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4DB7" w:rsidRPr="00F34DB7" w:rsidRDefault="00F34DB7" w:rsidP="00F34DB7">
      <w:pPr>
        <w:tabs>
          <w:tab w:val="center" w:pos="4419"/>
          <w:tab w:val="right" w:pos="8838"/>
        </w:tabs>
        <w:spacing w:after="0" w:line="240" w:lineRule="auto"/>
        <w:jc w:val="center"/>
        <w:rPr>
          <w:rFonts w:ascii="Arial" w:eastAsia="Times New Roman" w:hAnsi="Arial" w:cs="Arial"/>
          <w:b/>
          <w:sz w:val="24"/>
          <w:szCs w:val="24"/>
          <w:lang w:val="es-ES_tradnl" w:eastAsia="es-ES"/>
        </w:rPr>
      </w:pPr>
    </w:p>
    <w:p w:rsidR="00F34DB7" w:rsidRPr="00F34DB7" w:rsidRDefault="00F34DB7" w:rsidP="00F34DB7">
      <w:pPr>
        <w:tabs>
          <w:tab w:val="center" w:pos="4419"/>
          <w:tab w:val="right" w:pos="8838"/>
        </w:tabs>
        <w:spacing w:after="0" w:line="240" w:lineRule="auto"/>
        <w:jc w:val="center"/>
        <w:rPr>
          <w:rFonts w:ascii="Arial" w:eastAsia="Times New Roman" w:hAnsi="Arial" w:cs="Arial"/>
          <w:b/>
          <w:sz w:val="24"/>
          <w:szCs w:val="24"/>
          <w:lang w:val="es-ES_tradnl" w:eastAsia="es-ES"/>
        </w:rPr>
      </w:pPr>
    </w:p>
    <w:p w:rsidR="00F34DB7" w:rsidRPr="00F34DB7" w:rsidRDefault="00F34DB7" w:rsidP="00F34DB7">
      <w:pPr>
        <w:tabs>
          <w:tab w:val="center" w:pos="4419"/>
          <w:tab w:val="right" w:pos="8838"/>
        </w:tabs>
        <w:spacing w:after="0" w:line="240" w:lineRule="auto"/>
        <w:jc w:val="center"/>
        <w:rPr>
          <w:rFonts w:ascii="Arial" w:eastAsia="Times New Roman" w:hAnsi="Arial" w:cs="Arial"/>
          <w:b/>
          <w:sz w:val="24"/>
          <w:szCs w:val="24"/>
          <w:lang w:val="es-ES_tradnl" w:eastAsia="es-ES"/>
        </w:rPr>
      </w:pPr>
      <w:r w:rsidRPr="00F34DB7">
        <w:rPr>
          <w:rFonts w:ascii="Arial" w:eastAsia="Times New Roman" w:hAnsi="Arial" w:cs="Arial"/>
          <w:noProof/>
          <w:sz w:val="24"/>
          <w:szCs w:val="24"/>
          <w:lang w:eastAsia="es-MX"/>
        </w:rPr>
        <w:drawing>
          <wp:inline distT="0" distB="0" distL="0" distR="0" wp14:anchorId="590A5BBD" wp14:editId="7D6E4F21">
            <wp:extent cx="3757930" cy="3541395"/>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57930" cy="3541395"/>
                    </a:xfrm>
                    <a:prstGeom prst="rect">
                      <a:avLst/>
                    </a:prstGeom>
                    <a:noFill/>
                    <a:ln>
                      <a:noFill/>
                    </a:ln>
                  </pic:spPr>
                </pic:pic>
              </a:graphicData>
            </a:graphic>
          </wp:inline>
        </w:drawing>
      </w:r>
    </w:p>
    <w:p w:rsidR="00F34DB7" w:rsidRPr="00F34DB7" w:rsidRDefault="00F34DB7" w:rsidP="00F34DB7">
      <w:pPr>
        <w:tabs>
          <w:tab w:val="center" w:pos="4419"/>
          <w:tab w:val="right" w:pos="8838"/>
        </w:tabs>
        <w:spacing w:after="0" w:line="240" w:lineRule="auto"/>
        <w:jc w:val="center"/>
        <w:rPr>
          <w:rFonts w:ascii="Arial" w:eastAsia="Times New Roman" w:hAnsi="Arial" w:cs="Arial"/>
          <w:b/>
          <w:sz w:val="24"/>
          <w:szCs w:val="24"/>
          <w:lang w:val="es-ES_tradnl" w:eastAsia="es-ES"/>
        </w:rPr>
      </w:pPr>
    </w:p>
    <w:p w:rsidR="00F34DB7" w:rsidRPr="00F34DB7" w:rsidRDefault="00F34DB7" w:rsidP="00F34DB7">
      <w:pPr>
        <w:tabs>
          <w:tab w:val="center" w:pos="4419"/>
          <w:tab w:val="right" w:pos="8838"/>
        </w:tabs>
        <w:spacing w:after="0" w:line="240" w:lineRule="auto"/>
        <w:jc w:val="center"/>
        <w:rPr>
          <w:rFonts w:ascii="Arial" w:eastAsia="Times New Roman" w:hAnsi="Arial" w:cs="Arial"/>
          <w:b/>
          <w:sz w:val="24"/>
          <w:szCs w:val="24"/>
          <w:lang w:val="es-ES_tradnl" w:eastAsia="es-ES"/>
        </w:rPr>
      </w:pPr>
    </w:p>
    <w:p w:rsidR="00F34DB7" w:rsidRPr="00F34DB7" w:rsidRDefault="00F34DB7" w:rsidP="00F34DB7">
      <w:pPr>
        <w:tabs>
          <w:tab w:val="center" w:pos="4419"/>
          <w:tab w:val="right" w:pos="8838"/>
        </w:tabs>
        <w:spacing w:after="0" w:line="240" w:lineRule="auto"/>
        <w:jc w:val="center"/>
        <w:rPr>
          <w:rFonts w:ascii="Arial" w:eastAsia="Times New Roman" w:hAnsi="Arial" w:cs="Arial"/>
          <w:b/>
          <w:sz w:val="24"/>
          <w:szCs w:val="24"/>
          <w:lang w:val="es-ES_tradnl" w:eastAsia="es-ES"/>
        </w:rPr>
      </w:pPr>
    </w:p>
    <w:p w:rsidR="00EC011E" w:rsidRDefault="00F34DB7" w:rsidP="00F34DB7">
      <w:pPr>
        <w:spacing w:after="0" w:line="240" w:lineRule="auto"/>
        <w:jc w:val="center"/>
        <w:rPr>
          <w:rFonts w:ascii="Arial" w:eastAsia="Times New Roman" w:hAnsi="Arial" w:cs="Arial"/>
          <w:b/>
          <w:sz w:val="24"/>
          <w:szCs w:val="24"/>
          <w:lang w:eastAsia="es-ES"/>
        </w:rPr>
      </w:pPr>
      <w:r w:rsidRPr="00F34DB7">
        <w:rPr>
          <w:rFonts w:ascii="Arial" w:eastAsia="Times New Roman" w:hAnsi="Arial" w:cs="Arial"/>
          <w:b/>
          <w:sz w:val="24"/>
          <w:szCs w:val="24"/>
          <w:lang w:eastAsia="es-ES"/>
        </w:rPr>
        <w:t>LICITACIÓN PÚBLICA NACIONAL</w:t>
      </w:r>
    </w:p>
    <w:p w:rsidR="00F34DB7" w:rsidRPr="00F34DB7" w:rsidRDefault="00F34DB7" w:rsidP="00F34DB7">
      <w:pPr>
        <w:spacing w:after="0" w:line="240" w:lineRule="auto"/>
        <w:jc w:val="center"/>
        <w:rPr>
          <w:rFonts w:ascii="Arial" w:eastAsia="Times New Roman" w:hAnsi="Arial" w:cs="Arial"/>
          <w:b/>
          <w:sz w:val="24"/>
          <w:szCs w:val="24"/>
          <w:lang w:eastAsia="es-ES"/>
        </w:rPr>
      </w:pPr>
      <w:r w:rsidRPr="00F34DB7">
        <w:rPr>
          <w:rFonts w:ascii="Arial" w:eastAsia="Times New Roman" w:hAnsi="Arial" w:cs="Arial"/>
          <w:b/>
          <w:sz w:val="24"/>
          <w:szCs w:val="24"/>
          <w:lang w:eastAsia="es-ES"/>
        </w:rPr>
        <w:t>CJF/SEA/DGRM/LPN/</w:t>
      </w:r>
      <w:r w:rsidR="002635B1">
        <w:rPr>
          <w:rFonts w:ascii="Arial" w:eastAsia="Times New Roman" w:hAnsi="Arial" w:cs="Arial"/>
          <w:b/>
          <w:sz w:val="24"/>
          <w:szCs w:val="24"/>
          <w:lang w:eastAsia="es-ES"/>
        </w:rPr>
        <w:t>005</w:t>
      </w:r>
      <w:r w:rsidRPr="00F34DB7">
        <w:rPr>
          <w:rFonts w:ascii="Arial" w:eastAsia="Times New Roman" w:hAnsi="Arial" w:cs="Arial"/>
          <w:b/>
          <w:sz w:val="24"/>
          <w:szCs w:val="24"/>
          <w:lang w:eastAsia="es-ES"/>
        </w:rPr>
        <w:t>/201</w:t>
      </w:r>
      <w:r w:rsidR="00794DFA">
        <w:rPr>
          <w:rFonts w:ascii="Arial" w:eastAsia="Times New Roman" w:hAnsi="Arial" w:cs="Arial"/>
          <w:b/>
          <w:sz w:val="24"/>
          <w:szCs w:val="24"/>
          <w:lang w:eastAsia="es-ES"/>
        </w:rPr>
        <w:t>6</w:t>
      </w:r>
    </w:p>
    <w:p w:rsidR="00F34DB7" w:rsidRPr="00F34DB7" w:rsidRDefault="00F34DB7" w:rsidP="00F34DB7">
      <w:pPr>
        <w:spacing w:after="0" w:line="240" w:lineRule="auto"/>
        <w:jc w:val="center"/>
        <w:rPr>
          <w:rFonts w:ascii="Arial" w:eastAsia="Times New Roman" w:hAnsi="Arial" w:cs="Arial"/>
          <w:b/>
          <w:sz w:val="24"/>
          <w:szCs w:val="24"/>
          <w:lang w:eastAsia="es-ES"/>
        </w:rPr>
      </w:pPr>
    </w:p>
    <w:p w:rsidR="00F34DB7" w:rsidRPr="00F34DB7" w:rsidRDefault="00F34DB7" w:rsidP="00F34DB7">
      <w:pPr>
        <w:spacing w:after="0" w:line="240" w:lineRule="auto"/>
        <w:jc w:val="center"/>
        <w:rPr>
          <w:rFonts w:ascii="Arial" w:eastAsia="Times New Roman" w:hAnsi="Arial" w:cs="Arial"/>
          <w:b/>
          <w:sz w:val="24"/>
          <w:lang w:eastAsia="es-ES"/>
        </w:rPr>
      </w:pPr>
    </w:p>
    <w:p w:rsidR="00F34DB7" w:rsidRPr="00F34DB7" w:rsidRDefault="002E233D" w:rsidP="00D4745E">
      <w:pPr>
        <w:spacing w:after="0" w:line="240" w:lineRule="auto"/>
        <w:jc w:val="center"/>
        <w:rPr>
          <w:rFonts w:ascii="Arial" w:eastAsia="Times New Roman" w:hAnsi="Arial" w:cs="Arial"/>
          <w:b/>
          <w:sz w:val="24"/>
          <w:lang w:eastAsia="es-ES"/>
        </w:rPr>
      </w:pPr>
      <w:r w:rsidRPr="00F34DB7">
        <w:rPr>
          <w:rFonts w:ascii="Arial" w:eastAsia="Times New Roman" w:hAnsi="Arial" w:cs="Arial"/>
          <w:b/>
          <w:sz w:val="24"/>
          <w:lang w:eastAsia="es-ES"/>
        </w:rPr>
        <w:t>“</w:t>
      </w:r>
      <w:r w:rsidR="00794DFA">
        <w:rPr>
          <w:rFonts w:ascii="Arial" w:eastAsia="Times New Roman" w:hAnsi="Arial" w:cs="Arial"/>
          <w:b/>
          <w:sz w:val="24"/>
          <w:lang w:eastAsia="es-ES"/>
        </w:rPr>
        <w:t xml:space="preserve">ADQUISICIÓN DEL EQUIPAMIENTO DE CÓMPUTO PARA </w:t>
      </w:r>
      <w:r w:rsidR="00794DFA">
        <w:rPr>
          <w:rFonts w:ascii="Arial" w:eastAsia="Times New Roman" w:hAnsi="Arial" w:cs="Arial"/>
          <w:b/>
          <w:sz w:val="24"/>
          <w:lang w:eastAsia="es-ES"/>
        </w:rPr>
        <w:br/>
        <w:t>CENTROS DE JUSTICIA PENAL</w:t>
      </w:r>
      <w:r w:rsidR="00411951">
        <w:rPr>
          <w:rFonts w:ascii="Arial" w:eastAsia="Times New Roman" w:hAnsi="Arial" w:cs="Arial"/>
          <w:b/>
          <w:sz w:val="24"/>
          <w:lang w:eastAsia="es-ES"/>
        </w:rPr>
        <w:t xml:space="preserve"> FEDERAL</w:t>
      </w:r>
      <w:r>
        <w:rPr>
          <w:rFonts w:ascii="Arial" w:eastAsia="Times New Roman" w:hAnsi="Arial" w:cs="Arial"/>
          <w:b/>
          <w:sz w:val="24"/>
          <w:lang w:eastAsia="es-ES"/>
        </w:rPr>
        <w:t>”</w:t>
      </w:r>
      <w:r w:rsidRPr="00F34DB7" w:rsidDel="00472F53">
        <w:rPr>
          <w:rFonts w:ascii="Arial" w:eastAsia="Times New Roman" w:hAnsi="Arial" w:cs="Arial"/>
          <w:b/>
          <w:sz w:val="24"/>
          <w:lang w:eastAsia="es-ES"/>
        </w:rPr>
        <w:t xml:space="preserve"> </w:t>
      </w:r>
    </w:p>
    <w:p w:rsidR="00F34DB7" w:rsidRPr="00F34DB7" w:rsidRDefault="00F34DB7" w:rsidP="00F34DB7">
      <w:pPr>
        <w:spacing w:after="0" w:line="240" w:lineRule="auto"/>
        <w:jc w:val="center"/>
        <w:rPr>
          <w:rFonts w:ascii="Arial" w:eastAsia="Times New Roman" w:hAnsi="Arial" w:cs="Arial"/>
          <w:b/>
          <w:sz w:val="24"/>
          <w:szCs w:val="24"/>
          <w:lang w:eastAsia="es-ES"/>
        </w:rPr>
      </w:pPr>
    </w:p>
    <w:p w:rsidR="00F34DB7" w:rsidRPr="00F34DB7" w:rsidRDefault="00F34DB7" w:rsidP="00F34DB7">
      <w:pPr>
        <w:spacing w:after="0" w:line="240" w:lineRule="auto"/>
        <w:jc w:val="center"/>
        <w:rPr>
          <w:rFonts w:ascii="Arial" w:eastAsia="Times New Roman" w:hAnsi="Arial" w:cs="Arial"/>
          <w:b/>
          <w:sz w:val="24"/>
          <w:szCs w:val="24"/>
          <w:lang w:eastAsia="es-ES"/>
        </w:rPr>
      </w:pPr>
      <w:r w:rsidRPr="00F34DB7">
        <w:rPr>
          <w:rFonts w:ascii="Arial" w:eastAsia="Times New Roman" w:hAnsi="Arial" w:cs="Arial"/>
          <w:b/>
          <w:sz w:val="24"/>
          <w:szCs w:val="24"/>
          <w:lang w:eastAsia="es-ES"/>
        </w:rPr>
        <w:t>BASES DE LICITACIÓN</w:t>
      </w:r>
    </w:p>
    <w:p w:rsidR="00F34DB7" w:rsidRPr="00F34DB7" w:rsidRDefault="00F34DB7" w:rsidP="00F34DB7">
      <w:pPr>
        <w:spacing w:after="0" w:line="240" w:lineRule="auto"/>
        <w:jc w:val="center"/>
        <w:rPr>
          <w:rFonts w:ascii="Arial" w:eastAsia="Times New Roman" w:hAnsi="Arial" w:cs="Arial"/>
          <w:b/>
          <w:sz w:val="24"/>
          <w:szCs w:val="24"/>
          <w:lang w:eastAsia="es-ES"/>
        </w:rPr>
      </w:pPr>
    </w:p>
    <w:p w:rsidR="00F34DB7" w:rsidRPr="00F34DB7" w:rsidRDefault="00F34DB7" w:rsidP="00F34DB7">
      <w:pPr>
        <w:spacing w:after="0" w:line="240" w:lineRule="auto"/>
        <w:jc w:val="center"/>
        <w:rPr>
          <w:rFonts w:ascii="Arial" w:eastAsia="Times New Roman" w:hAnsi="Arial" w:cs="Arial"/>
          <w:b/>
          <w:sz w:val="24"/>
          <w:szCs w:val="24"/>
          <w:lang w:eastAsia="es-ES"/>
        </w:rPr>
      </w:pPr>
    </w:p>
    <w:p w:rsidR="00F34DB7" w:rsidRPr="00F34DB7" w:rsidRDefault="00F34DB7" w:rsidP="00F34DB7">
      <w:pPr>
        <w:spacing w:after="0" w:line="240" w:lineRule="auto"/>
        <w:jc w:val="center"/>
        <w:rPr>
          <w:rFonts w:ascii="Arial" w:eastAsia="Times New Roman" w:hAnsi="Arial" w:cs="Arial"/>
          <w:b/>
          <w:sz w:val="24"/>
          <w:szCs w:val="24"/>
          <w:lang w:eastAsia="es-ES"/>
        </w:rPr>
      </w:pPr>
    </w:p>
    <w:p w:rsidR="00F34DB7" w:rsidRPr="00F34DB7" w:rsidRDefault="00F34DB7" w:rsidP="00F34DB7">
      <w:pPr>
        <w:spacing w:after="0" w:line="240" w:lineRule="auto"/>
        <w:jc w:val="center"/>
        <w:rPr>
          <w:rFonts w:ascii="Arial" w:eastAsia="Times New Roman" w:hAnsi="Arial" w:cs="Arial"/>
          <w:b/>
          <w:sz w:val="24"/>
          <w:szCs w:val="24"/>
          <w:lang w:eastAsia="es-ES"/>
        </w:rPr>
      </w:pPr>
    </w:p>
    <w:p w:rsidR="00F34DB7" w:rsidRPr="00F34DB7" w:rsidRDefault="00F34DB7" w:rsidP="00F34DB7">
      <w:pPr>
        <w:spacing w:after="0" w:line="240" w:lineRule="auto"/>
        <w:jc w:val="center"/>
        <w:rPr>
          <w:rFonts w:ascii="Arial" w:eastAsia="Times New Roman" w:hAnsi="Arial" w:cs="Arial"/>
          <w:b/>
          <w:sz w:val="24"/>
          <w:szCs w:val="24"/>
          <w:lang w:eastAsia="es-ES"/>
        </w:rPr>
      </w:pPr>
    </w:p>
    <w:p w:rsidR="00F34DB7" w:rsidRDefault="00F34DB7" w:rsidP="00F34DB7">
      <w:pPr>
        <w:spacing w:after="0" w:line="240" w:lineRule="auto"/>
        <w:jc w:val="center"/>
        <w:rPr>
          <w:rFonts w:ascii="Arial" w:eastAsia="Times New Roman" w:hAnsi="Arial" w:cs="Arial"/>
          <w:b/>
          <w:sz w:val="24"/>
          <w:szCs w:val="24"/>
          <w:lang w:eastAsia="es-ES"/>
        </w:rPr>
      </w:pPr>
    </w:p>
    <w:p w:rsidR="0045585E" w:rsidRDefault="0045585E" w:rsidP="00F34DB7">
      <w:pPr>
        <w:spacing w:after="0" w:line="240" w:lineRule="auto"/>
        <w:jc w:val="center"/>
        <w:rPr>
          <w:rFonts w:ascii="Arial" w:eastAsia="Times New Roman" w:hAnsi="Arial" w:cs="Arial"/>
          <w:b/>
          <w:sz w:val="24"/>
          <w:szCs w:val="24"/>
          <w:lang w:eastAsia="es-ES"/>
        </w:rPr>
      </w:pPr>
    </w:p>
    <w:p w:rsidR="0045585E" w:rsidRDefault="0045585E" w:rsidP="00F34DB7">
      <w:pPr>
        <w:spacing w:after="0" w:line="240" w:lineRule="auto"/>
        <w:jc w:val="center"/>
        <w:rPr>
          <w:rFonts w:ascii="Arial" w:eastAsia="Times New Roman" w:hAnsi="Arial" w:cs="Arial"/>
          <w:b/>
          <w:sz w:val="24"/>
          <w:szCs w:val="24"/>
          <w:lang w:eastAsia="es-ES"/>
        </w:rPr>
      </w:pPr>
    </w:p>
    <w:p w:rsidR="0045585E" w:rsidRDefault="0045585E" w:rsidP="00F34DB7">
      <w:pPr>
        <w:spacing w:after="0" w:line="240" w:lineRule="auto"/>
        <w:jc w:val="center"/>
        <w:rPr>
          <w:rFonts w:ascii="Arial" w:eastAsia="Times New Roman" w:hAnsi="Arial" w:cs="Arial"/>
          <w:b/>
          <w:sz w:val="24"/>
          <w:szCs w:val="24"/>
          <w:lang w:eastAsia="es-ES"/>
        </w:rPr>
      </w:pPr>
    </w:p>
    <w:p w:rsidR="0045585E" w:rsidRPr="00F34DB7" w:rsidRDefault="0045585E" w:rsidP="00F34DB7">
      <w:pPr>
        <w:spacing w:after="0" w:line="240" w:lineRule="auto"/>
        <w:jc w:val="center"/>
        <w:rPr>
          <w:rFonts w:ascii="Arial" w:eastAsia="Times New Roman" w:hAnsi="Arial" w:cs="Arial"/>
          <w:b/>
          <w:sz w:val="24"/>
          <w:szCs w:val="24"/>
          <w:lang w:eastAsia="es-ES"/>
        </w:rPr>
      </w:pPr>
    </w:p>
    <w:p w:rsidR="00F34DB7" w:rsidRPr="00F34DB7" w:rsidRDefault="00F34DB7" w:rsidP="00F34DB7">
      <w:pPr>
        <w:spacing w:after="0" w:line="240" w:lineRule="auto"/>
        <w:jc w:val="center"/>
        <w:rPr>
          <w:rFonts w:ascii="Arial" w:eastAsia="Times New Roman" w:hAnsi="Arial" w:cs="Arial"/>
          <w:b/>
          <w:sz w:val="24"/>
          <w:szCs w:val="24"/>
          <w:lang w:eastAsia="es-ES"/>
        </w:rPr>
      </w:pPr>
    </w:p>
    <w:p w:rsidR="00D4745E" w:rsidRDefault="00D4745E">
      <w:pPr>
        <w:rPr>
          <w:rFonts w:ascii="Arial" w:eastAsia="Times New Roman" w:hAnsi="Arial" w:cs="Arial"/>
          <w:b/>
          <w:sz w:val="24"/>
          <w:szCs w:val="24"/>
          <w:lang w:eastAsia="es-ES"/>
        </w:rPr>
      </w:pPr>
      <w:r>
        <w:rPr>
          <w:rFonts w:ascii="Arial" w:eastAsia="Times New Roman" w:hAnsi="Arial" w:cs="Arial"/>
          <w:b/>
          <w:sz w:val="24"/>
          <w:szCs w:val="24"/>
          <w:lang w:eastAsia="es-ES"/>
        </w:rPr>
        <w:br w:type="page"/>
      </w:r>
    </w:p>
    <w:p w:rsidR="00F34DB7" w:rsidRPr="00F34DB7" w:rsidRDefault="00F34DB7" w:rsidP="00F34DB7">
      <w:pPr>
        <w:spacing w:after="0" w:line="240" w:lineRule="auto"/>
        <w:jc w:val="center"/>
        <w:rPr>
          <w:rFonts w:ascii="Arial" w:eastAsia="Times New Roman" w:hAnsi="Arial" w:cs="Arial"/>
          <w:b/>
          <w:sz w:val="24"/>
          <w:szCs w:val="24"/>
          <w:lang w:eastAsia="es-ES"/>
        </w:rPr>
      </w:pPr>
    </w:p>
    <w:p w:rsidR="00F34DB7" w:rsidRPr="00F34DB7" w:rsidRDefault="00F34DB7" w:rsidP="00F34DB7">
      <w:pPr>
        <w:spacing w:after="0" w:line="240" w:lineRule="auto"/>
        <w:jc w:val="center"/>
        <w:rPr>
          <w:rFonts w:ascii="Arial" w:eastAsia="Times New Roman" w:hAnsi="Arial" w:cs="Arial"/>
          <w:b/>
          <w:sz w:val="20"/>
          <w:szCs w:val="20"/>
          <w:lang w:eastAsia="es-ES"/>
        </w:rPr>
      </w:pPr>
      <w:r w:rsidRPr="00F34DB7">
        <w:rPr>
          <w:rFonts w:ascii="Arial" w:eastAsia="Times New Roman" w:hAnsi="Arial" w:cs="Arial"/>
          <w:b/>
          <w:sz w:val="20"/>
          <w:szCs w:val="20"/>
          <w:lang w:eastAsia="es-ES"/>
        </w:rPr>
        <w:t>CALENDARIO DE ACTIVIDADES</w:t>
      </w:r>
    </w:p>
    <w:p w:rsidR="00F34DB7" w:rsidRPr="00F34DB7" w:rsidRDefault="00F34DB7" w:rsidP="00F34DB7">
      <w:pPr>
        <w:spacing w:after="0" w:line="240" w:lineRule="auto"/>
        <w:rPr>
          <w:rFonts w:ascii="Arial" w:eastAsia="Times New Roman" w:hAnsi="Arial" w:cs="Arial"/>
          <w:b/>
          <w:sz w:val="20"/>
          <w:szCs w:val="20"/>
          <w:lang w:eastAsia="es-ES"/>
        </w:rPr>
      </w:pPr>
    </w:p>
    <w:p w:rsidR="00F34DB7" w:rsidRPr="00F34DB7" w:rsidRDefault="00F34DB7" w:rsidP="00F34DB7">
      <w:pPr>
        <w:spacing w:after="0" w:line="240" w:lineRule="auto"/>
        <w:rPr>
          <w:rFonts w:ascii="Arial" w:eastAsia="Times New Roman" w:hAnsi="Arial" w:cs="Arial"/>
          <w:b/>
          <w:sz w:val="20"/>
          <w:szCs w:val="20"/>
          <w:lang w:eastAsia="es-ES"/>
        </w:rPr>
      </w:pPr>
    </w:p>
    <w:p w:rsidR="00F34DB7" w:rsidRPr="00F34DB7" w:rsidRDefault="00F34DB7" w:rsidP="00D4745E">
      <w:pPr>
        <w:spacing w:after="0" w:line="240" w:lineRule="auto"/>
        <w:jc w:val="center"/>
        <w:rPr>
          <w:rFonts w:ascii="Arial" w:eastAsia="Times New Roman" w:hAnsi="Arial" w:cs="Arial"/>
          <w:b/>
          <w:sz w:val="20"/>
          <w:szCs w:val="20"/>
          <w:lang w:eastAsia="es-ES"/>
        </w:rPr>
      </w:pPr>
      <w:r w:rsidRPr="00F34DB7">
        <w:rPr>
          <w:rFonts w:ascii="Arial" w:eastAsia="Times New Roman" w:hAnsi="Arial" w:cs="Arial"/>
          <w:b/>
          <w:sz w:val="20"/>
          <w:szCs w:val="20"/>
          <w:lang w:eastAsia="es-ES"/>
        </w:rPr>
        <w:t>“</w:t>
      </w:r>
      <w:r w:rsidR="00794DFA">
        <w:rPr>
          <w:rFonts w:ascii="Arial" w:eastAsia="Times New Roman" w:hAnsi="Arial" w:cs="Arial"/>
          <w:b/>
          <w:sz w:val="24"/>
          <w:lang w:eastAsia="es-ES"/>
        </w:rPr>
        <w:t xml:space="preserve">ADQUISICIÓN DEL EQUIPAMIENTO DE CÓMPUTO PARA CENTROS DE </w:t>
      </w:r>
      <w:r w:rsidR="00794DFA">
        <w:rPr>
          <w:rFonts w:ascii="Arial" w:eastAsia="Times New Roman" w:hAnsi="Arial" w:cs="Arial"/>
          <w:b/>
          <w:sz w:val="24"/>
          <w:lang w:eastAsia="es-ES"/>
        </w:rPr>
        <w:br/>
        <w:t>JUSTICIA PENAL</w:t>
      </w:r>
      <w:r w:rsidR="00403AAD">
        <w:rPr>
          <w:rFonts w:ascii="Arial" w:eastAsia="Times New Roman" w:hAnsi="Arial" w:cs="Arial"/>
          <w:b/>
          <w:sz w:val="24"/>
          <w:lang w:eastAsia="es-ES"/>
        </w:rPr>
        <w:t xml:space="preserve"> FEDERAL</w:t>
      </w:r>
      <w:r w:rsidRPr="00F34DB7">
        <w:rPr>
          <w:rFonts w:ascii="Arial" w:eastAsia="Times New Roman" w:hAnsi="Arial" w:cs="Arial"/>
          <w:b/>
          <w:sz w:val="20"/>
          <w:szCs w:val="20"/>
          <w:lang w:eastAsia="es-ES"/>
        </w:rPr>
        <w:t>”</w:t>
      </w:r>
    </w:p>
    <w:p w:rsidR="00F34DB7" w:rsidRPr="00F34DB7" w:rsidRDefault="00F34DB7" w:rsidP="00F34DB7">
      <w:pPr>
        <w:spacing w:after="0" w:line="240" w:lineRule="auto"/>
        <w:jc w:val="center"/>
        <w:rPr>
          <w:rFonts w:ascii="Arial" w:eastAsia="Times New Roman" w:hAnsi="Arial" w:cs="Arial"/>
          <w:b/>
          <w:sz w:val="20"/>
          <w:szCs w:val="20"/>
          <w:lang w:eastAsia="es-ES"/>
        </w:rPr>
      </w:pPr>
    </w:p>
    <w:p w:rsidR="00F34DB7" w:rsidRPr="00F34DB7" w:rsidRDefault="00F34DB7" w:rsidP="00F34DB7">
      <w:pPr>
        <w:spacing w:after="0" w:line="240" w:lineRule="auto"/>
        <w:jc w:val="center"/>
        <w:rPr>
          <w:rFonts w:ascii="Arial" w:eastAsia="Times New Roman" w:hAnsi="Arial" w:cs="Arial"/>
          <w:b/>
          <w:sz w:val="24"/>
          <w:szCs w:val="24"/>
          <w:lang w:eastAsia="es-ES"/>
        </w:rPr>
      </w:pPr>
      <w:r w:rsidRPr="00F34DB7">
        <w:rPr>
          <w:rFonts w:ascii="Arial" w:eastAsia="Times New Roman" w:hAnsi="Arial" w:cs="Arial"/>
          <w:b/>
          <w:sz w:val="20"/>
          <w:szCs w:val="20"/>
          <w:lang w:eastAsia="es-ES"/>
        </w:rPr>
        <w:t xml:space="preserve">LICITACIÓN PÚBLICA NACIONAL No. </w:t>
      </w:r>
      <w:r w:rsidRPr="00EA0741">
        <w:rPr>
          <w:rFonts w:ascii="Arial" w:eastAsia="Times New Roman" w:hAnsi="Arial" w:cs="Arial"/>
          <w:b/>
          <w:sz w:val="20"/>
          <w:szCs w:val="24"/>
          <w:lang w:eastAsia="es-ES"/>
        </w:rPr>
        <w:t>CJF/SEA//DGRM/LPN/</w:t>
      </w:r>
      <w:r w:rsidR="002635B1">
        <w:rPr>
          <w:rFonts w:ascii="Arial" w:eastAsia="Times New Roman" w:hAnsi="Arial" w:cs="Arial"/>
          <w:b/>
          <w:sz w:val="20"/>
          <w:szCs w:val="24"/>
          <w:lang w:eastAsia="es-ES"/>
        </w:rPr>
        <w:t>005</w:t>
      </w:r>
      <w:r w:rsidRPr="00EA0741">
        <w:rPr>
          <w:rFonts w:ascii="Arial" w:eastAsia="Times New Roman" w:hAnsi="Arial" w:cs="Arial"/>
          <w:b/>
          <w:sz w:val="20"/>
          <w:szCs w:val="24"/>
          <w:lang w:eastAsia="es-ES"/>
        </w:rPr>
        <w:t>/201</w:t>
      </w:r>
      <w:r w:rsidR="00794DFA">
        <w:rPr>
          <w:rFonts w:ascii="Arial" w:eastAsia="Times New Roman" w:hAnsi="Arial" w:cs="Arial"/>
          <w:b/>
          <w:sz w:val="20"/>
          <w:szCs w:val="24"/>
          <w:lang w:eastAsia="es-ES"/>
        </w:rPr>
        <w:t>6</w:t>
      </w:r>
    </w:p>
    <w:p w:rsidR="00F34DB7" w:rsidRPr="00F34DB7" w:rsidRDefault="00F34DB7" w:rsidP="00F34DB7">
      <w:pPr>
        <w:spacing w:after="0" w:line="240" w:lineRule="auto"/>
        <w:jc w:val="center"/>
        <w:rPr>
          <w:rFonts w:ascii="Arial" w:eastAsia="Times New Roman" w:hAnsi="Arial" w:cs="Arial"/>
          <w:b/>
          <w:sz w:val="24"/>
          <w:szCs w:val="24"/>
          <w:lang w:eastAsia="es-ES"/>
        </w:rPr>
      </w:pPr>
    </w:p>
    <w:tbl>
      <w:tblPr>
        <w:tblW w:w="4947"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282"/>
        <w:gridCol w:w="2660"/>
        <w:gridCol w:w="2716"/>
        <w:gridCol w:w="2618"/>
      </w:tblGrid>
      <w:tr w:rsidR="00F34DB7" w:rsidRPr="00F34DB7" w:rsidTr="00F07B15">
        <w:trPr>
          <w:trHeight w:val="649"/>
        </w:trPr>
        <w:tc>
          <w:tcPr>
            <w:tcW w:w="1110" w:type="pct"/>
            <w:tcBorders>
              <w:bottom w:val="single" w:sz="6" w:space="0" w:color="auto"/>
            </w:tcBorders>
            <w:shd w:val="clear" w:color="auto" w:fill="1F497D" w:themeFill="text2"/>
            <w:vAlign w:val="center"/>
          </w:tcPr>
          <w:p w:rsidR="00F34DB7" w:rsidRPr="00F34DB7" w:rsidRDefault="00F34DB7" w:rsidP="00F34DB7">
            <w:pPr>
              <w:spacing w:after="0" w:line="240" w:lineRule="auto"/>
              <w:jc w:val="center"/>
              <w:rPr>
                <w:rFonts w:ascii="Arial" w:eastAsia="Times New Roman" w:hAnsi="Arial" w:cs="Arial"/>
                <w:b/>
                <w:color w:val="FFFFFF" w:themeColor="background1"/>
                <w:sz w:val="20"/>
                <w:szCs w:val="20"/>
                <w:lang w:eastAsia="es-ES"/>
              </w:rPr>
            </w:pPr>
            <w:r w:rsidRPr="00F34DB7">
              <w:rPr>
                <w:rFonts w:ascii="Arial" w:eastAsia="Times New Roman" w:hAnsi="Arial" w:cs="Arial"/>
                <w:b/>
                <w:color w:val="FFFFFF" w:themeColor="background1"/>
                <w:sz w:val="20"/>
                <w:szCs w:val="20"/>
                <w:lang w:eastAsia="es-ES"/>
              </w:rPr>
              <w:t>PERIODO DE REGISTRO DE LICITANTES</w:t>
            </w:r>
          </w:p>
        </w:tc>
        <w:tc>
          <w:tcPr>
            <w:tcW w:w="1294" w:type="pct"/>
            <w:tcBorders>
              <w:bottom w:val="single" w:sz="6" w:space="0" w:color="auto"/>
            </w:tcBorders>
            <w:shd w:val="clear" w:color="auto" w:fill="1F497D" w:themeFill="text2"/>
            <w:vAlign w:val="center"/>
          </w:tcPr>
          <w:p w:rsidR="00F34DB7" w:rsidRPr="00F34DB7" w:rsidRDefault="00F34DB7" w:rsidP="00F34DB7">
            <w:pPr>
              <w:spacing w:after="0" w:line="240" w:lineRule="auto"/>
              <w:jc w:val="center"/>
              <w:rPr>
                <w:rFonts w:ascii="Arial" w:eastAsia="Times New Roman" w:hAnsi="Arial" w:cs="Arial"/>
                <w:b/>
                <w:color w:val="FFFFFF" w:themeColor="background1"/>
                <w:sz w:val="20"/>
                <w:szCs w:val="20"/>
                <w:lang w:eastAsia="es-ES"/>
              </w:rPr>
            </w:pPr>
            <w:r w:rsidRPr="00F34DB7">
              <w:rPr>
                <w:rFonts w:ascii="Arial" w:eastAsia="Times New Roman" w:hAnsi="Arial" w:cs="Arial"/>
                <w:b/>
                <w:color w:val="FFFFFF" w:themeColor="background1"/>
                <w:sz w:val="20"/>
                <w:szCs w:val="20"/>
                <w:lang w:eastAsia="es-ES"/>
              </w:rPr>
              <w:t>JUNTA DE ACLARACIONES</w:t>
            </w:r>
          </w:p>
        </w:tc>
        <w:tc>
          <w:tcPr>
            <w:tcW w:w="1321" w:type="pct"/>
            <w:tcBorders>
              <w:bottom w:val="single" w:sz="6" w:space="0" w:color="auto"/>
            </w:tcBorders>
            <w:shd w:val="clear" w:color="auto" w:fill="1F497D" w:themeFill="text2"/>
            <w:vAlign w:val="center"/>
          </w:tcPr>
          <w:p w:rsidR="00F34DB7" w:rsidRPr="00F34DB7" w:rsidRDefault="00F34DB7" w:rsidP="00F34DB7">
            <w:pPr>
              <w:spacing w:after="0" w:line="240" w:lineRule="auto"/>
              <w:jc w:val="center"/>
              <w:rPr>
                <w:rFonts w:ascii="Arial" w:eastAsia="Times New Roman" w:hAnsi="Arial" w:cs="Arial"/>
                <w:b/>
                <w:color w:val="FFFFFF" w:themeColor="background1"/>
                <w:sz w:val="20"/>
                <w:szCs w:val="20"/>
                <w:lang w:eastAsia="es-ES"/>
              </w:rPr>
            </w:pPr>
            <w:r w:rsidRPr="00F34DB7">
              <w:rPr>
                <w:rFonts w:ascii="Arial" w:eastAsia="Times New Roman" w:hAnsi="Arial" w:cs="Arial"/>
                <w:b/>
                <w:color w:val="FFFFFF" w:themeColor="background1"/>
                <w:sz w:val="20"/>
                <w:szCs w:val="20"/>
                <w:lang w:eastAsia="es-ES"/>
              </w:rPr>
              <w:t xml:space="preserve">ACTO DE PRESENTACIÓN Y APERTURA DE PROPUESTAS </w:t>
            </w:r>
          </w:p>
        </w:tc>
        <w:tc>
          <w:tcPr>
            <w:tcW w:w="1274" w:type="pct"/>
            <w:tcBorders>
              <w:bottom w:val="single" w:sz="6" w:space="0" w:color="auto"/>
            </w:tcBorders>
            <w:shd w:val="clear" w:color="auto" w:fill="1F497D" w:themeFill="text2"/>
            <w:vAlign w:val="center"/>
          </w:tcPr>
          <w:p w:rsidR="00F34DB7" w:rsidRPr="00F34DB7" w:rsidRDefault="00F34DB7" w:rsidP="00F34DB7">
            <w:pPr>
              <w:spacing w:after="0" w:line="240" w:lineRule="auto"/>
              <w:jc w:val="center"/>
              <w:rPr>
                <w:rFonts w:ascii="Arial" w:eastAsia="Times New Roman" w:hAnsi="Arial" w:cs="Arial"/>
                <w:b/>
                <w:color w:val="FFFFFF" w:themeColor="background1"/>
                <w:sz w:val="20"/>
                <w:szCs w:val="20"/>
                <w:lang w:eastAsia="es-ES"/>
              </w:rPr>
            </w:pPr>
            <w:r w:rsidRPr="00F34DB7">
              <w:rPr>
                <w:rFonts w:ascii="Arial" w:eastAsia="Times New Roman" w:hAnsi="Arial" w:cs="Arial"/>
                <w:b/>
                <w:color w:val="FFFFFF" w:themeColor="background1"/>
                <w:sz w:val="20"/>
                <w:szCs w:val="20"/>
                <w:lang w:eastAsia="es-ES"/>
              </w:rPr>
              <w:t>ACTO DE NOTIFICACIÓN DE FALLO</w:t>
            </w:r>
          </w:p>
        </w:tc>
      </w:tr>
      <w:tr w:rsidR="00F34DB7" w:rsidRPr="00F34DB7" w:rsidTr="00F07B15">
        <w:trPr>
          <w:trHeight w:val="843"/>
        </w:trPr>
        <w:tc>
          <w:tcPr>
            <w:tcW w:w="1110" w:type="pct"/>
            <w:shd w:val="clear" w:color="auto" w:fill="auto"/>
            <w:vAlign w:val="center"/>
          </w:tcPr>
          <w:p w:rsidR="00F34DB7" w:rsidRPr="00DF178F" w:rsidRDefault="00F07B15" w:rsidP="00BA1217">
            <w:pPr>
              <w:spacing w:after="0" w:line="240" w:lineRule="auto"/>
              <w:jc w:val="center"/>
              <w:rPr>
                <w:rFonts w:ascii="Arial" w:eastAsia="Times New Roman" w:hAnsi="Arial" w:cs="Times New Roman"/>
                <w:sz w:val="20"/>
                <w:szCs w:val="20"/>
                <w:lang w:eastAsia="es-ES"/>
              </w:rPr>
            </w:pPr>
            <w:r>
              <w:rPr>
                <w:rFonts w:ascii="Arial" w:eastAsia="Times New Roman" w:hAnsi="Arial" w:cs="Times New Roman"/>
                <w:sz w:val="20"/>
                <w:szCs w:val="20"/>
                <w:lang w:eastAsia="es-ES"/>
              </w:rPr>
              <w:t>DEL 19 AL 21 DE ENERO DE 2016</w:t>
            </w:r>
            <w:r w:rsidR="002E233D">
              <w:rPr>
                <w:rFonts w:ascii="Arial" w:eastAsia="Times New Roman" w:hAnsi="Arial" w:cs="Times New Roman"/>
                <w:sz w:val="20"/>
                <w:szCs w:val="20"/>
                <w:lang w:eastAsia="es-ES"/>
              </w:rPr>
              <w:t xml:space="preserve"> </w:t>
            </w:r>
          </w:p>
        </w:tc>
        <w:tc>
          <w:tcPr>
            <w:tcW w:w="1294" w:type="pct"/>
            <w:shd w:val="clear" w:color="auto" w:fill="auto"/>
            <w:vAlign w:val="center"/>
          </w:tcPr>
          <w:p w:rsidR="00F07B15" w:rsidRDefault="00F07B15" w:rsidP="00292FF8">
            <w:pPr>
              <w:spacing w:after="0" w:line="240" w:lineRule="auto"/>
              <w:jc w:val="center"/>
              <w:rPr>
                <w:rFonts w:ascii="Arial" w:eastAsia="Times New Roman" w:hAnsi="Arial" w:cs="Times New Roman"/>
                <w:sz w:val="20"/>
                <w:szCs w:val="20"/>
                <w:lang w:eastAsia="es-ES"/>
              </w:rPr>
            </w:pPr>
            <w:r>
              <w:rPr>
                <w:rFonts w:ascii="Arial" w:eastAsia="Times New Roman" w:hAnsi="Arial" w:cs="Times New Roman"/>
                <w:sz w:val="20"/>
                <w:szCs w:val="20"/>
                <w:lang w:eastAsia="es-ES"/>
              </w:rPr>
              <w:t>25 DE ENERO DE 2016</w:t>
            </w:r>
          </w:p>
          <w:p w:rsidR="00F34DB7" w:rsidRPr="00F34DB7" w:rsidRDefault="00B54CAB" w:rsidP="00292FF8">
            <w:pPr>
              <w:spacing w:after="0" w:line="240" w:lineRule="auto"/>
              <w:jc w:val="center"/>
              <w:rPr>
                <w:rFonts w:ascii="Arial" w:eastAsia="Times New Roman" w:hAnsi="Arial" w:cs="Times New Roman"/>
                <w:sz w:val="20"/>
                <w:szCs w:val="20"/>
                <w:lang w:val="es-ES_tradnl" w:eastAsia="es-ES"/>
              </w:rPr>
            </w:pPr>
            <w:r>
              <w:rPr>
                <w:rFonts w:ascii="Arial" w:eastAsia="Times New Roman" w:hAnsi="Arial" w:cs="Times New Roman"/>
                <w:sz w:val="20"/>
                <w:szCs w:val="20"/>
                <w:lang w:eastAsia="es-ES"/>
              </w:rPr>
              <w:t>17</w:t>
            </w:r>
            <w:r w:rsidR="00F07B15">
              <w:rPr>
                <w:rFonts w:ascii="Arial" w:eastAsia="Times New Roman" w:hAnsi="Arial" w:cs="Times New Roman"/>
                <w:sz w:val="20"/>
                <w:szCs w:val="20"/>
                <w:lang w:eastAsia="es-ES"/>
              </w:rPr>
              <w:t>:00 HORAS</w:t>
            </w:r>
            <w:r w:rsidR="002E233D">
              <w:rPr>
                <w:rFonts w:ascii="Arial" w:eastAsia="Times New Roman" w:hAnsi="Arial" w:cs="Times New Roman"/>
                <w:sz w:val="20"/>
                <w:szCs w:val="20"/>
                <w:lang w:eastAsia="es-ES"/>
              </w:rPr>
              <w:t xml:space="preserve"> </w:t>
            </w:r>
          </w:p>
        </w:tc>
        <w:tc>
          <w:tcPr>
            <w:tcW w:w="1321" w:type="pct"/>
            <w:shd w:val="clear" w:color="auto" w:fill="auto"/>
            <w:vAlign w:val="center"/>
          </w:tcPr>
          <w:p w:rsidR="00F34DB7" w:rsidRDefault="007D4054" w:rsidP="00292FF8">
            <w:pPr>
              <w:spacing w:after="0" w:line="240" w:lineRule="auto"/>
              <w:jc w:val="center"/>
              <w:rPr>
                <w:rFonts w:ascii="Arial" w:eastAsia="Times New Roman" w:hAnsi="Arial" w:cs="Times New Roman"/>
                <w:sz w:val="20"/>
                <w:szCs w:val="20"/>
                <w:lang w:val="es-ES_tradnl" w:eastAsia="es-ES"/>
              </w:rPr>
            </w:pPr>
            <w:r>
              <w:rPr>
                <w:rFonts w:ascii="Arial" w:eastAsia="Times New Roman" w:hAnsi="Arial" w:cs="Times New Roman"/>
                <w:sz w:val="20"/>
                <w:szCs w:val="20"/>
                <w:lang w:val="es-ES_tradnl" w:eastAsia="es-ES"/>
              </w:rPr>
              <w:t>02</w:t>
            </w:r>
            <w:r w:rsidR="00F07B15">
              <w:rPr>
                <w:rFonts w:ascii="Arial" w:eastAsia="Times New Roman" w:hAnsi="Arial" w:cs="Times New Roman"/>
                <w:sz w:val="20"/>
                <w:szCs w:val="20"/>
                <w:lang w:val="es-ES_tradnl" w:eastAsia="es-ES"/>
              </w:rPr>
              <w:t xml:space="preserve"> DE </w:t>
            </w:r>
            <w:r w:rsidR="00843430">
              <w:rPr>
                <w:rFonts w:ascii="Arial" w:eastAsia="Times New Roman" w:hAnsi="Arial" w:cs="Times New Roman"/>
                <w:sz w:val="20"/>
                <w:szCs w:val="20"/>
                <w:lang w:val="es-ES_tradnl" w:eastAsia="es-ES"/>
              </w:rPr>
              <w:t>FEBRERO</w:t>
            </w:r>
            <w:r w:rsidR="00F07B15">
              <w:rPr>
                <w:rFonts w:ascii="Arial" w:eastAsia="Times New Roman" w:hAnsi="Arial" w:cs="Times New Roman"/>
                <w:sz w:val="20"/>
                <w:szCs w:val="20"/>
                <w:lang w:val="es-ES_tradnl" w:eastAsia="es-ES"/>
              </w:rPr>
              <w:t xml:space="preserve"> DE 2016</w:t>
            </w:r>
          </w:p>
          <w:p w:rsidR="00F07B15" w:rsidRPr="00F34DB7" w:rsidRDefault="007D4054" w:rsidP="00292FF8">
            <w:pPr>
              <w:spacing w:after="0" w:line="240" w:lineRule="auto"/>
              <w:jc w:val="center"/>
              <w:rPr>
                <w:rFonts w:ascii="Arial" w:eastAsia="Times New Roman" w:hAnsi="Arial" w:cs="Times New Roman"/>
                <w:sz w:val="20"/>
                <w:szCs w:val="20"/>
                <w:lang w:val="es-ES_tradnl" w:eastAsia="es-ES"/>
              </w:rPr>
            </w:pPr>
            <w:r>
              <w:rPr>
                <w:rFonts w:ascii="Arial" w:eastAsia="Times New Roman" w:hAnsi="Arial" w:cs="Times New Roman"/>
                <w:sz w:val="20"/>
                <w:szCs w:val="20"/>
                <w:lang w:val="es-ES_tradnl" w:eastAsia="es-ES"/>
              </w:rPr>
              <w:t>10</w:t>
            </w:r>
            <w:r w:rsidR="00F07B15">
              <w:rPr>
                <w:rFonts w:ascii="Arial" w:eastAsia="Times New Roman" w:hAnsi="Arial" w:cs="Times New Roman"/>
                <w:sz w:val="20"/>
                <w:szCs w:val="20"/>
                <w:lang w:val="es-ES_tradnl" w:eastAsia="es-ES"/>
              </w:rPr>
              <w:t>:00 HORAS</w:t>
            </w:r>
          </w:p>
        </w:tc>
        <w:tc>
          <w:tcPr>
            <w:tcW w:w="1274" w:type="pct"/>
            <w:shd w:val="clear" w:color="auto" w:fill="auto"/>
            <w:vAlign w:val="center"/>
          </w:tcPr>
          <w:p w:rsidR="00F34DB7" w:rsidRDefault="00F07B15" w:rsidP="00F07B15">
            <w:pPr>
              <w:spacing w:after="0" w:line="240" w:lineRule="auto"/>
              <w:ind w:left="-70" w:right="-70"/>
              <w:jc w:val="center"/>
              <w:rPr>
                <w:rFonts w:ascii="Arial" w:eastAsia="Times New Roman" w:hAnsi="Arial" w:cs="Times New Roman"/>
                <w:sz w:val="20"/>
                <w:szCs w:val="20"/>
                <w:lang w:val="es-ES_tradnl" w:eastAsia="es-ES"/>
              </w:rPr>
            </w:pPr>
            <w:r>
              <w:rPr>
                <w:rFonts w:ascii="Arial" w:eastAsia="Times New Roman" w:hAnsi="Arial" w:cs="Times New Roman"/>
                <w:sz w:val="20"/>
                <w:szCs w:val="20"/>
                <w:lang w:val="es-ES_tradnl" w:eastAsia="es-ES"/>
              </w:rPr>
              <w:t>09 DE FEBRERO DE 2016</w:t>
            </w:r>
          </w:p>
          <w:p w:rsidR="00F07B15" w:rsidRPr="00F34DB7" w:rsidRDefault="00F07B15" w:rsidP="00F07B15">
            <w:pPr>
              <w:spacing w:after="0" w:line="240" w:lineRule="auto"/>
              <w:ind w:left="-70" w:right="-70"/>
              <w:jc w:val="center"/>
              <w:rPr>
                <w:rFonts w:ascii="Arial" w:eastAsia="Times New Roman" w:hAnsi="Arial" w:cs="Times New Roman"/>
                <w:sz w:val="20"/>
                <w:szCs w:val="20"/>
                <w:lang w:val="es-ES_tradnl" w:eastAsia="es-ES"/>
              </w:rPr>
            </w:pPr>
            <w:r>
              <w:rPr>
                <w:rFonts w:ascii="Arial" w:eastAsia="Times New Roman" w:hAnsi="Arial" w:cs="Times New Roman"/>
                <w:sz w:val="20"/>
                <w:szCs w:val="20"/>
                <w:lang w:val="es-ES_tradnl" w:eastAsia="es-ES"/>
              </w:rPr>
              <w:t>11:00 HORAS</w:t>
            </w:r>
          </w:p>
        </w:tc>
      </w:tr>
    </w:tbl>
    <w:p w:rsidR="00F34DB7" w:rsidRPr="00F34DB7" w:rsidRDefault="00F34DB7" w:rsidP="00F34DB7">
      <w:pPr>
        <w:spacing w:after="0" w:line="240" w:lineRule="auto"/>
        <w:jc w:val="center"/>
        <w:rPr>
          <w:rFonts w:ascii="Arial" w:eastAsia="Times New Roman" w:hAnsi="Arial" w:cs="Arial"/>
          <w:sz w:val="20"/>
          <w:szCs w:val="20"/>
          <w:lang w:eastAsia="es-ES"/>
        </w:rPr>
      </w:pPr>
    </w:p>
    <w:p w:rsidR="00F34DB7" w:rsidRPr="008657BD" w:rsidRDefault="00F34DB7" w:rsidP="0025678B">
      <w:pPr>
        <w:numPr>
          <w:ilvl w:val="0"/>
          <w:numId w:val="23"/>
        </w:numPr>
        <w:spacing w:after="0" w:line="240" w:lineRule="auto"/>
        <w:ind w:left="567" w:right="40" w:hanging="567"/>
        <w:jc w:val="both"/>
        <w:rPr>
          <w:rFonts w:ascii="Arial" w:eastAsia="Times New Roman" w:hAnsi="Arial" w:cs="Times New Roman"/>
          <w:sz w:val="20"/>
          <w:szCs w:val="20"/>
          <w:lang w:val="es-ES_tradnl" w:eastAsia="es-ES"/>
        </w:rPr>
      </w:pPr>
      <w:r w:rsidRPr="006443FA">
        <w:rPr>
          <w:rFonts w:ascii="Arial" w:eastAsia="Times New Roman" w:hAnsi="Arial" w:cs="Times New Roman"/>
          <w:sz w:val="20"/>
          <w:szCs w:val="20"/>
          <w:lang w:val="es-ES_tradnl" w:eastAsia="es-ES"/>
        </w:rPr>
        <w:t>Las bases estarán disponibles para su consulta en las oficinas de la Dirección de Adquisiciones, ubicadas en Carretera Picacho Ajusco No. 170, piso 7, Ala “A”, Col. Jardines en la Montaña, Delegación Tlalpan, México, D.F., Código Postal 14210, teléfono 5449 9500 Ext. 2734 y 27</w:t>
      </w:r>
      <w:r w:rsidR="00CD24EE" w:rsidRPr="006443FA">
        <w:rPr>
          <w:rFonts w:ascii="Arial" w:eastAsia="Times New Roman" w:hAnsi="Arial" w:cs="Times New Roman"/>
          <w:sz w:val="20"/>
          <w:szCs w:val="20"/>
          <w:lang w:val="es-ES_tradnl" w:eastAsia="es-ES"/>
        </w:rPr>
        <w:t>39</w:t>
      </w:r>
      <w:r w:rsidRPr="006443FA">
        <w:rPr>
          <w:rFonts w:ascii="Arial" w:eastAsia="Times New Roman" w:hAnsi="Arial" w:cs="Times New Roman"/>
          <w:sz w:val="20"/>
          <w:szCs w:val="20"/>
          <w:lang w:val="es-ES_tradnl" w:eastAsia="es-ES"/>
        </w:rPr>
        <w:t xml:space="preserve">, durante el periodo comprendido </w:t>
      </w:r>
      <w:r w:rsidRPr="008657BD">
        <w:rPr>
          <w:rFonts w:ascii="Arial" w:eastAsia="Times New Roman" w:hAnsi="Arial" w:cs="Times New Roman"/>
          <w:sz w:val="20"/>
          <w:szCs w:val="20"/>
          <w:lang w:val="es-ES_tradnl" w:eastAsia="es-ES"/>
        </w:rPr>
        <w:t xml:space="preserve">del </w:t>
      </w:r>
      <w:r w:rsidR="007F7AFB" w:rsidRPr="008657BD">
        <w:rPr>
          <w:rFonts w:ascii="Arial" w:eastAsia="Times New Roman" w:hAnsi="Arial" w:cs="Times New Roman"/>
          <w:sz w:val="20"/>
          <w:szCs w:val="20"/>
          <w:lang w:val="es-ES_tradnl" w:eastAsia="es-ES"/>
        </w:rPr>
        <w:t>19</w:t>
      </w:r>
      <w:r w:rsidR="002E233D" w:rsidRPr="008657BD">
        <w:rPr>
          <w:rFonts w:ascii="Arial" w:eastAsia="Times New Roman" w:hAnsi="Arial" w:cs="Times New Roman"/>
          <w:sz w:val="20"/>
          <w:szCs w:val="20"/>
          <w:lang w:val="es-ES_tradnl" w:eastAsia="es-ES"/>
        </w:rPr>
        <w:t xml:space="preserve"> </w:t>
      </w:r>
      <w:r w:rsidRPr="008657BD">
        <w:rPr>
          <w:rFonts w:ascii="Arial" w:eastAsia="Times New Roman" w:hAnsi="Arial" w:cs="Times New Roman"/>
          <w:sz w:val="20"/>
          <w:szCs w:val="20"/>
          <w:lang w:val="es-ES_tradnl" w:eastAsia="es-ES"/>
        </w:rPr>
        <w:t>al</w:t>
      </w:r>
      <w:r w:rsidR="002E233D" w:rsidRPr="008657BD">
        <w:rPr>
          <w:rFonts w:ascii="Arial" w:eastAsia="Times New Roman" w:hAnsi="Arial" w:cs="Times New Roman"/>
          <w:sz w:val="20"/>
          <w:szCs w:val="20"/>
          <w:lang w:val="es-ES_tradnl" w:eastAsia="es-ES"/>
        </w:rPr>
        <w:t xml:space="preserve"> </w:t>
      </w:r>
      <w:r w:rsidR="007F7AFB" w:rsidRPr="008657BD">
        <w:rPr>
          <w:rFonts w:ascii="Arial" w:eastAsia="Times New Roman" w:hAnsi="Arial" w:cs="Times New Roman"/>
          <w:sz w:val="20"/>
          <w:szCs w:val="20"/>
          <w:lang w:val="es-ES_tradnl" w:eastAsia="es-ES"/>
        </w:rPr>
        <w:t>21</w:t>
      </w:r>
      <w:r w:rsidRPr="008657BD">
        <w:rPr>
          <w:rFonts w:ascii="Arial" w:eastAsia="Times New Roman" w:hAnsi="Arial" w:cs="Times New Roman"/>
          <w:sz w:val="20"/>
          <w:szCs w:val="20"/>
          <w:lang w:val="es-ES_tradnl" w:eastAsia="es-ES"/>
        </w:rPr>
        <w:t xml:space="preserve"> de </w:t>
      </w:r>
      <w:r w:rsidR="007F7AFB" w:rsidRPr="008657BD">
        <w:rPr>
          <w:rFonts w:ascii="Arial" w:eastAsia="Times New Roman" w:hAnsi="Arial" w:cs="Times New Roman"/>
          <w:sz w:val="20"/>
          <w:szCs w:val="20"/>
          <w:lang w:val="es-ES_tradnl" w:eastAsia="es-ES"/>
        </w:rPr>
        <w:t xml:space="preserve">enero </w:t>
      </w:r>
      <w:r w:rsidRPr="008657BD">
        <w:rPr>
          <w:rFonts w:ascii="Arial" w:eastAsia="Times New Roman" w:hAnsi="Arial" w:cs="Times New Roman"/>
          <w:sz w:val="20"/>
          <w:szCs w:val="20"/>
          <w:lang w:val="es-ES_tradnl" w:eastAsia="es-ES"/>
        </w:rPr>
        <w:t xml:space="preserve">de </w:t>
      </w:r>
      <w:r w:rsidR="002E233D" w:rsidRPr="008657BD">
        <w:rPr>
          <w:rFonts w:ascii="Arial" w:eastAsia="Times New Roman" w:hAnsi="Arial" w:cs="Times New Roman"/>
          <w:sz w:val="20"/>
          <w:szCs w:val="20"/>
          <w:lang w:val="es-ES_tradnl" w:eastAsia="es-ES"/>
        </w:rPr>
        <w:t>201</w:t>
      </w:r>
      <w:r w:rsidR="007F7AFB" w:rsidRPr="008657BD">
        <w:rPr>
          <w:rFonts w:ascii="Arial" w:eastAsia="Times New Roman" w:hAnsi="Arial" w:cs="Times New Roman"/>
          <w:sz w:val="20"/>
          <w:szCs w:val="20"/>
          <w:lang w:val="es-ES_tradnl" w:eastAsia="es-ES"/>
        </w:rPr>
        <w:t>6</w:t>
      </w:r>
      <w:r w:rsidRPr="008657BD">
        <w:rPr>
          <w:rFonts w:ascii="Arial" w:eastAsia="Times New Roman" w:hAnsi="Arial" w:cs="Times New Roman"/>
          <w:sz w:val="20"/>
          <w:szCs w:val="20"/>
          <w:lang w:val="es-ES_tradnl" w:eastAsia="es-ES"/>
        </w:rPr>
        <w:t xml:space="preserve">, en un horario de </w:t>
      </w:r>
      <w:r w:rsidR="00FA565C" w:rsidRPr="008657BD">
        <w:rPr>
          <w:rFonts w:ascii="Arial" w:eastAsia="Times New Roman" w:hAnsi="Arial" w:cs="Times New Roman"/>
          <w:sz w:val="20"/>
          <w:szCs w:val="20"/>
          <w:lang w:val="es-ES_tradnl" w:eastAsia="es-ES"/>
        </w:rPr>
        <w:t>9:30</w:t>
      </w:r>
      <w:r w:rsidRPr="008657BD">
        <w:rPr>
          <w:rFonts w:ascii="Arial" w:eastAsia="Times New Roman" w:hAnsi="Arial" w:cs="Times New Roman"/>
          <w:sz w:val="20"/>
          <w:szCs w:val="20"/>
          <w:lang w:val="es-ES_tradnl" w:eastAsia="es-ES"/>
        </w:rPr>
        <w:t xml:space="preserve"> a 14:30 horas y de 16:00 a 17:30 horas, y en el portal del Consejo de la Judicatura Federal en la página web </w:t>
      </w:r>
      <w:hyperlink r:id="rId10" w:history="1">
        <w:r w:rsidRPr="008657BD">
          <w:rPr>
            <w:rFonts w:ascii="Arial" w:eastAsia="Times New Roman" w:hAnsi="Arial" w:cs="Times New Roman"/>
            <w:sz w:val="20"/>
            <w:szCs w:val="20"/>
            <w:u w:val="single"/>
            <w:lang w:val="es-ES_tradnl" w:eastAsia="es-ES"/>
          </w:rPr>
          <w:t>www.cjf.gob.mx</w:t>
        </w:r>
      </w:hyperlink>
      <w:r w:rsidRPr="008657BD">
        <w:rPr>
          <w:rFonts w:ascii="Arial" w:eastAsia="Times New Roman" w:hAnsi="Arial" w:cs="Times New Roman"/>
          <w:sz w:val="20"/>
          <w:szCs w:val="20"/>
          <w:lang w:val="es-ES_tradnl" w:eastAsia="es-ES"/>
        </w:rPr>
        <w:t xml:space="preserve"> dentro del apartado de “Convocatorias”, en </w:t>
      </w:r>
      <w:r w:rsidR="00071573" w:rsidRPr="008657BD">
        <w:rPr>
          <w:rFonts w:ascii="Arial" w:eastAsia="Times New Roman" w:hAnsi="Arial" w:cs="Times New Roman"/>
          <w:sz w:val="20"/>
          <w:szCs w:val="20"/>
          <w:lang w:val="es-ES_tradnl" w:eastAsia="es-ES"/>
        </w:rPr>
        <w:t xml:space="preserve"> </w:t>
      </w:r>
      <w:r w:rsidRPr="008657BD">
        <w:rPr>
          <w:rFonts w:ascii="Arial" w:eastAsia="Times New Roman" w:hAnsi="Arial" w:cs="Times New Roman"/>
          <w:sz w:val="20"/>
          <w:szCs w:val="20"/>
          <w:lang w:val="es-ES_tradnl" w:eastAsia="es-ES"/>
        </w:rPr>
        <w:t>las correspondientes a la “Dirección General de Recursos Materiales y Servicios Generales”.</w:t>
      </w:r>
    </w:p>
    <w:p w:rsidR="00F34DB7" w:rsidRPr="006443FA" w:rsidRDefault="00F34DB7" w:rsidP="00F34DB7">
      <w:pPr>
        <w:spacing w:after="0" w:line="240" w:lineRule="auto"/>
        <w:ind w:left="567" w:right="-183" w:hanging="567"/>
        <w:jc w:val="both"/>
        <w:rPr>
          <w:rFonts w:ascii="Arial" w:eastAsia="Times New Roman" w:hAnsi="Arial" w:cs="Times New Roman"/>
          <w:b/>
          <w:sz w:val="20"/>
          <w:szCs w:val="20"/>
          <w:lang w:val="es-ES_tradnl" w:eastAsia="es-ES"/>
        </w:rPr>
      </w:pPr>
    </w:p>
    <w:p w:rsidR="00F34DB7" w:rsidRPr="006443FA" w:rsidRDefault="00F34DB7" w:rsidP="0025678B">
      <w:pPr>
        <w:numPr>
          <w:ilvl w:val="0"/>
          <w:numId w:val="23"/>
        </w:numPr>
        <w:spacing w:after="0" w:line="240" w:lineRule="auto"/>
        <w:ind w:left="567" w:right="40" w:hanging="567"/>
        <w:jc w:val="both"/>
        <w:rPr>
          <w:rFonts w:ascii="Arial" w:eastAsia="Times New Roman" w:hAnsi="Arial" w:cs="Times New Roman"/>
          <w:sz w:val="20"/>
          <w:szCs w:val="20"/>
          <w:lang w:val="es-ES_tradnl" w:eastAsia="es-ES"/>
        </w:rPr>
      </w:pPr>
      <w:r w:rsidRPr="008657BD">
        <w:rPr>
          <w:rFonts w:ascii="Arial" w:eastAsia="Times New Roman" w:hAnsi="Arial" w:cs="Arial"/>
          <w:sz w:val="20"/>
          <w:szCs w:val="20"/>
          <w:lang w:val="es-ES_tradnl" w:eastAsia="es-ES"/>
        </w:rPr>
        <w:t>Es obligatoria l</w:t>
      </w:r>
      <w:r w:rsidRPr="008657BD">
        <w:rPr>
          <w:rFonts w:ascii="Arial" w:eastAsia="Times New Roman" w:hAnsi="Arial" w:cs="Times New Roman"/>
          <w:sz w:val="20"/>
          <w:szCs w:val="20"/>
          <w:lang w:val="es-ES_tradnl" w:eastAsia="es-ES"/>
        </w:rPr>
        <w:t xml:space="preserve">a inscripción al procedimiento y únicamente se realizará durante el periodo del </w:t>
      </w:r>
      <w:r w:rsidR="00B348F4" w:rsidRPr="008657BD">
        <w:rPr>
          <w:rFonts w:ascii="Arial" w:eastAsia="Times New Roman" w:hAnsi="Arial" w:cs="Times New Roman"/>
          <w:sz w:val="20"/>
          <w:szCs w:val="20"/>
          <w:lang w:val="es-ES_tradnl" w:eastAsia="es-ES"/>
        </w:rPr>
        <w:t>19</w:t>
      </w:r>
      <w:r w:rsidRPr="008657BD">
        <w:rPr>
          <w:rFonts w:ascii="Arial" w:eastAsia="Times New Roman" w:hAnsi="Arial" w:cs="Times New Roman"/>
          <w:sz w:val="20"/>
          <w:szCs w:val="20"/>
          <w:lang w:val="es-ES_tradnl" w:eastAsia="es-ES"/>
        </w:rPr>
        <w:t xml:space="preserve"> al </w:t>
      </w:r>
      <w:r w:rsidR="00B348F4" w:rsidRPr="008657BD">
        <w:rPr>
          <w:rFonts w:ascii="Arial" w:eastAsia="Times New Roman" w:hAnsi="Arial" w:cs="Times New Roman"/>
          <w:sz w:val="20"/>
          <w:szCs w:val="20"/>
          <w:lang w:val="es-ES_tradnl" w:eastAsia="es-ES"/>
        </w:rPr>
        <w:t>21</w:t>
      </w:r>
      <w:r w:rsidRPr="008657BD">
        <w:rPr>
          <w:rFonts w:ascii="Arial" w:eastAsia="Times New Roman" w:hAnsi="Arial" w:cs="Times New Roman"/>
          <w:sz w:val="20"/>
          <w:szCs w:val="20"/>
          <w:lang w:val="es-ES_tradnl" w:eastAsia="es-ES"/>
        </w:rPr>
        <w:t xml:space="preserve"> de </w:t>
      </w:r>
      <w:r w:rsidR="00B348F4" w:rsidRPr="008657BD">
        <w:rPr>
          <w:rFonts w:ascii="Arial" w:eastAsia="Times New Roman" w:hAnsi="Arial" w:cs="Times New Roman"/>
          <w:sz w:val="20"/>
          <w:szCs w:val="20"/>
          <w:lang w:val="es-ES_tradnl" w:eastAsia="es-ES"/>
        </w:rPr>
        <w:t>enero d</w:t>
      </w:r>
      <w:r w:rsidRPr="008657BD">
        <w:rPr>
          <w:rFonts w:ascii="Arial" w:eastAsia="Times New Roman" w:hAnsi="Arial" w:cs="Times New Roman"/>
          <w:sz w:val="20"/>
          <w:szCs w:val="20"/>
          <w:lang w:val="es-ES_tradnl" w:eastAsia="es-ES"/>
        </w:rPr>
        <w:t xml:space="preserve">e </w:t>
      </w:r>
      <w:r w:rsidR="002E233D" w:rsidRPr="008657BD">
        <w:rPr>
          <w:rFonts w:ascii="Arial" w:eastAsia="Times New Roman" w:hAnsi="Arial" w:cs="Times New Roman"/>
          <w:sz w:val="20"/>
          <w:szCs w:val="20"/>
          <w:lang w:val="es-ES_tradnl" w:eastAsia="es-ES"/>
        </w:rPr>
        <w:t>201</w:t>
      </w:r>
      <w:r w:rsidR="00B348F4" w:rsidRPr="008657BD">
        <w:rPr>
          <w:rFonts w:ascii="Arial" w:eastAsia="Times New Roman" w:hAnsi="Arial" w:cs="Times New Roman"/>
          <w:sz w:val="20"/>
          <w:szCs w:val="20"/>
          <w:lang w:val="es-ES_tradnl" w:eastAsia="es-ES"/>
        </w:rPr>
        <w:t>6</w:t>
      </w:r>
      <w:r w:rsidR="002E233D" w:rsidRPr="008657BD">
        <w:rPr>
          <w:rFonts w:ascii="Arial" w:eastAsia="Times New Roman" w:hAnsi="Arial" w:cs="Times New Roman"/>
          <w:sz w:val="20"/>
          <w:szCs w:val="20"/>
          <w:lang w:val="es-ES_tradnl" w:eastAsia="es-ES"/>
        </w:rPr>
        <w:t xml:space="preserve"> </w:t>
      </w:r>
      <w:r w:rsidRPr="008657BD">
        <w:rPr>
          <w:rFonts w:ascii="Arial" w:eastAsia="Times New Roman" w:hAnsi="Arial" w:cs="Times New Roman"/>
          <w:sz w:val="20"/>
          <w:szCs w:val="20"/>
          <w:lang w:val="es-ES_tradnl" w:eastAsia="es-ES"/>
        </w:rPr>
        <w:t xml:space="preserve">de lunes a viernes de </w:t>
      </w:r>
      <w:r w:rsidR="00FA565C" w:rsidRPr="008657BD">
        <w:rPr>
          <w:rFonts w:ascii="Arial" w:eastAsia="Times New Roman" w:hAnsi="Arial" w:cs="Times New Roman"/>
          <w:sz w:val="20"/>
          <w:szCs w:val="20"/>
          <w:lang w:val="es-ES_tradnl" w:eastAsia="es-ES"/>
        </w:rPr>
        <w:t>9:30</w:t>
      </w:r>
      <w:r w:rsidRPr="008657BD">
        <w:rPr>
          <w:rFonts w:ascii="Arial" w:eastAsia="Times New Roman" w:hAnsi="Arial" w:cs="Times New Roman"/>
          <w:sz w:val="20"/>
          <w:szCs w:val="20"/>
          <w:lang w:val="es-ES_tradnl" w:eastAsia="es-ES"/>
        </w:rPr>
        <w:t xml:space="preserve"> a 14:30 horas y de 16:00 a 17:30 horas firmando el acuse correspondiente </w:t>
      </w:r>
      <w:r w:rsidRPr="006443FA">
        <w:rPr>
          <w:rFonts w:ascii="Arial" w:eastAsia="Times New Roman" w:hAnsi="Arial" w:cs="Times New Roman"/>
          <w:sz w:val="20"/>
          <w:szCs w:val="20"/>
          <w:lang w:val="es-ES_tradnl" w:eastAsia="es-ES"/>
        </w:rPr>
        <w:t>por parte del representante de la persona moral o física que desee participar en el procedimiento de Licitación, por lo que deberá realizar su inscripción en las oficinas de la Dirección de Adquisiciones, ubicadas en el mismo domicilio indicado en el párrafo que antecede, presentado su identificación</w:t>
      </w:r>
      <w:r w:rsidRPr="00B348F4">
        <w:rPr>
          <w:rFonts w:ascii="Arial" w:eastAsia="Times New Roman" w:hAnsi="Arial" w:cs="Times New Roman"/>
          <w:b/>
          <w:sz w:val="20"/>
          <w:szCs w:val="20"/>
          <w:lang w:val="es-ES_tradnl" w:eastAsia="es-ES"/>
        </w:rPr>
        <w:t xml:space="preserve"> </w:t>
      </w:r>
      <w:r w:rsidRPr="006443FA">
        <w:rPr>
          <w:rFonts w:ascii="Arial" w:eastAsia="Times New Roman" w:hAnsi="Arial" w:cs="Times New Roman"/>
          <w:sz w:val="20"/>
          <w:szCs w:val="20"/>
          <w:lang w:val="es-ES_tradnl" w:eastAsia="es-ES"/>
        </w:rPr>
        <w:t>oficial.</w:t>
      </w:r>
    </w:p>
    <w:p w:rsidR="00F34DB7" w:rsidRPr="00F34DB7" w:rsidRDefault="00F34DB7" w:rsidP="00F34DB7">
      <w:pPr>
        <w:spacing w:after="0" w:line="240" w:lineRule="auto"/>
        <w:ind w:left="567" w:right="40" w:hanging="567"/>
        <w:jc w:val="both"/>
        <w:rPr>
          <w:rFonts w:ascii="Arial" w:eastAsia="Times New Roman" w:hAnsi="Arial" w:cs="Times New Roman"/>
          <w:b/>
          <w:sz w:val="20"/>
          <w:szCs w:val="20"/>
          <w:lang w:eastAsia="es-ES"/>
        </w:rPr>
      </w:pPr>
    </w:p>
    <w:p w:rsidR="00F34DB7" w:rsidRDefault="00F34DB7" w:rsidP="0025678B">
      <w:pPr>
        <w:numPr>
          <w:ilvl w:val="0"/>
          <w:numId w:val="23"/>
        </w:numPr>
        <w:spacing w:after="0" w:line="240" w:lineRule="auto"/>
        <w:ind w:left="567" w:right="40" w:hanging="567"/>
        <w:jc w:val="both"/>
        <w:rPr>
          <w:rFonts w:ascii="Arial" w:eastAsia="Times New Roman" w:hAnsi="Arial" w:cs="Times New Roman"/>
          <w:sz w:val="20"/>
          <w:szCs w:val="20"/>
          <w:lang w:val="es-ES_tradnl" w:eastAsia="es-ES"/>
        </w:rPr>
      </w:pPr>
      <w:r w:rsidRPr="00F34DB7">
        <w:rPr>
          <w:rFonts w:ascii="Arial" w:eastAsia="Times New Roman" w:hAnsi="Arial" w:cs="Times New Roman"/>
          <w:b/>
          <w:sz w:val="20"/>
          <w:szCs w:val="20"/>
          <w:lang w:val="es-ES_tradnl" w:eastAsia="es-ES"/>
        </w:rPr>
        <w:t>Tipo de Procedimiento: Licitación Pública Nacional</w:t>
      </w:r>
      <w:r w:rsidR="00EC011E">
        <w:rPr>
          <w:rFonts w:ascii="Arial" w:eastAsia="Times New Roman" w:hAnsi="Arial" w:cs="Times New Roman"/>
          <w:b/>
          <w:sz w:val="20"/>
          <w:szCs w:val="20"/>
          <w:lang w:val="es-ES_tradnl" w:eastAsia="es-ES"/>
        </w:rPr>
        <w:t>.</w:t>
      </w:r>
      <w:r w:rsidRPr="00F34DB7">
        <w:rPr>
          <w:rFonts w:ascii="Arial" w:eastAsia="Times New Roman" w:hAnsi="Arial" w:cs="Times New Roman"/>
          <w:b/>
          <w:sz w:val="20"/>
          <w:szCs w:val="20"/>
          <w:lang w:val="es-ES_tradnl" w:eastAsia="es-ES"/>
        </w:rPr>
        <w:t xml:space="preserve"> </w:t>
      </w:r>
      <w:r w:rsidR="0018754E">
        <w:rPr>
          <w:rFonts w:ascii="Arial" w:eastAsia="Times New Roman" w:hAnsi="Arial" w:cs="Times New Roman"/>
          <w:sz w:val="20"/>
          <w:szCs w:val="20"/>
          <w:lang w:val="es-ES_tradnl" w:eastAsia="es-ES"/>
        </w:rPr>
        <w:t>Es el procedimiento a través del cual el Consejo elije a la persona física o moral que le ofrece las mejores condiciones disponibles en cuanto a precio, calidad, financiamiento, oportunidad y demás circunstancias pertinentes para celebrar un contrato objeto de este capítulo, y para ello hace llamado a las personas interesadas, mediante convocatoria pública, para que formulen sus propuestas a fin de llevar a cabo la contratación.</w:t>
      </w:r>
    </w:p>
    <w:p w:rsidR="00EE6BF5" w:rsidRDefault="00EE6BF5" w:rsidP="00EE6BF5">
      <w:pPr>
        <w:spacing w:after="0" w:line="240" w:lineRule="auto"/>
        <w:ind w:left="567" w:right="40"/>
        <w:jc w:val="both"/>
        <w:rPr>
          <w:rFonts w:ascii="Arial" w:eastAsia="Times New Roman" w:hAnsi="Arial" w:cs="Times New Roman"/>
          <w:sz w:val="20"/>
          <w:szCs w:val="20"/>
          <w:lang w:val="es-ES_tradnl" w:eastAsia="es-ES"/>
        </w:rPr>
      </w:pPr>
    </w:p>
    <w:p w:rsidR="00EE6BF5" w:rsidRDefault="00EE6BF5" w:rsidP="00EE6BF5">
      <w:pPr>
        <w:spacing w:after="0" w:line="240" w:lineRule="auto"/>
        <w:ind w:right="40"/>
        <w:jc w:val="both"/>
        <w:rPr>
          <w:rFonts w:ascii="Arial" w:eastAsia="Times New Roman" w:hAnsi="Arial" w:cs="Times New Roman"/>
          <w:sz w:val="20"/>
          <w:szCs w:val="20"/>
          <w:lang w:val="es-ES_tradnl" w:eastAsia="es-ES"/>
        </w:rPr>
      </w:pPr>
    </w:p>
    <w:p w:rsidR="00EE6BF5" w:rsidRPr="00F34DB7" w:rsidRDefault="00EE6BF5" w:rsidP="00EE6BF5">
      <w:pPr>
        <w:spacing w:after="0" w:line="240" w:lineRule="auto"/>
        <w:ind w:right="40"/>
        <w:jc w:val="both"/>
        <w:rPr>
          <w:rFonts w:ascii="Arial" w:eastAsia="Times New Roman" w:hAnsi="Arial" w:cs="Times New Roman"/>
          <w:sz w:val="20"/>
          <w:szCs w:val="20"/>
          <w:lang w:val="es-ES_tradnl" w:eastAsia="es-ES"/>
        </w:rPr>
      </w:pPr>
    </w:p>
    <w:p w:rsidR="00F34DB7" w:rsidRPr="00F34DB7" w:rsidRDefault="00F34DB7" w:rsidP="00F34DB7">
      <w:pPr>
        <w:spacing w:after="0" w:line="240" w:lineRule="auto"/>
        <w:ind w:left="426" w:right="40"/>
        <w:jc w:val="both"/>
        <w:rPr>
          <w:rFonts w:ascii="Arial" w:eastAsia="Times New Roman" w:hAnsi="Arial" w:cs="Times New Roman"/>
          <w:sz w:val="20"/>
          <w:szCs w:val="20"/>
          <w:lang w:val="es-ES_tradnl" w:eastAsia="es-ES"/>
        </w:rPr>
      </w:pPr>
    </w:p>
    <w:p w:rsidR="00F34DB7" w:rsidRPr="00F34DB7" w:rsidRDefault="00F34DB7" w:rsidP="00F34DB7">
      <w:pPr>
        <w:spacing w:after="0" w:line="240" w:lineRule="auto"/>
        <w:ind w:left="-294" w:right="40"/>
        <w:jc w:val="both"/>
        <w:rPr>
          <w:rFonts w:ascii="Arial" w:eastAsia="Times New Roman" w:hAnsi="Arial" w:cs="Times New Roman"/>
          <w:b/>
          <w:sz w:val="20"/>
          <w:szCs w:val="20"/>
          <w:lang w:eastAsia="es-ES"/>
        </w:rPr>
      </w:pPr>
    </w:p>
    <w:p w:rsidR="00F34DB7" w:rsidRPr="00F34DB7" w:rsidRDefault="00F34DB7" w:rsidP="00F34DB7">
      <w:pPr>
        <w:spacing w:after="0" w:line="240" w:lineRule="auto"/>
        <w:ind w:left="-294" w:right="-183"/>
        <w:jc w:val="both"/>
        <w:rPr>
          <w:rFonts w:ascii="Arial" w:eastAsia="Times New Roman" w:hAnsi="Arial" w:cs="Times New Roman"/>
          <w:b/>
          <w:sz w:val="18"/>
          <w:szCs w:val="18"/>
          <w:lang w:eastAsia="es-ES"/>
        </w:rPr>
      </w:pPr>
    </w:p>
    <w:p w:rsidR="00F34DB7" w:rsidRPr="00F34DB7" w:rsidRDefault="00F34DB7" w:rsidP="00F34DB7">
      <w:pPr>
        <w:spacing w:after="0" w:line="240" w:lineRule="auto"/>
        <w:jc w:val="center"/>
        <w:rPr>
          <w:rFonts w:ascii="Arial" w:eastAsia="Times New Roman" w:hAnsi="Arial" w:cs="Arial"/>
          <w:sz w:val="24"/>
          <w:szCs w:val="24"/>
          <w:lang w:eastAsia="es-ES"/>
        </w:rPr>
      </w:pPr>
    </w:p>
    <w:p w:rsidR="00F34DB7" w:rsidRPr="00F34DB7" w:rsidRDefault="00F34DB7" w:rsidP="00F34DB7">
      <w:pPr>
        <w:spacing w:after="0" w:line="240" w:lineRule="auto"/>
        <w:jc w:val="center"/>
        <w:rPr>
          <w:rFonts w:ascii="Arial" w:eastAsia="Times New Roman" w:hAnsi="Arial" w:cs="Arial"/>
          <w:sz w:val="24"/>
          <w:szCs w:val="24"/>
          <w:lang w:val="es-ES_tradnl" w:eastAsia="es-ES"/>
        </w:rPr>
      </w:pPr>
    </w:p>
    <w:p w:rsidR="00F34DB7" w:rsidRPr="00F34DB7" w:rsidRDefault="00F34DB7" w:rsidP="00F34DB7">
      <w:pPr>
        <w:spacing w:after="0" w:line="240" w:lineRule="auto"/>
        <w:jc w:val="center"/>
        <w:rPr>
          <w:rFonts w:ascii="Arial" w:eastAsia="Times New Roman" w:hAnsi="Arial" w:cs="Arial"/>
          <w:sz w:val="24"/>
          <w:szCs w:val="24"/>
          <w:lang w:val="es-ES_tradnl" w:eastAsia="es-ES"/>
        </w:rPr>
      </w:pPr>
    </w:p>
    <w:p w:rsidR="00F34DB7" w:rsidRPr="00F34DB7" w:rsidRDefault="00F34DB7" w:rsidP="00F34DB7">
      <w:pPr>
        <w:spacing w:after="0" w:line="240" w:lineRule="auto"/>
        <w:jc w:val="center"/>
        <w:rPr>
          <w:rFonts w:ascii="Arial" w:eastAsia="Times New Roman" w:hAnsi="Arial" w:cs="Arial"/>
          <w:sz w:val="24"/>
          <w:szCs w:val="24"/>
          <w:lang w:eastAsia="es-ES"/>
        </w:rPr>
      </w:pPr>
    </w:p>
    <w:p w:rsidR="00F34DB7" w:rsidRPr="00F34DB7" w:rsidRDefault="00F34DB7" w:rsidP="00F34DB7">
      <w:pPr>
        <w:spacing w:after="0" w:line="240" w:lineRule="auto"/>
        <w:jc w:val="center"/>
        <w:rPr>
          <w:rFonts w:ascii="Arial" w:eastAsia="Times New Roman" w:hAnsi="Arial" w:cs="Arial"/>
          <w:sz w:val="24"/>
          <w:szCs w:val="24"/>
          <w:lang w:eastAsia="es-ES"/>
        </w:rPr>
      </w:pPr>
    </w:p>
    <w:p w:rsidR="00F34DB7" w:rsidRPr="00F34DB7" w:rsidRDefault="00F34DB7" w:rsidP="00F34DB7">
      <w:pPr>
        <w:spacing w:after="0" w:line="240" w:lineRule="auto"/>
        <w:jc w:val="center"/>
        <w:rPr>
          <w:rFonts w:ascii="Arial" w:eastAsia="Times New Roman" w:hAnsi="Arial" w:cs="Arial"/>
          <w:sz w:val="24"/>
          <w:szCs w:val="24"/>
          <w:lang w:eastAsia="es-ES"/>
        </w:rPr>
      </w:pPr>
    </w:p>
    <w:p w:rsidR="00F34DB7" w:rsidRPr="00F34DB7" w:rsidRDefault="00F34DB7" w:rsidP="00F34DB7">
      <w:pPr>
        <w:spacing w:after="0" w:line="240" w:lineRule="auto"/>
        <w:jc w:val="center"/>
        <w:rPr>
          <w:rFonts w:ascii="Arial" w:eastAsia="Times New Roman" w:hAnsi="Arial" w:cs="Arial"/>
          <w:sz w:val="24"/>
          <w:szCs w:val="24"/>
          <w:lang w:eastAsia="es-ES"/>
        </w:rPr>
      </w:pPr>
    </w:p>
    <w:p w:rsidR="00F34DB7" w:rsidRDefault="00F34DB7" w:rsidP="00F34DB7">
      <w:pPr>
        <w:spacing w:after="0" w:line="240" w:lineRule="auto"/>
        <w:jc w:val="center"/>
        <w:rPr>
          <w:rFonts w:ascii="Arial" w:eastAsia="Times New Roman" w:hAnsi="Arial" w:cs="Arial"/>
          <w:sz w:val="24"/>
          <w:szCs w:val="24"/>
          <w:lang w:eastAsia="es-ES"/>
        </w:rPr>
      </w:pPr>
    </w:p>
    <w:p w:rsidR="00CD11CE" w:rsidRDefault="00CD11CE" w:rsidP="00F34DB7">
      <w:pPr>
        <w:spacing w:after="0" w:line="240" w:lineRule="auto"/>
        <w:jc w:val="center"/>
        <w:rPr>
          <w:rFonts w:ascii="Arial" w:eastAsia="Times New Roman" w:hAnsi="Arial" w:cs="Arial"/>
          <w:sz w:val="24"/>
          <w:szCs w:val="24"/>
          <w:lang w:eastAsia="es-ES"/>
        </w:rPr>
      </w:pPr>
    </w:p>
    <w:p w:rsidR="00CD11CE" w:rsidRPr="00F34DB7" w:rsidRDefault="00CD11CE" w:rsidP="00F34DB7">
      <w:pPr>
        <w:spacing w:after="0" w:line="240" w:lineRule="auto"/>
        <w:jc w:val="center"/>
        <w:rPr>
          <w:rFonts w:ascii="Arial" w:eastAsia="Times New Roman" w:hAnsi="Arial" w:cs="Arial"/>
          <w:sz w:val="24"/>
          <w:szCs w:val="24"/>
          <w:lang w:eastAsia="es-ES"/>
        </w:rPr>
      </w:pPr>
    </w:p>
    <w:p w:rsidR="00F34DB7" w:rsidRPr="00F34DB7" w:rsidRDefault="00F34DB7" w:rsidP="00F34DB7">
      <w:pPr>
        <w:spacing w:after="0" w:line="240" w:lineRule="auto"/>
        <w:jc w:val="center"/>
        <w:rPr>
          <w:rFonts w:ascii="Arial" w:eastAsia="Times New Roman" w:hAnsi="Arial" w:cs="Arial"/>
          <w:sz w:val="24"/>
          <w:szCs w:val="24"/>
          <w:lang w:eastAsia="es-ES"/>
        </w:rPr>
      </w:pPr>
    </w:p>
    <w:p w:rsidR="00213FB9" w:rsidRPr="00F34DB7" w:rsidRDefault="00213FB9" w:rsidP="00213FB9">
      <w:pPr>
        <w:spacing w:after="0" w:line="240" w:lineRule="auto"/>
        <w:jc w:val="center"/>
        <w:rPr>
          <w:rFonts w:ascii="Arial" w:eastAsia="Times New Roman" w:hAnsi="Arial" w:cs="Arial"/>
          <w:b/>
          <w:sz w:val="24"/>
          <w:szCs w:val="24"/>
          <w:lang w:eastAsia="es-ES"/>
        </w:rPr>
      </w:pPr>
      <w:r w:rsidRPr="00F34DB7">
        <w:rPr>
          <w:rFonts w:ascii="Arial" w:eastAsia="Times New Roman" w:hAnsi="Arial" w:cs="Arial"/>
          <w:b/>
          <w:sz w:val="20"/>
          <w:szCs w:val="20"/>
          <w:lang w:eastAsia="es-ES"/>
        </w:rPr>
        <w:lastRenderedPageBreak/>
        <w:t>ÍNDICE</w:t>
      </w:r>
    </w:p>
    <w:p w:rsidR="00213FB9" w:rsidRPr="00F34DB7" w:rsidRDefault="00213FB9" w:rsidP="00213FB9">
      <w:pPr>
        <w:spacing w:after="0" w:line="240" w:lineRule="auto"/>
        <w:jc w:val="center"/>
        <w:rPr>
          <w:rFonts w:ascii="Arial" w:eastAsia="Times New Roman" w:hAnsi="Arial" w:cs="Arial"/>
          <w:b/>
          <w:sz w:val="6"/>
          <w:szCs w:val="6"/>
          <w:lang w:eastAsia="es-ES"/>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295"/>
        <w:gridCol w:w="661"/>
        <w:gridCol w:w="750"/>
        <w:gridCol w:w="6823"/>
        <w:gridCol w:w="933"/>
      </w:tblGrid>
      <w:tr w:rsidR="00213FB9" w:rsidRPr="00F34DB7" w:rsidTr="00F07B15">
        <w:tc>
          <w:tcPr>
            <w:tcW w:w="1293" w:type="pct"/>
            <w:gridSpan w:val="3"/>
            <w:shd w:val="clear" w:color="auto" w:fill="000080"/>
            <w:vAlign w:val="center"/>
          </w:tcPr>
          <w:p w:rsidR="00213FB9" w:rsidRPr="00F34DB7" w:rsidRDefault="00213FB9" w:rsidP="00F07B15">
            <w:pPr>
              <w:spacing w:after="0" w:line="240" w:lineRule="auto"/>
              <w:jc w:val="center"/>
              <w:rPr>
                <w:rFonts w:ascii="Arial" w:eastAsia="Times New Roman" w:hAnsi="Arial" w:cs="Arial"/>
                <w:b/>
                <w:sz w:val="16"/>
                <w:szCs w:val="16"/>
                <w:lang w:val="es-ES_tradnl" w:eastAsia="es-ES"/>
              </w:rPr>
            </w:pPr>
            <w:r w:rsidRPr="00F34DB7">
              <w:rPr>
                <w:rFonts w:ascii="Arial" w:eastAsia="Times New Roman" w:hAnsi="Arial" w:cs="Arial"/>
                <w:b/>
                <w:sz w:val="16"/>
                <w:szCs w:val="16"/>
                <w:lang w:val="es-ES_tradnl" w:eastAsia="es-ES"/>
              </w:rPr>
              <w:t>ENCABEZADO</w:t>
            </w:r>
          </w:p>
        </w:tc>
        <w:tc>
          <w:tcPr>
            <w:tcW w:w="3261" w:type="pct"/>
            <w:shd w:val="clear" w:color="auto" w:fill="000080"/>
            <w:vAlign w:val="center"/>
          </w:tcPr>
          <w:p w:rsidR="00213FB9" w:rsidRPr="00F34DB7" w:rsidRDefault="00213FB9" w:rsidP="00F07B15">
            <w:pPr>
              <w:spacing w:after="0" w:line="240" w:lineRule="auto"/>
              <w:jc w:val="center"/>
              <w:rPr>
                <w:rFonts w:ascii="Arial" w:eastAsia="Times New Roman" w:hAnsi="Arial" w:cs="Arial"/>
                <w:b/>
                <w:sz w:val="16"/>
                <w:szCs w:val="16"/>
                <w:lang w:val="es-ES_tradnl" w:eastAsia="es-ES"/>
              </w:rPr>
            </w:pPr>
            <w:r w:rsidRPr="00F34DB7">
              <w:rPr>
                <w:rFonts w:ascii="Arial" w:eastAsia="Times New Roman" w:hAnsi="Arial" w:cs="Arial"/>
                <w:b/>
                <w:sz w:val="16"/>
                <w:szCs w:val="16"/>
                <w:lang w:val="es-ES_tradnl" w:eastAsia="es-ES"/>
              </w:rPr>
              <w:t>TÍTULO</w:t>
            </w:r>
          </w:p>
        </w:tc>
        <w:tc>
          <w:tcPr>
            <w:tcW w:w="446" w:type="pct"/>
            <w:shd w:val="clear" w:color="auto" w:fill="000080"/>
            <w:vAlign w:val="center"/>
          </w:tcPr>
          <w:p w:rsidR="00213FB9" w:rsidRPr="00F34DB7" w:rsidRDefault="00213FB9" w:rsidP="00F07B15">
            <w:pPr>
              <w:spacing w:after="0" w:line="240" w:lineRule="auto"/>
              <w:jc w:val="center"/>
              <w:rPr>
                <w:rFonts w:ascii="Arial" w:eastAsia="Times New Roman" w:hAnsi="Arial" w:cs="Arial"/>
                <w:b/>
                <w:sz w:val="16"/>
                <w:szCs w:val="16"/>
                <w:lang w:val="es-ES_tradnl" w:eastAsia="es-ES"/>
              </w:rPr>
            </w:pPr>
            <w:r w:rsidRPr="00F34DB7">
              <w:rPr>
                <w:rFonts w:ascii="Arial" w:eastAsia="Times New Roman" w:hAnsi="Arial" w:cs="Arial"/>
                <w:b/>
                <w:sz w:val="16"/>
                <w:szCs w:val="16"/>
                <w:lang w:val="es-ES_tradnl" w:eastAsia="es-ES"/>
              </w:rPr>
              <w:t>PÁGINA</w:t>
            </w:r>
          </w:p>
        </w:tc>
      </w:tr>
      <w:tr w:rsidR="00213FB9" w:rsidRPr="00F34DB7" w:rsidTr="00F07B15">
        <w:tc>
          <w:tcPr>
            <w:tcW w:w="1293" w:type="pct"/>
            <w:gridSpan w:val="3"/>
            <w:vAlign w:val="center"/>
          </w:tcPr>
          <w:p w:rsidR="00213FB9" w:rsidRPr="00F34DB7" w:rsidRDefault="00213FB9" w:rsidP="00F07B15">
            <w:pPr>
              <w:spacing w:after="0" w:line="240" w:lineRule="auto"/>
              <w:rPr>
                <w:rFonts w:ascii="Arial" w:eastAsia="Times New Roman" w:hAnsi="Arial" w:cs="Arial"/>
                <w:b/>
                <w:sz w:val="16"/>
                <w:szCs w:val="16"/>
                <w:lang w:val="es-ES_tradnl" w:eastAsia="es-ES"/>
              </w:rPr>
            </w:pPr>
          </w:p>
        </w:tc>
        <w:tc>
          <w:tcPr>
            <w:tcW w:w="3261" w:type="pct"/>
            <w:vAlign w:val="center"/>
          </w:tcPr>
          <w:p w:rsidR="00213FB9" w:rsidRPr="00F34DB7" w:rsidRDefault="00213FB9" w:rsidP="00F07B15">
            <w:pPr>
              <w:spacing w:after="0" w:line="240" w:lineRule="auto"/>
              <w:rPr>
                <w:rFonts w:ascii="Arial" w:eastAsia="Times New Roman" w:hAnsi="Arial" w:cs="Arial"/>
                <w:b/>
                <w:sz w:val="16"/>
                <w:szCs w:val="16"/>
                <w:lang w:val="es-ES_tradnl" w:eastAsia="es-ES"/>
              </w:rPr>
            </w:pPr>
            <w:r w:rsidRPr="00F34DB7">
              <w:rPr>
                <w:rFonts w:ascii="Arial" w:eastAsia="Times New Roman" w:hAnsi="Arial" w:cs="Arial"/>
                <w:b/>
                <w:sz w:val="16"/>
                <w:szCs w:val="16"/>
                <w:lang w:val="es-ES_tradnl" w:eastAsia="es-ES"/>
              </w:rPr>
              <w:t>CALENDARIO DE ACTIVIDADES</w:t>
            </w:r>
          </w:p>
        </w:tc>
        <w:tc>
          <w:tcPr>
            <w:tcW w:w="446" w:type="pct"/>
            <w:vAlign w:val="center"/>
          </w:tcPr>
          <w:p w:rsidR="00213FB9" w:rsidRPr="00F34DB7" w:rsidRDefault="00213FB9" w:rsidP="00F07B15">
            <w:pPr>
              <w:spacing w:after="0" w:line="240" w:lineRule="auto"/>
              <w:jc w:val="center"/>
              <w:rPr>
                <w:rFonts w:ascii="Arial" w:eastAsia="Times New Roman" w:hAnsi="Arial" w:cs="Arial"/>
                <w:sz w:val="16"/>
                <w:szCs w:val="16"/>
                <w:lang w:val="es-ES_tradnl" w:eastAsia="es-ES"/>
              </w:rPr>
            </w:pPr>
            <w:r>
              <w:rPr>
                <w:rFonts w:ascii="Arial" w:eastAsia="Times New Roman" w:hAnsi="Arial" w:cs="Arial"/>
                <w:sz w:val="16"/>
                <w:szCs w:val="16"/>
                <w:lang w:val="es-ES_tradnl" w:eastAsia="es-ES"/>
              </w:rPr>
              <w:t>2</w:t>
            </w:r>
          </w:p>
        </w:tc>
      </w:tr>
      <w:tr w:rsidR="00213FB9" w:rsidRPr="00F34DB7" w:rsidTr="00F07B15">
        <w:tc>
          <w:tcPr>
            <w:tcW w:w="1293" w:type="pct"/>
            <w:gridSpan w:val="3"/>
            <w:vAlign w:val="center"/>
          </w:tcPr>
          <w:p w:rsidR="00213FB9" w:rsidRPr="00F34DB7" w:rsidRDefault="00213FB9" w:rsidP="00F07B15">
            <w:pPr>
              <w:spacing w:after="0" w:line="240" w:lineRule="auto"/>
              <w:rPr>
                <w:rFonts w:ascii="Arial" w:eastAsia="Times New Roman" w:hAnsi="Arial" w:cs="Arial"/>
                <w:b/>
                <w:sz w:val="16"/>
                <w:szCs w:val="16"/>
                <w:lang w:val="es-ES_tradnl" w:eastAsia="es-ES"/>
              </w:rPr>
            </w:pPr>
          </w:p>
        </w:tc>
        <w:tc>
          <w:tcPr>
            <w:tcW w:w="3261" w:type="pct"/>
            <w:vAlign w:val="center"/>
          </w:tcPr>
          <w:p w:rsidR="00213FB9" w:rsidRPr="00F34DB7" w:rsidRDefault="00213FB9" w:rsidP="00F07B15">
            <w:pPr>
              <w:spacing w:after="0" w:line="240" w:lineRule="auto"/>
              <w:rPr>
                <w:rFonts w:ascii="Arial" w:eastAsia="Times New Roman" w:hAnsi="Arial" w:cs="Arial"/>
                <w:b/>
                <w:sz w:val="16"/>
                <w:szCs w:val="16"/>
                <w:lang w:val="es-ES_tradnl" w:eastAsia="es-ES"/>
              </w:rPr>
            </w:pPr>
            <w:r w:rsidRPr="00F34DB7">
              <w:rPr>
                <w:rFonts w:ascii="Arial" w:eastAsia="Times New Roman" w:hAnsi="Arial" w:cs="Arial"/>
                <w:b/>
                <w:sz w:val="16"/>
                <w:szCs w:val="16"/>
                <w:lang w:val="es-ES_tradnl" w:eastAsia="es-ES"/>
              </w:rPr>
              <w:t>ÍNDICE</w:t>
            </w:r>
          </w:p>
        </w:tc>
        <w:tc>
          <w:tcPr>
            <w:tcW w:w="446" w:type="pct"/>
            <w:vAlign w:val="center"/>
          </w:tcPr>
          <w:p w:rsidR="00213FB9" w:rsidRPr="00F34DB7" w:rsidRDefault="00213FB9" w:rsidP="00F07B15">
            <w:pPr>
              <w:spacing w:after="0" w:line="240" w:lineRule="auto"/>
              <w:jc w:val="center"/>
              <w:rPr>
                <w:rFonts w:ascii="Arial" w:eastAsia="Times New Roman" w:hAnsi="Arial" w:cs="Arial"/>
                <w:sz w:val="16"/>
                <w:szCs w:val="16"/>
                <w:lang w:val="es-ES_tradnl" w:eastAsia="es-ES"/>
              </w:rPr>
            </w:pPr>
            <w:r>
              <w:rPr>
                <w:rFonts w:ascii="Arial" w:eastAsia="Times New Roman" w:hAnsi="Arial" w:cs="Arial"/>
                <w:sz w:val="16"/>
                <w:szCs w:val="16"/>
                <w:lang w:val="es-ES_tradnl" w:eastAsia="es-ES"/>
              </w:rPr>
              <w:t>3</w:t>
            </w:r>
          </w:p>
        </w:tc>
      </w:tr>
      <w:tr w:rsidR="00213FB9" w:rsidRPr="00F34DB7" w:rsidTr="00F07B15">
        <w:tc>
          <w:tcPr>
            <w:tcW w:w="1293" w:type="pct"/>
            <w:gridSpan w:val="3"/>
            <w:vAlign w:val="center"/>
          </w:tcPr>
          <w:p w:rsidR="00213FB9" w:rsidRPr="00F34DB7" w:rsidRDefault="00213FB9" w:rsidP="00F07B15">
            <w:pPr>
              <w:spacing w:after="0" w:line="240" w:lineRule="auto"/>
              <w:rPr>
                <w:rFonts w:ascii="Arial" w:eastAsia="Times New Roman" w:hAnsi="Arial" w:cs="Arial"/>
                <w:b/>
                <w:sz w:val="16"/>
                <w:szCs w:val="16"/>
                <w:lang w:val="es-ES_tradnl" w:eastAsia="es-ES"/>
              </w:rPr>
            </w:pPr>
          </w:p>
        </w:tc>
        <w:tc>
          <w:tcPr>
            <w:tcW w:w="3261" w:type="pct"/>
            <w:vAlign w:val="center"/>
          </w:tcPr>
          <w:p w:rsidR="00213FB9" w:rsidRPr="00F34DB7" w:rsidRDefault="00213FB9" w:rsidP="00F07B15">
            <w:pPr>
              <w:spacing w:after="0" w:line="240" w:lineRule="auto"/>
              <w:rPr>
                <w:rFonts w:ascii="Arial" w:eastAsia="Times New Roman" w:hAnsi="Arial" w:cs="Arial"/>
                <w:b/>
                <w:sz w:val="16"/>
                <w:szCs w:val="16"/>
                <w:lang w:val="es-ES_tradnl" w:eastAsia="es-ES"/>
              </w:rPr>
            </w:pPr>
            <w:r w:rsidRPr="00F34DB7">
              <w:rPr>
                <w:rFonts w:ascii="Arial" w:eastAsia="Times New Roman" w:hAnsi="Arial" w:cs="Arial"/>
                <w:b/>
                <w:sz w:val="16"/>
                <w:szCs w:val="16"/>
                <w:lang w:val="es-ES_tradnl" w:eastAsia="es-ES"/>
              </w:rPr>
              <w:t>GLOSARIO</w:t>
            </w:r>
          </w:p>
        </w:tc>
        <w:tc>
          <w:tcPr>
            <w:tcW w:w="446" w:type="pct"/>
            <w:vAlign w:val="center"/>
          </w:tcPr>
          <w:p w:rsidR="00213FB9" w:rsidRPr="00F34DB7" w:rsidRDefault="00213FB9" w:rsidP="00F07B15">
            <w:pPr>
              <w:spacing w:after="0" w:line="240" w:lineRule="auto"/>
              <w:jc w:val="center"/>
              <w:rPr>
                <w:rFonts w:ascii="Arial" w:eastAsia="Times New Roman" w:hAnsi="Arial" w:cs="Arial"/>
                <w:sz w:val="16"/>
                <w:szCs w:val="16"/>
                <w:lang w:val="es-ES_tradnl" w:eastAsia="es-ES"/>
              </w:rPr>
            </w:pPr>
            <w:r>
              <w:rPr>
                <w:rFonts w:ascii="Arial" w:eastAsia="Times New Roman" w:hAnsi="Arial" w:cs="Arial"/>
                <w:sz w:val="16"/>
                <w:szCs w:val="16"/>
                <w:lang w:val="es-ES_tradnl" w:eastAsia="es-ES"/>
              </w:rPr>
              <w:t>5</w:t>
            </w:r>
          </w:p>
        </w:tc>
      </w:tr>
      <w:tr w:rsidR="00213FB9" w:rsidRPr="00F34DB7" w:rsidTr="00F07B15">
        <w:tc>
          <w:tcPr>
            <w:tcW w:w="1293" w:type="pct"/>
            <w:gridSpan w:val="3"/>
            <w:shd w:val="clear" w:color="auto" w:fill="CCCCCC"/>
            <w:vAlign w:val="center"/>
          </w:tcPr>
          <w:p w:rsidR="00213FB9" w:rsidRPr="00F34DB7" w:rsidRDefault="00213FB9" w:rsidP="00F07B15">
            <w:pPr>
              <w:spacing w:after="0" w:line="240" w:lineRule="auto"/>
              <w:rPr>
                <w:rFonts w:ascii="Arial" w:eastAsia="Times New Roman" w:hAnsi="Arial" w:cs="Arial"/>
                <w:b/>
                <w:sz w:val="16"/>
                <w:szCs w:val="16"/>
                <w:lang w:val="es-ES_tradnl" w:eastAsia="es-ES"/>
              </w:rPr>
            </w:pPr>
            <w:r w:rsidRPr="00F34DB7">
              <w:rPr>
                <w:rFonts w:ascii="Arial" w:eastAsia="Times New Roman" w:hAnsi="Arial" w:cs="Arial"/>
                <w:b/>
                <w:sz w:val="16"/>
                <w:szCs w:val="16"/>
                <w:lang w:val="es-ES_tradnl" w:eastAsia="es-ES"/>
              </w:rPr>
              <w:t>CAPÍTULO 1</w:t>
            </w:r>
          </w:p>
        </w:tc>
        <w:tc>
          <w:tcPr>
            <w:tcW w:w="3261" w:type="pct"/>
            <w:shd w:val="clear" w:color="auto" w:fill="CCCCCC"/>
            <w:vAlign w:val="center"/>
          </w:tcPr>
          <w:p w:rsidR="00213FB9" w:rsidRPr="00F34DB7" w:rsidRDefault="00213FB9" w:rsidP="00F07B15">
            <w:pPr>
              <w:spacing w:after="0" w:line="240" w:lineRule="auto"/>
              <w:rPr>
                <w:rFonts w:ascii="Arial" w:eastAsia="Times New Roman" w:hAnsi="Arial" w:cs="Arial"/>
                <w:b/>
                <w:sz w:val="16"/>
                <w:szCs w:val="16"/>
                <w:lang w:val="es-ES_tradnl" w:eastAsia="es-ES"/>
              </w:rPr>
            </w:pPr>
            <w:r w:rsidRPr="00F34DB7">
              <w:rPr>
                <w:rFonts w:ascii="Arial" w:eastAsia="Times New Roman" w:hAnsi="Arial" w:cs="Arial"/>
                <w:b/>
                <w:sz w:val="16"/>
                <w:szCs w:val="16"/>
                <w:lang w:val="es-ES_tradnl" w:eastAsia="es-ES"/>
              </w:rPr>
              <w:t xml:space="preserve">INFORMACIÓN DE LOS BIENES </w:t>
            </w:r>
          </w:p>
        </w:tc>
        <w:tc>
          <w:tcPr>
            <w:tcW w:w="446" w:type="pct"/>
            <w:shd w:val="clear" w:color="auto" w:fill="CCCCCC"/>
            <w:vAlign w:val="center"/>
          </w:tcPr>
          <w:p w:rsidR="00213FB9" w:rsidRPr="00F34DB7" w:rsidRDefault="00A64D60" w:rsidP="00F07B15">
            <w:pPr>
              <w:spacing w:after="0" w:line="240" w:lineRule="auto"/>
              <w:jc w:val="center"/>
              <w:rPr>
                <w:rFonts w:ascii="Arial" w:eastAsia="Times New Roman" w:hAnsi="Arial" w:cs="Arial"/>
                <w:sz w:val="16"/>
                <w:szCs w:val="16"/>
                <w:lang w:val="es-ES_tradnl" w:eastAsia="es-ES"/>
              </w:rPr>
            </w:pPr>
            <w:r>
              <w:rPr>
                <w:rFonts w:ascii="Arial" w:eastAsia="Times New Roman" w:hAnsi="Arial" w:cs="Arial"/>
                <w:sz w:val="16"/>
                <w:szCs w:val="16"/>
                <w:lang w:val="es-ES_tradnl" w:eastAsia="es-ES"/>
              </w:rPr>
              <w:t>8</w:t>
            </w:r>
          </w:p>
        </w:tc>
      </w:tr>
      <w:tr w:rsidR="00213FB9" w:rsidRPr="00F34DB7" w:rsidTr="00F07B15">
        <w:tc>
          <w:tcPr>
            <w:tcW w:w="619" w:type="pct"/>
            <w:vAlign w:val="center"/>
          </w:tcPr>
          <w:p w:rsidR="00213FB9" w:rsidRPr="00F34DB7" w:rsidRDefault="00213FB9" w:rsidP="00F07B15">
            <w:pPr>
              <w:spacing w:after="0" w:line="240" w:lineRule="auto"/>
              <w:jc w:val="center"/>
              <w:rPr>
                <w:rFonts w:ascii="Arial" w:eastAsia="Times New Roman" w:hAnsi="Arial" w:cs="Arial"/>
                <w:sz w:val="16"/>
                <w:szCs w:val="16"/>
                <w:lang w:val="es-ES_tradnl" w:eastAsia="es-ES"/>
              </w:rPr>
            </w:pPr>
            <w:r w:rsidRPr="00F34DB7">
              <w:rPr>
                <w:rFonts w:ascii="Arial" w:eastAsia="Times New Roman" w:hAnsi="Arial" w:cs="Arial"/>
                <w:sz w:val="16"/>
                <w:szCs w:val="16"/>
                <w:lang w:val="es-ES_tradnl" w:eastAsia="es-ES"/>
              </w:rPr>
              <w:t>Punto 1.1</w:t>
            </w:r>
          </w:p>
        </w:tc>
        <w:tc>
          <w:tcPr>
            <w:tcW w:w="316"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p>
        </w:tc>
        <w:tc>
          <w:tcPr>
            <w:tcW w:w="358"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p>
        </w:tc>
        <w:tc>
          <w:tcPr>
            <w:tcW w:w="3261"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r w:rsidRPr="00F34DB7">
              <w:rPr>
                <w:rFonts w:ascii="Arial" w:eastAsia="Times New Roman" w:hAnsi="Arial" w:cs="Arial"/>
                <w:sz w:val="16"/>
                <w:szCs w:val="16"/>
                <w:lang w:val="es-ES_tradnl" w:eastAsia="es-ES"/>
              </w:rPr>
              <w:t xml:space="preserve">Bienes </w:t>
            </w:r>
          </w:p>
        </w:tc>
        <w:tc>
          <w:tcPr>
            <w:tcW w:w="446" w:type="pct"/>
            <w:vAlign w:val="center"/>
          </w:tcPr>
          <w:p w:rsidR="00213FB9" w:rsidRPr="00F34DB7" w:rsidRDefault="00A64D60" w:rsidP="00F07B15">
            <w:pPr>
              <w:spacing w:after="0" w:line="240" w:lineRule="auto"/>
              <w:jc w:val="center"/>
              <w:rPr>
                <w:rFonts w:ascii="Arial" w:eastAsia="Times New Roman" w:hAnsi="Arial" w:cs="Arial"/>
                <w:sz w:val="16"/>
                <w:szCs w:val="16"/>
                <w:lang w:val="es-ES_tradnl" w:eastAsia="es-ES"/>
              </w:rPr>
            </w:pPr>
            <w:r>
              <w:rPr>
                <w:rFonts w:ascii="Arial" w:eastAsia="Times New Roman" w:hAnsi="Arial" w:cs="Arial"/>
                <w:sz w:val="16"/>
                <w:szCs w:val="16"/>
                <w:lang w:val="es-ES_tradnl" w:eastAsia="es-ES"/>
              </w:rPr>
              <w:t>8</w:t>
            </w:r>
          </w:p>
        </w:tc>
      </w:tr>
      <w:tr w:rsidR="00213FB9" w:rsidRPr="00F34DB7" w:rsidTr="00F07B15">
        <w:tc>
          <w:tcPr>
            <w:tcW w:w="619" w:type="pct"/>
            <w:vAlign w:val="center"/>
          </w:tcPr>
          <w:p w:rsidR="00213FB9" w:rsidRPr="00F34DB7" w:rsidRDefault="00213FB9" w:rsidP="00F07B15">
            <w:pPr>
              <w:spacing w:after="0" w:line="240" w:lineRule="auto"/>
              <w:jc w:val="center"/>
              <w:rPr>
                <w:rFonts w:ascii="Arial" w:eastAsia="Times New Roman" w:hAnsi="Arial" w:cs="Arial"/>
                <w:sz w:val="16"/>
                <w:szCs w:val="16"/>
                <w:lang w:val="es-ES_tradnl" w:eastAsia="es-ES"/>
              </w:rPr>
            </w:pPr>
            <w:r w:rsidRPr="00F34DB7">
              <w:rPr>
                <w:rFonts w:ascii="Arial" w:eastAsia="Times New Roman" w:hAnsi="Arial" w:cs="Arial"/>
                <w:sz w:val="16"/>
                <w:szCs w:val="16"/>
                <w:lang w:val="es-ES_tradnl" w:eastAsia="es-ES"/>
              </w:rPr>
              <w:t>Punto 1.2</w:t>
            </w:r>
          </w:p>
        </w:tc>
        <w:tc>
          <w:tcPr>
            <w:tcW w:w="316"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p>
        </w:tc>
        <w:tc>
          <w:tcPr>
            <w:tcW w:w="358"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p>
        </w:tc>
        <w:tc>
          <w:tcPr>
            <w:tcW w:w="3261"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r w:rsidRPr="00F34DB7">
              <w:rPr>
                <w:rFonts w:ascii="Arial" w:eastAsia="Times New Roman" w:hAnsi="Arial" w:cs="Arial"/>
                <w:sz w:val="16"/>
                <w:szCs w:val="16"/>
                <w:lang w:val="es-ES_tradnl" w:eastAsia="es-ES"/>
              </w:rPr>
              <w:t>Muestras, catálogos y/o folletos</w:t>
            </w:r>
          </w:p>
        </w:tc>
        <w:tc>
          <w:tcPr>
            <w:tcW w:w="446" w:type="pct"/>
            <w:vAlign w:val="center"/>
          </w:tcPr>
          <w:p w:rsidR="00213FB9" w:rsidRPr="00F34DB7" w:rsidRDefault="00A64D60" w:rsidP="00F07B15">
            <w:pPr>
              <w:spacing w:after="0" w:line="240" w:lineRule="auto"/>
              <w:jc w:val="center"/>
              <w:rPr>
                <w:rFonts w:ascii="Arial" w:eastAsia="Times New Roman" w:hAnsi="Arial" w:cs="Arial"/>
                <w:sz w:val="16"/>
                <w:szCs w:val="16"/>
                <w:lang w:val="es-ES_tradnl" w:eastAsia="es-ES"/>
              </w:rPr>
            </w:pPr>
            <w:r>
              <w:rPr>
                <w:rFonts w:ascii="Arial" w:eastAsia="Times New Roman" w:hAnsi="Arial" w:cs="Arial"/>
                <w:sz w:val="16"/>
                <w:szCs w:val="16"/>
                <w:lang w:val="es-ES_tradnl" w:eastAsia="es-ES"/>
              </w:rPr>
              <w:t>9</w:t>
            </w:r>
          </w:p>
        </w:tc>
      </w:tr>
      <w:tr w:rsidR="00213FB9" w:rsidRPr="00F34DB7" w:rsidTr="00F07B15">
        <w:tc>
          <w:tcPr>
            <w:tcW w:w="619" w:type="pct"/>
            <w:vAlign w:val="center"/>
          </w:tcPr>
          <w:p w:rsidR="00213FB9" w:rsidRPr="00F34DB7" w:rsidRDefault="00213FB9" w:rsidP="00F07B15">
            <w:pPr>
              <w:spacing w:after="0" w:line="240" w:lineRule="auto"/>
              <w:jc w:val="center"/>
              <w:rPr>
                <w:rFonts w:ascii="Arial" w:eastAsia="Times New Roman" w:hAnsi="Arial" w:cs="Arial"/>
                <w:sz w:val="16"/>
                <w:szCs w:val="16"/>
                <w:lang w:val="es-ES_tradnl" w:eastAsia="es-ES"/>
              </w:rPr>
            </w:pPr>
          </w:p>
        </w:tc>
        <w:tc>
          <w:tcPr>
            <w:tcW w:w="316"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r>
              <w:rPr>
                <w:rFonts w:ascii="Arial" w:eastAsia="Times New Roman" w:hAnsi="Arial" w:cs="Arial"/>
                <w:sz w:val="16"/>
                <w:szCs w:val="16"/>
                <w:lang w:val="es-ES_tradnl" w:eastAsia="es-ES"/>
              </w:rPr>
              <w:t>1.2.1</w:t>
            </w:r>
          </w:p>
        </w:tc>
        <w:tc>
          <w:tcPr>
            <w:tcW w:w="358"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p>
        </w:tc>
        <w:tc>
          <w:tcPr>
            <w:tcW w:w="3261"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r>
              <w:rPr>
                <w:rFonts w:ascii="Arial" w:eastAsia="Times New Roman" w:hAnsi="Arial" w:cs="Arial"/>
                <w:sz w:val="16"/>
                <w:szCs w:val="16"/>
                <w:lang w:val="es-ES_tradnl" w:eastAsia="es-ES"/>
              </w:rPr>
              <w:t xml:space="preserve">Modalidad </w:t>
            </w:r>
          </w:p>
        </w:tc>
        <w:tc>
          <w:tcPr>
            <w:tcW w:w="446" w:type="pct"/>
            <w:vAlign w:val="center"/>
          </w:tcPr>
          <w:p w:rsidR="00213FB9" w:rsidRDefault="00A64D60" w:rsidP="00F07B15">
            <w:pPr>
              <w:spacing w:after="0" w:line="240" w:lineRule="auto"/>
              <w:jc w:val="center"/>
              <w:rPr>
                <w:rFonts w:ascii="Arial" w:eastAsia="Times New Roman" w:hAnsi="Arial" w:cs="Arial"/>
                <w:sz w:val="16"/>
                <w:szCs w:val="16"/>
                <w:lang w:val="es-ES_tradnl" w:eastAsia="es-ES"/>
              </w:rPr>
            </w:pPr>
            <w:r>
              <w:rPr>
                <w:rFonts w:ascii="Arial" w:eastAsia="Times New Roman" w:hAnsi="Arial" w:cs="Arial"/>
                <w:sz w:val="16"/>
                <w:szCs w:val="16"/>
                <w:lang w:val="es-ES_tradnl" w:eastAsia="es-ES"/>
              </w:rPr>
              <w:t>9</w:t>
            </w:r>
          </w:p>
        </w:tc>
      </w:tr>
      <w:tr w:rsidR="00213FB9" w:rsidRPr="00F34DB7" w:rsidTr="00F07B15">
        <w:tc>
          <w:tcPr>
            <w:tcW w:w="619" w:type="pct"/>
            <w:vAlign w:val="center"/>
          </w:tcPr>
          <w:p w:rsidR="00213FB9" w:rsidRPr="00F34DB7" w:rsidRDefault="00213FB9" w:rsidP="00F07B15">
            <w:pPr>
              <w:spacing w:after="0" w:line="240" w:lineRule="auto"/>
              <w:jc w:val="center"/>
              <w:rPr>
                <w:rFonts w:ascii="Arial" w:eastAsia="Times New Roman" w:hAnsi="Arial" w:cs="Arial"/>
                <w:sz w:val="16"/>
                <w:szCs w:val="16"/>
                <w:lang w:val="es-ES_tradnl" w:eastAsia="es-ES"/>
              </w:rPr>
            </w:pPr>
            <w:r w:rsidRPr="00F34DB7">
              <w:rPr>
                <w:rFonts w:ascii="Arial" w:eastAsia="Times New Roman" w:hAnsi="Arial" w:cs="Arial"/>
                <w:sz w:val="16"/>
                <w:szCs w:val="16"/>
                <w:lang w:val="es-ES_tradnl" w:eastAsia="es-ES"/>
              </w:rPr>
              <w:t>Punto 1.</w:t>
            </w:r>
            <w:r>
              <w:rPr>
                <w:rFonts w:ascii="Arial" w:eastAsia="Times New Roman" w:hAnsi="Arial" w:cs="Arial"/>
                <w:sz w:val="16"/>
                <w:szCs w:val="16"/>
                <w:lang w:val="es-ES_tradnl" w:eastAsia="es-ES"/>
              </w:rPr>
              <w:t>3</w:t>
            </w:r>
          </w:p>
        </w:tc>
        <w:tc>
          <w:tcPr>
            <w:tcW w:w="316"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p>
        </w:tc>
        <w:tc>
          <w:tcPr>
            <w:tcW w:w="358"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p>
        </w:tc>
        <w:tc>
          <w:tcPr>
            <w:tcW w:w="3261"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r w:rsidRPr="00F34DB7">
              <w:rPr>
                <w:rFonts w:ascii="Arial" w:eastAsia="Times New Roman" w:hAnsi="Arial" w:cs="Arial"/>
                <w:sz w:val="16"/>
                <w:szCs w:val="16"/>
                <w:lang w:val="es-ES_tradnl" w:eastAsia="es-ES"/>
              </w:rPr>
              <w:t>Condiciones de entrega, instalación y puesta en operación</w:t>
            </w:r>
          </w:p>
        </w:tc>
        <w:tc>
          <w:tcPr>
            <w:tcW w:w="446" w:type="pct"/>
            <w:vAlign w:val="center"/>
          </w:tcPr>
          <w:p w:rsidR="00213FB9" w:rsidRPr="00F34DB7" w:rsidRDefault="00A64D60" w:rsidP="00F07B15">
            <w:pPr>
              <w:spacing w:after="0" w:line="240" w:lineRule="auto"/>
              <w:jc w:val="center"/>
              <w:rPr>
                <w:rFonts w:ascii="Arial" w:eastAsia="Times New Roman" w:hAnsi="Arial" w:cs="Arial"/>
                <w:sz w:val="16"/>
                <w:szCs w:val="16"/>
                <w:lang w:val="es-ES_tradnl" w:eastAsia="es-ES"/>
              </w:rPr>
            </w:pPr>
            <w:r>
              <w:rPr>
                <w:rFonts w:ascii="Arial" w:eastAsia="Times New Roman" w:hAnsi="Arial" w:cs="Arial"/>
                <w:sz w:val="16"/>
                <w:szCs w:val="16"/>
                <w:lang w:val="es-ES_tradnl" w:eastAsia="es-ES"/>
              </w:rPr>
              <w:t>9</w:t>
            </w:r>
          </w:p>
        </w:tc>
      </w:tr>
      <w:tr w:rsidR="00213FB9" w:rsidRPr="00F34DB7" w:rsidTr="00F07B15">
        <w:tc>
          <w:tcPr>
            <w:tcW w:w="619" w:type="pct"/>
            <w:vAlign w:val="center"/>
          </w:tcPr>
          <w:p w:rsidR="00213FB9" w:rsidRPr="00F34DB7" w:rsidRDefault="00213FB9" w:rsidP="00F07B15">
            <w:pPr>
              <w:spacing w:after="0" w:line="240" w:lineRule="auto"/>
              <w:jc w:val="center"/>
              <w:rPr>
                <w:rFonts w:ascii="Arial" w:eastAsia="Times New Roman" w:hAnsi="Arial" w:cs="Arial"/>
                <w:sz w:val="16"/>
                <w:szCs w:val="16"/>
                <w:lang w:val="es-ES_tradnl" w:eastAsia="es-ES"/>
              </w:rPr>
            </w:pPr>
          </w:p>
        </w:tc>
        <w:tc>
          <w:tcPr>
            <w:tcW w:w="316"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r w:rsidRPr="00F34DB7">
              <w:rPr>
                <w:rFonts w:ascii="Arial" w:eastAsia="Times New Roman" w:hAnsi="Arial" w:cs="Arial"/>
                <w:sz w:val="16"/>
                <w:szCs w:val="16"/>
                <w:lang w:val="es-ES_tradnl" w:eastAsia="es-ES"/>
              </w:rPr>
              <w:t>1.</w:t>
            </w:r>
            <w:r>
              <w:rPr>
                <w:rFonts w:ascii="Arial" w:eastAsia="Times New Roman" w:hAnsi="Arial" w:cs="Arial"/>
                <w:sz w:val="16"/>
                <w:szCs w:val="16"/>
                <w:lang w:val="es-ES_tradnl" w:eastAsia="es-ES"/>
              </w:rPr>
              <w:t>3</w:t>
            </w:r>
            <w:r w:rsidRPr="00F34DB7">
              <w:rPr>
                <w:rFonts w:ascii="Arial" w:eastAsia="Times New Roman" w:hAnsi="Arial" w:cs="Arial"/>
                <w:sz w:val="16"/>
                <w:szCs w:val="16"/>
                <w:lang w:val="es-ES_tradnl" w:eastAsia="es-ES"/>
              </w:rPr>
              <w:t>.1</w:t>
            </w:r>
          </w:p>
        </w:tc>
        <w:tc>
          <w:tcPr>
            <w:tcW w:w="358"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p>
        </w:tc>
        <w:tc>
          <w:tcPr>
            <w:tcW w:w="3261"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r w:rsidRPr="00F34DB7">
              <w:rPr>
                <w:rFonts w:ascii="Arial" w:eastAsia="Times New Roman" w:hAnsi="Arial" w:cs="Arial"/>
                <w:sz w:val="16"/>
                <w:szCs w:val="16"/>
                <w:lang w:val="es-ES_tradnl" w:eastAsia="es-ES"/>
              </w:rPr>
              <w:t>Entregas parciales y depósito de los bienes a cargo del proveedor</w:t>
            </w:r>
          </w:p>
        </w:tc>
        <w:tc>
          <w:tcPr>
            <w:tcW w:w="446" w:type="pct"/>
            <w:vAlign w:val="center"/>
          </w:tcPr>
          <w:p w:rsidR="00213FB9" w:rsidRPr="00F34DB7" w:rsidRDefault="00A64D60" w:rsidP="00F07B15">
            <w:pPr>
              <w:spacing w:after="0" w:line="240" w:lineRule="auto"/>
              <w:jc w:val="center"/>
              <w:rPr>
                <w:rFonts w:ascii="Arial" w:eastAsia="Times New Roman" w:hAnsi="Arial" w:cs="Arial"/>
                <w:sz w:val="16"/>
                <w:szCs w:val="16"/>
                <w:lang w:val="es-ES_tradnl" w:eastAsia="es-ES"/>
              </w:rPr>
            </w:pPr>
            <w:r>
              <w:rPr>
                <w:rFonts w:ascii="Arial" w:eastAsia="Times New Roman" w:hAnsi="Arial" w:cs="Arial"/>
                <w:sz w:val="16"/>
                <w:szCs w:val="16"/>
                <w:lang w:val="es-ES_tradnl" w:eastAsia="es-ES"/>
              </w:rPr>
              <w:t>10</w:t>
            </w:r>
          </w:p>
        </w:tc>
      </w:tr>
      <w:tr w:rsidR="00213FB9" w:rsidRPr="00F34DB7" w:rsidTr="00F07B15">
        <w:tc>
          <w:tcPr>
            <w:tcW w:w="619" w:type="pct"/>
            <w:vAlign w:val="center"/>
          </w:tcPr>
          <w:p w:rsidR="00213FB9" w:rsidRPr="00F34DB7" w:rsidRDefault="00213FB9" w:rsidP="00F07B15">
            <w:pPr>
              <w:spacing w:after="0" w:line="240" w:lineRule="auto"/>
              <w:jc w:val="center"/>
              <w:rPr>
                <w:rFonts w:ascii="Arial" w:eastAsia="Times New Roman" w:hAnsi="Arial" w:cs="Arial"/>
                <w:sz w:val="16"/>
                <w:szCs w:val="16"/>
                <w:lang w:val="es-ES_tradnl" w:eastAsia="es-ES"/>
              </w:rPr>
            </w:pPr>
          </w:p>
        </w:tc>
        <w:tc>
          <w:tcPr>
            <w:tcW w:w="316"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p>
        </w:tc>
        <w:tc>
          <w:tcPr>
            <w:tcW w:w="358"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r w:rsidRPr="00F34DB7">
              <w:rPr>
                <w:rFonts w:ascii="Arial" w:eastAsia="Times New Roman" w:hAnsi="Arial" w:cs="Arial"/>
                <w:sz w:val="16"/>
                <w:szCs w:val="16"/>
                <w:lang w:val="es-ES_tradnl" w:eastAsia="es-ES"/>
              </w:rPr>
              <w:t>1.</w:t>
            </w:r>
            <w:r>
              <w:rPr>
                <w:rFonts w:ascii="Arial" w:eastAsia="Times New Roman" w:hAnsi="Arial" w:cs="Arial"/>
                <w:sz w:val="16"/>
                <w:szCs w:val="16"/>
                <w:lang w:val="es-ES_tradnl" w:eastAsia="es-ES"/>
              </w:rPr>
              <w:t>3</w:t>
            </w:r>
            <w:r w:rsidRPr="00F34DB7">
              <w:rPr>
                <w:rFonts w:ascii="Arial" w:eastAsia="Times New Roman" w:hAnsi="Arial" w:cs="Arial"/>
                <w:sz w:val="16"/>
                <w:szCs w:val="16"/>
                <w:lang w:val="es-ES_tradnl" w:eastAsia="es-ES"/>
              </w:rPr>
              <w:t>.1.1.</w:t>
            </w:r>
          </w:p>
        </w:tc>
        <w:tc>
          <w:tcPr>
            <w:tcW w:w="3261"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r w:rsidRPr="00F34DB7">
              <w:rPr>
                <w:rFonts w:ascii="Arial" w:eastAsia="Times New Roman" w:hAnsi="Arial" w:cs="Arial"/>
                <w:sz w:val="16"/>
                <w:szCs w:val="16"/>
                <w:lang w:val="es-ES_tradnl" w:eastAsia="es-ES"/>
              </w:rPr>
              <w:t>Entregas parciales</w:t>
            </w:r>
          </w:p>
        </w:tc>
        <w:tc>
          <w:tcPr>
            <w:tcW w:w="446" w:type="pct"/>
            <w:vAlign w:val="center"/>
          </w:tcPr>
          <w:p w:rsidR="00213FB9" w:rsidRPr="00F34DB7" w:rsidRDefault="00A64D60" w:rsidP="00F07B15">
            <w:pPr>
              <w:spacing w:after="0" w:line="240" w:lineRule="auto"/>
              <w:jc w:val="center"/>
              <w:rPr>
                <w:rFonts w:ascii="Arial" w:eastAsia="Times New Roman" w:hAnsi="Arial" w:cs="Arial"/>
                <w:sz w:val="16"/>
                <w:szCs w:val="16"/>
                <w:lang w:val="es-ES_tradnl" w:eastAsia="es-ES"/>
              </w:rPr>
            </w:pPr>
            <w:r>
              <w:rPr>
                <w:rFonts w:ascii="Arial" w:eastAsia="Times New Roman" w:hAnsi="Arial" w:cs="Arial"/>
                <w:sz w:val="16"/>
                <w:szCs w:val="16"/>
                <w:lang w:val="es-ES_tradnl" w:eastAsia="es-ES"/>
              </w:rPr>
              <w:t>10</w:t>
            </w:r>
          </w:p>
        </w:tc>
      </w:tr>
      <w:tr w:rsidR="00213FB9" w:rsidRPr="00F34DB7" w:rsidTr="00F07B15">
        <w:tc>
          <w:tcPr>
            <w:tcW w:w="619" w:type="pct"/>
            <w:vAlign w:val="center"/>
          </w:tcPr>
          <w:p w:rsidR="00213FB9" w:rsidRPr="00F34DB7" w:rsidRDefault="00213FB9" w:rsidP="00F07B15">
            <w:pPr>
              <w:spacing w:after="0" w:line="240" w:lineRule="auto"/>
              <w:jc w:val="center"/>
              <w:rPr>
                <w:rFonts w:ascii="Arial" w:eastAsia="Times New Roman" w:hAnsi="Arial" w:cs="Arial"/>
                <w:sz w:val="16"/>
                <w:szCs w:val="16"/>
                <w:lang w:val="es-ES_tradnl" w:eastAsia="es-ES"/>
              </w:rPr>
            </w:pPr>
            <w:r w:rsidRPr="00F34DB7">
              <w:rPr>
                <w:rFonts w:ascii="Arial" w:eastAsia="Times New Roman" w:hAnsi="Arial" w:cs="Arial"/>
                <w:sz w:val="16"/>
                <w:szCs w:val="16"/>
                <w:lang w:val="es-ES_tradnl" w:eastAsia="es-ES"/>
              </w:rPr>
              <w:t>Punto 1.</w:t>
            </w:r>
            <w:r>
              <w:rPr>
                <w:rFonts w:ascii="Arial" w:eastAsia="Times New Roman" w:hAnsi="Arial" w:cs="Arial"/>
                <w:sz w:val="16"/>
                <w:szCs w:val="16"/>
                <w:lang w:val="es-ES_tradnl" w:eastAsia="es-ES"/>
              </w:rPr>
              <w:t>4</w:t>
            </w:r>
          </w:p>
        </w:tc>
        <w:tc>
          <w:tcPr>
            <w:tcW w:w="316"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p>
        </w:tc>
        <w:tc>
          <w:tcPr>
            <w:tcW w:w="358"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p>
        </w:tc>
        <w:tc>
          <w:tcPr>
            <w:tcW w:w="3261"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r w:rsidRPr="00F34DB7">
              <w:rPr>
                <w:rFonts w:ascii="Arial" w:eastAsia="Times New Roman" w:hAnsi="Arial" w:cs="Arial"/>
                <w:sz w:val="16"/>
                <w:szCs w:val="16"/>
                <w:lang w:val="es-ES_tradnl" w:eastAsia="es-ES"/>
              </w:rPr>
              <w:t>Garantía de los bienes</w:t>
            </w:r>
          </w:p>
        </w:tc>
        <w:tc>
          <w:tcPr>
            <w:tcW w:w="446" w:type="pct"/>
            <w:vAlign w:val="center"/>
          </w:tcPr>
          <w:p w:rsidR="00213FB9" w:rsidRPr="00F34DB7" w:rsidRDefault="00A64D60" w:rsidP="00F07B15">
            <w:pPr>
              <w:spacing w:after="0" w:line="240" w:lineRule="auto"/>
              <w:jc w:val="center"/>
              <w:rPr>
                <w:rFonts w:ascii="Arial" w:eastAsia="Times New Roman" w:hAnsi="Arial" w:cs="Arial"/>
                <w:sz w:val="16"/>
                <w:szCs w:val="16"/>
                <w:lang w:val="es-ES_tradnl" w:eastAsia="es-ES"/>
              </w:rPr>
            </w:pPr>
            <w:r>
              <w:rPr>
                <w:rFonts w:ascii="Arial" w:eastAsia="Times New Roman" w:hAnsi="Arial" w:cs="Arial"/>
                <w:sz w:val="16"/>
                <w:szCs w:val="16"/>
                <w:lang w:val="es-ES_tradnl" w:eastAsia="es-ES"/>
              </w:rPr>
              <w:t>10</w:t>
            </w:r>
          </w:p>
        </w:tc>
      </w:tr>
      <w:tr w:rsidR="00213FB9" w:rsidRPr="00F34DB7" w:rsidTr="00F07B15">
        <w:tc>
          <w:tcPr>
            <w:tcW w:w="619" w:type="pct"/>
            <w:vAlign w:val="center"/>
          </w:tcPr>
          <w:p w:rsidR="00213FB9" w:rsidRPr="00F34DB7" w:rsidRDefault="00213FB9" w:rsidP="00F07B15">
            <w:pPr>
              <w:spacing w:after="0" w:line="240" w:lineRule="auto"/>
              <w:jc w:val="center"/>
              <w:rPr>
                <w:rFonts w:ascii="Arial" w:eastAsia="Times New Roman" w:hAnsi="Arial" w:cs="Arial"/>
                <w:sz w:val="16"/>
                <w:szCs w:val="16"/>
                <w:lang w:val="es-ES_tradnl" w:eastAsia="es-ES"/>
              </w:rPr>
            </w:pPr>
          </w:p>
        </w:tc>
        <w:tc>
          <w:tcPr>
            <w:tcW w:w="316"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p>
        </w:tc>
        <w:tc>
          <w:tcPr>
            <w:tcW w:w="358"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r>
              <w:rPr>
                <w:rFonts w:ascii="Arial" w:eastAsia="Times New Roman" w:hAnsi="Arial" w:cs="Arial"/>
                <w:sz w:val="16"/>
                <w:szCs w:val="16"/>
                <w:lang w:val="es-ES_tradnl" w:eastAsia="es-ES"/>
              </w:rPr>
              <w:t>1.4.1</w:t>
            </w:r>
          </w:p>
        </w:tc>
        <w:tc>
          <w:tcPr>
            <w:tcW w:w="3261"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r>
              <w:rPr>
                <w:rFonts w:ascii="Arial" w:eastAsia="Times New Roman" w:hAnsi="Arial" w:cs="Arial"/>
                <w:sz w:val="16"/>
                <w:szCs w:val="16"/>
                <w:lang w:val="es-ES_tradnl" w:eastAsia="es-ES"/>
              </w:rPr>
              <w:t>Administración, supervisión y seguimiento por parte del consejo de la Judicatura Federal</w:t>
            </w:r>
          </w:p>
        </w:tc>
        <w:tc>
          <w:tcPr>
            <w:tcW w:w="446" w:type="pct"/>
            <w:vAlign w:val="center"/>
          </w:tcPr>
          <w:p w:rsidR="00213FB9" w:rsidRDefault="00A64D60" w:rsidP="00F07B15">
            <w:pPr>
              <w:spacing w:after="0" w:line="240" w:lineRule="auto"/>
              <w:jc w:val="center"/>
              <w:rPr>
                <w:rFonts w:ascii="Arial" w:eastAsia="Times New Roman" w:hAnsi="Arial" w:cs="Arial"/>
                <w:sz w:val="16"/>
                <w:szCs w:val="16"/>
                <w:lang w:val="es-ES_tradnl" w:eastAsia="es-ES"/>
              </w:rPr>
            </w:pPr>
            <w:r>
              <w:rPr>
                <w:rFonts w:ascii="Arial" w:eastAsia="Times New Roman" w:hAnsi="Arial" w:cs="Arial"/>
                <w:sz w:val="16"/>
                <w:szCs w:val="16"/>
                <w:lang w:val="es-ES_tradnl" w:eastAsia="es-ES"/>
              </w:rPr>
              <w:t>10</w:t>
            </w:r>
          </w:p>
        </w:tc>
      </w:tr>
      <w:tr w:rsidR="00213FB9" w:rsidRPr="00F34DB7" w:rsidTr="00F07B15">
        <w:tc>
          <w:tcPr>
            <w:tcW w:w="619" w:type="pct"/>
            <w:vAlign w:val="center"/>
          </w:tcPr>
          <w:p w:rsidR="00213FB9" w:rsidRPr="00F34DB7" w:rsidRDefault="00213FB9" w:rsidP="00F07B15">
            <w:pPr>
              <w:spacing w:after="0" w:line="240" w:lineRule="auto"/>
              <w:jc w:val="center"/>
              <w:rPr>
                <w:rFonts w:ascii="Arial" w:eastAsia="Times New Roman" w:hAnsi="Arial" w:cs="Arial"/>
                <w:sz w:val="16"/>
                <w:szCs w:val="16"/>
                <w:lang w:val="es-ES_tradnl" w:eastAsia="es-ES"/>
              </w:rPr>
            </w:pPr>
            <w:r w:rsidRPr="00F34DB7">
              <w:rPr>
                <w:rFonts w:ascii="Arial" w:eastAsia="Times New Roman" w:hAnsi="Arial" w:cs="Arial"/>
                <w:sz w:val="16"/>
                <w:szCs w:val="16"/>
                <w:lang w:val="es-ES_tradnl" w:eastAsia="es-ES"/>
              </w:rPr>
              <w:t>Punto 1.</w:t>
            </w:r>
            <w:r>
              <w:rPr>
                <w:rFonts w:ascii="Arial" w:eastAsia="Times New Roman" w:hAnsi="Arial" w:cs="Arial"/>
                <w:sz w:val="16"/>
                <w:szCs w:val="16"/>
                <w:lang w:val="es-ES_tradnl" w:eastAsia="es-ES"/>
              </w:rPr>
              <w:t>5</w:t>
            </w:r>
          </w:p>
        </w:tc>
        <w:tc>
          <w:tcPr>
            <w:tcW w:w="316"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p>
        </w:tc>
        <w:tc>
          <w:tcPr>
            <w:tcW w:w="358"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p>
        </w:tc>
        <w:tc>
          <w:tcPr>
            <w:tcW w:w="3261"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r w:rsidRPr="00F34DB7">
              <w:rPr>
                <w:rFonts w:ascii="Arial" w:eastAsia="Times New Roman" w:hAnsi="Arial" w:cs="Arial"/>
                <w:sz w:val="16"/>
                <w:szCs w:val="16"/>
                <w:lang w:val="es-ES_tradnl" w:eastAsia="es-ES"/>
              </w:rPr>
              <w:t xml:space="preserve">Condiciones de pago </w:t>
            </w:r>
          </w:p>
        </w:tc>
        <w:tc>
          <w:tcPr>
            <w:tcW w:w="446" w:type="pct"/>
            <w:vAlign w:val="center"/>
          </w:tcPr>
          <w:p w:rsidR="00213FB9" w:rsidRPr="00F34DB7" w:rsidRDefault="00A64D60" w:rsidP="00F07B15">
            <w:pPr>
              <w:spacing w:after="0" w:line="240" w:lineRule="auto"/>
              <w:jc w:val="center"/>
              <w:rPr>
                <w:rFonts w:ascii="Arial" w:eastAsia="Times New Roman" w:hAnsi="Arial" w:cs="Arial"/>
                <w:sz w:val="16"/>
                <w:szCs w:val="16"/>
                <w:lang w:val="es-ES_tradnl" w:eastAsia="es-ES"/>
              </w:rPr>
            </w:pPr>
            <w:r>
              <w:rPr>
                <w:rFonts w:ascii="Arial" w:eastAsia="Times New Roman" w:hAnsi="Arial" w:cs="Arial"/>
                <w:sz w:val="16"/>
                <w:szCs w:val="16"/>
                <w:lang w:val="es-ES_tradnl" w:eastAsia="es-ES"/>
              </w:rPr>
              <w:t>10</w:t>
            </w:r>
          </w:p>
        </w:tc>
      </w:tr>
      <w:tr w:rsidR="00213FB9" w:rsidRPr="00F34DB7" w:rsidTr="00F07B15">
        <w:tc>
          <w:tcPr>
            <w:tcW w:w="619" w:type="pct"/>
            <w:vAlign w:val="center"/>
          </w:tcPr>
          <w:p w:rsidR="00213FB9" w:rsidRPr="00F34DB7" w:rsidRDefault="00213FB9" w:rsidP="00F07B15">
            <w:pPr>
              <w:spacing w:after="0" w:line="240" w:lineRule="auto"/>
              <w:jc w:val="center"/>
              <w:rPr>
                <w:rFonts w:ascii="Arial" w:eastAsia="Times New Roman" w:hAnsi="Arial" w:cs="Arial"/>
                <w:sz w:val="16"/>
                <w:szCs w:val="16"/>
                <w:lang w:val="es-ES_tradnl" w:eastAsia="es-ES"/>
              </w:rPr>
            </w:pPr>
            <w:r>
              <w:rPr>
                <w:rFonts w:ascii="Arial" w:eastAsia="Times New Roman" w:hAnsi="Arial" w:cs="Arial"/>
                <w:sz w:val="16"/>
                <w:szCs w:val="16"/>
                <w:lang w:val="es-ES_tradnl" w:eastAsia="es-ES"/>
              </w:rPr>
              <w:t>Punto 1.6</w:t>
            </w:r>
          </w:p>
        </w:tc>
        <w:tc>
          <w:tcPr>
            <w:tcW w:w="316"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p>
        </w:tc>
        <w:tc>
          <w:tcPr>
            <w:tcW w:w="358"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p>
        </w:tc>
        <w:tc>
          <w:tcPr>
            <w:tcW w:w="3261"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r w:rsidRPr="00F34DB7">
              <w:rPr>
                <w:rFonts w:ascii="Arial" w:eastAsia="Times New Roman" w:hAnsi="Arial" w:cs="Arial"/>
                <w:sz w:val="16"/>
                <w:szCs w:val="16"/>
                <w:lang w:val="es-ES_tradnl" w:eastAsia="es-ES"/>
              </w:rPr>
              <w:t>Anticipo</w:t>
            </w:r>
          </w:p>
        </w:tc>
        <w:tc>
          <w:tcPr>
            <w:tcW w:w="446" w:type="pct"/>
            <w:vAlign w:val="center"/>
          </w:tcPr>
          <w:p w:rsidR="00213FB9" w:rsidRPr="00F34DB7" w:rsidRDefault="00A64D60" w:rsidP="00F07B15">
            <w:pPr>
              <w:spacing w:after="0" w:line="240" w:lineRule="auto"/>
              <w:jc w:val="center"/>
              <w:rPr>
                <w:rFonts w:ascii="Arial" w:eastAsia="Times New Roman" w:hAnsi="Arial" w:cs="Arial"/>
                <w:sz w:val="16"/>
                <w:szCs w:val="16"/>
                <w:lang w:val="es-ES_tradnl" w:eastAsia="es-ES"/>
              </w:rPr>
            </w:pPr>
            <w:r>
              <w:rPr>
                <w:rFonts w:ascii="Arial" w:eastAsia="Times New Roman" w:hAnsi="Arial" w:cs="Arial"/>
                <w:sz w:val="16"/>
                <w:szCs w:val="16"/>
                <w:lang w:val="es-ES_tradnl" w:eastAsia="es-ES"/>
              </w:rPr>
              <w:t>11</w:t>
            </w:r>
          </w:p>
        </w:tc>
      </w:tr>
      <w:tr w:rsidR="00213FB9" w:rsidRPr="00F34DB7" w:rsidTr="00F07B15">
        <w:tc>
          <w:tcPr>
            <w:tcW w:w="1293" w:type="pct"/>
            <w:gridSpan w:val="3"/>
            <w:shd w:val="clear" w:color="auto" w:fill="CCCCCC"/>
            <w:vAlign w:val="center"/>
          </w:tcPr>
          <w:p w:rsidR="00213FB9" w:rsidRPr="00F34DB7" w:rsidRDefault="00213FB9" w:rsidP="00F07B15">
            <w:pPr>
              <w:spacing w:after="0" w:line="240" w:lineRule="auto"/>
              <w:rPr>
                <w:rFonts w:ascii="Arial" w:eastAsia="Times New Roman" w:hAnsi="Arial" w:cs="Arial"/>
                <w:b/>
                <w:sz w:val="16"/>
                <w:szCs w:val="16"/>
                <w:lang w:val="es-ES_tradnl" w:eastAsia="es-ES"/>
              </w:rPr>
            </w:pPr>
            <w:r w:rsidRPr="00F34DB7">
              <w:rPr>
                <w:rFonts w:ascii="Arial" w:eastAsia="Times New Roman" w:hAnsi="Arial" w:cs="Arial"/>
                <w:b/>
                <w:sz w:val="16"/>
                <w:szCs w:val="16"/>
                <w:lang w:val="es-ES_tradnl" w:eastAsia="es-ES"/>
              </w:rPr>
              <w:t>CAPÍTULO 2</w:t>
            </w:r>
          </w:p>
        </w:tc>
        <w:tc>
          <w:tcPr>
            <w:tcW w:w="3261" w:type="pct"/>
            <w:shd w:val="clear" w:color="auto" w:fill="CCCCCC"/>
            <w:vAlign w:val="center"/>
          </w:tcPr>
          <w:p w:rsidR="00213FB9" w:rsidRPr="00F34DB7" w:rsidRDefault="00213FB9" w:rsidP="00F07B15">
            <w:pPr>
              <w:spacing w:after="0" w:line="240" w:lineRule="auto"/>
              <w:rPr>
                <w:rFonts w:ascii="Arial" w:eastAsia="Times New Roman" w:hAnsi="Arial" w:cs="Arial"/>
                <w:b/>
                <w:sz w:val="16"/>
                <w:szCs w:val="16"/>
                <w:lang w:val="es-ES_tradnl" w:eastAsia="es-ES"/>
              </w:rPr>
            </w:pPr>
            <w:r w:rsidRPr="00F34DB7">
              <w:rPr>
                <w:rFonts w:ascii="Arial" w:eastAsia="Times New Roman" w:hAnsi="Arial" w:cs="Arial"/>
                <w:b/>
                <w:sz w:val="16"/>
                <w:szCs w:val="16"/>
                <w:lang w:val="es-ES_tradnl" w:eastAsia="es-ES"/>
              </w:rPr>
              <w:t>DISPOSICIONES GENERALES</w:t>
            </w:r>
          </w:p>
        </w:tc>
        <w:tc>
          <w:tcPr>
            <w:tcW w:w="446" w:type="pct"/>
            <w:shd w:val="clear" w:color="auto" w:fill="CCCCCC"/>
            <w:vAlign w:val="center"/>
          </w:tcPr>
          <w:p w:rsidR="00213FB9" w:rsidRPr="00F34DB7" w:rsidRDefault="00A64D60" w:rsidP="00F07B15">
            <w:pPr>
              <w:spacing w:after="0" w:line="240" w:lineRule="auto"/>
              <w:jc w:val="center"/>
              <w:rPr>
                <w:rFonts w:ascii="Arial" w:eastAsia="Times New Roman" w:hAnsi="Arial" w:cs="Arial"/>
                <w:sz w:val="16"/>
                <w:szCs w:val="16"/>
                <w:lang w:val="es-ES_tradnl" w:eastAsia="es-ES"/>
              </w:rPr>
            </w:pPr>
            <w:r>
              <w:rPr>
                <w:rFonts w:ascii="Arial" w:eastAsia="Times New Roman" w:hAnsi="Arial" w:cs="Arial"/>
                <w:sz w:val="16"/>
                <w:szCs w:val="16"/>
                <w:lang w:val="es-ES_tradnl" w:eastAsia="es-ES"/>
              </w:rPr>
              <w:t>12</w:t>
            </w:r>
          </w:p>
        </w:tc>
      </w:tr>
      <w:tr w:rsidR="00213FB9" w:rsidRPr="00F34DB7" w:rsidTr="00F07B15">
        <w:tc>
          <w:tcPr>
            <w:tcW w:w="619" w:type="pct"/>
            <w:vAlign w:val="center"/>
          </w:tcPr>
          <w:p w:rsidR="00213FB9" w:rsidRPr="00F34DB7" w:rsidRDefault="00213FB9" w:rsidP="00F07B15">
            <w:pPr>
              <w:spacing w:after="0" w:line="240" w:lineRule="auto"/>
              <w:jc w:val="center"/>
              <w:rPr>
                <w:rFonts w:ascii="Arial" w:eastAsia="Times New Roman" w:hAnsi="Arial" w:cs="Arial"/>
                <w:sz w:val="16"/>
                <w:szCs w:val="16"/>
                <w:lang w:val="es-ES_tradnl" w:eastAsia="es-ES"/>
              </w:rPr>
            </w:pPr>
            <w:r w:rsidRPr="00F34DB7">
              <w:rPr>
                <w:rFonts w:ascii="Arial" w:eastAsia="Times New Roman" w:hAnsi="Arial" w:cs="Arial"/>
                <w:sz w:val="16"/>
                <w:szCs w:val="16"/>
                <w:lang w:val="es-ES_tradnl" w:eastAsia="es-ES"/>
              </w:rPr>
              <w:t>Punto 2.1</w:t>
            </w:r>
          </w:p>
        </w:tc>
        <w:tc>
          <w:tcPr>
            <w:tcW w:w="316"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p>
        </w:tc>
        <w:tc>
          <w:tcPr>
            <w:tcW w:w="358"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p>
        </w:tc>
        <w:tc>
          <w:tcPr>
            <w:tcW w:w="3261"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r w:rsidRPr="00F34DB7">
              <w:rPr>
                <w:rFonts w:ascii="Arial" w:eastAsia="Times New Roman" w:hAnsi="Arial" w:cs="Arial"/>
                <w:sz w:val="16"/>
                <w:szCs w:val="16"/>
                <w:lang w:val="es-ES_tradnl" w:eastAsia="es-ES"/>
              </w:rPr>
              <w:t>Consulta de las bases</w:t>
            </w:r>
          </w:p>
        </w:tc>
        <w:tc>
          <w:tcPr>
            <w:tcW w:w="446" w:type="pct"/>
            <w:vAlign w:val="center"/>
          </w:tcPr>
          <w:p w:rsidR="00213FB9" w:rsidRPr="00F34DB7" w:rsidDel="00BA0D78" w:rsidRDefault="00A64D60" w:rsidP="00F07B15">
            <w:pPr>
              <w:spacing w:after="0" w:line="240" w:lineRule="auto"/>
              <w:jc w:val="center"/>
              <w:rPr>
                <w:rFonts w:ascii="Arial" w:eastAsia="Times New Roman" w:hAnsi="Arial" w:cs="Arial"/>
                <w:sz w:val="16"/>
                <w:szCs w:val="16"/>
                <w:lang w:val="es-ES_tradnl" w:eastAsia="es-ES"/>
              </w:rPr>
            </w:pPr>
            <w:r>
              <w:rPr>
                <w:rFonts w:ascii="Arial" w:eastAsia="Times New Roman" w:hAnsi="Arial" w:cs="Arial"/>
                <w:sz w:val="16"/>
                <w:szCs w:val="16"/>
                <w:lang w:val="es-ES_tradnl" w:eastAsia="es-ES"/>
              </w:rPr>
              <w:t>12</w:t>
            </w:r>
          </w:p>
        </w:tc>
      </w:tr>
      <w:tr w:rsidR="00213FB9" w:rsidRPr="00F34DB7" w:rsidTr="00F07B15">
        <w:tc>
          <w:tcPr>
            <w:tcW w:w="619" w:type="pct"/>
            <w:vAlign w:val="center"/>
          </w:tcPr>
          <w:p w:rsidR="00213FB9" w:rsidRPr="00F34DB7" w:rsidRDefault="00213FB9" w:rsidP="00F07B15">
            <w:pPr>
              <w:spacing w:after="0" w:line="240" w:lineRule="auto"/>
              <w:jc w:val="center"/>
              <w:rPr>
                <w:rFonts w:ascii="Arial" w:eastAsia="Times New Roman" w:hAnsi="Arial" w:cs="Arial"/>
                <w:sz w:val="16"/>
                <w:szCs w:val="16"/>
                <w:lang w:val="es-ES_tradnl" w:eastAsia="es-ES"/>
              </w:rPr>
            </w:pPr>
            <w:r w:rsidRPr="00F34DB7">
              <w:rPr>
                <w:rFonts w:ascii="Arial" w:eastAsia="Times New Roman" w:hAnsi="Arial" w:cs="Arial"/>
                <w:sz w:val="16"/>
                <w:szCs w:val="16"/>
                <w:lang w:val="es-ES_tradnl" w:eastAsia="es-ES"/>
              </w:rPr>
              <w:t>Punto 2.2</w:t>
            </w:r>
          </w:p>
        </w:tc>
        <w:tc>
          <w:tcPr>
            <w:tcW w:w="316"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p>
        </w:tc>
        <w:tc>
          <w:tcPr>
            <w:tcW w:w="358"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p>
        </w:tc>
        <w:tc>
          <w:tcPr>
            <w:tcW w:w="3261"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r w:rsidRPr="00F34DB7">
              <w:rPr>
                <w:rFonts w:ascii="Arial" w:eastAsia="Times New Roman" w:hAnsi="Arial" w:cs="Arial"/>
                <w:sz w:val="16"/>
                <w:szCs w:val="16"/>
                <w:lang w:val="es-ES_tradnl" w:eastAsia="es-ES"/>
              </w:rPr>
              <w:t>Inscripción al procedimiento</w:t>
            </w:r>
          </w:p>
        </w:tc>
        <w:tc>
          <w:tcPr>
            <w:tcW w:w="446" w:type="pct"/>
            <w:vAlign w:val="center"/>
          </w:tcPr>
          <w:p w:rsidR="00213FB9" w:rsidRPr="00F34DB7" w:rsidDel="00BA0D78" w:rsidRDefault="00A64D60" w:rsidP="00F07B15">
            <w:pPr>
              <w:spacing w:after="0" w:line="240" w:lineRule="auto"/>
              <w:jc w:val="center"/>
              <w:rPr>
                <w:rFonts w:ascii="Arial" w:eastAsia="Times New Roman" w:hAnsi="Arial" w:cs="Arial"/>
                <w:sz w:val="16"/>
                <w:szCs w:val="16"/>
                <w:lang w:val="es-ES_tradnl" w:eastAsia="es-ES"/>
              </w:rPr>
            </w:pPr>
            <w:r>
              <w:rPr>
                <w:rFonts w:ascii="Arial" w:eastAsia="Times New Roman" w:hAnsi="Arial" w:cs="Arial"/>
                <w:sz w:val="16"/>
                <w:szCs w:val="16"/>
                <w:lang w:val="es-ES_tradnl" w:eastAsia="es-ES"/>
              </w:rPr>
              <w:t>12</w:t>
            </w:r>
          </w:p>
        </w:tc>
      </w:tr>
      <w:tr w:rsidR="00213FB9" w:rsidRPr="00F34DB7" w:rsidTr="00F07B15">
        <w:tc>
          <w:tcPr>
            <w:tcW w:w="619" w:type="pct"/>
            <w:vAlign w:val="center"/>
          </w:tcPr>
          <w:p w:rsidR="00213FB9" w:rsidRPr="00F34DB7" w:rsidRDefault="00213FB9" w:rsidP="00F07B15">
            <w:pPr>
              <w:spacing w:after="0" w:line="240" w:lineRule="auto"/>
              <w:jc w:val="center"/>
              <w:rPr>
                <w:rFonts w:ascii="Arial" w:eastAsia="Times New Roman" w:hAnsi="Arial" w:cs="Arial"/>
                <w:sz w:val="16"/>
                <w:szCs w:val="16"/>
                <w:lang w:val="es-ES_tradnl" w:eastAsia="es-ES"/>
              </w:rPr>
            </w:pPr>
            <w:r w:rsidRPr="00F34DB7">
              <w:rPr>
                <w:rFonts w:ascii="Arial" w:eastAsia="Times New Roman" w:hAnsi="Arial" w:cs="Arial"/>
                <w:sz w:val="16"/>
                <w:szCs w:val="16"/>
                <w:lang w:val="es-ES_tradnl" w:eastAsia="es-ES"/>
              </w:rPr>
              <w:t>Punto 2.3</w:t>
            </w:r>
          </w:p>
        </w:tc>
        <w:tc>
          <w:tcPr>
            <w:tcW w:w="316"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p>
        </w:tc>
        <w:tc>
          <w:tcPr>
            <w:tcW w:w="358"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p>
        </w:tc>
        <w:tc>
          <w:tcPr>
            <w:tcW w:w="3261"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r w:rsidRPr="00F34DB7">
              <w:rPr>
                <w:rFonts w:ascii="Arial" w:eastAsia="Times New Roman" w:hAnsi="Arial" w:cs="Arial"/>
                <w:sz w:val="16"/>
                <w:szCs w:val="16"/>
                <w:lang w:val="es-ES_tradnl" w:eastAsia="es-ES"/>
              </w:rPr>
              <w:t>Impuestos y derechos</w:t>
            </w:r>
          </w:p>
        </w:tc>
        <w:tc>
          <w:tcPr>
            <w:tcW w:w="446" w:type="pct"/>
            <w:vAlign w:val="center"/>
          </w:tcPr>
          <w:p w:rsidR="00213FB9" w:rsidRPr="00F34DB7" w:rsidRDefault="00A64D60" w:rsidP="00A64D60">
            <w:pPr>
              <w:spacing w:after="0" w:line="240" w:lineRule="auto"/>
              <w:jc w:val="center"/>
              <w:rPr>
                <w:rFonts w:ascii="Arial" w:eastAsia="Times New Roman" w:hAnsi="Arial" w:cs="Arial"/>
                <w:sz w:val="16"/>
                <w:szCs w:val="16"/>
                <w:lang w:val="es-ES_tradnl" w:eastAsia="es-ES"/>
              </w:rPr>
            </w:pPr>
            <w:r>
              <w:rPr>
                <w:rFonts w:ascii="Arial" w:eastAsia="Times New Roman" w:hAnsi="Arial" w:cs="Arial"/>
                <w:sz w:val="16"/>
                <w:szCs w:val="16"/>
                <w:lang w:val="es-ES_tradnl" w:eastAsia="es-ES"/>
              </w:rPr>
              <w:t>12</w:t>
            </w:r>
          </w:p>
        </w:tc>
      </w:tr>
      <w:tr w:rsidR="00213FB9" w:rsidRPr="00F34DB7" w:rsidTr="00F07B15">
        <w:tc>
          <w:tcPr>
            <w:tcW w:w="619" w:type="pct"/>
            <w:vAlign w:val="center"/>
          </w:tcPr>
          <w:p w:rsidR="00213FB9" w:rsidRPr="00F34DB7" w:rsidRDefault="00213FB9" w:rsidP="00F07B15">
            <w:pPr>
              <w:spacing w:after="0" w:line="240" w:lineRule="auto"/>
              <w:jc w:val="center"/>
              <w:rPr>
                <w:rFonts w:ascii="Arial" w:eastAsia="Times New Roman" w:hAnsi="Arial" w:cs="Arial"/>
                <w:sz w:val="16"/>
                <w:szCs w:val="16"/>
                <w:lang w:val="es-ES_tradnl" w:eastAsia="es-ES"/>
              </w:rPr>
            </w:pPr>
            <w:r w:rsidRPr="00F34DB7">
              <w:rPr>
                <w:rFonts w:ascii="Arial" w:eastAsia="Times New Roman" w:hAnsi="Arial" w:cs="Arial"/>
                <w:sz w:val="16"/>
                <w:szCs w:val="16"/>
                <w:lang w:val="es-ES_tradnl" w:eastAsia="es-ES"/>
              </w:rPr>
              <w:t>Punto 2.4</w:t>
            </w:r>
          </w:p>
        </w:tc>
        <w:tc>
          <w:tcPr>
            <w:tcW w:w="316"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p>
        </w:tc>
        <w:tc>
          <w:tcPr>
            <w:tcW w:w="358"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p>
        </w:tc>
        <w:tc>
          <w:tcPr>
            <w:tcW w:w="3261"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r w:rsidRPr="00F34DB7">
              <w:rPr>
                <w:rFonts w:ascii="Arial" w:eastAsia="Times New Roman" w:hAnsi="Arial" w:cs="Arial"/>
                <w:sz w:val="16"/>
                <w:szCs w:val="16"/>
                <w:lang w:val="es-ES_tradnl" w:eastAsia="es-ES"/>
              </w:rPr>
              <w:t>Patentes, marcas y derechos de autor</w:t>
            </w:r>
          </w:p>
        </w:tc>
        <w:tc>
          <w:tcPr>
            <w:tcW w:w="446" w:type="pct"/>
            <w:vAlign w:val="center"/>
          </w:tcPr>
          <w:p w:rsidR="00213FB9" w:rsidRPr="00F34DB7" w:rsidRDefault="00A64D60" w:rsidP="00F07B15">
            <w:pPr>
              <w:spacing w:after="0" w:line="240" w:lineRule="auto"/>
              <w:jc w:val="center"/>
              <w:rPr>
                <w:rFonts w:ascii="Arial" w:eastAsia="Times New Roman" w:hAnsi="Arial" w:cs="Arial"/>
                <w:sz w:val="16"/>
                <w:szCs w:val="16"/>
                <w:lang w:val="es-ES_tradnl" w:eastAsia="es-ES"/>
              </w:rPr>
            </w:pPr>
            <w:r>
              <w:rPr>
                <w:rFonts w:ascii="Arial" w:eastAsia="Times New Roman" w:hAnsi="Arial" w:cs="Arial"/>
                <w:sz w:val="16"/>
                <w:szCs w:val="16"/>
                <w:lang w:val="es-ES_tradnl" w:eastAsia="es-ES"/>
              </w:rPr>
              <w:t>12</w:t>
            </w:r>
          </w:p>
        </w:tc>
      </w:tr>
      <w:tr w:rsidR="00213FB9" w:rsidRPr="00F34DB7" w:rsidTr="00F07B15">
        <w:tc>
          <w:tcPr>
            <w:tcW w:w="619" w:type="pct"/>
            <w:vAlign w:val="center"/>
          </w:tcPr>
          <w:p w:rsidR="00213FB9" w:rsidRPr="00F34DB7" w:rsidRDefault="00213FB9" w:rsidP="00F07B15">
            <w:pPr>
              <w:spacing w:after="0" w:line="240" w:lineRule="auto"/>
              <w:jc w:val="center"/>
              <w:rPr>
                <w:rFonts w:ascii="Arial" w:eastAsia="Times New Roman" w:hAnsi="Arial" w:cs="Arial"/>
                <w:sz w:val="16"/>
                <w:szCs w:val="16"/>
                <w:lang w:val="es-ES_tradnl" w:eastAsia="es-ES"/>
              </w:rPr>
            </w:pPr>
            <w:r w:rsidRPr="00F34DB7">
              <w:rPr>
                <w:rFonts w:ascii="Arial" w:eastAsia="Times New Roman" w:hAnsi="Arial" w:cs="Arial"/>
                <w:sz w:val="16"/>
                <w:szCs w:val="16"/>
                <w:lang w:val="es-ES_tradnl" w:eastAsia="es-ES"/>
              </w:rPr>
              <w:t>Punto 2.5</w:t>
            </w:r>
          </w:p>
        </w:tc>
        <w:tc>
          <w:tcPr>
            <w:tcW w:w="316"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p>
        </w:tc>
        <w:tc>
          <w:tcPr>
            <w:tcW w:w="358"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p>
        </w:tc>
        <w:tc>
          <w:tcPr>
            <w:tcW w:w="3261"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r w:rsidRPr="00F34DB7">
              <w:rPr>
                <w:rFonts w:ascii="Arial" w:eastAsia="Times New Roman" w:hAnsi="Arial" w:cs="Arial"/>
                <w:sz w:val="16"/>
                <w:szCs w:val="16"/>
                <w:lang w:val="es-ES_tradnl" w:eastAsia="es-ES"/>
              </w:rPr>
              <w:t>Restricciones para participar y/o contratar</w:t>
            </w:r>
          </w:p>
        </w:tc>
        <w:tc>
          <w:tcPr>
            <w:tcW w:w="446" w:type="pct"/>
            <w:vAlign w:val="center"/>
          </w:tcPr>
          <w:p w:rsidR="00213FB9" w:rsidRPr="00F34DB7" w:rsidRDefault="00A64D60" w:rsidP="00F07B15">
            <w:pPr>
              <w:spacing w:after="0" w:line="240" w:lineRule="auto"/>
              <w:jc w:val="center"/>
              <w:rPr>
                <w:rFonts w:ascii="Arial" w:eastAsia="Times New Roman" w:hAnsi="Arial" w:cs="Arial"/>
                <w:sz w:val="16"/>
                <w:szCs w:val="16"/>
                <w:lang w:val="es-ES_tradnl" w:eastAsia="es-ES"/>
              </w:rPr>
            </w:pPr>
            <w:r>
              <w:rPr>
                <w:rFonts w:ascii="Arial" w:eastAsia="Times New Roman" w:hAnsi="Arial" w:cs="Arial"/>
                <w:sz w:val="16"/>
                <w:szCs w:val="16"/>
                <w:lang w:val="es-ES_tradnl" w:eastAsia="es-ES"/>
              </w:rPr>
              <w:t>12</w:t>
            </w:r>
          </w:p>
        </w:tc>
      </w:tr>
      <w:tr w:rsidR="00213FB9" w:rsidRPr="00F34DB7" w:rsidTr="00F07B15">
        <w:tc>
          <w:tcPr>
            <w:tcW w:w="619" w:type="pct"/>
            <w:vAlign w:val="center"/>
          </w:tcPr>
          <w:p w:rsidR="00213FB9" w:rsidRPr="00F34DB7" w:rsidRDefault="00213FB9" w:rsidP="00F07B15">
            <w:pPr>
              <w:spacing w:after="0" w:line="240" w:lineRule="auto"/>
              <w:jc w:val="center"/>
              <w:rPr>
                <w:rFonts w:ascii="Arial" w:eastAsia="Times New Roman" w:hAnsi="Arial" w:cs="Arial"/>
                <w:sz w:val="16"/>
                <w:szCs w:val="16"/>
                <w:lang w:val="es-ES_tradnl" w:eastAsia="es-ES"/>
              </w:rPr>
            </w:pPr>
            <w:r w:rsidRPr="00F34DB7">
              <w:rPr>
                <w:rFonts w:ascii="Arial" w:eastAsia="Times New Roman" w:hAnsi="Arial" w:cs="Arial"/>
                <w:sz w:val="16"/>
                <w:szCs w:val="16"/>
                <w:lang w:val="es-ES_tradnl" w:eastAsia="es-ES"/>
              </w:rPr>
              <w:t>Punto 2.6</w:t>
            </w:r>
          </w:p>
        </w:tc>
        <w:tc>
          <w:tcPr>
            <w:tcW w:w="316"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p>
        </w:tc>
        <w:tc>
          <w:tcPr>
            <w:tcW w:w="358"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p>
        </w:tc>
        <w:tc>
          <w:tcPr>
            <w:tcW w:w="3261"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r w:rsidRPr="00F34DB7">
              <w:rPr>
                <w:rFonts w:ascii="Arial" w:eastAsia="Times New Roman" w:hAnsi="Arial" w:cs="Arial"/>
                <w:sz w:val="16"/>
                <w:szCs w:val="16"/>
                <w:lang w:val="es-ES_tradnl" w:eastAsia="es-ES"/>
              </w:rPr>
              <w:t xml:space="preserve">Licitación pública desierta </w:t>
            </w:r>
          </w:p>
        </w:tc>
        <w:tc>
          <w:tcPr>
            <w:tcW w:w="446" w:type="pct"/>
            <w:vAlign w:val="center"/>
          </w:tcPr>
          <w:p w:rsidR="00213FB9" w:rsidRPr="00F34DB7" w:rsidRDefault="00A64D60" w:rsidP="00F07B15">
            <w:pPr>
              <w:spacing w:after="0" w:line="240" w:lineRule="auto"/>
              <w:jc w:val="center"/>
              <w:rPr>
                <w:rFonts w:ascii="Arial" w:eastAsia="Times New Roman" w:hAnsi="Arial" w:cs="Arial"/>
                <w:sz w:val="16"/>
                <w:szCs w:val="16"/>
                <w:lang w:val="es-ES_tradnl" w:eastAsia="es-ES"/>
              </w:rPr>
            </w:pPr>
            <w:r>
              <w:rPr>
                <w:rFonts w:ascii="Arial" w:eastAsia="Times New Roman" w:hAnsi="Arial" w:cs="Arial"/>
                <w:sz w:val="16"/>
                <w:szCs w:val="16"/>
                <w:lang w:val="es-ES_tradnl" w:eastAsia="es-ES"/>
              </w:rPr>
              <w:t>14</w:t>
            </w:r>
          </w:p>
        </w:tc>
      </w:tr>
      <w:tr w:rsidR="00213FB9" w:rsidRPr="00F34DB7" w:rsidTr="00F07B15">
        <w:tc>
          <w:tcPr>
            <w:tcW w:w="619" w:type="pct"/>
            <w:vAlign w:val="center"/>
          </w:tcPr>
          <w:p w:rsidR="00213FB9" w:rsidRPr="00F34DB7" w:rsidRDefault="00213FB9" w:rsidP="00F07B15">
            <w:pPr>
              <w:spacing w:after="0" w:line="240" w:lineRule="auto"/>
              <w:jc w:val="center"/>
              <w:rPr>
                <w:rFonts w:ascii="Arial" w:eastAsia="Times New Roman" w:hAnsi="Arial" w:cs="Arial"/>
                <w:sz w:val="16"/>
                <w:szCs w:val="16"/>
                <w:lang w:val="es-ES_tradnl" w:eastAsia="es-ES"/>
              </w:rPr>
            </w:pPr>
            <w:r w:rsidRPr="00F34DB7">
              <w:rPr>
                <w:rFonts w:ascii="Arial" w:eastAsia="Times New Roman" w:hAnsi="Arial" w:cs="Arial"/>
                <w:sz w:val="16"/>
                <w:szCs w:val="16"/>
                <w:lang w:val="es-ES_tradnl" w:eastAsia="es-ES"/>
              </w:rPr>
              <w:t>Punto 2.7</w:t>
            </w:r>
          </w:p>
        </w:tc>
        <w:tc>
          <w:tcPr>
            <w:tcW w:w="316"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p>
        </w:tc>
        <w:tc>
          <w:tcPr>
            <w:tcW w:w="358"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p>
        </w:tc>
        <w:tc>
          <w:tcPr>
            <w:tcW w:w="3261"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r w:rsidRPr="00F34DB7">
              <w:rPr>
                <w:rFonts w:ascii="Arial" w:eastAsia="Times New Roman" w:hAnsi="Arial" w:cs="Arial"/>
                <w:sz w:val="16"/>
                <w:szCs w:val="16"/>
                <w:lang w:val="es-ES_tradnl" w:eastAsia="es-ES"/>
              </w:rPr>
              <w:t xml:space="preserve">Cancelación de la licitación </w:t>
            </w:r>
          </w:p>
        </w:tc>
        <w:tc>
          <w:tcPr>
            <w:tcW w:w="446" w:type="pct"/>
            <w:vAlign w:val="center"/>
          </w:tcPr>
          <w:p w:rsidR="00213FB9" w:rsidRPr="00F34DB7" w:rsidRDefault="00A64D60" w:rsidP="00F07B15">
            <w:pPr>
              <w:spacing w:after="0" w:line="240" w:lineRule="auto"/>
              <w:jc w:val="center"/>
              <w:rPr>
                <w:rFonts w:ascii="Arial" w:eastAsia="Times New Roman" w:hAnsi="Arial" w:cs="Arial"/>
                <w:sz w:val="16"/>
                <w:szCs w:val="16"/>
                <w:lang w:val="es-ES_tradnl" w:eastAsia="es-ES"/>
              </w:rPr>
            </w:pPr>
            <w:r>
              <w:rPr>
                <w:rFonts w:ascii="Arial" w:eastAsia="Times New Roman" w:hAnsi="Arial" w:cs="Arial"/>
                <w:sz w:val="16"/>
                <w:szCs w:val="16"/>
                <w:lang w:val="es-ES_tradnl" w:eastAsia="es-ES"/>
              </w:rPr>
              <w:t>14</w:t>
            </w:r>
          </w:p>
        </w:tc>
      </w:tr>
      <w:tr w:rsidR="00213FB9" w:rsidRPr="00F34DB7" w:rsidTr="00F07B15">
        <w:tc>
          <w:tcPr>
            <w:tcW w:w="619" w:type="pct"/>
            <w:vAlign w:val="center"/>
          </w:tcPr>
          <w:p w:rsidR="00213FB9" w:rsidRPr="00F34DB7" w:rsidRDefault="00213FB9" w:rsidP="00F07B15">
            <w:pPr>
              <w:spacing w:after="0" w:line="240" w:lineRule="auto"/>
              <w:jc w:val="center"/>
              <w:rPr>
                <w:rFonts w:ascii="Arial" w:eastAsia="Times New Roman" w:hAnsi="Arial" w:cs="Arial"/>
                <w:sz w:val="16"/>
                <w:szCs w:val="16"/>
                <w:lang w:val="es-ES_tradnl" w:eastAsia="es-ES"/>
              </w:rPr>
            </w:pPr>
            <w:r w:rsidRPr="00F34DB7">
              <w:rPr>
                <w:rFonts w:ascii="Arial" w:eastAsia="Times New Roman" w:hAnsi="Arial" w:cs="Arial"/>
                <w:sz w:val="16"/>
                <w:szCs w:val="16"/>
                <w:lang w:val="es-ES_tradnl" w:eastAsia="es-ES"/>
              </w:rPr>
              <w:t>Punto 2.8</w:t>
            </w:r>
          </w:p>
        </w:tc>
        <w:tc>
          <w:tcPr>
            <w:tcW w:w="316"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p>
        </w:tc>
        <w:tc>
          <w:tcPr>
            <w:tcW w:w="358"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p>
        </w:tc>
        <w:tc>
          <w:tcPr>
            <w:tcW w:w="3261" w:type="pct"/>
            <w:vAlign w:val="center"/>
          </w:tcPr>
          <w:p w:rsidR="00213FB9" w:rsidRPr="004247B4" w:rsidRDefault="00213FB9" w:rsidP="00F07B15">
            <w:pPr>
              <w:spacing w:after="0" w:line="240" w:lineRule="auto"/>
              <w:rPr>
                <w:rFonts w:ascii="Arial" w:eastAsia="Times New Roman" w:hAnsi="Arial" w:cs="Arial"/>
                <w:sz w:val="16"/>
                <w:szCs w:val="16"/>
                <w:lang w:val="es-ES_tradnl" w:eastAsia="es-ES"/>
              </w:rPr>
            </w:pPr>
            <w:r w:rsidRPr="004247B4">
              <w:rPr>
                <w:rFonts w:ascii="Arial" w:eastAsia="Times New Roman" w:hAnsi="Arial" w:cs="Arial"/>
                <w:sz w:val="16"/>
                <w:szCs w:val="16"/>
                <w:lang w:val="es-ES_tradnl" w:eastAsia="es-ES"/>
              </w:rPr>
              <w:t>Modelo de contrato abierto</w:t>
            </w:r>
          </w:p>
        </w:tc>
        <w:tc>
          <w:tcPr>
            <w:tcW w:w="446" w:type="pct"/>
            <w:vAlign w:val="center"/>
          </w:tcPr>
          <w:p w:rsidR="00213FB9" w:rsidRPr="00F34DB7" w:rsidRDefault="00A64D60" w:rsidP="00F07B15">
            <w:pPr>
              <w:spacing w:after="0" w:line="240" w:lineRule="auto"/>
              <w:jc w:val="center"/>
              <w:rPr>
                <w:rFonts w:ascii="Arial" w:eastAsia="Times New Roman" w:hAnsi="Arial" w:cs="Arial"/>
                <w:sz w:val="16"/>
                <w:szCs w:val="16"/>
                <w:lang w:val="es-ES_tradnl" w:eastAsia="es-ES"/>
              </w:rPr>
            </w:pPr>
            <w:r>
              <w:rPr>
                <w:rFonts w:ascii="Arial" w:eastAsia="Times New Roman" w:hAnsi="Arial" w:cs="Arial"/>
                <w:sz w:val="16"/>
                <w:szCs w:val="16"/>
                <w:lang w:val="es-ES_tradnl" w:eastAsia="es-ES"/>
              </w:rPr>
              <w:t>14</w:t>
            </w:r>
          </w:p>
        </w:tc>
      </w:tr>
      <w:tr w:rsidR="00213FB9" w:rsidRPr="00F34DB7" w:rsidTr="00F07B15">
        <w:tc>
          <w:tcPr>
            <w:tcW w:w="619" w:type="pct"/>
            <w:vAlign w:val="center"/>
          </w:tcPr>
          <w:p w:rsidR="00213FB9" w:rsidRPr="00F34DB7" w:rsidRDefault="00213FB9" w:rsidP="00F07B15">
            <w:pPr>
              <w:spacing w:after="0" w:line="240" w:lineRule="auto"/>
              <w:jc w:val="center"/>
              <w:rPr>
                <w:rFonts w:ascii="Arial" w:eastAsia="Times New Roman" w:hAnsi="Arial" w:cs="Arial"/>
                <w:sz w:val="16"/>
                <w:szCs w:val="16"/>
                <w:lang w:val="es-ES_tradnl" w:eastAsia="es-ES"/>
              </w:rPr>
            </w:pPr>
          </w:p>
        </w:tc>
        <w:tc>
          <w:tcPr>
            <w:tcW w:w="316"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r w:rsidRPr="00F34DB7">
              <w:rPr>
                <w:rFonts w:ascii="Arial" w:eastAsia="Times New Roman" w:hAnsi="Arial" w:cs="Arial"/>
                <w:sz w:val="16"/>
                <w:szCs w:val="16"/>
                <w:lang w:val="es-ES_tradnl" w:eastAsia="es-ES"/>
              </w:rPr>
              <w:t>2.8.1</w:t>
            </w:r>
          </w:p>
        </w:tc>
        <w:tc>
          <w:tcPr>
            <w:tcW w:w="358"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p>
        </w:tc>
        <w:tc>
          <w:tcPr>
            <w:tcW w:w="3261"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r w:rsidRPr="00F34DB7">
              <w:rPr>
                <w:rFonts w:ascii="Arial" w:eastAsia="Times New Roman" w:hAnsi="Arial" w:cs="Arial"/>
                <w:sz w:val="16"/>
                <w:szCs w:val="16"/>
                <w:lang w:val="es-ES_tradnl" w:eastAsia="es-ES"/>
              </w:rPr>
              <w:t xml:space="preserve">Plazo para </w:t>
            </w:r>
            <w:r w:rsidRPr="004247B4">
              <w:rPr>
                <w:rFonts w:ascii="Arial" w:eastAsia="Times New Roman" w:hAnsi="Arial" w:cs="Arial"/>
                <w:sz w:val="16"/>
                <w:szCs w:val="16"/>
                <w:lang w:val="es-ES_tradnl" w:eastAsia="es-ES"/>
              </w:rPr>
              <w:t xml:space="preserve">formalizar el contrato abierto </w:t>
            </w:r>
          </w:p>
        </w:tc>
        <w:tc>
          <w:tcPr>
            <w:tcW w:w="446" w:type="pct"/>
            <w:vAlign w:val="center"/>
          </w:tcPr>
          <w:p w:rsidR="00213FB9" w:rsidRPr="00F34DB7" w:rsidRDefault="00A64D60" w:rsidP="00F07B15">
            <w:pPr>
              <w:spacing w:after="0" w:line="240" w:lineRule="auto"/>
              <w:jc w:val="center"/>
              <w:rPr>
                <w:rFonts w:ascii="Arial" w:eastAsia="Times New Roman" w:hAnsi="Arial" w:cs="Arial"/>
                <w:sz w:val="16"/>
                <w:szCs w:val="16"/>
                <w:lang w:val="es-ES_tradnl" w:eastAsia="es-ES"/>
              </w:rPr>
            </w:pPr>
            <w:r>
              <w:rPr>
                <w:rFonts w:ascii="Arial" w:eastAsia="Times New Roman" w:hAnsi="Arial" w:cs="Arial"/>
                <w:sz w:val="16"/>
                <w:szCs w:val="16"/>
                <w:lang w:val="es-ES_tradnl" w:eastAsia="es-ES"/>
              </w:rPr>
              <w:t>15</w:t>
            </w:r>
          </w:p>
        </w:tc>
      </w:tr>
      <w:tr w:rsidR="00213FB9" w:rsidRPr="00F34DB7" w:rsidTr="00F07B15">
        <w:tc>
          <w:tcPr>
            <w:tcW w:w="619" w:type="pct"/>
            <w:vAlign w:val="center"/>
          </w:tcPr>
          <w:p w:rsidR="00213FB9" w:rsidRPr="00F34DB7" w:rsidRDefault="00213FB9" w:rsidP="00F07B15">
            <w:pPr>
              <w:spacing w:after="0" w:line="240" w:lineRule="auto"/>
              <w:jc w:val="center"/>
              <w:rPr>
                <w:rFonts w:ascii="Arial" w:eastAsia="Times New Roman" w:hAnsi="Arial" w:cs="Arial"/>
                <w:sz w:val="16"/>
                <w:szCs w:val="16"/>
                <w:lang w:val="es-ES_tradnl" w:eastAsia="es-ES"/>
              </w:rPr>
            </w:pPr>
          </w:p>
        </w:tc>
        <w:tc>
          <w:tcPr>
            <w:tcW w:w="316"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r w:rsidRPr="00F34DB7">
              <w:rPr>
                <w:rFonts w:ascii="Arial" w:eastAsia="Times New Roman" w:hAnsi="Arial" w:cs="Arial"/>
                <w:sz w:val="16"/>
                <w:szCs w:val="16"/>
                <w:lang w:val="es-ES_tradnl" w:eastAsia="es-ES"/>
              </w:rPr>
              <w:t>2.8.2.</w:t>
            </w:r>
          </w:p>
        </w:tc>
        <w:tc>
          <w:tcPr>
            <w:tcW w:w="358"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p>
        </w:tc>
        <w:tc>
          <w:tcPr>
            <w:tcW w:w="3261"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r w:rsidRPr="00F34DB7">
              <w:rPr>
                <w:rFonts w:ascii="Arial" w:eastAsia="Times New Roman" w:hAnsi="Arial" w:cs="Arial"/>
                <w:sz w:val="16"/>
                <w:szCs w:val="16"/>
                <w:lang w:val="es-ES_tradnl" w:eastAsia="es-ES"/>
              </w:rPr>
              <w:t xml:space="preserve">Terminación </w:t>
            </w:r>
            <w:r w:rsidRPr="004247B4">
              <w:rPr>
                <w:rFonts w:ascii="Arial" w:eastAsia="Times New Roman" w:hAnsi="Arial" w:cs="Arial"/>
                <w:sz w:val="16"/>
                <w:szCs w:val="16"/>
                <w:lang w:val="es-ES_tradnl" w:eastAsia="es-ES"/>
              </w:rPr>
              <w:t xml:space="preserve">del contrato abierto por </w:t>
            </w:r>
            <w:r w:rsidRPr="00F34DB7">
              <w:rPr>
                <w:rFonts w:ascii="Arial" w:eastAsia="Times New Roman" w:hAnsi="Arial" w:cs="Arial"/>
                <w:sz w:val="16"/>
                <w:szCs w:val="16"/>
                <w:lang w:val="es-ES_tradnl" w:eastAsia="es-ES"/>
              </w:rPr>
              <w:t>cumplimiento del objeto</w:t>
            </w:r>
          </w:p>
        </w:tc>
        <w:tc>
          <w:tcPr>
            <w:tcW w:w="446" w:type="pct"/>
            <w:vAlign w:val="center"/>
          </w:tcPr>
          <w:p w:rsidR="00213FB9" w:rsidRPr="00F34DB7" w:rsidRDefault="00A64D60" w:rsidP="00F07B15">
            <w:pPr>
              <w:spacing w:after="0" w:line="240" w:lineRule="auto"/>
              <w:jc w:val="center"/>
              <w:rPr>
                <w:rFonts w:ascii="Arial" w:eastAsia="Times New Roman" w:hAnsi="Arial" w:cs="Arial"/>
                <w:sz w:val="16"/>
                <w:szCs w:val="16"/>
                <w:lang w:val="es-ES_tradnl" w:eastAsia="es-ES"/>
              </w:rPr>
            </w:pPr>
            <w:r>
              <w:rPr>
                <w:rFonts w:ascii="Arial" w:eastAsia="Times New Roman" w:hAnsi="Arial" w:cs="Arial"/>
                <w:sz w:val="16"/>
                <w:szCs w:val="16"/>
                <w:lang w:val="es-ES_tradnl" w:eastAsia="es-ES"/>
              </w:rPr>
              <w:t>15</w:t>
            </w:r>
          </w:p>
        </w:tc>
      </w:tr>
      <w:tr w:rsidR="00213FB9" w:rsidRPr="00F34DB7" w:rsidTr="00F07B15">
        <w:tc>
          <w:tcPr>
            <w:tcW w:w="619" w:type="pct"/>
            <w:vAlign w:val="center"/>
          </w:tcPr>
          <w:p w:rsidR="00213FB9" w:rsidRPr="00F34DB7" w:rsidRDefault="00213FB9" w:rsidP="00F07B15">
            <w:pPr>
              <w:spacing w:after="0" w:line="240" w:lineRule="auto"/>
              <w:jc w:val="center"/>
              <w:rPr>
                <w:rFonts w:ascii="Arial" w:eastAsia="Times New Roman" w:hAnsi="Arial" w:cs="Arial"/>
                <w:sz w:val="16"/>
                <w:szCs w:val="16"/>
                <w:lang w:val="es-ES_tradnl" w:eastAsia="es-ES"/>
              </w:rPr>
            </w:pPr>
          </w:p>
        </w:tc>
        <w:tc>
          <w:tcPr>
            <w:tcW w:w="316"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r w:rsidRPr="00F34DB7">
              <w:rPr>
                <w:rFonts w:ascii="Arial" w:eastAsia="Times New Roman" w:hAnsi="Arial" w:cs="Arial"/>
                <w:sz w:val="16"/>
                <w:szCs w:val="16"/>
                <w:lang w:val="es-ES_tradnl" w:eastAsia="es-ES"/>
              </w:rPr>
              <w:t>2.8.3</w:t>
            </w:r>
          </w:p>
        </w:tc>
        <w:tc>
          <w:tcPr>
            <w:tcW w:w="358"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p>
        </w:tc>
        <w:tc>
          <w:tcPr>
            <w:tcW w:w="3261" w:type="pct"/>
            <w:vAlign w:val="center"/>
          </w:tcPr>
          <w:p w:rsidR="00213FB9" w:rsidRPr="004247B4" w:rsidRDefault="00213FB9" w:rsidP="00F07B15">
            <w:pPr>
              <w:spacing w:after="0" w:line="240" w:lineRule="auto"/>
              <w:rPr>
                <w:rFonts w:ascii="Arial" w:eastAsia="Times New Roman" w:hAnsi="Arial" w:cs="Arial"/>
                <w:sz w:val="16"/>
                <w:szCs w:val="16"/>
                <w:lang w:val="es-ES_tradnl" w:eastAsia="es-ES"/>
              </w:rPr>
            </w:pPr>
            <w:r w:rsidRPr="004247B4">
              <w:rPr>
                <w:rFonts w:ascii="Arial" w:eastAsia="Times New Roman" w:hAnsi="Arial" w:cs="Arial"/>
                <w:sz w:val="16"/>
                <w:szCs w:val="16"/>
                <w:lang w:val="es-ES_tradnl" w:eastAsia="es-ES"/>
              </w:rPr>
              <w:t>Nulidad de los contratos abiertos</w:t>
            </w:r>
          </w:p>
        </w:tc>
        <w:tc>
          <w:tcPr>
            <w:tcW w:w="446" w:type="pct"/>
            <w:vAlign w:val="center"/>
          </w:tcPr>
          <w:p w:rsidR="00213FB9" w:rsidRPr="00F34DB7" w:rsidRDefault="00A64D60" w:rsidP="00F07B15">
            <w:pPr>
              <w:spacing w:after="0" w:line="240" w:lineRule="auto"/>
              <w:jc w:val="center"/>
              <w:rPr>
                <w:rFonts w:ascii="Arial" w:eastAsia="Times New Roman" w:hAnsi="Arial" w:cs="Arial"/>
                <w:sz w:val="16"/>
                <w:szCs w:val="16"/>
                <w:lang w:val="es-ES_tradnl" w:eastAsia="es-ES"/>
              </w:rPr>
            </w:pPr>
            <w:r>
              <w:rPr>
                <w:rFonts w:ascii="Arial" w:eastAsia="Times New Roman" w:hAnsi="Arial" w:cs="Arial"/>
                <w:sz w:val="16"/>
                <w:szCs w:val="16"/>
                <w:lang w:val="es-ES_tradnl" w:eastAsia="es-ES"/>
              </w:rPr>
              <w:t>15</w:t>
            </w:r>
          </w:p>
        </w:tc>
      </w:tr>
      <w:tr w:rsidR="00213FB9" w:rsidRPr="00F34DB7" w:rsidTr="00F07B15">
        <w:tc>
          <w:tcPr>
            <w:tcW w:w="619" w:type="pct"/>
            <w:vAlign w:val="center"/>
          </w:tcPr>
          <w:p w:rsidR="00213FB9" w:rsidRPr="00F34DB7" w:rsidRDefault="00213FB9" w:rsidP="00F07B15">
            <w:pPr>
              <w:spacing w:after="0" w:line="240" w:lineRule="auto"/>
              <w:jc w:val="center"/>
              <w:rPr>
                <w:rFonts w:ascii="Arial" w:eastAsia="Times New Roman" w:hAnsi="Arial" w:cs="Arial"/>
                <w:sz w:val="16"/>
                <w:szCs w:val="16"/>
                <w:lang w:val="es-ES_tradnl" w:eastAsia="es-ES"/>
              </w:rPr>
            </w:pPr>
          </w:p>
        </w:tc>
        <w:tc>
          <w:tcPr>
            <w:tcW w:w="316"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r w:rsidRPr="00F34DB7">
              <w:rPr>
                <w:rFonts w:ascii="Arial" w:eastAsia="Times New Roman" w:hAnsi="Arial" w:cs="Arial"/>
                <w:sz w:val="16"/>
                <w:szCs w:val="16"/>
                <w:lang w:val="es-ES_tradnl" w:eastAsia="es-ES"/>
              </w:rPr>
              <w:t>2.8.4</w:t>
            </w:r>
          </w:p>
        </w:tc>
        <w:tc>
          <w:tcPr>
            <w:tcW w:w="358"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p>
        </w:tc>
        <w:tc>
          <w:tcPr>
            <w:tcW w:w="3261"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r w:rsidRPr="00F34DB7">
              <w:rPr>
                <w:rFonts w:ascii="Arial" w:eastAsia="Times New Roman" w:hAnsi="Arial" w:cs="Arial"/>
                <w:sz w:val="16"/>
                <w:szCs w:val="16"/>
                <w:lang w:val="es-ES_tradnl" w:eastAsia="es-ES"/>
              </w:rPr>
              <w:t>Rescisión administrativa de la relación contractual</w:t>
            </w:r>
          </w:p>
        </w:tc>
        <w:tc>
          <w:tcPr>
            <w:tcW w:w="446" w:type="pct"/>
            <w:vAlign w:val="center"/>
          </w:tcPr>
          <w:p w:rsidR="00213FB9" w:rsidRPr="00F34DB7" w:rsidRDefault="00A64D60" w:rsidP="00F07B15">
            <w:pPr>
              <w:spacing w:after="0" w:line="240" w:lineRule="auto"/>
              <w:jc w:val="center"/>
              <w:rPr>
                <w:rFonts w:ascii="Arial" w:eastAsia="Times New Roman" w:hAnsi="Arial" w:cs="Arial"/>
                <w:sz w:val="16"/>
                <w:szCs w:val="16"/>
                <w:lang w:val="es-ES_tradnl" w:eastAsia="es-ES"/>
              </w:rPr>
            </w:pPr>
            <w:r>
              <w:rPr>
                <w:rFonts w:ascii="Arial" w:eastAsia="Times New Roman" w:hAnsi="Arial" w:cs="Arial"/>
                <w:sz w:val="16"/>
                <w:szCs w:val="16"/>
                <w:lang w:val="es-ES_tradnl" w:eastAsia="es-ES"/>
              </w:rPr>
              <w:t>15</w:t>
            </w:r>
          </w:p>
        </w:tc>
      </w:tr>
      <w:tr w:rsidR="00213FB9" w:rsidRPr="00F34DB7" w:rsidTr="00F07B15">
        <w:tc>
          <w:tcPr>
            <w:tcW w:w="619" w:type="pct"/>
            <w:vAlign w:val="center"/>
          </w:tcPr>
          <w:p w:rsidR="00213FB9" w:rsidRPr="00F34DB7" w:rsidRDefault="00213FB9" w:rsidP="00F07B15">
            <w:pPr>
              <w:spacing w:after="0" w:line="240" w:lineRule="auto"/>
              <w:jc w:val="center"/>
              <w:rPr>
                <w:rFonts w:ascii="Arial" w:eastAsia="Times New Roman" w:hAnsi="Arial" w:cs="Arial"/>
                <w:sz w:val="16"/>
                <w:szCs w:val="16"/>
                <w:lang w:val="es-ES_tradnl" w:eastAsia="es-ES"/>
              </w:rPr>
            </w:pPr>
          </w:p>
        </w:tc>
        <w:tc>
          <w:tcPr>
            <w:tcW w:w="316"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r w:rsidRPr="00F34DB7">
              <w:rPr>
                <w:rFonts w:ascii="Arial" w:eastAsia="Times New Roman" w:hAnsi="Arial" w:cs="Arial"/>
                <w:sz w:val="16"/>
                <w:szCs w:val="16"/>
                <w:lang w:val="es-ES_tradnl" w:eastAsia="es-ES"/>
              </w:rPr>
              <w:t>2.8.5</w:t>
            </w:r>
          </w:p>
        </w:tc>
        <w:tc>
          <w:tcPr>
            <w:tcW w:w="358"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p>
        </w:tc>
        <w:tc>
          <w:tcPr>
            <w:tcW w:w="3261" w:type="pct"/>
            <w:vAlign w:val="center"/>
          </w:tcPr>
          <w:p w:rsidR="00213FB9" w:rsidRPr="004247B4" w:rsidRDefault="00213FB9" w:rsidP="00F07B15">
            <w:pPr>
              <w:spacing w:after="0" w:line="240" w:lineRule="auto"/>
              <w:rPr>
                <w:rFonts w:ascii="Arial" w:eastAsia="Times New Roman" w:hAnsi="Arial" w:cs="Arial"/>
                <w:sz w:val="16"/>
                <w:szCs w:val="16"/>
                <w:lang w:val="es-ES_tradnl" w:eastAsia="es-ES"/>
              </w:rPr>
            </w:pPr>
            <w:r w:rsidRPr="004247B4">
              <w:rPr>
                <w:rFonts w:ascii="Arial" w:eastAsia="Times New Roman" w:hAnsi="Arial" w:cs="Arial"/>
                <w:sz w:val="16"/>
                <w:szCs w:val="16"/>
                <w:lang w:val="es-ES_tradnl" w:eastAsia="es-ES"/>
              </w:rPr>
              <w:t>Terminación del contrato abierto por caso fortuito o fuerza mayor</w:t>
            </w:r>
          </w:p>
        </w:tc>
        <w:tc>
          <w:tcPr>
            <w:tcW w:w="446" w:type="pct"/>
            <w:vAlign w:val="center"/>
          </w:tcPr>
          <w:p w:rsidR="00213FB9" w:rsidRPr="00F34DB7" w:rsidRDefault="00A64D60" w:rsidP="00F07B15">
            <w:pPr>
              <w:spacing w:after="0" w:line="240" w:lineRule="auto"/>
              <w:jc w:val="center"/>
              <w:rPr>
                <w:rFonts w:ascii="Arial" w:eastAsia="Times New Roman" w:hAnsi="Arial" w:cs="Arial"/>
                <w:sz w:val="16"/>
                <w:szCs w:val="16"/>
                <w:lang w:val="es-ES_tradnl" w:eastAsia="es-ES"/>
              </w:rPr>
            </w:pPr>
            <w:r>
              <w:rPr>
                <w:rFonts w:ascii="Arial" w:eastAsia="Times New Roman" w:hAnsi="Arial" w:cs="Arial"/>
                <w:sz w:val="16"/>
                <w:szCs w:val="16"/>
                <w:lang w:val="es-ES_tradnl" w:eastAsia="es-ES"/>
              </w:rPr>
              <w:t>16</w:t>
            </w:r>
          </w:p>
        </w:tc>
      </w:tr>
      <w:tr w:rsidR="00213FB9" w:rsidRPr="00F34DB7" w:rsidTr="00F07B15">
        <w:tc>
          <w:tcPr>
            <w:tcW w:w="619" w:type="pct"/>
            <w:vAlign w:val="center"/>
          </w:tcPr>
          <w:p w:rsidR="00213FB9" w:rsidRPr="00F34DB7" w:rsidRDefault="00213FB9" w:rsidP="00F07B15">
            <w:pPr>
              <w:spacing w:after="0" w:line="240" w:lineRule="auto"/>
              <w:jc w:val="center"/>
              <w:rPr>
                <w:rFonts w:ascii="Arial" w:eastAsia="Times New Roman" w:hAnsi="Arial" w:cs="Arial"/>
                <w:sz w:val="16"/>
                <w:szCs w:val="16"/>
                <w:lang w:val="es-ES_tradnl" w:eastAsia="es-ES"/>
              </w:rPr>
            </w:pPr>
          </w:p>
        </w:tc>
        <w:tc>
          <w:tcPr>
            <w:tcW w:w="316"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r w:rsidRPr="00F34DB7">
              <w:rPr>
                <w:rFonts w:ascii="Arial" w:eastAsia="Times New Roman" w:hAnsi="Arial" w:cs="Arial"/>
                <w:sz w:val="16"/>
                <w:szCs w:val="16"/>
                <w:lang w:val="es-ES_tradnl" w:eastAsia="es-ES"/>
              </w:rPr>
              <w:t>2.8.6</w:t>
            </w:r>
          </w:p>
        </w:tc>
        <w:tc>
          <w:tcPr>
            <w:tcW w:w="358"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p>
        </w:tc>
        <w:tc>
          <w:tcPr>
            <w:tcW w:w="3261" w:type="pct"/>
            <w:vAlign w:val="center"/>
          </w:tcPr>
          <w:p w:rsidR="00213FB9" w:rsidRPr="004247B4" w:rsidRDefault="00213FB9" w:rsidP="00F07B15">
            <w:pPr>
              <w:spacing w:after="0" w:line="240" w:lineRule="auto"/>
              <w:rPr>
                <w:rFonts w:ascii="Arial" w:eastAsia="Times New Roman" w:hAnsi="Arial" w:cs="Arial"/>
                <w:sz w:val="16"/>
                <w:szCs w:val="16"/>
                <w:lang w:val="es-ES_tradnl" w:eastAsia="es-ES"/>
              </w:rPr>
            </w:pPr>
            <w:r w:rsidRPr="004247B4">
              <w:rPr>
                <w:rFonts w:ascii="Arial" w:eastAsia="Times New Roman" w:hAnsi="Arial" w:cs="Arial"/>
                <w:sz w:val="16"/>
                <w:szCs w:val="16"/>
                <w:lang w:val="es-ES_tradnl" w:eastAsia="es-ES"/>
              </w:rPr>
              <w:t xml:space="preserve">Terminación del contrato abierto por causas justificadas, de orden público o de interés general </w:t>
            </w:r>
          </w:p>
        </w:tc>
        <w:tc>
          <w:tcPr>
            <w:tcW w:w="446" w:type="pct"/>
            <w:vAlign w:val="center"/>
          </w:tcPr>
          <w:p w:rsidR="00213FB9" w:rsidRPr="00F34DB7" w:rsidRDefault="00A64D60" w:rsidP="00F07B15">
            <w:pPr>
              <w:spacing w:after="0" w:line="240" w:lineRule="auto"/>
              <w:jc w:val="center"/>
              <w:rPr>
                <w:rFonts w:ascii="Arial" w:eastAsia="Times New Roman" w:hAnsi="Arial" w:cs="Arial"/>
                <w:sz w:val="16"/>
                <w:szCs w:val="16"/>
                <w:lang w:val="es-ES_tradnl" w:eastAsia="es-ES"/>
              </w:rPr>
            </w:pPr>
            <w:r>
              <w:rPr>
                <w:rFonts w:ascii="Arial" w:eastAsia="Times New Roman" w:hAnsi="Arial" w:cs="Arial"/>
                <w:sz w:val="16"/>
                <w:szCs w:val="16"/>
                <w:lang w:val="es-ES_tradnl" w:eastAsia="es-ES"/>
              </w:rPr>
              <w:t>16</w:t>
            </w:r>
          </w:p>
        </w:tc>
      </w:tr>
      <w:tr w:rsidR="00213FB9" w:rsidRPr="00F34DB7" w:rsidTr="00F07B15">
        <w:tc>
          <w:tcPr>
            <w:tcW w:w="619" w:type="pct"/>
            <w:vAlign w:val="center"/>
          </w:tcPr>
          <w:p w:rsidR="00213FB9" w:rsidRPr="00F34DB7" w:rsidRDefault="00213FB9" w:rsidP="00F07B15">
            <w:pPr>
              <w:spacing w:after="0" w:line="240" w:lineRule="auto"/>
              <w:jc w:val="center"/>
              <w:rPr>
                <w:rFonts w:ascii="Arial" w:eastAsia="Times New Roman" w:hAnsi="Arial" w:cs="Arial"/>
                <w:sz w:val="16"/>
                <w:szCs w:val="16"/>
                <w:lang w:val="es-ES_tradnl" w:eastAsia="es-ES"/>
              </w:rPr>
            </w:pPr>
          </w:p>
        </w:tc>
        <w:tc>
          <w:tcPr>
            <w:tcW w:w="316"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r w:rsidRPr="00F34DB7">
              <w:rPr>
                <w:rFonts w:ascii="Arial" w:eastAsia="Times New Roman" w:hAnsi="Arial" w:cs="Arial"/>
                <w:sz w:val="16"/>
                <w:szCs w:val="16"/>
                <w:lang w:val="es-ES_tradnl" w:eastAsia="es-ES"/>
              </w:rPr>
              <w:t>2.8.7</w:t>
            </w:r>
          </w:p>
        </w:tc>
        <w:tc>
          <w:tcPr>
            <w:tcW w:w="358"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p>
        </w:tc>
        <w:tc>
          <w:tcPr>
            <w:tcW w:w="3261" w:type="pct"/>
            <w:vAlign w:val="center"/>
          </w:tcPr>
          <w:p w:rsidR="00213FB9" w:rsidRPr="004247B4" w:rsidRDefault="00213FB9" w:rsidP="00F07B15">
            <w:pPr>
              <w:spacing w:after="0" w:line="240" w:lineRule="auto"/>
              <w:rPr>
                <w:rFonts w:ascii="Arial" w:eastAsia="Times New Roman" w:hAnsi="Arial" w:cs="Arial"/>
                <w:sz w:val="16"/>
                <w:szCs w:val="16"/>
                <w:lang w:val="es-ES_tradnl" w:eastAsia="es-ES"/>
              </w:rPr>
            </w:pPr>
            <w:r w:rsidRPr="004247B4">
              <w:rPr>
                <w:rFonts w:ascii="Arial" w:eastAsia="Times New Roman" w:hAnsi="Arial" w:cs="Arial"/>
                <w:sz w:val="16"/>
                <w:szCs w:val="16"/>
                <w:lang w:val="es-ES_tradnl" w:eastAsia="es-ES"/>
              </w:rPr>
              <w:t>Terminación del contrato abierto por mutuo consentimiento</w:t>
            </w:r>
          </w:p>
        </w:tc>
        <w:tc>
          <w:tcPr>
            <w:tcW w:w="446" w:type="pct"/>
            <w:vAlign w:val="center"/>
          </w:tcPr>
          <w:p w:rsidR="00213FB9" w:rsidRPr="00F34DB7" w:rsidRDefault="00A64D60" w:rsidP="00F07B15">
            <w:pPr>
              <w:spacing w:after="0" w:line="240" w:lineRule="auto"/>
              <w:jc w:val="center"/>
              <w:rPr>
                <w:rFonts w:ascii="Arial" w:eastAsia="Times New Roman" w:hAnsi="Arial" w:cs="Arial"/>
                <w:sz w:val="16"/>
                <w:szCs w:val="16"/>
                <w:lang w:val="es-ES_tradnl" w:eastAsia="es-ES"/>
              </w:rPr>
            </w:pPr>
            <w:r>
              <w:rPr>
                <w:rFonts w:ascii="Arial" w:eastAsia="Times New Roman" w:hAnsi="Arial" w:cs="Arial"/>
                <w:sz w:val="16"/>
                <w:szCs w:val="16"/>
                <w:lang w:val="es-ES_tradnl" w:eastAsia="es-ES"/>
              </w:rPr>
              <w:t>16</w:t>
            </w:r>
          </w:p>
        </w:tc>
      </w:tr>
      <w:tr w:rsidR="00213FB9" w:rsidRPr="00F34DB7" w:rsidTr="00F07B15">
        <w:tc>
          <w:tcPr>
            <w:tcW w:w="619" w:type="pct"/>
            <w:vAlign w:val="center"/>
          </w:tcPr>
          <w:p w:rsidR="00213FB9" w:rsidRPr="00F34DB7" w:rsidRDefault="00213FB9" w:rsidP="00F07B15">
            <w:pPr>
              <w:spacing w:after="0" w:line="240" w:lineRule="auto"/>
              <w:jc w:val="center"/>
              <w:rPr>
                <w:rFonts w:ascii="Arial" w:eastAsia="Times New Roman" w:hAnsi="Arial" w:cs="Arial"/>
                <w:sz w:val="16"/>
                <w:szCs w:val="16"/>
                <w:lang w:val="es-ES_tradnl" w:eastAsia="es-ES"/>
              </w:rPr>
            </w:pPr>
          </w:p>
        </w:tc>
        <w:tc>
          <w:tcPr>
            <w:tcW w:w="316"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r w:rsidRPr="00F34DB7">
              <w:rPr>
                <w:rFonts w:ascii="Arial" w:eastAsia="Times New Roman" w:hAnsi="Arial" w:cs="Arial"/>
                <w:sz w:val="16"/>
                <w:szCs w:val="16"/>
                <w:lang w:val="es-ES_tradnl" w:eastAsia="es-ES"/>
              </w:rPr>
              <w:t>2.8.8</w:t>
            </w:r>
          </w:p>
        </w:tc>
        <w:tc>
          <w:tcPr>
            <w:tcW w:w="358"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p>
        </w:tc>
        <w:tc>
          <w:tcPr>
            <w:tcW w:w="3261" w:type="pct"/>
            <w:vAlign w:val="center"/>
          </w:tcPr>
          <w:p w:rsidR="00213FB9" w:rsidRPr="004247B4" w:rsidRDefault="00213FB9" w:rsidP="00F07B15">
            <w:pPr>
              <w:spacing w:after="0" w:line="240" w:lineRule="auto"/>
              <w:rPr>
                <w:rFonts w:ascii="Arial" w:eastAsia="Times New Roman" w:hAnsi="Arial" w:cs="Arial"/>
                <w:sz w:val="16"/>
                <w:szCs w:val="16"/>
                <w:lang w:val="es-ES_tradnl" w:eastAsia="es-ES"/>
              </w:rPr>
            </w:pPr>
            <w:r w:rsidRPr="004247B4">
              <w:rPr>
                <w:rFonts w:ascii="Arial" w:eastAsia="Times New Roman" w:hAnsi="Arial" w:cs="Arial"/>
                <w:sz w:val="16"/>
                <w:szCs w:val="16"/>
                <w:lang w:val="es-ES_tradnl" w:eastAsia="es-ES"/>
              </w:rPr>
              <w:t>Suspensión temporal de la ejecución del contrato abierto</w:t>
            </w:r>
          </w:p>
        </w:tc>
        <w:tc>
          <w:tcPr>
            <w:tcW w:w="446" w:type="pct"/>
            <w:vAlign w:val="center"/>
          </w:tcPr>
          <w:p w:rsidR="00213FB9" w:rsidRPr="00F34DB7" w:rsidRDefault="00A64D60" w:rsidP="00F07B15">
            <w:pPr>
              <w:spacing w:after="0" w:line="240" w:lineRule="auto"/>
              <w:jc w:val="center"/>
              <w:rPr>
                <w:rFonts w:ascii="Arial" w:eastAsia="Times New Roman" w:hAnsi="Arial" w:cs="Arial"/>
                <w:sz w:val="16"/>
                <w:szCs w:val="16"/>
                <w:lang w:val="es-ES_tradnl" w:eastAsia="es-ES"/>
              </w:rPr>
            </w:pPr>
            <w:r>
              <w:rPr>
                <w:rFonts w:ascii="Arial" w:eastAsia="Times New Roman" w:hAnsi="Arial" w:cs="Arial"/>
                <w:sz w:val="16"/>
                <w:szCs w:val="16"/>
                <w:lang w:val="es-ES_tradnl" w:eastAsia="es-ES"/>
              </w:rPr>
              <w:t>17</w:t>
            </w:r>
          </w:p>
        </w:tc>
      </w:tr>
      <w:tr w:rsidR="00213FB9" w:rsidRPr="00F34DB7" w:rsidTr="00F07B15">
        <w:tc>
          <w:tcPr>
            <w:tcW w:w="619" w:type="pct"/>
            <w:vAlign w:val="center"/>
          </w:tcPr>
          <w:p w:rsidR="00213FB9" w:rsidRPr="00F34DB7" w:rsidRDefault="00213FB9" w:rsidP="00F07B15">
            <w:pPr>
              <w:spacing w:after="0" w:line="240" w:lineRule="auto"/>
              <w:jc w:val="center"/>
              <w:rPr>
                <w:rFonts w:ascii="Arial" w:eastAsia="Times New Roman" w:hAnsi="Arial" w:cs="Arial"/>
                <w:sz w:val="16"/>
                <w:szCs w:val="16"/>
                <w:lang w:val="es-ES_tradnl" w:eastAsia="es-ES"/>
              </w:rPr>
            </w:pPr>
          </w:p>
        </w:tc>
        <w:tc>
          <w:tcPr>
            <w:tcW w:w="316"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r w:rsidRPr="00F34DB7">
              <w:rPr>
                <w:rFonts w:ascii="Arial" w:eastAsia="Times New Roman" w:hAnsi="Arial" w:cs="Arial"/>
                <w:sz w:val="16"/>
                <w:szCs w:val="16"/>
                <w:lang w:val="es-ES_tradnl" w:eastAsia="es-ES"/>
              </w:rPr>
              <w:t>2.8.9</w:t>
            </w:r>
          </w:p>
        </w:tc>
        <w:tc>
          <w:tcPr>
            <w:tcW w:w="358"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p>
        </w:tc>
        <w:tc>
          <w:tcPr>
            <w:tcW w:w="3261"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r w:rsidRPr="00F34DB7">
              <w:rPr>
                <w:rFonts w:ascii="Arial" w:eastAsia="Times New Roman" w:hAnsi="Arial" w:cs="Arial"/>
                <w:sz w:val="16"/>
                <w:szCs w:val="16"/>
                <w:lang w:val="es-ES_tradnl" w:eastAsia="es-ES"/>
              </w:rPr>
              <w:t>Suspensión por caso fortuito o fuerza mayor</w:t>
            </w:r>
          </w:p>
        </w:tc>
        <w:tc>
          <w:tcPr>
            <w:tcW w:w="446" w:type="pct"/>
            <w:vAlign w:val="center"/>
          </w:tcPr>
          <w:p w:rsidR="00213FB9" w:rsidRPr="00F34DB7" w:rsidRDefault="00A64D60" w:rsidP="00F07B15">
            <w:pPr>
              <w:spacing w:after="0" w:line="240" w:lineRule="auto"/>
              <w:jc w:val="center"/>
              <w:rPr>
                <w:rFonts w:ascii="Arial" w:eastAsia="Times New Roman" w:hAnsi="Arial" w:cs="Arial"/>
                <w:sz w:val="16"/>
                <w:szCs w:val="16"/>
                <w:lang w:val="es-ES_tradnl" w:eastAsia="es-ES"/>
              </w:rPr>
            </w:pPr>
            <w:r>
              <w:rPr>
                <w:rFonts w:ascii="Arial" w:eastAsia="Times New Roman" w:hAnsi="Arial" w:cs="Arial"/>
                <w:sz w:val="16"/>
                <w:szCs w:val="16"/>
                <w:lang w:val="es-ES_tradnl" w:eastAsia="es-ES"/>
              </w:rPr>
              <w:t>17</w:t>
            </w:r>
          </w:p>
        </w:tc>
      </w:tr>
      <w:tr w:rsidR="00213FB9" w:rsidRPr="00F34DB7" w:rsidTr="00F07B15">
        <w:tc>
          <w:tcPr>
            <w:tcW w:w="619" w:type="pct"/>
            <w:vAlign w:val="center"/>
          </w:tcPr>
          <w:p w:rsidR="00213FB9" w:rsidRPr="00F34DB7" w:rsidRDefault="00213FB9" w:rsidP="00F07B15">
            <w:pPr>
              <w:spacing w:after="0" w:line="240" w:lineRule="auto"/>
              <w:jc w:val="center"/>
              <w:rPr>
                <w:rFonts w:ascii="Arial" w:eastAsia="Times New Roman" w:hAnsi="Arial" w:cs="Arial"/>
                <w:sz w:val="16"/>
                <w:szCs w:val="16"/>
                <w:lang w:val="es-ES_tradnl" w:eastAsia="es-ES"/>
              </w:rPr>
            </w:pPr>
          </w:p>
        </w:tc>
        <w:tc>
          <w:tcPr>
            <w:tcW w:w="316"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r w:rsidRPr="00F34DB7">
              <w:rPr>
                <w:rFonts w:ascii="Arial" w:eastAsia="Times New Roman" w:hAnsi="Arial" w:cs="Arial"/>
                <w:sz w:val="16"/>
                <w:szCs w:val="16"/>
                <w:lang w:val="es-ES_tradnl" w:eastAsia="es-ES"/>
              </w:rPr>
              <w:t>2.8.1</w:t>
            </w:r>
            <w:r>
              <w:rPr>
                <w:rFonts w:ascii="Arial" w:eastAsia="Times New Roman" w:hAnsi="Arial" w:cs="Arial"/>
                <w:sz w:val="16"/>
                <w:szCs w:val="16"/>
                <w:lang w:val="es-ES_tradnl" w:eastAsia="es-ES"/>
              </w:rPr>
              <w:t>0</w:t>
            </w:r>
          </w:p>
        </w:tc>
        <w:tc>
          <w:tcPr>
            <w:tcW w:w="358"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p>
        </w:tc>
        <w:tc>
          <w:tcPr>
            <w:tcW w:w="3261" w:type="pct"/>
            <w:vAlign w:val="center"/>
          </w:tcPr>
          <w:p w:rsidR="00213FB9" w:rsidRPr="004247B4" w:rsidRDefault="00213FB9" w:rsidP="00F07B15">
            <w:pPr>
              <w:spacing w:after="0" w:line="240" w:lineRule="auto"/>
              <w:rPr>
                <w:rFonts w:ascii="Arial" w:eastAsia="Times New Roman" w:hAnsi="Arial" w:cs="Arial"/>
                <w:sz w:val="16"/>
                <w:szCs w:val="16"/>
                <w:lang w:val="es-ES_tradnl" w:eastAsia="es-ES"/>
              </w:rPr>
            </w:pPr>
            <w:r w:rsidRPr="004247B4">
              <w:rPr>
                <w:rFonts w:ascii="Arial" w:eastAsia="Times New Roman" w:hAnsi="Arial" w:cs="Arial"/>
                <w:sz w:val="16"/>
                <w:szCs w:val="16"/>
                <w:lang w:val="es-ES_tradnl" w:eastAsia="es-ES"/>
              </w:rPr>
              <w:t>Modificaciones contrato abierto</w:t>
            </w:r>
          </w:p>
        </w:tc>
        <w:tc>
          <w:tcPr>
            <w:tcW w:w="446" w:type="pct"/>
            <w:vAlign w:val="center"/>
          </w:tcPr>
          <w:p w:rsidR="00213FB9" w:rsidRPr="00F34DB7" w:rsidRDefault="00A64D60" w:rsidP="00F07B15">
            <w:pPr>
              <w:spacing w:after="0" w:line="240" w:lineRule="auto"/>
              <w:jc w:val="center"/>
              <w:rPr>
                <w:rFonts w:ascii="Arial" w:eastAsia="Times New Roman" w:hAnsi="Arial" w:cs="Arial"/>
                <w:sz w:val="16"/>
                <w:szCs w:val="16"/>
                <w:lang w:val="es-ES_tradnl" w:eastAsia="es-ES"/>
              </w:rPr>
            </w:pPr>
            <w:r>
              <w:rPr>
                <w:rFonts w:ascii="Arial" w:eastAsia="Times New Roman" w:hAnsi="Arial" w:cs="Arial"/>
                <w:sz w:val="16"/>
                <w:szCs w:val="16"/>
                <w:lang w:val="es-ES_tradnl" w:eastAsia="es-ES"/>
              </w:rPr>
              <w:t>17</w:t>
            </w:r>
          </w:p>
        </w:tc>
      </w:tr>
      <w:tr w:rsidR="00213FB9" w:rsidRPr="00F34DB7" w:rsidTr="00F07B15">
        <w:tc>
          <w:tcPr>
            <w:tcW w:w="619" w:type="pct"/>
            <w:vAlign w:val="center"/>
          </w:tcPr>
          <w:p w:rsidR="00213FB9" w:rsidRPr="00F34DB7" w:rsidRDefault="00213FB9" w:rsidP="00F07B15">
            <w:pPr>
              <w:spacing w:after="0" w:line="240" w:lineRule="auto"/>
              <w:jc w:val="center"/>
              <w:rPr>
                <w:rFonts w:ascii="Arial" w:eastAsia="Times New Roman" w:hAnsi="Arial" w:cs="Arial"/>
                <w:sz w:val="16"/>
                <w:szCs w:val="16"/>
                <w:lang w:val="es-ES_tradnl" w:eastAsia="es-ES"/>
              </w:rPr>
            </w:pPr>
            <w:r w:rsidRPr="00F34DB7">
              <w:rPr>
                <w:rFonts w:ascii="Arial" w:eastAsia="Times New Roman" w:hAnsi="Arial" w:cs="Arial"/>
                <w:sz w:val="16"/>
                <w:szCs w:val="16"/>
                <w:lang w:val="es-ES_tradnl" w:eastAsia="es-ES"/>
              </w:rPr>
              <w:t>Punto 2.9</w:t>
            </w:r>
          </w:p>
        </w:tc>
        <w:tc>
          <w:tcPr>
            <w:tcW w:w="316"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p>
        </w:tc>
        <w:tc>
          <w:tcPr>
            <w:tcW w:w="358"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p>
        </w:tc>
        <w:tc>
          <w:tcPr>
            <w:tcW w:w="3261"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r w:rsidRPr="00F34DB7">
              <w:rPr>
                <w:rFonts w:ascii="Arial" w:eastAsia="Times New Roman" w:hAnsi="Arial" w:cs="Arial"/>
                <w:sz w:val="16"/>
                <w:szCs w:val="16"/>
                <w:lang w:val="es-ES_tradnl" w:eastAsia="es-ES"/>
              </w:rPr>
              <w:t>Garantías que deberán presentarse</w:t>
            </w:r>
          </w:p>
        </w:tc>
        <w:tc>
          <w:tcPr>
            <w:tcW w:w="446" w:type="pct"/>
            <w:vAlign w:val="center"/>
          </w:tcPr>
          <w:p w:rsidR="00213FB9" w:rsidRPr="00F34DB7" w:rsidRDefault="00A64D60" w:rsidP="00F07B15">
            <w:pPr>
              <w:spacing w:after="0" w:line="240" w:lineRule="auto"/>
              <w:jc w:val="center"/>
              <w:rPr>
                <w:rFonts w:ascii="Arial" w:eastAsia="Times New Roman" w:hAnsi="Arial" w:cs="Arial"/>
                <w:sz w:val="16"/>
                <w:szCs w:val="16"/>
                <w:lang w:val="es-ES_tradnl" w:eastAsia="es-ES"/>
              </w:rPr>
            </w:pPr>
            <w:r>
              <w:rPr>
                <w:rFonts w:ascii="Arial" w:eastAsia="Times New Roman" w:hAnsi="Arial" w:cs="Arial"/>
                <w:sz w:val="16"/>
                <w:szCs w:val="16"/>
                <w:lang w:val="es-ES_tradnl" w:eastAsia="es-ES"/>
              </w:rPr>
              <w:t>17</w:t>
            </w:r>
          </w:p>
        </w:tc>
      </w:tr>
      <w:tr w:rsidR="00213FB9" w:rsidRPr="00F34DB7" w:rsidTr="00F07B15">
        <w:tc>
          <w:tcPr>
            <w:tcW w:w="619" w:type="pct"/>
            <w:vAlign w:val="center"/>
          </w:tcPr>
          <w:p w:rsidR="00213FB9" w:rsidRPr="00F34DB7" w:rsidRDefault="00213FB9" w:rsidP="00F07B15">
            <w:pPr>
              <w:spacing w:after="0" w:line="240" w:lineRule="auto"/>
              <w:jc w:val="center"/>
              <w:rPr>
                <w:rFonts w:ascii="Arial" w:eastAsia="Times New Roman" w:hAnsi="Arial" w:cs="Arial"/>
                <w:sz w:val="16"/>
                <w:szCs w:val="16"/>
                <w:lang w:val="es-ES_tradnl" w:eastAsia="es-ES"/>
              </w:rPr>
            </w:pPr>
          </w:p>
        </w:tc>
        <w:tc>
          <w:tcPr>
            <w:tcW w:w="316"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r w:rsidRPr="00F34DB7">
              <w:rPr>
                <w:rFonts w:ascii="Arial" w:eastAsia="Times New Roman" w:hAnsi="Arial" w:cs="Arial"/>
                <w:sz w:val="16"/>
                <w:szCs w:val="16"/>
                <w:lang w:val="es-ES_tradnl" w:eastAsia="es-ES"/>
              </w:rPr>
              <w:t>2.9.1</w:t>
            </w:r>
          </w:p>
        </w:tc>
        <w:tc>
          <w:tcPr>
            <w:tcW w:w="358"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p>
        </w:tc>
        <w:tc>
          <w:tcPr>
            <w:tcW w:w="3261" w:type="pct"/>
            <w:vAlign w:val="center"/>
          </w:tcPr>
          <w:p w:rsidR="00213FB9" w:rsidRPr="004247B4" w:rsidRDefault="00213FB9" w:rsidP="00F07B15">
            <w:pPr>
              <w:spacing w:after="0" w:line="240" w:lineRule="auto"/>
              <w:rPr>
                <w:rFonts w:ascii="Arial" w:eastAsia="Times New Roman" w:hAnsi="Arial" w:cs="Arial"/>
                <w:sz w:val="16"/>
                <w:szCs w:val="16"/>
                <w:lang w:val="es-ES_tradnl" w:eastAsia="es-ES"/>
              </w:rPr>
            </w:pPr>
            <w:r w:rsidRPr="004247B4">
              <w:rPr>
                <w:rFonts w:ascii="Arial" w:eastAsia="Times New Roman" w:hAnsi="Arial" w:cs="Arial"/>
                <w:sz w:val="16"/>
                <w:szCs w:val="16"/>
                <w:lang w:val="es-ES_tradnl" w:eastAsia="es-ES"/>
              </w:rPr>
              <w:t>Relativa al cumplimiento del contrato abierto</w:t>
            </w:r>
          </w:p>
        </w:tc>
        <w:tc>
          <w:tcPr>
            <w:tcW w:w="446" w:type="pct"/>
            <w:vAlign w:val="center"/>
          </w:tcPr>
          <w:p w:rsidR="00213FB9" w:rsidRPr="00F34DB7" w:rsidRDefault="00A64D60" w:rsidP="00F07B15">
            <w:pPr>
              <w:spacing w:after="0" w:line="240" w:lineRule="auto"/>
              <w:jc w:val="center"/>
              <w:rPr>
                <w:rFonts w:ascii="Arial" w:eastAsia="Times New Roman" w:hAnsi="Arial" w:cs="Arial"/>
                <w:sz w:val="16"/>
                <w:szCs w:val="16"/>
                <w:lang w:val="es-ES_tradnl" w:eastAsia="es-ES"/>
              </w:rPr>
            </w:pPr>
            <w:r>
              <w:rPr>
                <w:rFonts w:ascii="Arial" w:eastAsia="Times New Roman" w:hAnsi="Arial" w:cs="Arial"/>
                <w:sz w:val="16"/>
                <w:szCs w:val="16"/>
                <w:lang w:val="es-ES_tradnl" w:eastAsia="es-ES"/>
              </w:rPr>
              <w:t>17</w:t>
            </w:r>
          </w:p>
        </w:tc>
      </w:tr>
      <w:tr w:rsidR="00213FB9" w:rsidRPr="00F34DB7" w:rsidTr="00F07B15">
        <w:tc>
          <w:tcPr>
            <w:tcW w:w="619" w:type="pct"/>
            <w:vAlign w:val="center"/>
          </w:tcPr>
          <w:p w:rsidR="00213FB9" w:rsidRPr="00F34DB7" w:rsidRDefault="00213FB9" w:rsidP="00F07B15">
            <w:pPr>
              <w:spacing w:after="0" w:line="240" w:lineRule="auto"/>
              <w:jc w:val="center"/>
              <w:rPr>
                <w:rFonts w:ascii="Arial" w:eastAsia="Times New Roman" w:hAnsi="Arial" w:cs="Arial"/>
                <w:sz w:val="16"/>
                <w:szCs w:val="16"/>
                <w:lang w:val="es-ES_tradnl" w:eastAsia="es-ES"/>
              </w:rPr>
            </w:pPr>
          </w:p>
        </w:tc>
        <w:tc>
          <w:tcPr>
            <w:tcW w:w="316"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r w:rsidRPr="00F34DB7">
              <w:rPr>
                <w:rFonts w:ascii="Arial" w:eastAsia="Times New Roman" w:hAnsi="Arial" w:cs="Arial"/>
                <w:sz w:val="16"/>
                <w:szCs w:val="16"/>
                <w:lang w:val="es-ES_tradnl" w:eastAsia="es-ES"/>
              </w:rPr>
              <w:t>2.9.2</w:t>
            </w:r>
          </w:p>
        </w:tc>
        <w:tc>
          <w:tcPr>
            <w:tcW w:w="358"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p>
        </w:tc>
        <w:tc>
          <w:tcPr>
            <w:tcW w:w="3261"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r w:rsidRPr="00F34DB7">
              <w:rPr>
                <w:rFonts w:ascii="Arial" w:eastAsia="Times New Roman" w:hAnsi="Arial" w:cs="Arial"/>
                <w:sz w:val="16"/>
                <w:szCs w:val="16"/>
                <w:lang w:val="es-ES_tradnl" w:eastAsia="es-ES"/>
              </w:rPr>
              <w:t xml:space="preserve">Relativa a defectos, vicios ocultos y cualquier otra responsabilidad </w:t>
            </w:r>
          </w:p>
        </w:tc>
        <w:tc>
          <w:tcPr>
            <w:tcW w:w="446" w:type="pct"/>
            <w:vAlign w:val="center"/>
          </w:tcPr>
          <w:p w:rsidR="00213FB9" w:rsidRPr="00F34DB7" w:rsidRDefault="00A64D60" w:rsidP="00F07B15">
            <w:pPr>
              <w:spacing w:after="0" w:line="240" w:lineRule="auto"/>
              <w:jc w:val="center"/>
              <w:rPr>
                <w:rFonts w:ascii="Arial" w:eastAsia="Times New Roman" w:hAnsi="Arial" w:cs="Arial"/>
                <w:sz w:val="16"/>
                <w:szCs w:val="16"/>
                <w:lang w:val="es-ES_tradnl" w:eastAsia="es-ES"/>
              </w:rPr>
            </w:pPr>
            <w:r>
              <w:rPr>
                <w:rFonts w:ascii="Arial" w:eastAsia="Times New Roman" w:hAnsi="Arial" w:cs="Arial"/>
                <w:sz w:val="16"/>
                <w:szCs w:val="16"/>
                <w:lang w:val="es-ES_tradnl" w:eastAsia="es-ES"/>
              </w:rPr>
              <w:t>18</w:t>
            </w:r>
          </w:p>
        </w:tc>
      </w:tr>
      <w:tr w:rsidR="00213FB9" w:rsidRPr="00F34DB7" w:rsidTr="00F07B15">
        <w:tc>
          <w:tcPr>
            <w:tcW w:w="619" w:type="pct"/>
            <w:vAlign w:val="center"/>
          </w:tcPr>
          <w:p w:rsidR="00213FB9" w:rsidRPr="00F34DB7" w:rsidRDefault="00213FB9" w:rsidP="00F07B15">
            <w:pPr>
              <w:spacing w:after="0" w:line="240" w:lineRule="auto"/>
              <w:jc w:val="center"/>
              <w:rPr>
                <w:rFonts w:ascii="Arial" w:eastAsia="Times New Roman" w:hAnsi="Arial" w:cs="Arial"/>
                <w:sz w:val="16"/>
                <w:szCs w:val="16"/>
                <w:lang w:val="es-ES_tradnl" w:eastAsia="es-ES"/>
              </w:rPr>
            </w:pPr>
          </w:p>
        </w:tc>
        <w:tc>
          <w:tcPr>
            <w:tcW w:w="316"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r w:rsidRPr="00F34DB7">
              <w:rPr>
                <w:rFonts w:ascii="Arial" w:eastAsia="Times New Roman" w:hAnsi="Arial" w:cs="Arial"/>
                <w:sz w:val="16"/>
                <w:szCs w:val="16"/>
                <w:lang w:val="es-ES_tradnl" w:eastAsia="es-ES"/>
              </w:rPr>
              <w:t>2.9.3</w:t>
            </w:r>
          </w:p>
        </w:tc>
        <w:tc>
          <w:tcPr>
            <w:tcW w:w="358"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p>
        </w:tc>
        <w:tc>
          <w:tcPr>
            <w:tcW w:w="3261"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r w:rsidRPr="00F34DB7">
              <w:rPr>
                <w:rFonts w:ascii="Arial" w:eastAsia="Times New Roman" w:hAnsi="Arial" w:cs="Arial"/>
                <w:sz w:val="16"/>
                <w:szCs w:val="16"/>
                <w:lang w:val="es-ES_tradnl" w:eastAsia="es-ES"/>
              </w:rPr>
              <w:t>Seguro de responsabilidad civil</w:t>
            </w:r>
          </w:p>
        </w:tc>
        <w:tc>
          <w:tcPr>
            <w:tcW w:w="446" w:type="pct"/>
            <w:vAlign w:val="center"/>
          </w:tcPr>
          <w:p w:rsidR="00213FB9" w:rsidRPr="00F34DB7" w:rsidRDefault="00A64D60" w:rsidP="00F07B15">
            <w:pPr>
              <w:spacing w:after="0" w:line="240" w:lineRule="auto"/>
              <w:jc w:val="center"/>
              <w:rPr>
                <w:rFonts w:ascii="Arial" w:eastAsia="Times New Roman" w:hAnsi="Arial" w:cs="Arial"/>
                <w:sz w:val="16"/>
                <w:szCs w:val="16"/>
                <w:lang w:val="es-ES_tradnl" w:eastAsia="es-ES"/>
              </w:rPr>
            </w:pPr>
            <w:r>
              <w:rPr>
                <w:rFonts w:ascii="Arial" w:eastAsia="Times New Roman" w:hAnsi="Arial" w:cs="Arial"/>
                <w:sz w:val="16"/>
                <w:szCs w:val="16"/>
                <w:lang w:val="es-ES_tradnl" w:eastAsia="es-ES"/>
              </w:rPr>
              <w:t>18</w:t>
            </w:r>
          </w:p>
        </w:tc>
      </w:tr>
      <w:tr w:rsidR="00213FB9" w:rsidRPr="00F34DB7" w:rsidTr="00F07B15">
        <w:tc>
          <w:tcPr>
            <w:tcW w:w="619" w:type="pct"/>
            <w:vAlign w:val="center"/>
          </w:tcPr>
          <w:p w:rsidR="00213FB9" w:rsidRPr="00F34DB7" w:rsidRDefault="00213FB9" w:rsidP="00F07B15">
            <w:pPr>
              <w:spacing w:after="0" w:line="240" w:lineRule="auto"/>
              <w:jc w:val="center"/>
              <w:rPr>
                <w:rFonts w:ascii="Arial" w:eastAsia="Times New Roman" w:hAnsi="Arial" w:cs="Arial"/>
                <w:sz w:val="16"/>
                <w:szCs w:val="16"/>
                <w:lang w:val="es-ES_tradnl" w:eastAsia="es-ES"/>
              </w:rPr>
            </w:pPr>
            <w:r w:rsidRPr="00F34DB7">
              <w:rPr>
                <w:rFonts w:ascii="Arial" w:eastAsia="Times New Roman" w:hAnsi="Arial" w:cs="Arial"/>
                <w:sz w:val="16"/>
                <w:szCs w:val="16"/>
                <w:lang w:val="es-ES_tradnl" w:eastAsia="es-ES"/>
              </w:rPr>
              <w:t>Punto 2.10</w:t>
            </w:r>
          </w:p>
        </w:tc>
        <w:tc>
          <w:tcPr>
            <w:tcW w:w="316"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p>
        </w:tc>
        <w:tc>
          <w:tcPr>
            <w:tcW w:w="358"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p>
        </w:tc>
        <w:tc>
          <w:tcPr>
            <w:tcW w:w="3261"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r w:rsidRPr="00F34DB7">
              <w:rPr>
                <w:rFonts w:ascii="Arial" w:eastAsia="Times New Roman" w:hAnsi="Arial" w:cs="Arial"/>
                <w:sz w:val="16"/>
                <w:szCs w:val="16"/>
                <w:lang w:val="es-ES_tradnl" w:eastAsia="es-ES"/>
              </w:rPr>
              <w:t xml:space="preserve">Recepción y verificación de los bienes </w:t>
            </w:r>
          </w:p>
        </w:tc>
        <w:tc>
          <w:tcPr>
            <w:tcW w:w="446" w:type="pct"/>
            <w:vAlign w:val="center"/>
          </w:tcPr>
          <w:p w:rsidR="00213FB9" w:rsidRPr="00F34DB7" w:rsidRDefault="00A64D60" w:rsidP="00F07B15">
            <w:pPr>
              <w:spacing w:after="0" w:line="240" w:lineRule="auto"/>
              <w:jc w:val="center"/>
              <w:rPr>
                <w:rFonts w:ascii="Arial" w:eastAsia="Times New Roman" w:hAnsi="Arial" w:cs="Arial"/>
                <w:sz w:val="16"/>
                <w:szCs w:val="16"/>
                <w:lang w:val="es-ES_tradnl" w:eastAsia="es-ES"/>
              </w:rPr>
            </w:pPr>
            <w:r>
              <w:rPr>
                <w:rFonts w:ascii="Arial" w:eastAsia="Times New Roman" w:hAnsi="Arial" w:cs="Arial"/>
                <w:sz w:val="16"/>
                <w:szCs w:val="16"/>
                <w:lang w:val="es-ES_tradnl" w:eastAsia="es-ES"/>
              </w:rPr>
              <w:t>18</w:t>
            </w:r>
          </w:p>
        </w:tc>
      </w:tr>
      <w:tr w:rsidR="00213FB9" w:rsidRPr="00F34DB7" w:rsidTr="00F07B15">
        <w:tc>
          <w:tcPr>
            <w:tcW w:w="619" w:type="pct"/>
            <w:vAlign w:val="center"/>
          </w:tcPr>
          <w:p w:rsidR="00213FB9" w:rsidRPr="00F34DB7" w:rsidRDefault="00213FB9" w:rsidP="00F07B15">
            <w:pPr>
              <w:spacing w:after="0" w:line="240" w:lineRule="auto"/>
              <w:jc w:val="center"/>
              <w:rPr>
                <w:rFonts w:ascii="Arial" w:eastAsia="Times New Roman" w:hAnsi="Arial" w:cs="Arial"/>
                <w:sz w:val="16"/>
                <w:szCs w:val="16"/>
                <w:lang w:val="es-ES_tradnl" w:eastAsia="es-ES"/>
              </w:rPr>
            </w:pPr>
            <w:r w:rsidRPr="00F34DB7">
              <w:rPr>
                <w:rFonts w:ascii="Arial" w:eastAsia="Times New Roman" w:hAnsi="Arial" w:cs="Arial"/>
                <w:sz w:val="16"/>
                <w:szCs w:val="16"/>
                <w:lang w:val="es-ES_tradnl" w:eastAsia="es-ES"/>
              </w:rPr>
              <w:t>Punto 2.11</w:t>
            </w:r>
          </w:p>
        </w:tc>
        <w:tc>
          <w:tcPr>
            <w:tcW w:w="316"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p>
        </w:tc>
        <w:tc>
          <w:tcPr>
            <w:tcW w:w="358"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p>
        </w:tc>
        <w:tc>
          <w:tcPr>
            <w:tcW w:w="3261"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r w:rsidRPr="00F34DB7">
              <w:rPr>
                <w:rFonts w:ascii="Arial" w:eastAsia="Times New Roman" w:hAnsi="Arial" w:cs="Arial"/>
                <w:sz w:val="16"/>
                <w:szCs w:val="16"/>
                <w:lang w:val="es-ES_tradnl" w:eastAsia="es-ES"/>
              </w:rPr>
              <w:t>Penas convencionales y aplicación de garantías</w:t>
            </w:r>
          </w:p>
        </w:tc>
        <w:tc>
          <w:tcPr>
            <w:tcW w:w="446" w:type="pct"/>
            <w:vAlign w:val="center"/>
          </w:tcPr>
          <w:p w:rsidR="00213FB9" w:rsidRPr="00F34DB7" w:rsidDel="00143E0C" w:rsidRDefault="00A64D60" w:rsidP="00F07B15">
            <w:pPr>
              <w:spacing w:after="0" w:line="240" w:lineRule="auto"/>
              <w:jc w:val="center"/>
              <w:rPr>
                <w:rFonts w:ascii="Arial" w:eastAsia="Times New Roman" w:hAnsi="Arial" w:cs="Arial"/>
                <w:sz w:val="16"/>
                <w:szCs w:val="16"/>
                <w:lang w:val="es-ES_tradnl" w:eastAsia="es-ES"/>
              </w:rPr>
            </w:pPr>
            <w:r>
              <w:rPr>
                <w:rFonts w:ascii="Arial" w:eastAsia="Times New Roman" w:hAnsi="Arial" w:cs="Arial"/>
                <w:sz w:val="16"/>
                <w:szCs w:val="16"/>
                <w:lang w:val="es-ES_tradnl" w:eastAsia="es-ES"/>
              </w:rPr>
              <w:t>18</w:t>
            </w:r>
          </w:p>
        </w:tc>
      </w:tr>
      <w:tr w:rsidR="00213FB9" w:rsidRPr="00F34DB7" w:rsidTr="00F07B15">
        <w:tc>
          <w:tcPr>
            <w:tcW w:w="619" w:type="pct"/>
            <w:vAlign w:val="center"/>
          </w:tcPr>
          <w:p w:rsidR="00213FB9" w:rsidRPr="00F34DB7" w:rsidRDefault="00213FB9" w:rsidP="00F07B15">
            <w:pPr>
              <w:spacing w:after="0" w:line="240" w:lineRule="auto"/>
              <w:jc w:val="center"/>
              <w:rPr>
                <w:rFonts w:ascii="Arial" w:eastAsia="Times New Roman" w:hAnsi="Arial" w:cs="Arial"/>
                <w:sz w:val="16"/>
                <w:szCs w:val="16"/>
                <w:lang w:val="es-ES_tradnl" w:eastAsia="es-ES"/>
              </w:rPr>
            </w:pPr>
          </w:p>
        </w:tc>
        <w:tc>
          <w:tcPr>
            <w:tcW w:w="316"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r w:rsidRPr="00F34DB7">
              <w:rPr>
                <w:rFonts w:ascii="Arial" w:eastAsia="Times New Roman" w:hAnsi="Arial" w:cs="Arial"/>
                <w:sz w:val="16"/>
                <w:szCs w:val="16"/>
                <w:lang w:val="es-ES_tradnl" w:eastAsia="es-ES"/>
              </w:rPr>
              <w:t>2.11.1</w:t>
            </w:r>
          </w:p>
        </w:tc>
        <w:tc>
          <w:tcPr>
            <w:tcW w:w="358"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p>
        </w:tc>
        <w:tc>
          <w:tcPr>
            <w:tcW w:w="3261"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r w:rsidRPr="00F34DB7">
              <w:rPr>
                <w:rFonts w:ascii="Arial" w:eastAsia="Times New Roman" w:hAnsi="Arial" w:cs="Arial"/>
                <w:sz w:val="16"/>
                <w:szCs w:val="16"/>
                <w:lang w:val="es-ES_tradnl" w:eastAsia="es-ES"/>
              </w:rPr>
              <w:t xml:space="preserve">Pena convencional por incumplimiento </w:t>
            </w:r>
          </w:p>
        </w:tc>
        <w:tc>
          <w:tcPr>
            <w:tcW w:w="446" w:type="pct"/>
            <w:vAlign w:val="center"/>
          </w:tcPr>
          <w:p w:rsidR="00213FB9" w:rsidRPr="00F34DB7" w:rsidRDefault="00A64D60" w:rsidP="00F07B15">
            <w:pPr>
              <w:spacing w:after="0" w:line="240" w:lineRule="auto"/>
              <w:jc w:val="center"/>
              <w:rPr>
                <w:rFonts w:ascii="Arial" w:eastAsia="Times New Roman" w:hAnsi="Arial" w:cs="Arial"/>
                <w:sz w:val="16"/>
                <w:szCs w:val="16"/>
                <w:lang w:val="es-ES_tradnl" w:eastAsia="es-ES"/>
              </w:rPr>
            </w:pPr>
            <w:r>
              <w:rPr>
                <w:rFonts w:ascii="Arial" w:eastAsia="Times New Roman" w:hAnsi="Arial" w:cs="Arial"/>
                <w:sz w:val="16"/>
                <w:szCs w:val="16"/>
                <w:lang w:val="es-ES_tradnl" w:eastAsia="es-ES"/>
              </w:rPr>
              <w:t>18</w:t>
            </w:r>
          </w:p>
        </w:tc>
      </w:tr>
      <w:tr w:rsidR="00213FB9" w:rsidRPr="00F34DB7" w:rsidTr="00F07B15">
        <w:tc>
          <w:tcPr>
            <w:tcW w:w="619" w:type="pct"/>
            <w:vAlign w:val="center"/>
          </w:tcPr>
          <w:p w:rsidR="00213FB9" w:rsidRPr="00F34DB7" w:rsidRDefault="00213FB9" w:rsidP="00F07B15">
            <w:pPr>
              <w:spacing w:after="0" w:line="240" w:lineRule="auto"/>
              <w:jc w:val="center"/>
              <w:rPr>
                <w:rFonts w:ascii="Arial" w:eastAsia="Times New Roman" w:hAnsi="Arial" w:cs="Arial"/>
                <w:sz w:val="16"/>
                <w:szCs w:val="16"/>
                <w:lang w:val="es-ES_tradnl" w:eastAsia="es-ES"/>
              </w:rPr>
            </w:pPr>
          </w:p>
        </w:tc>
        <w:tc>
          <w:tcPr>
            <w:tcW w:w="316"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r w:rsidRPr="00F34DB7">
              <w:rPr>
                <w:rFonts w:ascii="Arial" w:eastAsia="Times New Roman" w:hAnsi="Arial" w:cs="Arial"/>
                <w:sz w:val="16"/>
                <w:szCs w:val="16"/>
                <w:lang w:val="es-ES_tradnl" w:eastAsia="es-ES"/>
              </w:rPr>
              <w:t>2.11.2</w:t>
            </w:r>
          </w:p>
        </w:tc>
        <w:tc>
          <w:tcPr>
            <w:tcW w:w="358"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p>
        </w:tc>
        <w:tc>
          <w:tcPr>
            <w:tcW w:w="3261"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r w:rsidRPr="00F34DB7">
              <w:rPr>
                <w:rFonts w:ascii="Arial" w:eastAsia="Times New Roman" w:hAnsi="Arial" w:cs="Arial"/>
                <w:sz w:val="16"/>
                <w:szCs w:val="16"/>
                <w:lang w:val="es-ES_tradnl" w:eastAsia="es-ES"/>
              </w:rPr>
              <w:t xml:space="preserve">Pena convencional por atraso </w:t>
            </w:r>
          </w:p>
        </w:tc>
        <w:tc>
          <w:tcPr>
            <w:tcW w:w="446" w:type="pct"/>
            <w:vAlign w:val="center"/>
          </w:tcPr>
          <w:p w:rsidR="00213FB9" w:rsidRPr="00F34DB7" w:rsidRDefault="00A64D60" w:rsidP="00F07B15">
            <w:pPr>
              <w:spacing w:after="0" w:line="240" w:lineRule="auto"/>
              <w:jc w:val="center"/>
              <w:rPr>
                <w:rFonts w:ascii="Arial" w:eastAsia="Times New Roman" w:hAnsi="Arial" w:cs="Arial"/>
                <w:sz w:val="16"/>
                <w:szCs w:val="16"/>
                <w:lang w:val="es-ES_tradnl" w:eastAsia="es-ES"/>
              </w:rPr>
            </w:pPr>
            <w:r>
              <w:rPr>
                <w:rFonts w:ascii="Arial" w:eastAsia="Times New Roman" w:hAnsi="Arial" w:cs="Arial"/>
                <w:sz w:val="16"/>
                <w:szCs w:val="16"/>
                <w:lang w:val="es-ES_tradnl" w:eastAsia="es-ES"/>
              </w:rPr>
              <w:t>19</w:t>
            </w:r>
          </w:p>
        </w:tc>
      </w:tr>
      <w:tr w:rsidR="00213FB9" w:rsidRPr="00F34DB7" w:rsidTr="00F07B15">
        <w:tc>
          <w:tcPr>
            <w:tcW w:w="619" w:type="pct"/>
            <w:vAlign w:val="center"/>
          </w:tcPr>
          <w:p w:rsidR="00213FB9" w:rsidRPr="00F34DB7" w:rsidRDefault="00213FB9" w:rsidP="00F07B15">
            <w:pPr>
              <w:spacing w:after="0" w:line="240" w:lineRule="auto"/>
              <w:jc w:val="center"/>
              <w:rPr>
                <w:rFonts w:ascii="Arial" w:eastAsia="Times New Roman" w:hAnsi="Arial" w:cs="Arial"/>
                <w:sz w:val="16"/>
                <w:szCs w:val="16"/>
                <w:lang w:val="es-ES_tradnl" w:eastAsia="es-ES"/>
              </w:rPr>
            </w:pPr>
          </w:p>
        </w:tc>
        <w:tc>
          <w:tcPr>
            <w:tcW w:w="316"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r w:rsidRPr="00F34DB7">
              <w:rPr>
                <w:rFonts w:ascii="Arial" w:eastAsia="Times New Roman" w:hAnsi="Arial" w:cs="Arial"/>
                <w:sz w:val="16"/>
                <w:szCs w:val="16"/>
                <w:lang w:val="es-ES_tradnl" w:eastAsia="es-ES"/>
              </w:rPr>
              <w:t>2.11.3</w:t>
            </w:r>
          </w:p>
        </w:tc>
        <w:tc>
          <w:tcPr>
            <w:tcW w:w="358"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p>
        </w:tc>
        <w:tc>
          <w:tcPr>
            <w:tcW w:w="3261" w:type="pct"/>
            <w:vAlign w:val="center"/>
          </w:tcPr>
          <w:p w:rsidR="00213FB9" w:rsidRPr="00F34DB7" w:rsidDel="00852537" w:rsidRDefault="00213FB9" w:rsidP="00F07B15">
            <w:pPr>
              <w:spacing w:after="0" w:line="240" w:lineRule="auto"/>
              <w:rPr>
                <w:rFonts w:ascii="Arial" w:eastAsia="Times New Roman" w:hAnsi="Arial" w:cs="Arial"/>
                <w:sz w:val="16"/>
                <w:szCs w:val="16"/>
                <w:lang w:val="es-ES_tradnl" w:eastAsia="es-ES"/>
              </w:rPr>
            </w:pPr>
            <w:r w:rsidRPr="00F34DB7">
              <w:rPr>
                <w:rFonts w:ascii="Arial" w:eastAsia="Times New Roman" w:hAnsi="Arial" w:cs="Arial"/>
                <w:sz w:val="16"/>
                <w:szCs w:val="16"/>
                <w:lang w:val="es-ES_tradnl" w:eastAsia="es-ES"/>
              </w:rPr>
              <w:t xml:space="preserve">Aplicación de garantías por mala calidad </w:t>
            </w:r>
          </w:p>
        </w:tc>
        <w:tc>
          <w:tcPr>
            <w:tcW w:w="446" w:type="pct"/>
            <w:vAlign w:val="center"/>
          </w:tcPr>
          <w:p w:rsidR="00213FB9" w:rsidRPr="00F34DB7" w:rsidDel="00CC5F8B" w:rsidRDefault="00A64D60" w:rsidP="00F07B15">
            <w:pPr>
              <w:spacing w:after="0" w:line="240" w:lineRule="auto"/>
              <w:jc w:val="center"/>
              <w:rPr>
                <w:rFonts w:ascii="Arial" w:eastAsia="Times New Roman" w:hAnsi="Arial" w:cs="Arial"/>
                <w:sz w:val="16"/>
                <w:szCs w:val="16"/>
                <w:lang w:val="es-ES_tradnl" w:eastAsia="es-ES"/>
              </w:rPr>
            </w:pPr>
            <w:r>
              <w:rPr>
                <w:rFonts w:ascii="Arial" w:eastAsia="Times New Roman" w:hAnsi="Arial" w:cs="Arial"/>
                <w:sz w:val="16"/>
                <w:szCs w:val="16"/>
                <w:lang w:val="es-ES_tradnl" w:eastAsia="es-ES"/>
              </w:rPr>
              <w:t>19</w:t>
            </w:r>
          </w:p>
        </w:tc>
      </w:tr>
      <w:tr w:rsidR="00213FB9" w:rsidRPr="00F34DB7" w:rsidTr="00F07B15">
        <w:tc>
          <w:tcPr>
            <w:tcW w:w="619" w:type="pct"/>
            <w:vAlign w:val="center"/>
          </w:tcPr>
          <w:p w:rsidR="00213FB9" w:rsidRPr="00F34DB7" w:rsidRDefault="00213FB9" w:rsidP="00F07B15">
            <w:pPr>
              <w:spacing w:after="0" w:line="240" w:lineRule="auto"/>
              <w:jc w:val="center"/>
              <w:rPr>
                <w:rFonts w:ascii="Arial" w:eastAsia="Times New Roman" w:hAnsi="Arial" w:cs="Arial"/>
                <w:sz w:val="16"/>
                <w:szCs w:val="16"/>
                <w:lang w:val="es-ES_tradnl" w:eastAsia="es-ES"/>
              </w:rPr>
            </w:pPr>
            <w:r w:rsidRPr="00F34DB7">
              <w:rPr>
                <w:rFonts w:ascii="Arial" w:eastAsia="Times New Roman" w:hAnsi="Arial" w:cs="Arial"/>
                <w:sz w:val="16"/>
                <w:szCs w:val="16"/>
                <w:lang w:val="es-ES_tradnl" w:eastAsia="es-ES"/>
              </w:rPr>
              <w:t>Punto 2.12</w:t>
            </w:r>
          </w:p>
        </w:tc>
        <w:tc>
          <w:tcPr>
            <w:tcW w:w="316"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p>
        </w:tc>
        <w:tc>
          <w:tcPr>
            <w:tcW w:w="358"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p>
        </w:tc>
        <w:tc>
          <w:tcPr>
            <w:tcW w:w="3261" w:type="pct"/>
            <w:vAlign w:val="center"/>
          </w:tcPr>
          <w:p w:rsidR="00213FB9" w:rsidRPr="00F34DB7" w:rsidDel="00852537" w:rsidRDefault="00213FB9" w:rsidP="00F07B15">
            <w:pPr>
              <w:spacing w:after="0" w:line="240" w:lineRule="auto"/>
              <w:rPr>
                <w:rFonts w:ascii="Arial" w:eastAsia="Times New Roman" w:hAnsi="Arial" w:cs="Arial"/>
                <w:sz w:val="16"/>
                <w:szCs w:val="16"/>
                <w:lang w:val="es-ES_tradnl" w:eastAsia="es-ES"/>
              </w:rPr>
            </w:pPr>
            <w:r w:rsidRPr="00F34DB7">
              <w:rPr>
                <w:rFonts w:ascii="Arial" w:eastAsia="Times New Roman" w:hAnsi="Arial" w:cs="Arial"/>
                <w:sz w:val="16"/>
                <w:szCs w:val="16"/>
                <w:lang w:val="es-ES_tradnl" w:eastAsia="es-ES"/>
              </w:rPr>
              <w:t>Inconformidad</w:t>
            </w:r>
          </w:p>
        </w:tc>
        <w:tc>
          <w:tcPr>
            <w:tcW w:w="446" w:type="pct"/>
            <w:vAlign w:val="center"/>
          </w:tcPr>
          <w:p w:rsidR="00213FB9" w:rsidRPr="00F34DB7" w:rsidDel="00CC5F8B" w:rsidRDefault="00A64D60" w:rsidP="00F07B15">
            <w:pPr>
              <w:spacing w:after="0" w:line="240" w:lineRule="auto"/>
              <w:jc w:val="center"/>
              <w:rPr>
                <w:rFonts w:ascii="Arial" w:eastAsia="Times New Roman" w:hAnsi="Arial" w:cs="Arial"/>
                <w:sz w:val="16"/>
                <w:szCs w:val="16"/>
                <w:lang w:val="es-ES_tradnl" w:eastAsia="es-ES"/>
              </w:rPr>
            </w:pPr>
            <w:r>
              <w:rPr>
                <w:rFonts w:ascii="Arial" w:eastAsia="Times New Roman" w:hAnsi="Arial" w:cs="Arial"/>
                <w:sz w:val="16"/>
                <w:szCs w:val="16"/>
                <w:lang w:val="es-ES_tradnl" w:eastAsia="es-ES"/>
              </w:rPr>
              <w:t>19</w:t>
            </w:r>
          </w:p>
        </w:tc>
      </w:tr>
      <w:tr w:rsidR="00213FB9" w:rsidRPr="00F34DB7" w:rsidTr="00F07B15">
        <w:tc>
          <w:tcPr>
            <w:tcW w:w="619" w:type="pct"/>
            <w:vAlign w:val="center"/>
          </w:tcPr>
          <w:p w:rsidR="00213FB9" w:rsidRPr="00F34DB7" w:rsidRDefault="00213FB9" w:rsidP="00F07B15">
            <w:pPr>
              <w:spacing w:after="0" w:line="240" w:lineRule="auto"/>
              <w:jc w:val="center"/>
              <w:rPr>
                <w:rFonts w:ascii="Arial" w:eastAsia="Times New Roman" w:hAnsi="Arial" w:cs="Arial"/>
                <w:sz w:val="16"/>
                <w:szCs w:val="16"/>
                <w:lang w:val="es-ES_tradnl" w:eastAsia="es-ES"/>
              </w:rPr>
            </w:pPr>
            <w:r w:rsidRPr="00F34DB7">
              <w:rPr>
                <w:rFonts w:ascii="Arial" w:eastAsia="Times New Roman" w:hAnsi="Arial" w:cs="Arial"/>
                <w:sz w:val="16"/>
                <w:szCs w:val="16"/>
                <w:lang w:val="es-ES_tradnl" w:eastAsia="es-ES"/>
              </w:rPr>
              <w:t>Punto 2.13</w:t>
            </w:r>
          </w:p>
        </w:tc>
        <w:tc>
          <w:tcPr>
            <w:tcW w:w="316"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p>
        </w:tc>
        <w:tc>
          <w:tcPr>
            <w:tcW w:w="358"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p>
        </w:tc>
        <w:tc>
          <w:tcPr>
            <w:tcW w:w="3261"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r w:rsidRPr="00F34DB7">
              <w:rPr>
                <w:rFonts w:ascii="Arial" w:eastAsia="Times New Roman" w:hAnsi="Arial" w:cs="Arial"/>
                <w:sz w:val="16"/>
                <w:szCs w:val="16"/>
                <w:lang w:val="es-ES_tradnl" w:eastAsia="es-ES"/>
              </w:rPr>
              <w:t xml:space="preserve">Instancias </w:t>
            </w:r>
            <w:proofErr w:type="spellStart"/>
            <w:r w:rsidRPr="00F34DB7">
              <w:rPr>
                <w:rFonts w:ascii="Arial" w:eastAsia="Times New Roman" w:hAnsi="Arial" w:cs="Arial"/>
                <w:sz w:val="16"/>
                <w:szCs w:val="16"/>
                <w:lang w:val="es-ES_tradnl" w:eastAsia="es-ES"/>
              </w:rPr>
              <w:t>resolutoras</w:t>
            </w:r>
            <w:proofErr w:type="spellEnd"/>
          </w:p>
        </w:tc>
        <w:tc>
          <w:tcPr>
            <w:tcW w:w="446" w:type="pct"/>
            <w:vAlign w:val="center"/>
          </w:tcPr>
          <w:p w:rsidR="00213FB9" w:rsidRPr="00F34DB7" w:rsidRDefault="00A64D60" w:rsidP="00F07B15">
            <w:pPr>
              <w:spacing w:after="0" w:line="240" w:lineRule="auto"/>
              <w:jc w:val="center"/>
              <w:rPr>
                <w:rFonts w:ascii="Arial" w:eastAsia="Times New Roman" w:hAnsi="Arial" w:cs="Arial"/>
                <w:sz w:val="16"/>
                <w:szCs w:val="16"/>
                <w:lang w:val="es-ES_tradnl" w:eastAsia="es-ES"/>
              </w:rPr>
            </w:pPr>
            <w:r>
              <w:rPr>
                <w:rFonts w:ascii="Arial" w:eastAsia="Times New Roman" w:hAnsi="Arial" w:cs="Arial"/>
                <w:sz w:val="16"/>
                <w:szCs w:val="16"/>
                <w:lang w:val="es-ES_tradnl" w:eastAsia="es-ES"/>
              </w:rPr>
              <w:t>20</w:t>
            </w:r>
          </w:p>
        </w:tc>
      </w:tr>
      <w:tr w:rsidR="00213FB9" w:rsidRPr="00F34DB7" w:rsidTr="00F07B15">
        <w:tc>
          <w:tcPr>
            <w:tcW w:w="619" w:type="pct"/>
            <w:vAlign w:val="center"/>
          </w:tcPr>
          <w:p w:rsidR="00213FB9" w:rsidRPr="00F34DB7" w:rsidRDefault="00213FB9" w:rsidP="00F07B15">
            <w:pPr>
              <w:spacing w:after="0" w:line="240" w:lineRule="auto"/>
              <w:jc w:val="center"/>
              <w:rPr>
                <w:rFonts w:ascii="Arial" w:eastAsia="Times New Roman" w:hAnsi="Arial" w:cs="Arial"/>
                <w:sz w:val="16"/>
                <w:szCs w:val="16"/>
                <w:lang w:val="es-ES_tradnl" w:eastAsia="es-ES"/>
              </w:rPr>
            </w:pPr>
            <w:r w:rsidRPr="00F34DB7">
              <w:rPr>
                <w:rFonts w:ascii="Arial" w:eastAsia="Times New Roman" w:hAnsi="Arial" w:cs="Arial"/>
                <w:sz w:val="16"/>
                <w:szCs w:val="16"/>
                <w:lang w:val="es-ES_tradnl" w:eastAsia="es-ES"/>
              </w:rPr>
              <w:t>Punto 2.14</w:t>
            </w:r>
          </w:p>
        </w:tc>
        <w:tc>
          <w:tcPr>
            <w:tcW w:w="316"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p>
        </w:tc>
        <w:tc>
          <w:tcPr>
            <w:tcW w:w="358"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p>
        </w:tc>
        <w:tc>
          <w:tcPr>
            <w:tcW w:w="3261"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r w:rsidRPr="00F34DB7">
              <w:rPr>
                <w:rFonts w:ascii="Arial" w:eastAsia="Times New Roman" w:hAnsi="Arial" w:cs="Arial"/>
                <w:sz w:val="16"/>
                <w:szCs w:val="16"/>
                <w:lang w:val="es-ES_tradnl" w:eastAsia="es-ES"/>
              </w:rPr>
              <w:t>Aclaración relativa a negociación de las condiciones</w:t>
            </w:r>
          </w:p>
        </w:tc>
        <w:tc>
          <w:tcPr>
            <w:tcW w:w="446" w:type="pct"/>
            <w:vAlign w:val="center"/>
          </w:tcPr>
          <w:p w:rsidR="00213FB9" w:rsidRPr="00F34DB7" w:rsidRDefault="00A64D60" w:rsidP="00F07B15">
            <w:pPr>
              <w:spacing w:after="0" w:line="240" w:lineRule="auto"/>
              <w:jc w:val="center"/>
              <w:rPr>
                <w:rFonts w:ascii="Arial" w:eastAsia="Times New Roman" w:hAnsi="Arial" w:cs="Arial"/>
                <w:sz w:val="16"/>
                <w:szCs w:val="16"/>
                <w:lang w:val="es-ES_tradnl" w:eastAsia="es-ES"/>
              </w:rPr>
            </w:pPr>
            <w:r>
              <w:rPr>
                <w:rFonts w:ascii="Arial" w:eastAsia="Times New Roman" w:hAnsi="Arial" w:cs="Arial"/>
                <w:sz w:val="16"/>
                <w:szCs w:val="16"/>
                <w:lang w:val="es-ES_tradnl" w:eastAsia="es-ES"/>
              </w:rPr>
              <w:t>20</w:t>
            </w:r>
          </w:p>
        </w:tc>
      </w:tr>
      <w:tr w:rsidR="00213FB9" w:rsidRPr="00F34DB7" w:rsidTr="00F07B15">
        <w:tc>
          <w:tcPr>
            <w:tcW w:w="619" w:type="pct"/>
            <w:vAlign w:val="center"/>
          </w:tcPr>
          <w:p w:rsidR="00213FB9" w:rsidRPr="00F34DB7" w:rsidRDefault="00213FB9" w:rsidP="00F07B15">
            <w:pPr>
              <w:spacing w:after="0" w:line="240" w:lineRule="auto"/>
              <w:jc w:val="center"/>
              <w:rPr>
                <w:rFonts w:ascii="Arial" w:eastAsia="Times New Roman" w:hAnsi="Arial" w:cs="Arial"/>
                <w:sz w:val="16"/>
                <w:szCs w:val="16"/>
                <w:lang w:val="es-ES_tradnl" w:eastAsia="es-ES"/>
              </w:rPr>
            </w:pPr>
            <w:r w:rsidRPr="00F34DB7">
              <w:rPr>
                <w:rFonts w:ascii="Arial" w:eastAsia="Times New Roman" w:hAnsi="Arial" w:cs="Arial"/>
                <w:sz w:val="16"/>
                <w:szCs w:val="16"/>
                <w:lang w:val="es-ES_tradnl" w:eastAsia="es-ES"/>
              </w:rPr>
              <w:t>Punto 2.15</w:t>
            </w:r>
          </w:p>
        </w:tc>
        <w:tc>
          <w:tcPr>
            <w:tcW w:w="316"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p>
        </w:tc>
        <w:tc>
          <w:tcPr>
            <w:tcW w:w="358"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p>
        </w:tc>
        <w:tc>
          <w:tcPr>
            <w:tcW w:w="3261"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r w:rsidRPr="00F34DB7">
              <w:rPr>
                <w:rFonts w:ascii="Arial" w:eastAsia="Times New Roman" w:hAnsi="Arial" w:cs="Arial"/>
                <w:sz w:val="16"/>
                <w:szCs w:val="16"/>
                <w:lang w:val="es-ES_tradnl" w:eastAsia="es-ES"/>
              </w:rPr>
              <w:t>Relaciones laborales</w:t>
            </w:r>
          </w:p>
        </w:tc>
        <w:tc>
          <w:tcPr>
            <w:tcW w:w="446" w:type="pct"/>
            <w:vAlign w:val="center"/>
          </w:tcPr>
          <w:p w:rsidR="00213FB9" w:rsidRPr="00F34DB7" w:rsidRDefault="00A64D60" w:rsidP="00F07B15">
            <w:pPr>
              <w:spacing w:after="0" w:line="240" w:lineRule="auto"/>
              <w:jc w:val="center"/>
              <w:rPr>
                <w:rFonts w:ascii="Arial" w:eastAsia="Times New Roman" w:hAnsi="Arial" w:cs="Arial"/>
                <w:sz w:val="16"/>
                <w:szCs w:val="16"/>
                <w:lang w:val="es-ES_tradnl" w:eastAsia="es-ES"/>
              </w:rPr>
            </w:pPr>
            <w:r>
              <w:rPr>
                <w:rFonts w:ascii="Arial" w:eastAsia="Times New Roman" w:hAnsi="Arial" w:cs="Arial"/>
                <w:sz w:val="16"/>
                <w:szCs w:val="16"/>
                <w:lang w:val="es-ES_tradnl" w:eastAsia="es-ES"/>
              </w:rPr>
              <w:t>20</w:t>
            </w:r>
          </w:p>
        </w:tc>
      </w:tr>
      <w:tr w:rsidR="00213FB9" w:rsidRPr="00F34DB7" w:rsidTr="00F07B15">
        <w:tc>
          <w:tcPr>
            <w:tcW w:w="619" w:type="pct"/>
            <w:vAlign w:val="center"/>
          </w:tcPr>
          <w:p w:rsidR="00213FB9" w:rsidRPr="00F34DB7" w:rsidRDefault="00213FB9" w:rsidP="00F07B15">
            <w:pPr>
              <w:spacing w:after="0" w:line="240" w:lineRule="auto"/>
              <w:jc w:val="center"/>
              <w:rPr>
                <w:rFonts w:ascii="Arial" w:eastAsia="Times New Roman" w:hAnsi="Arial" w:cs="Arial"/>
                <w:sz w:val="16"/>
                <w:szCs w:val="16"/>
                <w:lang w:val="es-ES_tradnl" w:eastAsia="es-ES"/>
              </w:rPr>
            </w:pPr>
            <w:r w:rsidRPr="00F34DB7">
              <w:rPr>
                <w:rFonts w:ascii="Arial" w:eastAsia="Times New Roman" w:hAnsi="Arial" w:cs="Arial"/>
                <w:sz w:val="16"/>
                <w:szCs w:val="16"/>
                <w:lang w:val="es-ES_tradnl" w:eastAsia="es-ES"/>
              </w:rPr>
              <w:t>Punto 2.16</w:t>
            </w:r>
          </w:p>
        </w:tc>
        <w:tc>
          <w:tcPr>
            <w:tcW w:w="316"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p>
        </w:tc>
        <w:tc>
          <w:tcPr>
            <w:tcW w:w="358"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p>
        </w:tc>
        <w:tc>
          <w:tcPr>
            <w:tcW w:w="3261"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r w:rsidRPr="00F34DB7">
              <w:rPr>
                <w:rFonts w:ascii="Arial" w:eastAsia="Times New Roman" w:hAnsi="Arial" w:cs="Arial"/>
                <w:sz w:val="16"/>
                <w:szCs w:val="16"/>
                <w:lang w:val="es-ES_tradnl" w:eastAsia="es-ES"/>
              </w:rPr>
              <w:t>Cesión de derechos</w:t>
            </w:r>
          </w:p>
        </w:tc>
        <w:tc>
          <w:tcPr>
            <w:tcW w:w="446" w:type="pct"/>
            <w:vAlign w:val="center"/>
          </w:tcPr>
          <w:p w:rsidR="00213FB9" w:rsidRPr="00F34DB7" w:rsidRDefault="00A64D60" w:rsidP="00F07B15">
            <w:pPr>
              <w:spacing w:after="0" w:line="240" w:lineRule="auto"/>
              <w:jc w:val="center"/>
              <w:rPr>
                <w:rFonts w:ascii="Arial" w:eastAsia="Times New Roman" w:hAnsi="Arial" w:cs="Arial"/>
                <w:sz w:val="16"/>
                <w:szCs w:val="16"/>
                <w:lang w:val="es-ES_tradnl" w:eastAsia="es-ES"/>
              </w:rPr>
            </w:pPr>
            <w:r>
              <w:rPr>
                <w:rFonts w:ascii="Arial" w:eastAsia="Times New Roman" w:hAnsi="Arial" w:cs="Arial"/>
                <w:sz w:val="16"/>
                <w:szCs w:val="16"/>
                <w:lang w:val="es-ES_tradnl" w:eastAsia="es-ES"/>
              </w:rPr>
              <w:t>20</w:t>
            </w:r>
          </w:p>
        </w:tc>
      </w:tr>
      <w:tr w:rsidR="00213FB9" w:rsidRPr="00F34DB7" w:rsidTr="00F07B15">
        <w:tc>
          <w:tcPr>
            <w:tcW w:w="619" w:type="pct"/>
            <w:vAlign w:val="center"/>
          </w:tcPr>
          <w:p w:rsidR="00213FB9" w:rsidRPr="00F34DB7" w:rsidRDefault="00213FB9" w:rsidP="00F07B15">
            <w:pPr>
              <w:spacing w:after="0" w:line="240" w:lineRule="auto"/>
              <w:jc w:val="center"/>
              <w:rPr>
                <w:rFonts w:ascii="Arial" w:eastAsia="Times New Roman" w:hAnsi="Arial" w:cs="Arial"/>
                <w:sz w:val="16"/>
                <w:szCs w:val="16"/>
                <w:lang w:val="es-ES_tradnl" w:eastAsia="es-ES"/>
              </w:rPr>
            </w:pPr>
            <w:r w:rsidRPr="00F34DB7">
              <w:rPr>
                <w:rFonts w:ascii="Arial" w:eastAsia="Times New Roman" w:hAnsi="Arial" w:cs="Arial"/>
                <w:sz w:val="16"/>
                <w:szCs w:val="16"/>
                <w:lang w:val="es-ES_tradnl" w:eastAsia="es-ES"/>
              </w:rPr>
              <w:t>Punto 2.17</w:t>
            </w:r>
          </w:p>
        </w:tc>
        <w:tc>
          <w:tcPr>
            <w:tcW w:w="316"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p>
        </w:tc>
        <w:tc>
          <w:tcPr>
            <w:tcW w:w="358"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p>
        </w:tc>
        <w:tc>
          <w:tcPr>
            <w:tcW w:w="3261"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r w:rsidRPr="00F34DB7">
              <w:rPr>
                <w:rFonts w:ascii="Arial" w:eastAsia="Times New Roman" w:hAnsi="Arial" w:cs="Arial"/>
                <w:sz w:val="16"/>
                <w:szCs w:val="16"/>
                <w:lang w:val="es-ES_tradnl" w:eastAsia="es-ES"/>
              </w:rPr>
              <w:t>Confidencialidad</w:t>
            </w:r>
          </w:p>
        </w:tc>
        <w:tc>
          <w:tcPr>
            <w:tcW w:w="446" w:type="pct"/>
            <w:vAlign w:val="center"/>
          </w:tcPr>
          <w:p w:rsidR="00213FB9" w:rsidRPr="00F34DB7" w:rsidRDefault="00A64D60" w:rsidP="00F07B15">
            <w:pPr>
              <w:spacing w:after="0" w:line="240" w:lineRule="auto"/>
              <w:jc w:val="center"/>
              <w:rPr>
                <w:rFonts w:ascii="Arial" w:eastAsia="Times New Roman" w:hAnsi="Arial" w:cs="Arial"/>
                <w:sz w:val="16"/>
                <w:szCs w:val="16"/>
                <w:lang w:val="es-ES_tradnl" w:eastAsia="es-ES"/>
              </w:rPr>
            </w:pPr>
            <w:r>
              <w:rPr>
                <w:rFonts w:ascii="Arial" w:eastAsia="Times New Roman" w:hAnsi="Arial" w:cs="Arial"/>
                <w:sz w:val="16"/>
                <w:szCs w:val="16"/>
                <w:lang w:val="es-ES_tradnl" w:eastAsia="es-ES"/>
              </w:rPr>
              <w:t>20</w:t>
            </w:r>
          </w:p>
        </w:tc>
      </w:tr>
      <w:tr w:rsidR="00213FB9" w:rsidRPr="00F34DB7" w:rsidTr="00F07B15">
        <w:tc>
          <w:tcPr>
            <w:tcW w:w="1293" w:type="pct"/>
            <w:gridSpan w:val="3"/>
            <w:shd w:val="clear" w:color="auto" w:fill="CCCCCC"/>
            <w:vAlign w:val="center"/>
          </w:tcPr>
          <w:p w:rsidR="00213FB9" w:rsidRPr="00F34DB7" w:rsidRDefault="00213FB9" w:rsidP="00F07B15">
            <w:pPr>
              <w:spacing w:after="0" w:line="240" w:lineRule="auto"/>
              <w:rPr>
                <w:rFonts w:ascii="Arial" w:eastAsia="Times New Roman" w:hAnsi="Arial" w:cs="Arial"/>
                <w:b/>
                <w:sz w:val="16"/>
                <w:szCs w:val="16"/>
                <w:lang w:val="es-ES_tradnl" w:eastAsia="es-ES"/>
              </w:rPr>
            </w:pPr>
            <w:r w:rsidRPr="00F34DB7">
              <w:rPr>
                <w:rFonts w:ascii="Arial" w:eastAsia="Times New Roman" w:hAnsi="Arial" w:cs="Arial"/>
                <w:b/>
                <w:sz w:val="16"/>
                <w:szCs w:val="16"/>
                <w:lang w:val="es-ES_tradnl" w:eastAsia="es-ES"/>
              </w:rPr>
              <w:t>CAPÍTULO 3</w:t>
            </w:r>
          </w:p>
        </w:tc>
        <w:tc>
          <w:tcPr>
            <w:tcW w:w="3261" w:type="pct"/>
            <w:shd w:val="clear" w:color="auto" w:fill="CCCCCC"/>
            <w:vAlign w:val="center"/>
          </w:tcPr>
          <w:p w:rsidR="00213FB9" w:rsidRPr="00F34DB7" w:rsidRDefault="00213FB9" w:rsidP="00F07B15">
            <w:pPr>
              <w:spacing w:after="0" w:line="240" w:lineRule="auto"/>
              <w:rPr>
                <w:rFonts w:ascii="Arial" w:eastAsia="Times New Roman" w:hAnsi="Arial" w:cs="Arial"/>
                <w:b/>
                <w:sz w:val="16"/>
                <w:szCs w:val="16"/>
                <w:lang w:val="es-ES_tradnl" w:eastAsia="es-ES"/>
              </w:rPr>
            </w:pPr>
            <w:r w:rsidRPr="00F34DB7">
              <w:rPr>
                <w:rFonts w:ascii="Arial" w:eastAsia="Times New Roman" w:hAnsi="Arial" w:cs="Arial"/>
                <w:b/>
                <w:sz w:val="16"/>
                <w:szCs w:val="16"/>
                <w:lang w:val="es-ES_tradnl" w:eastAsia="es-ES"/>
              </w:rPr>
              <w:t>DOCUMENTACIÓN QUE DEBERÁ PRESENTAR EL LICITANTE</w:t>
            </w:r>
          </w:p>
        </w:tc>
        <w:tc>
          <w:tcPr>
            <w:tcW w:w="446" w:type="pct"/>
            <w:shd w:val="clear" w:color="auto" w:fill="CCCCCC"/>
            <w:vAlign w:val="center"/>
          </w:tcPr>
          <w:p w:rsidR="00213FB9" w:rsidRPr="00F34DB7" w:rsidRDefault="00A64D60" w:rsidP="00F07B15">
            <w:pPr>
              <w:spacing w:after="0" w:line="240" w:lineRule="auto"/>
              <w:jc w:val="center"/>
              <w:rPr>
                <w:rFonts w:ascii="Arial" w:eastAsia="Times New Roman" w:hAnsi="Arial" w:cs="Arial"/>
                <w:sz w:val="16"/>
                <w:szCs w:val="16"/>
                <w:lang w:val="es-ES_tradnl" w:eastAsia="es-ES"/>
              </w:rPr>
            </w:pPr>
            <w:r>
              <w:rPr>
                <w:rFonts w:ascii="Arial" w:eastAsia="Times New Roman" w:hAnsi="Arial" w:cs="Arial"/>
                <w:sz w:val="16"/>
                <w:szCs w:val="16"/>
                <w:lang w:val="es-ES_tradnl" w:eastAsia="es-ES"/>
              </w:rPr>
              <w:t>21</w:t>
            </w:r>
          </w:p>
        </w:tc>
      </w:tr>
      <w:tr w:rsidR="00213FB9" w:rsidRPr="00F34DB7" w:rsidTr="00F07B15">
        <w:tc>
          <w:tcPr>
            <w:tcW w:w="619" w:type="pct"/>
            <w:vAlign w:val="center"/>
          </w:tcPr>
          <w:p w:rsidR="00213FB9" w:rsidRPr="00F34DB7" w:rsidRDefault="00213FB9" w:rsidP="00F07B15">
            <w:pPr>
              <w:spacing w:after="0" w:line="240" w:lineRule="auto"/>
              <w:jc w:val="center"/>
              <w:rPr>
                <w:rFonts w:ascii="Arial" w:eastAsia="Times New Roman" w:hAnsi="Arial" w:cs="Arial"/>
                <w:sz w:val="16"/>
                <w:szCs w:val="16"/>
                <w:lang w:val="es-ES_tradnl" w:eastAsia="es-ES"/>
              </w:rPr>
            </w:pPr>
            <w:r w:rsidRPr="00F34DB7">
              <w:rPr>
                <w:rFonts w:ascii="Arial" w:eastAsia="Times New Roman" w:hAnsi="Arial" w:cs="Arial"/>
                <w:sz w:val="16"/>
                <w:szCs w:val="16"/>
                <w:lang w:val="es-ES_tradnl" w:eastAsia="es-ES"/>
              </w:rPr>
              <w:t>Punto 3.1</w:t>
            </w:r>
          </w:p>
        </w:tc>
        <w:tc>
          <w:tcPr>
            <w:tcW w:w="316"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p>
        </w:tc>
        <w:tc>
          <w:tcPr>
            <w:tcW w:w="358"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p>
        </w:tc>
        <w:tc>
          <w:tcPr>
            <w:tcW w:w="3261"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r w:rsidRPr="00F34DB7">
              <w:rPr>
                <w:rFonts w:ascii="Arial" w:eastAsia="Times New Roman" w:hAnsi="Arial" w:cs="Arial"/>
                <w:sz w:val="16"/>
                <w:szCs w:val="16"/>
                <w:lang w:val="es-ES_tradnl" w:eastAsia="es-ES"/>
              </w:rPr>
              <w:t>Propuestas</w:t>
            </w:r>
          </w:p>
        </w:tc>
        <w:tc>
          <w:tcPr>
            <w:tcW w:w="446" w:type="pct"/>
            <w:vAlign w:val="center"/>
          </w:tcPr>
          <w:p w:rsidR="00213FB9" w:rsidRPr="00F34DB7" w:rsidRDefault="00A64D60" w:rsidP="00F07B15">
            <w:pPr>
              <w:spacing w:after="0" w:line="240" w:lineRule="auto"/>
              <w:jc w:val="center"/>
              <w:rPr>
                <w:rFonts w:ascii="Arial" w:eastAsia="Times New Roman" w:hAnsi="Arial" w:cs="Arial"/>
                <w:sz w:val="16"/>
                <w:szCs w:val="16"/>
                <w:lang w:val="es-ES_tradnl" w:eastAsia="es-ES"/>
              </w:rPr>
            </w:pPr>
            <w:r>
              <w:rPr>
                <w:rFonts w:ascii="Arial" w:eastAsia="Times New Roman" w:hAnsi="Arial" w:cs="Arial"/>
                <w:sz w:val="16"/>
                <w:szCs w:val="16"/>
                <w:lang w:val="es-ES_tradnl" w:eastAsia="es-ES"/>
              </w:rPr>
              <w:t>21</w:t>
            </w:r>
          </w:p>
        </w:tc>
      </w:tr>
      <w:tr w:rsidR="00213FB9" w:rsidRPr="00F34DB7" w:rsidTr="00F07B15">
        <w:tc>
          <w:tcPr>
            <w:tcW w:w="619" w:type="pct"/>
            <w:vAlign w:val="center"/>
          </w:tcPr>
          <w:p w:rsidR="00213FB9" w:rsidRPr="00F34DB7" w:rsidRDefault="00213FB9" w:rsidP="00F07B15">
            <w:pPr>
              <w:spacing w:after="0" w:line="240" w:lineRule="auto"/>
              <w:jc w:val="center"/>
              <w:rPr>
                <w:rFonts w:ascii="Arial" w:eastAsia="Times New Roman" w:hAnsi="Arial" w:cs="Arial"/>
                <w:sz w:val="16"/>
                <w:szCs w:val="16"/>
                <w:lang w:val="es-ES_tradnl" w:eastAsia="es-ES"/>
              </w:rPr>
            </w:pPr>
          </w:p>
        </w:tc>
        <w:tc>
          <w:tcPr>
            <w:tcW w:w="316"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r w:rsidRPr="00F34DB7">
              <w:rPr>
                <w:rFonts w:ascii="Arial" w:eastAsia="Times New Roman" w:hAnsi="Arial" w:cs="Arial"/>
                <w:sz w:val="16"/>
                <w:szCs w:val="16"/>
                <w:lang w:val="es-ES_tradnl" w:eastAsia="es-ES"/>
              </w:rPr>
              <w:t>3.1.1</w:t>
            </w:r>
          </w:p>
        </w:tc>
        <w:tc>
          <w:tcPr>
            <w:tcW w:w="358"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p>
        </w:tc>
        <w:tc>
          <w:tcPr>
            <w:tcW w:w="3261"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r w:rsidRPr="00F34DB7">
              <w:rPr>
                <w:rFonts w:ascii="Arial" w:eastAsia="Times New Roman" w:hAnsi="Arial" w:cs="Arial"/>
                <w:sz w:val="16"/>
                <w:szCs w:val="16"/>
                <w:lang w:val="es-ES_tradnl" w:eastAsia="es-ES"/>
              </w:rPr>
              <w:t>Participación conjunta</w:t>
            </w:r>
          </w:p>
        </w:tc>
        <w:tc>
          <w:tcPr>
            <w:tcW w:w="446" w:type="pct"/>
            <w:vAlign w:val="center"/>
          </w:tcPr>
          <w:p w:rsidR="00213FB9" w:rsidRPr="00F34DB7" w:rsidRDefault="00A64D60" w:rsidP="00F07B15">
            <w:pPr>
              <w:spacing w:after="0" w:line="240" w:lineRule="auto"/>
              <w:jc w:val="center"/>
              <w:rPr>
                <w:rFonts w:ascii="Arial" w:eastAsia="Times New Roman" w:hAnsi="Arial" w:cs="Arial"/>
                <w:sz w:val="16"/>
                <w:szCs w:val="16"/>
                <w:lang w:val="es-ES_tradnl" w:eastAsia="es-ES"/>
              </w:rPr>
            </w:pPr>
            <w:r>
              <w:rPr>
                <w:rFonts w:ascii="Arial" w:eastAsia="Times New Roman" w:hAnsi="Arial" w:cs="Arial"/>
                <w:sz w:val="16"/>
                <w:szCs w:val="16"/>
                <w:lang w:val="es-ES_tradnl" w:eastAsia="es-ES"/>
              </w:rPr>
              <w:t>22</w:t>
            </w:r>
          </w:p>
        </w:tc>
      </w:tr>
      <w:tr w:rsidR="00213FB9" w:rsidRPr="00F34DB7" w:rsidTr="00F07B15">
        <w:tc>
          <w:tcPr>
            <w:tcW w:w="619" w:type="pct"/>
            <w:vAlign w:val="center"/>
          </w:tcPr>
          <w:p w:rsidR="00213FB9" w:rsidRPr="00F34DB7" w:rsidRDefault="00213FB9" w:rsidP="00F07B15">
            <w:pPr>
              <w:spacing w:after="0" w:line="240" w:lineRule="auto"/>
              <w:jc w:val="center"/>
              <w:rPr>
                <w:rFonts w:ascii="Arial" w:eastAsia="Times New Roman" w:hAnsi="Arial" w:cs="Arial"/>
                <w:sz w:val="16"/>
                <w:szCs w:val="16"/>
                <w:lang w:val="es-ES_tradnl" w:eastAsia="es-ES"/>
              </w:rPr>
            </w:pPr>
            <w:r w:rsidRPr="00F34DB7">
              <w:rPr>
                <w:rFonts w:ascii="Arial" w:eastAsia="Times New Roman" w:hAnsi="Arial" w:cs="Arial"/>
                <w:sz w:val="16"/>
                <w:szCs w:val="16"/>
                <w:lang w:val="es-ES_tradnl" w:eastAsia="es-ES"/>
              </w:rPr>
              <w:t>Punto 3.2</w:t>
            </w:r>
          </w:p>
        </w:tc>
        <w:tc>
          <w:tcPr>
            <w:tcW w:w="316"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p>
        </w:tc>
        <w:tc>
          <w:tcPr>
            <w:tcW w:w="358"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p>
        </w:tc>
        <w:tc>
          <w:tcPr>
            <w:tcW w:w="3261"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r w:rsidRPr="00F34DB7">
              <w:rPr>
                <w:rFonts w:ascii="Arial" w:eastAsia="Times New Roman" w:hAnsi="Arial" w:cs="Arial"/>
                <w:sz w:val="16"/>
                <w:szCs w:val="16"/>
                <w:lang w:val="es-ES_tradnl" w:eastAsia="es-ES"/>
              </w:rPr>
              <w:t>Requisitos que deberán cumplir los licitantes</w:t>
            </w:r>
          </w:p>
        </w:tc>
        <w:tc>
          <w:tcPr>
            <w:tcW w:w="446" w:type="pct"/>
            <w:vAlign w:val="center"/>
          </w:tcPr>
          <w:p w:rsidR="00213FB9" w:rsidRPr="00F34DB7" w:rsidRDefault="00A64D60" w:rsidP="00F07B15">
            <w:pPr>
              <w:spacing w:after="0" w:line="240" w:lineRule="auto"/>
              <w:jc w:val="center"/>
              <w:rPr>
                <w:rFonts w:ascii="Arial" w:eastAsia="Times New Roman" w:hAnsi="Arial" w:cs="Arial"/>
                <w:sz w:val="16"/>
                <w:szCs w:val="16"/>
                <w:lang w:val="es-ES_tradnl" w:eastAsia="es-ES"/>
              </w:rPr>
            </w:pPr>
            <w:r>
              <w:rPr>
                <w:rFonts w:ascii="Arial" w:eastAsia="Times New Roman" w:hAnsi="Arial" w:cs="Arial"/>
                <w:sz w:val="16"/>
                <w:szCs w:val="16"/>
                <w:lang w:val="es-ES_tradnl" w:eastAsia="es-ES"/>
              </w:rPr>
              <w:t>22</w:t>
            </w:r>
          </w:p>
        </w:tc>
      </w:tr>
      <w:tr w:rsidR="00213FB9" w:rsidRPr="00F34DB7" w:rsidTr="00F07B15">
        <w:tc>
          <w:tcPr>
            <w:tcW w:w="619" w:type="pct"/>
            <w:vAlign w:val="center"/>
          </w:tcPr>
          <w:p w:rsidR="00213FB9" w:rsidRPr="00F34DB7" w:rsidRDefault="00213FB9" w:rsidP="00F07B15">
            <w:pPr>
              <w:spacing w:after="0" w:line="240" w:lineRule="auto"/>
              <w:jc w:val="center"/>
              <w:rPr>
                <w:rFonts w:ascii="Arial" w:eastAsia="Times New Roman" w:hAnsi="Arial" w:cs="Arial"/>
                <w:sz w:val="16"/>
                <w:szCs w:val="16"/>
                <w:lang w:val="es-ES_tradnl" w:eastAsia="es-ES"/>
              </w:rPr>
            </w:pPr>
          </w:p>
        </w:tc>
        <w:tc>
          <w:tcPr>
            <w:tcW w:w="316"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r w:rsidRPr="00F34DB7">
              <w:rPr>
                <w:rFonts w:ascii="Arial" w:eastAsia="Times New Roman" w:hAnsi="Arial" w:cs="Arial"/>
                <w:sz w:val="16"/>
                <w:szCs w:val="16"/>
                <w:lang w:val="es-ES_tradnl" w:eastAsia="es-ES"/>
              </w:rPr>
              <w:t>3.2.1</w:t>
            </w:r>
          </w:p>
        </w:tc>
        <w:tc>
          <w:tcPr>
            <w:tcW w:w="358"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p>
        </w:tc>
        <w:tc>
          <w:tcPr>
            <w:tcW w:w="3261"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r w:rsidRPr="00F34DB7">
              <w:rPr>
                <w:rFonts w:ascii="Arial" w:eastAsia="Times New Roman" w:hAnsi="Arial" w:cs="Arial"/>
                <w:sz w:val="16"/>
                <w:szCs w:val="16"/>
                <w:lang w:val="es-ES_tradnl" w:eastAsia="es-ES"/>
              </w:rPr>
              <w:t>Documentación financiera</w:t>
            </w:r>
          </w:p>
        </w:tc>
        <w:tc>
          <w:tcPr>
            <w:tcW w:w="446" w:type="pct"/>
            <w:vAlign w:val="center"/>
          </w:tcPr>
          <w:p w:rsidR="00213FB9" w:rsidRPr="00F34DB7" w:rsidRDefault="00A64D60" w:rsidP="00F07B15">
            <w:pPr>
              <w:spacing w:after="0" w:line="240" w:lineRule="auto"/>
              <w:jc w:val="center"/>
              <w:rPr>
                <w:rFonts w:ascii="Arial" w:eastAsia="Times New Roman" w:hAnsi="Arial" w:cs="Arial"/>
                <w:sz w:val="16"/>
                <w:szCs w:val="16"/>
                <w:lang w:val="es-ES_tradnl" w:eastAsia="es-ES"/>
              </w:rPr>
            </w:pPr>
            <w:r>
              <w:rPr>
                <w:rFonts w:ascii="Arial" w:eastAsia="Times New Roman" w:hAnsi="Arial" w:cs="Arial"/>
                <w:sz w:val="16"/>
                <w:szCs w:val="16"/>
                <w:lang w:val="es-ES_tradnl" w:eastAsia="es-ES"/>
              </w:rPr>
              <w:t>22</w:t>
            </w:r>
          </w:p>
        </w:tc>
      </w:tr>
      <w:tr w:rsidR="00213FB9" w:rsidRPr="00F34DB7" w:rsidTr="00F07B15">
        <w:tc>
          <w:tcPr>
            <w:tcW w:w="619" w:type="pct"/>
            <w:vAlign w:val="center"/>
          </w:tcPr>
          <w:p w:rsidR="00213FB9" w:rsidRPr="00F34DB7" w:rsidRDefault="00213FB9" w:rsidP="00F07B15">
            <w:pPr>
              <w:spacing w:after="0" w:line="240" w:lineRule="auto"/>
              <w:jc w:val="center"/>
              <w:rPr>
                <w:rFonts w:ascii="Arial" w:eastAsia="Times New Roman" w:hAnsi="Arial" w:cs="Arial"/>
                <w:sz w:val="16"/>
                <w:szCs w:val="16"/>
                <w:lang w:val="es-ES_tradnl" w:eastAsia="es-ES"/>
              </w:rPr>
            </w:pPr>
            <w:r w:rsidRPr="00F34DB7">
              <w:rPr>
                <w:rFonts w:ascii="Arial" w:eastAsia="Times New Roman" w:hAnsi="Arial" w:cs="Arial"/>
                <w:sz w:val="16"/>
                <w:szCs w:val="16"/>
                <w:lang w:val="es-ES_tradnl" w:eastAsia="es-ES"/>
              </w:rPr>
              <w:t>Punto 3.3</w:t>
            </w:r>
          </w:p>
        </w:tc>
        <w:tc>
          <w:tcPr>
            <w:tcW w:w="316"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p>
        </w:tc>
        <w:tc>
          <w:tcPr>
            <w:tcW w:w="358"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p>
        </w:tc>
        <w:tc>
          <w:tcPr>
            <w:tcW w:w="3261"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r w:rsidRPr="00F34DB7">
              <w:rPr>
                <w:rFonts w:ascii="Arial" w:eastAsia="Times New Roman" w:hAnsi="Arial" w:cs="Arial"/>
                <w:sz w:val="16"/>
                <w:szCs w:val="16"/>
                <w:lang w:val="es-ES_tradnl" w:eastAsia="es-ES"/>
              </w:rPr>
              <w:t>Propuesta técnica</w:t>
            </w:r>
          </w:p>
        </w:tc>
        <w:tc>
          <w:tcPr>
            <w:tcW w:w="446" w:type="pct"/>
            <w:vAlign w:val="center"/>
          </w:tcPr>
          <w:p w:rsidR="00213FB9" w:rsidRPr="00F34DB7" w:rsidRDefault="00A64D60" w:rsidP="00F07B15">
            <w:pPr>
              <w:spacing w:after="0" w:line="240" w:lineRule="auto"/>
              <w:jc w:val="center"/>
              <w:rPr>
                <w:rFonts w:ascii="Arial" w:eastAsia="Times New Roman" w:hAnsi="Arial" w:cs="Arial"/>
                <w:sz w:val="16"/>
                <w:szCs w:val="16"/>
                <w:lang w:val="es-ES_tradnl" w:eastAsia="es-ES"/>
              </w:rPr>
            </w:pPr>
            <w:r>
              <w:rPr>
                <w:rFonts w:ascii="Arial" w:eastAsia="Times New Roman" w:hAnsi="Arial" w:cs="Arial"/>
                <w:sz w:val="16"/>
                <w:szCs w:val="16"/>
                <w:lang w:val="es-ES_tradnl" w:eastAsia="es-ES"/>
              </w:rPr>
              <w:t>23</w:t>
            </w:r>
          </w:p>
        </w:tc>
      </w:tr>
      <w:tr w:rsidR="00213FB9" w:rsidRPr="00F34DB7" w:rsidTr="00F07B15">
        <w:tc>
          <w:tcPr>
            <w:tcW w:w="619" w:type="pct"/>
            <w:vAlign w:val="center"/>
          </w:tcPr>
          <w:p w:rsidR="00213FB9" w:rsidRPr="00F34DB7" w:rsidRDefault="00213FB9" w:rsidP="00F07B15">
            <w:pPr>
              <w:spacing w:after="0" w:line="240" w:lineRule="auto"/>
              <w:jc w:val="center"/>
              <w:rPr>
                <w:rFonts w:ascii="Arial" w:eastAsia="Times New Roman" w:hAnsi="Arial" w:cs="Arial"/>
                <w:sz w:val="16"/>
                <w:szCs w:val="16"/>
                <w:lang w:val="es-ES_tradnl" w:eastAsia="es-ES"/>
              </w:rPr>
            </w:pPr>
            <w:r w:rsidRPr="00F34DB7">
              <w:rPr>
                <w:rFonts w:ascii="Arial" w:eastAsia="Times New Roman" w:hAnsi="Arial" w:cs="Arial"/>
                <w:sz w:val="16"/>
                <w:szCs w:val="16"/>
                <w:lang w:val="es-ES_tradnl" w:eastAsia="es-ES"/>
              </w:rPr>
              <w:t>Punto 3.4</w:t>
            </w:r>
          </w:p>
        </w:tc>
        <w:tc>
          <w:tcPr>
            <w:tcW w:w="316"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p>
        </w:tc>
        <w:tc>
          <w:tcPr>
            <w:tcW w:w="358"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p>
        </w:tc>
        <w:tc>
          <w:tcPr>
            <w:tcW w:w="3261"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r w:rsidRPr="00F34DB7">
              <w:rPr>
                <w:rFonts w:ascii="Arial" w:eastAsia="Times New Roman" w:hAnsi="Arial" w:cs="Arial"/>
                <w:sz w:val="16"/>
                <w:szCs w:val="16"/>
                <w:lang w:val="es-ES_tradnl" w:eastAsia="es-ES"/>
              </w:rPr>
              <w:t>Propuesta económica</w:t>
            </w:r>
          </w:p>
        </w:tc>
        <w:tc>
          <w:tcPr>
            <w:tcW w:w="446" w:type="pct"/>
            <w:vAlign w:val="center"/>
          </w:tcPr>
          <w:p w:rsidR="00213FB9" w:rsidRPr="00F34DB7" w:rsidRDefault="00A64D60" w:rsidP="00F07B15">
            <w:pPr>
              <w:spacing w:after="0" w:line="240" w:lineRule="auto"/>
              <w:jc w:val="center"/>
              <w:rPr>
                <w:rFonts w:ascii="Arial" w:eastAsia="Times New Roman" w:hAnsi="Arial" w:cs="Arial"/>
                <w:sz w:val="16"/>
                <w:szCs w:val="16"/>
                <w:lang w:val="es-ES_tradnl" w:eastAsia="es-ES"/>
              </w:rPr>
            </w:pPr>
            <w:r>
              <w:rPr>
                <w:rFonts w:ascii="Arial" w:eastAsia="Times New Roman" w:hAnsi="Arial" w:cs="Arial"/>
                <w:sz w:val="16"/>
                <w:szCs w:val="16"/>
                <w:lang w:val="es-ES_tradnl" w:eastAsia="es-ES"/>
              </w:rPr>
              <w:t>24</w:t>
            </w:r>
          </w:p>
        </w:tc>
      </w:tr>
      <w:tr w:rsidR="00213FB9" w:rsidRPr="00F34DB7" w:rsidTr="00F07B15">
        <w:tc>
          <w:tcPr>
            <w:tcW w:w="619" w:type="pct"/>
            <w:vAlign w:val="center"/>
          </w:tcPr>
          <w:p w:rsidR="00213FB9" w:rsidRPr="00F34DB7" w:rsidRDefault="00213FB9" w:rsidP="00F07B15">
            <w:pPr>
              <w:spacing w:after="0" w:line="240" w:lineRule="auto"/>
              <w:jc w:val="center"/>
              <w:rPr>
                <w:rFonts w:ascii="Arial" w:eastAsia="Times New Roman" w:hAnsi="Arial" w:cs="Arial"/>
                <w:sz w:val="16"/>
                <w:szCs w:val="16"/>
                <w:lang w:val="es-ES_tradnl" w:eastAsia="es-ES"/>
              </w:rPr>
            </w:pPr>
          </w:p>
        </w:tc>
        <w:tc>
          <w:tcPr>
            <w:tcW w:w="316"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r w:rsidRPr="00F34DB7">
              <w:rPr>
                <w:rFonts w:ascii="Arial" w:eastAsia="Times New Roman" w:hAnsi="Arial" w:cs="Arial"/>
                <w:sz w:val="16"/>
                <w:szCs w:val="16"/>
                <w:lang w:val="es-ES_tradnl" w:eastAsia="es-ES"/>
              </w:rPr>
              <w:t>3.4.1</w:t>
            </w:r>
          </w:p>
        </w:tc>
        <w:tc>
          <w:tcPr>
            <w:tcW w:w="358"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p>
        </w:tc>
        <w:tc>
          <w:tcPr>
            <w:tcW w:w="3261"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r w:rsidRPr="00F34DB7">
              <w:rPr>
                <w:rFonts w:ascii="Arial" w:eastAsia="Times New Roman" w:hAnsi="Arial" w:cs="Arial"/>
                <w:sz w:val="16"/>
                <w:szCs w:val="16"/>
                <w:lang w:val="es-ES_tradnl" w:eastAsia="es-ES"/>
              </w:rPr>
              <w:t>Precios</w:t>
            </w:r>
          </w:p>
        </w:tc>
        <w:tc>
          <w:tcPr>
            <w:tcW w:w="446" w:type="pct"/>
            <w:vAlign w:val="center"/>
          </w:tcPr>
          <w:p w:rsidR="00213FB9" w:rsidRPr="00F34DB7" w:rsidRDefault="00A64D60" w:rsidP="00F07B15">
            <w:pPr>
              <w:spacing w:after="0" w:line="240" w:lineRule="auto"/>
              <w:jc w:val="center"/>
              <w:rPr>
                <w:rFonts w:ascii="Arial" w:eastAsia="Times New Roman" w:hAnsi="Arial" w:cs="Arial"/>
                <w:sz w:val="16"/>
                <w:szCs w:val="16"/>
                <w:lang w:val="es-ES_tradnl" w:eastAsia="es-ES"/>
              </w:rPr>
            </w:pPr>
            <w:r>
              <w:rPr>
                <w:rFonts w:ascii="Arial" w:eastAsia="Times New Roman" w:hAnsi="Arial" w:cs="Arial"/>
                <w:sz w:val="16"/>
                <w:szCs w:val="16"/>
                <w:lang w:val="es-ES_tradnl" w:eastAsia="es-ES"/>
              </w:rPr>
              <w:t>24</w:t>
            </w:r>
          </w:p>
        </w:tc>
      </w:tr>
      <w:tr w:rsidR="00213FB9" w:rsidRPr="00F34DB7" w:rsidTr="00F07B15">
        <w:tc>
          <w:tcPr>
            <w:tcW w:w="619" w:type="pct"/>
            <w:vAlign w:val="center"/>
          </w:tcPr>
          <w:p w:rsidR="00213FB9" w:rsidRPr="00F34DB7" w:rsidRDefault="00213FB9" w:rsidP="00F07B15">
            <w:pPr>
              <w:spacing w:after="0" w:line="240" w:lineRule="auto"/>
              <w:jc w:val="center"/>
              <w:rPr>
                <w:rFonts w:ascii="Arial" w:eastAsia="Times New Roman" w:hAnsi="Arial" w:cs="Arial"/>
                <w:sz w:val="16"/>
                <w:szCs w:val="16"/>
                <w:lang w:val="es-ES_tradnl" w:eastAsia="es-ES"/>
              </w:rPr>
            </w:pPr>
          </w:p>
        </w:tc>
        <w:tc>
          <w:tcPr>
            <w:tcW w:w="316"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r w:rsidRPr="00F34DB7">
              <w:rPr>
                <w:rFonts w:ascii="Arial" w:eastAsia="Times New Roman" w:hAnsi="Arial" w:cs="Arial"/>
                <w:sz w:val="16"/>
                <w:szCs w:val="16"/>
                <w:lang w:val="es-ES_tradnl" w:eastAsia="es-ES"/>
              </w:rPr>
              <w:t>3.4.2</w:t>
            </w:r>
          </w:p>
        </w:tc>
        <w:tc>
          <w:tcPr>
            <w:tcW w:w="358"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p>
        </w:tc>
        <w:tc>
          <w:tcPr>
            <w:tcW w:w="3261"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r w:rsidRPr="00F34DB7">
              <w:rPr>
                <w:rFonts w:ascii="Arial" w:eastAsia="Times New Roman" w:hAnsi="Arial" w:cs="Arial"/>
                <w:sz w:val="16"/>
                <w:szCs w:val="16"/>
                <w:lang w:val="es-ES_tradnl" w:eastAsia="es-ES"/>
              </w:rPr>
              <w:t>Vigencia de la propuesta</w:t>
            </w:r>
          </w:p>
        </w:tc>
        <w:tc>
          <w:tcPr>
            <w:tcW w:w="446" w:type="pct"/>
            <w:vAlign w:val="center"/>
          </w:tcPr>
          <w:p w:rsidR="00213FB9" w:rsidRPr="00F34DB7" w:rsidRDefault="00A64D60" w:rsidP="00F07B15">
            <w:pPr>
              <w:spacing w:after="0" w:line="240" w:lineRule="auto"/>
              <w:jc w:val="center"/>
              <w:rPr>
                <w:rFonts w:ascii="Arial" w:eastAsia="Times New Roman" w:hAnsi="Arial" w:cs="Arial"/>
                <w:sz w:val="16"/>
                <w:szCs w:val="16"/>
                <w:lang w:val="es-ES_tradnl" w:eastAsia="es-ES"/>
              </w:rPr>
            </w:pPr>
            <w:r>
              <w:rPr>
                <w:rFonts w:ascii="Arial" w:eastAsia="Times New Roman" w:hAnsi="Arial" w:cs="Arial"/>
                <w:sz w:val="16"/>
                <w:szCs w:val="16"/>
                <w:lang w:val="es-ES_tradnl" w:eastAsia="es-ES"/>
              </w:rPr>
              <w:t>25</w:t>
            </w:r>
          </w:p>
        </w:tc>
      </w:tr>
      <w:tr w:rsidR="00213FB9" w:rsidRPr="00F34DB7" w:rsidTr="00F07B15">
        <w:tc>
          <w:tcPr>
            <w:tcW w:w="619" w:type="pct"/>
            <w:tcBorders>
              <w:bottom w:val="dotted" w:sz="4" w:space="0" w:color="auto"/>
            </w:tcBorders>
            <w:vAlign w:val="center"/>
          </w:tcPr>
          <w:p w:rsidR="00213FB9" w:rsidRPr="00F34DB7" w:rsidRDefault="00213FB9" w:rsidP="00F07B15">
            <w:pPr>
              <w:spacing w:after="0" w:line="240" w:lineRule="auto"/>
              <w:jc w:val="center"/>
              <w:rPr>
                <w:rFonts w:ascii="Arial" w:eastAsia="Times New Roman" w:hAnsi="Arial" w:cs="Arial"/>
                <w:sz w:val="16"/>
                <w:szCs w:val="16"/>
                <w:lang w:val="es-ES_tradnl" w:eastAsia="es-ES"/>
              </w:rPr>
            </w:pPr>
          </w:p>
        </w:tc>
        <w:tc>
          <w:tcPr>
            <w:tcW w:w="316" w:type="pct"/>
            <w:tcBorders>
              <w:bottom w:val="dotted" w:sz="4" w:space="0" w:color="auto"/>
            </w:tcBorders>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r w:rsidRPr="00F34DB7">
              <w:rPr>
                <w:rFonts w:ascii="Arial" w:eastAsia="Times New Roman" w:hAnsi="Arial" w:cs="Arial"/>
                <w:sz w:val="16"/>
                <w:szCs w:val="16"/>
                <w:lang w:val="es-ES_tradnl" w:eastAsia="es-ES"/>
              </w:rPr>
              <w:t>3.4.3</w:t>
            </w:r>
          </w:p>
        </w:tc>
        <w:tc>
          <w:tcPr>
            <w:tcW w:w="358" w:type="pct"/>
            <w:tcBorders>
              <w:bottom w:val="dotted" w:sz="4" w:space="0" w:color="auto"/>
            </w:tcBorders>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p>
        </w:tc>
        <w:tc>
          <w:tcPr>
            <w:tcW w:w="3261" w:type="pct"/>
            <w:tcBorders>
              <w:bottom w:val="dotted" w:sz="4" w:space="0" w:color="auto"/>
            </w:tcBorders>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r w:rsidRPr="00F34DB7">
              <w:rPr>
                <w:rFonts w:ascii="Arial" w:eastAsia="Times New Roman" w:hAnsi="Arial" w:cs="Arial"/>
                <w:sz w:val="16"/>
                <w:szCs w:val="16"/>
                <w:lang w:val="es-ES_tradnl" w:eastAsia="es-ES"/>
              </w:rPr>
              <w:t>Carta de aceptación de condiciones</w:t>
            </w:r>
          </w:p>
        </w:tc>
        <w:tc>
          <w:tcPr>
            <w:tcW w:w="446" w:type="pct"/>
            <w:tcBorders>
              <w:bottom w:val="dotted" w:sz="4" w:space="0" w:color="auto"/>
            </w:tcBorders>
            <w:vAlign w:val="center"/>
          </w:tcPr>
          <w:p w:rsidR="00213FB9" w:rsidRPr="00F34DB7" w:rsidDel="00CA42EE" w:rsidRDefault="00A64D60" w:rsidP="00F07B15">
            <w:pPr>
              <w:spacing w:after="0" w:line="240" w:lineRule="auto"/>
              <w:jc w:val="center"/>
              <w:rPr>
                <w:rFonts w:ascii="Arial" w:eastAsia="Times New Roman" w:hAnsi="Arial" w:cs="Arial"/>
                <w:sz w:val="16"/>
                <w:szCs w:val="16"/>
                <w:lang w:val="es-ES_tradnl" w:eastAsia="es-ES"/>
              </w:rPr>
            </w:pPr>
            <w:r>
              <w:rPr>
                <w:rFonts w:ascii="Arial" w:eastAsia="Times New Roman" w:hAnsi="Arial" w:cs="Arial"/>
                <w:sz w:val="16"/>
                <w:szCs w:val="16"/>
                <w:lang w:val="es-ES_tradnl" w:eastAsia="es-ES"/>
              </w:rPr>
              <w:t>26</w:t>
            </w:r>
          </w:p>
        </w:tc>
      </w:tr>
      <w:tr w:rsidR="00213FB9" w:rsidRPr="00F34DB7" w:rsidTr="00F07B15">
        <w:tc>
          <w:tcPr>
            <w:tcW w:w="1293" w:type="pct"/>
            <w:gridSpan w:val="3"/>
            <w:shd w:val="clear" w:color="auto" w:fill="CCCCCC"/>
            <w:vAlign w:val="center"/>
          </w:tcPr>
          <w:p w:rsidR="00213FB9" w:rsidRPr="00F34DB7" w:rsidRDefault="00213FB9" w:rsidP="00F07B15">
            <w:pPr>
              <w:spacing w:after="0" w:line="240" w:lineRule="auto"/>
              <w:rPr>
                <w:rFonts w:ascii="Arial" w:eastAsia="Times New Roman" w:hAnsi="Arial" w:cs="Arial"/>
                <w:b/>
                <w:sz w:val="16"/>
                <w:szCs w:val="16"/>
                <w:lang w:val="es-ES_tradnl" w:eastAsia="es-ES"/>
              </w:rPr>
            </w:pPr>
            <w:r w:rsidRPr="00F34DB7">
              <w:rPr>
                <w:rFonts w:ascii="Arial" w:eastAsia="Times New Roman" w:hAnsi="Arial" w:cs="Arial"/>
                <w:b/>
                <w:sz w:val="16"/>
                <w:szCs w:val="16"/>
                <w:lang w:val="es-ES_tradnl" w:eastAsia="es-ES"/>
              </w:rPr>
              <w:t>CAPÍTULO 4</w:t>
            </w:r>
          </w:p>
        </w:tc>
        <w:tc>
          <w:tcPr>
            <w:tcW w:w="3261" w:type="pct"/>
            <w:shd w:val="clear" w:color="auto" w:fill="CCCCCC"/>
            <w:vAlign w:val="center"/>
          </w:tcPr>
          <w:p w:rsidR="00213FB9" w:rsidRPr="00F34DB7" w:rsidRDefault="00213FB9" w:rsidP="00F07B15">
            <w:pPr>
              <w:spacing w:after="0" w:line="240" w:lineRule="auto"/>
              <w:rPr>
                <w:rFonts w:ascii="Arial" w:eastAsia="Times New Roman" w:hAnsi="Arial" w:cs="Arial"/>
                <w:b/>
                <w:sz w:val="16"/>
                <w:szCs w:val="16"/>
                <w:lang w:val="es-ES_tradnl" w:eastAsia="es-ES"/>
              </w:rPr>
            </w:pPr>
            <w:r w:rsidRPr="00F34DB7">
              <w:rPr>
                <w:rFonts w:ascii="Arial" w:eastAsia="Times New Roman" w:hAnsi="Arial" w:cs="Arial"/>
                <w:b/>
                <w:sz w:val="16"/>
                <w:szCs w:val="16"/>
                <w:lang w:val="es-ES_tradnl" w:eastAsia="es-ES"/>
              </w:rPr>
              <w:t>CRITERIOS DE EVALUACIÓN DE LAS PROPUESTAS</w:t>
            </w:r>
          </w:p>
        </w:tc>
        <w:tc>
          <w:tcPr>
            <w:tcW w:w="446" w:type="pct"/>
            <w:shd w:val="clear" w:color="auto" w:fill="CCCCCC"/>
            <w:vAlign w:val="center"/>
          </w:tcPr>
          <w:p w:rsidR="00213FB9" w:rsidRPr="00F34DB7" w:rsidRDefault="00A64D60" w:rsidP="00F07B15">
            <w:pPr>
              <w:spacing w:after="0" w:line="240" w:lineRule="auto"/>
              <w:jc w:val="center"/>
              <w:rPr>
                <w:rFonts w:ascii="Arial" w:eastAsia="Times New Roman" w:hAnsi="Arial" w:cs="Arial"/>
                <w:sz w:val="16"/>
                <w:szCs w:val="16"/>
                <w:lang w:val="es-ES_tradnl" w:eastAsia="es-ES"/>
              </w:rPr>
            </w:pPr>
            <w:r>
              <w:rPr>
                <w:rFonts w:ascii="Arial" w:eastAsia="Times New Roman" w:hAnsi="Arial" w:cs="Arial"/>
                <w:sz w:val="16"/>
                <w:szCs w:val="16"/>
                <w:lang w:val="es-ES_tradnl" w:eastAsia="es-ES"/>
              </w:rPr>
              <w:t>26</w:t>
            </w:r>
          </w:p>
        </w:tc>
      </w:tr>
      <w:tr w:rsidR="00213FB9" w:rsidRPr="00F34DB7" w:rsidTr="00F07B15">
        <w:tc>
          <w:tcPr>
            <w:tcW w:w="619" w:type="pct"/>
            <w:vAlign w:val="center"/>
          </w:tcPr>
          <w:p w:rsidR="00213FB9" w:rsidRPr="00F34DB7" w:rsidRDefault="00213FB9" w:rsidP="00F07B15">
            <w:pPr>
              <w:spacing w:after="0" w:line="240" w:lineRule="auto"/>
              <w:jc w:val="center"/>
              <w:rPr>
                <w:rFonts w:ascii="Arial" w:eastAsia="Times New Roman" w:hAnsi="Arial" w:cs="Arial"/>
                <w:sz w:val="16"/>
                <w:szCs w:val="16"/>
                <w:lang w:val="es-ES_tradnl" w:eastAsia="es-ES"/>
              </w:rPr>
            </w:pPr>
            <w:r w:rsidRPr="00F34DB7">
              <w:rPr>
                <w:rFonts w:ascii="Arial" w:eastAsia="Times New Roman" w:hAnsi="Arial" w:cs="Arial"/>
                <w:sz w:val="16"/>
                <w:szCs w:val="16"/>
                <w:lang w:val="es-ES_tradnl" w:eastAsia="es-ES"/>
              </w:rPr>
              <w:t>Punto 4.1</w:t>
            </w:r>
          </w:p>
        </w:tc>
        <w:tc>
          <w:tcPr>
            <w:tcW w:w="316"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p>
        </w:tc>
        <w:tc>
          <w:tcPr>
            <w:tcW w:w="358"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p>
        </w:tc>
        <w:tc>
          <w:tcPr>
            <w:tcW w:w="3261"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r w:rsidRPr="00F34DB7">
              <w:rPr>
                <w:rFonts w:ascii="Arial" w:eastAsia="Times New Roman" w:hAnsi="Arial" w:cs="Arial"/>
                <w:sz w:val="16"/>
                <w:szCs w:val="16"/>
                <w:lang w:val="es-ES_tradnl" w:eastAsia="es-ES"/>
              </w:rPr>
              <w:t>Evaluación financiera</w:t>
            </w:r>
          </w:p>
        </w:tc>
        <w:tc>
          <w:tcPr>
            <w:tcW w:w="446" w:type="pct"/>
            <w:vAlign w:val="center"/>
          </w:tcPr>
          <w:p w:rsidR="00213FB9" w:rsidRPr="00F34DB7" w:rsidRDefault="00A64D60" w:rsidP="00F07B15">
            <w:pPr>
              <w:spacing w:after="0" w:line="240" w:lineRule="auto"/>
              <w:jc w:val="center"/>
              <w:rPr>
                <w:rFonts w:ascii="Arial" w:eastAsia="Times New Roman" w:hAnsi="Arial" w:cs="Arial"/>
                <w:sz w:val="16"/>
                <w:szCs w:val="16"/>
                <w:lang w:val="es-ES_tradnl" w:eastAsia="es-ES"/>
              </w:rPr>
            </w:pPr>
            <w:r>
              <w:rPr>
                <w:rFonts w:ascii="Arial" w:eastAsia="Times New Roman" w:hAnsi="Arial" w:cs="Arial"/>
                <w:sz w:val="16"/>
                <w:szCs w:val="16"/>
                <w:lang w:val="es-ES_tradnl" w:eastAsia="es-ES"/>
              </w:rPr>
              <w:t>26</w:t>
            </w:r>
          </w:p>
        </w:tc>
      </w:tr>
      <w:tr w:rsidR="00213FB9" w:rsidRPr="00F34DB7" w:rsidTr="00F07B15">
        <w:tc>
          <w:tcPr>
            <w:tcW w:w="619" w:type="pct"/>
            <w:vAlign w:val="center"/>
          </w:tcPr>
          <w:p w:rsidR="00213FB9" w:rsidRPr="00F34DB7" w:rsidRDefault="00213FB9" w:rsidP="00F07B15">
            <w:pPr>
              <w:spacing w:after="0" w:line="240" w:lineRule="auto"/>
              <w:jc w:val="center"/>
              <w:rPr>
                <w:rFonts w:ascii="Arial" w:eastAsia="Times New Roman" w:hAnsi="Arial" w:cs="Arial"/>
                <w:sz w:val="16"/>
                <w:szCs w:val="16"/>
                <w:lang w:val="es-ES_tradnl" w:eastAsia="es-ES"/>
              </w:rPr>
            </w:pPr>
            <w:r w:rsidRPr="00F34DB7">
              <w:rPr>
                <w:rFonts w:ascii="Arial" w:eastAsia="Times New Roman" w:hAnsi="Arial" w:cs="Arial"/>
                <w:sz w:val="16"/>
                <w:szCs w:val="16"/>
                <w:lang w:val="es-ES_tradnl" w:eastAsia="es-ES"/>
              </w:rPr>
              <w:t>Punto 4.2</w:t>
            </w:r>
          </w:p>
        </w:tc>
        <w:tc>
          <w:tcPr>
            <w:tcW w:w="316"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p>
        </w:tc>
        <w:tc>
          <w:tcPr>
            <w:tcW w:w="358"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p>
        </w:tc>
        <w:tc>
          <w:tcPr>
            <w:tcW w:w="3261"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r w:rsidRPr="00F34DB7">
              <w:rPr>
                <w:rFonts w:ascii="Arial" w:eastAsia="Times New Roman" w:hAnsi="Arial" w:cs="Arial"/>
                <w:sz w:val="16"/>
                <w:szCs w:val="16"/>
                <w:lang w:val="es-ES_tradnl" w:eastAsia="es-ES"/>
              </w:rPr>
              <w:t xml:space="preserve">Evaluación técnica </w:t>
            </w:r>
          </w:p>
        </w:tc>
        <w:tc>
          <w:tcPr>
            <w:tcW w:w="446" w:type="pct"/>
            <w:vAlign w:val="center"/>
          </w:tcPr>
          <w:p w:rsidR="00213FB9" w:rsidRPr="00F34DB7" w:rsidRDefault="00A64D60" w:rsidP="00F07B15">
            <w:pPr>
              <w:spacing w:after="0" w:line="240" w:lineRule="auto"/>
              <w:jc w:val="center"/>
              <w:rPr>
                <w:rFonts w:ascii="Arial" w:eastAsia="Times New Roman" w:hAnsi="Arial" w:cs="Arial"/>
                <w:sz w:val="16"/>
                <w:szCs w:val="16"/>
                <w:lang w:val="es-ES_tradnl" w:eastAsia="es-ES"/>
              </w:rPr>
            </w:pPr>
            <w:r>
              <w:rPr>
                <w:rFonts w:ascii="Arial" w:eastAsia="Times New Roman" w:hAnsi="Arial" w:cs="Arial"/>
                <w:sz w:val="16"/>
                <w:szCs w:val="16"/>
                <w:lang w:val="es-ES_tradnl" w:eastAsia="es-ES"/>
              </w:rPr>
              <w:t>27</w:t>
            </w:r>
          </w:p>
        </w:tc>
      </w:tr>
    </w:tbl>
    <w:p w:rsidR="00213FB9" w:rsidRDefault="00213FB9" w:rsidP="00213FB9">
      <w:pPr>
        <w:spacing w:after="0" w:line="240" w:lineRule="auto"/>
        <w:jc w:val="center"/>
        <w:rPr>
          <w:rFonts w:ascii="Arial" w:eastAsia="Times New Roman" w:hAnsi="Arial" w:cs="Arial"/>
          <w:b/>
          <w:sz w:val="28"/>
          <w:szCs w:val="28"/>
          <w:lang w:eastAsia="es-ES"/>
        </w:rPr>
      </w:pPr>
    </w:p>
    <w:p w:rsidR="00857CBC" w:rsidRPr="00F34DB7" w:rsidRDefault="00857CBC" w:rsidP="00213FB9">
      <w:pPr>
        <w:spacing w:after="0" w:line="240" w:lineRule="auto"/>
        <w:jc w:val="center"/>
        <w:rPr>
          <w:rFonts w:ascii="Arial" w:eastAsia="Times New Roman" w:hAnsi="Arial" w:cs="Arial"/>
          <w:b/>
          <w:sz w:val="28"/>
          <w:szCs w:val="28"/>
          <w:lang w:eastAsia="es-ES"/>
        </w:rPr>
      </w:pPr>
    </w:p>
    <w:p w:rsidR="00213FB9" w:rsidRPr="00F34DB7" w:rsidRDefault="00213FB9" w:rsidP="00213FB9">
      <w:pPr>
        <w:spacing w:after="0" w:line="240" w:lineRule="auto"/>
        <w:jc w:val="center"/>
        <w:rPr>
          <w:rFonts w:ascii="Arial" w:eastAsia="Times New Roman" w:hAnsi="Arial" w:cs="Arial"/>
          <w:b/>
          <w:sz w:val="20"/>
          <w:szCs w:val="20"/>
          <w:lang w:eastAsia="es-ES"/>
        </w:rPr>
      </w:pPr>
      <w:r w:rsidRPr="00F34DB7">
        <w:rPr>
          <w:rFonts w:ascii="Arial" w:eastAsia="Times New Roman" w:hAnsi="Arial" w:cs="Arial"/>
          <w:b/>
          <w:sz w:val="20"/>
          <w:szCs w:val="20"/>
          <w:lang w:eastAsia="es-ES"/>
        </w:rPr>
        <w:lastRenderedPageBreak/>
        <w:t>ÍNDICE</w:t>
      </w:r>
      <w:bookmarkStart w:id="0" w:name="_GoBack"/>
      <w:bookmarkEnd w:id="0"/>
    </w:p>
    <w:p w:rsidR="00213FB9" w:rsidRPr="00F34DB7" w:rsidRDefault="00213FB9" w:rsidP="00213FB9">
      <w:pPr>
        <w:spacing w:after="0" w:line="240" w:lineRule="auto"/>
        <w:rPr>
          <w:rFonts w:ascii="Arial" w:eastAsia="Times New Roman" w:hAnsi="Arial" w:cs="Arial"/>
          <w:sz w:val="16"/>
          <w:szCs w:val="16"/>
          <w:lang w:val="es-ES_tradnl" w:eastAsia="es-ES"/>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21"/>
        <w:gridCol w:w="630"/>
        <w:gridCol w:w="705"/>
        <w:gridCol w:w="6848"/>
        <w:gridCol w:w="958"/>
      </w:tblGrid>
      <w:tr w:rsidR="00213FB9" w:rsidRPr="00F34DB7" w:rsidTr="00F07B15">
        <w:tc>
          <w:tcPr>
            <w:tcW w:w="1269" w:type="pct"/>
            <w:gridSpan w:val="3"/>
            <w:shd w:val="clear" w:color="auto" w:fill="000080"/>
            <w:vAlign w:val="center"/>
          </w:tcPr>
          <w:p w:rsidR="00213FB9" w:rsidRPr="00F34DB7" w:rsidRDefault="00213FB9" w:rsidP="00F07B15">
            <w:pPr>
              <w:spacing w:after="0" w:line="240" w:lineRule="auto"/>
              <w:jc w:val="center"/>
              <w:rPr>
                <w:rFonts w:ascii="Arial" w:eastAsia="Times New Roman" w:hAnsi="Arial" w:cs="Arial"/>
                <w:b/>
                <w:sz w:val="16"/>
                <w:szCs w:val="16"/>
                <w:lang w:val="es-ES_tradnl" w:eastAsia="es-ES"/>
              </w:rPr>
            </w:pPr>
            <w:r w:rsidRPr="00F34DB7">
              <w:rPr>
                <w:rFonts w:ascii="Arial" w:eastAsia="Times New Roman" w:hAnsi="Arial" w:cs="Arial"/>
                <w:b/>
                <w:sz w:val="16"/>
                <w:szCs w:val="16"/>
                <w:lang w:val="es-ES_tradnl" w:eastAsia="es-ES"/>
              </w:rPr>
              <w:t>ENCABEZADO</w:t>
            </w:r>
          </w:p>
        </w:tc>
        <w:tc>
          <w:tcPr>
            <w:tcW w:w="3273" w:type="pct"/>
            <w:shd w:val="clear" w:color="auto" w:fill="000080"/>
            <w:vAlign w:val="center"/>
          </w:tcPr>
          <w:p w:rsidR="00213FB9" w:rsidRPr="00F34DB7" w:rsidRDefault="00213FB9" w:rsidP="00F07B15">
            <w:pPr>
              <w:spacing w:after="0" w:line="240" w:lineRule="auto"/>
              <w:jc w:val="center"/>
              <w:rPr>
                <w:rFonts w:ascii="Arial" w:eastAsia="Times New Roman" w:hAnsi="Arial" w:cs="Arial"/>
                <w:b/>
                <w:sz w:val="16"/>
                <w:szCs w:val="16"/>
                <w:lang w:val="es-ES_tradnl" w:eastAsia="es-ES"/>
              </w:rPr>
            </w:pPr>
            <w:r w:rsidRPr="00F34DB7">
              <w:rPr>
                <w:rFonts w:ascii="Arial" w:eastAsia="Times New Roman" w:hAnsi="Arial" w:cs="Arial"/>
                <w:b/>
                <w:sz w:val="16"/>
                <w:szCs w:val="16"/>
                <w:lang w:val="es-ES_tradnl" w:eastAsia="es-ES"/>
              </w:rPr>
              <w:t>TÍTULO</w:t>
            </w:r>
          </w:p>
        </w:tc>
        <w:tc>
          <w:tcPr>
            <w:tcW w:w="458" w:type="pct"/>
            <w:shd w:val="clear" w:color="auto" w:fill="000080"/>
            <w:vAlign w:val="center"/>
          </w:tcPr>
          <w:p w:rsidR="00213FB9" w:rsidRPr="00F34DB7" w:rsidRDefault="00213FB9" w:rsidP="00F07B15">
            <w:pPr>
              <w:spacing w:after="0" w:line="240" w:lineRule="auto"/>
              <w:jc w:val="center"/>
              <w:rPr>
                <w:rFonts w:ascii="Arial" w:eastAsia="Times New Roman" w:hAnsi="Arial" w:cs="Arial"/>
                <w:b/>
                <w:sz w:val="16"/>
                <w:szCs w:val="16"/>
                <w:lang w:val="es-ES_tradnl" w:eastAsia="es-ES"/>
              </w:rPr>
            </w:pPr>
            <w:r w:rsidRPr="00F34DB7">
              <w:rPr>
                <w:rFonts w:ascii="Arial" w:eastAsia="Times New Roman" w:hAnsi="Arial" w:cs="Arial"/>
                <w:b/>
                <w:sz w:val="16"/>
                <w:szCs w:val="16"/>
                <w:lang w:val="es-ES_tradnl" w:eastAsia="es-ES"/>
              </w:rPr>
              <w:t>PÁGINA</w:t>
            </w:r>
          </w:p>
        </w:tc>
      </w:tr>
      <w:tr w:rsidR="00213FB9" w:rsidRPr="00F34DB7" w:rsidTr="00F07B15">
        <w:tc>
          <w:tcPr>
            <w:tcW w:w="631" w:type="pct"/>
            <w:vAlign w:val="center"/>
          </w:tcPr>
          <w:p w:rsidR="00213FB9" w:rsidRPr="00F34DB7" w:rsidRDefault="00213FB9" w:rsidP="00F07B15">
            <w:pPr>
              <w:spacing w:after="0" w:line="240" w:lineRule="auto"/>
              <w:jc w:val="center"/>
              <w:rPr>
                <w:rFonts w:ascii="Arial" w:eastAsia="Times New Roman" w:hAnsi="Arial" w:cs="Arial"/>
                <w:sz w:val="16"/>
                <w:szCs w:val="16"/>
                <w:lang w:val="es-ES_tradnl" w:eastAsia="es-ES"/>
              </w:rPr>
            </w:pPr>
            <w:r w:rsidRPr="00F34DB7">
              <w:rPr>
                <w:rFonts w:ascii="Arial" w:eastAsia="Times New Roman" w:hAnsi="Arial" w:cs="Arial"/>
                <w:sz w:val="16"/>
                <w:szCs w:val="16"/>
                <w:lang w:val="es-ES_tradnl" w:eastAsia="es-ES"/>
              </w:rPr>
              <w:t>Punto 4.3</w:t>
            </w:r>
          </w:p>
        </w:tc>
        <w:tc>
          <w:tcPr>
            <w:tcW w:w="301"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p>
        </w:tc>
        <w:tc>
          <w:tcPr>
            <w:tcW w:w="337"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p>
        </w:tc>
        <w:tc>
          <w:tcPr>
            <w:tcW w:w="3273"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r w:rsidRPr="00F34DB7">
              <w:rPr>
                <w:rFonts w:ascii="Arial" w:eastAsia="Times New Roman" w:hAnsi="Arial" w:cs="Arial"/>
                <w:sz w:val="16"/>
                <w:szCs w:val="16"/>
                <w:lang w:val="es-ES_tradnl" w:eastAsia="es-ES"/>
              </w:rPr>
              <w:t xml:space="preserve">Evaluación económica </w:t>
            </w:r>
          </w:p>
        </w:tc>
        <w:tc>
          <w:tcPr>
            <w:tcW w:w="458" w:type="pct"/>
            <w:vAlign w:val="center"/>
          </w:tcPr>
          <w:p w:rsidR="00213FB9" w:rsidRPr="00F34DB7" w:rsidRDefault="00A64D60" w:rsidP="00F07B15">
            <w:pPr>
              <w:spacing w:after="0" w:line="240" w:lineRule="auto"/>
              <w:jc w:val="center"/>
              <w:rPr>
                <w:rFonts w:ascii="Arial" w:eastAsia="Times New Roman" w:hAnsi="Arial" w:cs="Arial"/>
                <w:sz w:val="16"/>
                <w:szCs w:val="16"/>
                <w:lang w:val="es-ES_tradnl" w:eastAsia="es-ES"/>
              </w:rPr>
            </w:pPr>
            <w:r>
              <w:rPr>
                <w:rFonts w:ascii="Arial" w:eastAsia="Times New Roman" w:hAnsi="Arial" w:cs="Arial"/>
                <w:sz w:val="16"/>
                <w:szCs w:val="16"/>
                <w:lang w:val="es-ES_tradnl" w:eastAsia="es-ES"/>
              </w:rPr>
              <w:t>28</w:t>
            </w:r>
          </w:p>
        </w:tc>
      </w:tr>
      <w:tr w:rsidR="00213FB9" w:rsidRPr="00F34DB7" w:rsidTr="00F07B15">
        <w:tc>
          <w:tcPr>
            <w:tcW w:w="631" w:type="pct"/>
            <w:vAlign w:val="center"/>
          </w:tcPr>
          <w:p w:rsidR="00213FB9" w:rsidRPr="00F34DB7" w:rsidRDefault="00213FB9" w:rsidP="00F07B15">
            <w:pPr>
              <w:spacing w:after="0" w:line="240" w:lineRule="auto"/>
              <w:jc w:val="center"/>
              <w:rPr>
                <w:rFonts w:ascii="Arial" w:eastAsia="Times New Roman" w:hAnsi="Arial" w:cs="Arial"/>
                <w:sz w:val="16"/>
                <w:szCs w:val="16"/>
                <w:lang w:val="es-ES_tradnl" w:eastAsia="es-ES"/>
              </w:rPr>
            </w:pPr>
            <w:r w:rsidRPr="00F34DB7">
              <w:rPr>
                <w:rFonts w:ascii="Arial" w:eastAsia="Times New Roman" w:hAnsi="Arial" w:cs="Arial"/>
                <w:sz w:val="16"/>
                <w:szCs w:val="16"/>
                <w:lang w:val="es-ES_tradnl" w:eastAsia="es-ES"/>
              </w:rPr>
              <w:t>Punto 4.4</w:t>
            </w:r>
          </w:p>
        </w:tc>
        <w:tc>
          <w:tcPr>
            <w:tcW w:w="301"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p>
        </w:tc>
        <w:tc>
          <w:tcPr>
            <w:tcW w:w="337"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p>
        </w:tc>
        <w:tc>
          <w:tcPr>
            <w:tcW w:w="3273"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r w:rsidRPr="00F34DB7">
              <w:rPr>
                <w:rFonts w:ascii="Arial" w:eastAsia="Times New Roman" w:hAnsi="Arial" w:cs="Arial"/>
                <w:sz w:val="16"/>
                <w:szCs w:val="16"/>
                <w:lang w:val="es-ES_tradnl" w:eastAsia="es-ES"/>
              </w:rPr>
              <w:t xml:space="preserve">Visitas a las instalaciones de los licitantes </w:t>
            </w:r>
          </w:p>
        </w:tc>
        <w:tc>
          <w:tcPr>
            <w:tcW w:w="458" w:type="pct"/>
            <w:vAlign w:val="center"/>
          </w:tcPr>
          <w:p w:rsidR="00213FB9" w:rsidRPr="00F34DB7" w:rsidDel="00BA4D6F" w:rsidRDefault="00A64D60" w:rsidP="00F07B15">
            <w:pPr>
              <w:spacing w:after="0" w:line="240" w:lineRule="auto"/>
              <w:jc w:val="center"/>
              <w:rPr>
                <w:rFonts w:ascii="Arial" w:eastAsia="Times New Roman" w:hAnsi="Arial" w:cs="Arial"/>
                <w:sz w:val="16"/>
                <w:szCs w:val="16"/>
                <w:lang w:val="es-ES_tradnl" w:eastAsia="es-ES"/>
              </w:rPr>
            </w:pPr>
            <w:r>
              <w:rPr>
                <w:rFonts w:ascii="Arial" w:eastAsia="Times New Roman" w:hAnsi="Arial" w:cs="Arial"/>
                <w:sz w:val="16"/>
                <w:szCs w:val="16"/>
                <w:lang w:val="es-ES_tradnl" w:eastAsia="es-ES"/>
              </w:rPr>
              <w:t>28</w:t>
            </w:r>
          </w:p>
        </w:tc>
      </w:tr>
      <w:tr w:rsidR="00213FB9" w:rsidRPr="00F34DB7" w:rsidTr="00F07B15">
        <w:tc>
          <w:tcPr>
            <w:tcW w:w="631" w:type="pct"/>
            <w:vAlign w:val="center"/>
          </w:tcPr>
          <w:p w:rsidR="00213FB9" w:rsidRPr="00F34DB7" w:rsidRDefault="00213FB9" w:rsidP="00F07B15">
            <w:pPr>
              <w:spacing w:after="0" w:line="240" w:lineRule="auto"/>
              <w:jc w:val="center"/>
              <w:rPr>
                <w:rFonts w:ascii="Arial" w:eastAsia="Times New Roman" w:hAnsi="Arial" w:cs="Arial"/>
                <w:sz w:val="16"/>
                <w:szCs w:val="16"/>
                <w:lang w:val="es-ES_tradnl" w:eastAsia="es-ES"/>
              </w:rPr>
            </w:pPr>
            <w:r w:rsidRPr="00F34DB7">
              <w:rPr>
                <w:rFonts w:ascii="Arial" w:eastAsia="Times New Roman" w:hAnsi="Arial" w:cs="Arial"/>
                <w:sz w:val="16"/>
                <w:szCs w:val="16"/>
                <w:lang w:val="es-ES_tradnl" w:eastAsia="es-ES"/>
              </w:rPr>
              <w:t>Punto 4.5</w:t>
            </w:r>
          </w:p>
        </w:tc>
        <w:tc>
          <w:tcPr>
            <w:tcW w:w="301"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p>
        </w:tc>
        <w:tc>
          <w:tcPr>
            <w:tcW w:w="337"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p>
        </w:tc>
        <w:tc>
          <w:tcPr>
            <w:tcW w:w="3273" w:type="pct"/>
            <w:vAlign w:val="center"/>
          </w:tcPr>
          <w:p w:rsidR="00213FB9" w:rsidRPr="00E516F2" w:rsidRDefault="00213FB9" w:rsidP="00F07B15">
            <w:pPr>
              <w:spacing w:after="0" w:line="240" w:lineRule="auto"/>
              <w:rPr>
                <w:rFonts w:ascii="Arial" w:eastAsia="Times New Roman" w:hAnsi="Arial" w:cs="Arial"/>
                <w:sz w:val="16"/>
                <w:szCs w:val="16"/>
                <w:lang w:val="es-ES_tradnl" w:eastAsia="es-ES"/>
              </w:rPr>
            </w:pPr>
            <w:r w:rsidRPr="00E516F2">
              <w:rPr>
                <w:rFonts w:ascii="Arial" w:eastAsia="Times New Roman" w:hAnsi="Arial" w:cs="Arial"/>
                <w:sz w:val="16"/>
                <w:szCs w:val="16"/>
                <w:lang w:val="es-ES_tradnl" w:eastAsia="es-ES"/>
              </w:rPr>
              <w:t>Criterios para la adjudicación del contrato abierto</w:t>
            </w:r>
          </w:p>
        </w:tc>
        <w:tc>
          <w:tcPr>
            <w:tcW w:w="458" w:type="pct"/>
            <w:vAlign w:val="center"/>
          </w:tcPr>
          <w:p w:rsidR="00213FB9" w:rsidRPr="00F34DB7" w:rsidDel="00BA4D6F" w:rsidRDefault="00A64D60" w:rsidP="00F07B15">
            <w:pPr>
              <w:spacing w:after="0" w:line="240" w:lineRule="auto"/>
              <w:jc w:val="center"/>
              <w:rPr>
                <w:rFonts w:ascii="Arial" w:eastAsia="Times New Roman" w:hAnsi="Arial" w:cs="Arial"/>
                <w:sz w:val="16"/>
                <w:szCs w:val="16"/>
                <w:lang w:val="es-ES_tradnl" w:eastAsia="es-ES"/>
              </w:rPr>
            </w:pPr>
            <w:r>
              <w:rPr>
                <w:rFonts w:ascii="Arial" w:eastAsia="Times New Roman" w:hAnsi="Arial" w:cs="Arial"/>
                <w:sz w:val="16"/>
                <w:szCs w:val="16"/>
                <w:lang w:val="es-ES_tradnl" w:eastAsia="es-ES"/>
              </w:rPr>
              <w:t>28</w:t>
            </w:r>
          </w:p>
        </w:tc>
      </w:tr>
      <w:tr w:rsidR="00213FB9" w:rsidRPr="00F34DB7" w:rsidTr="00F07B15">
        <w:tc>
          <w:tcPr>
            <w:tcW w:w="631" w:type="pct"/>
            <w:vAlign w:val="center"/>
          </w:tcPr>
          <w:p w:rsidR="00213FB9" w:rsidRPr="00F34DB7" w:rsidRDefault="00213FB9" w:rsidP="00F07B15">
            <w:pPr>
              <w:spacing w:after="0" w:line="240" w:lineRule="auto"/>
              <w:jc w:val="center"/>
              <w:rPr>
                <w:rFonts w:ascii="Arial" w:eastAsia="Times New Roman" w:hAnsi="Arial" w:cs="Arial"/>
                <w:sz w:val="16"/>
                <w:szCs w:val="16"/>
                <w:lang w:val="es-ES_tradnl" w:eastAsia="es-ES"/>
              </w:rPr>
            </w:pPr>
            <w:r w:rsidRPr="00F34DB7">
              <w:rPr>
                <w:rFonts w:ascii="Arial" w:eastAsia="Times New Roman" w:hAnsi="Arial" w:cs="Arial"/>
                <w:sz w:val="16"/>
                <w:szCs w:val="16"/>
                <w:lang w:val="es-ES_tradnl" w:eastAsia="es-ES"/>
              </w:rPr>
              <w:t>Punto 4.6</w:t>
            </w:r>
          </w:p>
        </w:tc>
        <w:tc>
          <w:tcPr>
            <w:tcW w:w="301"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p>
        </w:tc>
        <w:tc>
          <w:tcPr>
            <w:tcW w:w="337"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p>
        </w:tc>
        <w:tc>
          <w:tcPr>
            <w:tcW w:w="3273"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r w:rsidRPr="00F34DB7">
              <w:rPr>
                <w:rFonts w:ascii="Arial" w:eastAsia="Times New Roman" w:hAnsi="Arial" w:cs="Arial"/>
                <w:sz w:val="16"/>
                <w:szCs w:val="16"/>
                <w:lang w:val="es-ES_tradnl" w:eastAsia="es-ES"/>
              </w:rPr>
              <w:t>Adjudicación a la segunda propuesta</w:t>
            </w:r>
          </w:p>
        </w:tc>
        <w:tc>
          <w:tcPr>
            <w:tcW w:w="458" w:type="pct"/>
            <w:vAlign w:val="center"/>
          </w:tcPr>
          <w:p w:rsidR="00213FB9" w:rsidRPr="00F34DB7" w:rsidRDefault="00A64D60" w:rsidP="00F07B15">
            <w:pPr>
              <w:spacing w:after="0" w:line="240" w:lineRule="auto"/>
              <w:jc w:val="center"/>
              <w:rPr>
                <w:rFonts w:ascii="Arial" w:eastAsia="Times New Roman" w:hAnsi="Arial" w:cs="Arial"/>
                <w:sz w:val="16"/>
                <w:szCs w:val="16"/>
                <w:lang w:val="es-ES_tradnl" w:eastAsia="es-ES"/>
              </w:rPr>
            </w:pPr>
            <w:r>
              <w:rPr>
                <w:rFonts w:ascii="Arial" w:eastAsia="Times New Roman" w:hAnsi="Arial" w:cs="Arial"/>
                <w:sz w:val="16"/>
                <w:szCs w:val="16"/>
                <w:lang w:val="es-ES_tradnl" w:eastAsia="es-ES"/>
              </w:rPr>
              <w:t>29</w:t>
            </w:r>
          </w:p>
        </w:tc>
      </w:tr>
      <w:tr w:rsidR="00213FB9" w:rsidRPr="00F34DB7" w:rsidTr="00F07B15">
        <w:tc>
          <w:tcPr>
            <w:tcW w:w="631" w:type="pct"/>
            <w:vAlign w:val="center"/>
          </w:tcPr>
          <w:p w:rsidR="00213FB9" w:rsidRPr="00F34DB7" w:rsidRDefault="00213FB9" w:rsidP="00F07B15">
            <w:pPr>
              <w:spacing w:after="0" w:line="240" w:lineRule="auto"/>
              <w:jc w:val="center"/>
              <w:rPr>
                <w:rFonts w:ascii="Arial" w:eastAsia="Times New Roman" w:hAnsi="Arial" w:cs="Arial"/>
                <w:sz w:val="16"/>
                <w:szCs w:val="16"/>
                <w:lang w:val="es-ES_tradnl" w:eastAsia="es-ES"/>
              </w:rPr>
            </w:pPr>
            <w:r w:rsidRPr="00F34DB7">
              <w:rPr>
                <w:rFonts w:ascii="Arial" w:eastAsia="Times New Roman" w:hAnsi="Arial" w:cs="Arial"/>
                <w:sz w:val="16"/>
                <w:szCs w:val="16"/>
                <w:lang w:val="es-ES_tradnl" w:eastAsia="es-ES"/>
              </w:rPr>
              <w:t>Punto 4.7</w:t>
            </w:r>
          </w:p>
        </w:tc>
        <w:tc>
          <w:tcPr>
            <w:tcW w:w="301"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p>
        </w:tc>
        <w:tc>
          <w:tcPr>
            <w:tcW w:w="337"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p>
        </w:tc>
        <w:tc>
          <w:tcPr>
            <w:tcW w:w="3273"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r w:rsidRPr="00F34DB7">
              <w:rPr>
                <w:rFonts w:ascii="Arial" w:eastAsia="Times New Roman" w:hAnsi="Arial" w:cs="Arial"/>
                <w:sz w:val="16"/>
                <w:szCs w:val="16"/>
                <w:lang w:val="es-ES_tradnl" w:eastAsia="es-ES"/>
              </w:rPr>
              <w:t>Motivos de descalificación</w:t>
            </w:r>
          </w:p>
        </w:tc>
        <w:tc>
          <w:tcPr>
            <w:tcW w:w="458" w:type="pct"/>
            <w:vAlign w:val="center"/>
          </w:tcPr>
          <w:p w:rsidR="00213FB9" w:rsidRPr="00F34DB7" w:rsidDel="00BA4D6F" w:rsidRDefault="00A64D60" w:rsidP="00F07B15">
            <w:pPr>
              <w:spacing w:after="0" w:line="240" w:lineRule="auto"/>
              <w:jc w:val="center"/>
              <w:rPr>
                <w:rFonts w:ascii="Arial" w:eastAsia="Times New Roman" w:hAnsi="Arial" w:cs="Arial"/>
                <w:sz w:val="16"/>
                <w:szCs w:val="16"/>
                <w:lang w:val="es-ES_tradnl" w:eastAsia="es-ES"/>
              </w:rPr>
            </w:pPr>
            <w:r>
              <w:rPr>
                <w:rFonts w:ascii="Arial" w:eastAsia="Times New Roman" w:hAnsi="Arial" w:cs="Arial"/>
                <w:sz w:val="16"/>
                <w:szCs w:val="16"/>
                <w:lang w:val="es-ES_tradnl" w:eastAsia="es-ES"/>
              </w:rPr>
              <w:t>29</w:t>
            </w:r>
          </w:p>
        </w:tc>
      </w:tr>
      <w:tr w:rsidR="00213FB9" w:rsidRPr="00F34DB7" w:rsidTr="00F07B15">
        <w:tc>
          <w:tcPr>
            <w:tcW w:w="1269" w:type="pct"/>
            <w:gridSpan w:val="3"/>
            <w:shd w:val="clear" w:color="auto" w:fill="CCCCCC"/>
            <w:vAlign w:val="center"/>
          </w:tcPr>
          <w:p w:rsidR="00213FB9" w:rsidRPr="00F34DB7" w:rsidRDefault="00213FB9" w:rsidP="00F07B15">
            <w:pPr>
              <w:spacing w:after="0" w:line="240" w:lineRule="auto"/>
              <w:rPr>
                <w:rFonts w:ascii="Arial" w:eastAsia="Times New Roman" w:hAnsi="Arial" w:cs="Arial"/>
                <w:b/>
                <w:sz w:val="16"/>
                <w:szCs w:val="16"/>
                <w:lang w:val="es-ES_tradnl" w:eastAsia="es-ES"/>
              </w:rPr>
            </w:pPr>
            <w:r w:rsidRPr="00F34DB7">
              <w:rPr>
                <w:rFonts w:ascii="Arial" w:eastAsia="Times New Roman" w:hAnsi="Arial" w:cs="Arial"/>
                <w:b/>
                <w:sz w:val="16"/>
                <w:szCs w:val="16"/>
                <w:lang w:val="es-ES_tradnl" w:eastAsia="es-ES"/>
              </w:rPr>
              <w:t>CAPÍTULO 5</w:t>
            </w:r>
          </w:p>
        </w:tc>
        <w:tc>
          <w:tcPr>
            <w:tcW w:w="3273" w:type="pct"/>
            <w:shd w:val="clear" w:color="auto" w:fill="CCCCCC"/>
            <w:vAlign w:val="center"/>
          </w:tcPr>
          <w:p w:rsidR="00213FB9" w:rsidRPr="00F34DB7" w:rsidRDefault="00213FB9" w:rsidP="00F07B15">
            <w:pPr>
              <w:spacing w:after="0" w:line="240" w:lineRule="auto"/>
              <w:rPr>
                <w:rFonts w:ascii="Arial" w:eastAsia="Times New Roman" w:hAnsi="Arial" w:cs="Arial"/>
                <w:b/>
                <w:sz w:val="16"/>
                <w:szCs w:val="16"/>
                <w:lang w:val="es-ES_tradnl" w:eastAsia="es-ES"/>
              </w:rPr>
            </w:pPr>
            <w:r w:rsidRPr="00F34DB7">
              <w:rPr>
                <w:rFonts w:ascii="Arial" w:eastAsia="Times New Roman" w:hAnsi="Arial" w:cs="Arial"/>
                <w:b/>
                <w:sz w:val="16"/>
                <w:szCs w:val="16"/>
                <w:lang w:val="es-ES_tradnl" w:eastAsia="es-ES"/>
              </w:rPr>
              <w:t>DESARROLLO DE LOS ACTOS</w:t>
            </w:r>
          </w:p>
        </w:tc>
        <w:tc>
          <w:tcPr>
            <w:tcW w:w="458" w:type="pct"/>
            <w:shd w:val="clear" w:color="auto" w:fill="CCCCCC"/>
            <w:vAlign w:val="center"/>
          </w:tcPr>
          <w:p w:rsidR="00213FB9" w:rsidRPr="00F34DB7" w:rsidRDefault="00A64D60" w:rsidP="00F07B15">
            <w:pPr>
              <w:spacing w:after="0" w:line="240" w:lineRule="auto"/>
              <w:jc w:val="center"/>
              <w:rPr>
                <w:rFonts w:ascii="Arial" w:eastAsia="Times New Roman" w:hAnsi="Arial" w:cs="Arial"/>
                <w:b/>
                <w:sz w:val="16"/>
                <w:szCs w:val="16"/>
                <w:lang w:val="es-ES_tradnl" w:eastAsia="es-ES"/>
              </w:rPr>
            </w:pPr>
            <w:r>
              <w:rPr>
                <w:rFonts w:ascii="Arial" w:eastAsia="Times New Roman" w:hAnsi="Arial" w:cs="Arial"/>
                <w:b/>
                <w:sz w:val="16"/>
                <w:szCs w:val="16"/>
                <w:lang w:val="es-ES_tradnl" w:eastAsia="es-ES"/>
              </w:rPr>
              <w:t>29</w:t>
            </w:r>
          </w:p>
        </w:tc>
      </w:tr>
      <w:tr w:rsidR="00213FB9" w:rsidRPr="00F34DB7" w:rsidTr="00F07B15">
        <w:tc>
          <w:tcPr>
            <w:tcW w:w="631" w:type="pct"/>
            <w:vAlign w:val="center"/>
          </w:tcPr>
          <w:p w:rsidR="00213FB9" w:rsidRPr="00F34DB7" w:rsidRDefault="00213FB9" w:rsidP="00F07B15">
            <w:pPr>
              <w:spacing w:after="0" w:line="240" w:lineRule="auto"/>
              <w:jc w:val="center"/>
              <w:rPr>
                <w:rFonts w:ascii="Arial" w:eastAsia="Times New Roman" w:hAnsi="Arial" w:cs="Arial"/>
                <w:sz w:val="16"/>
                <w:szCs w:val="16"/>
                <w:lang w:val="es-ES_tradnl" w:eastAsia="es-ES"/>
              </w:rPr>
            </w:pPr>
            <w:r w:rsidRPr="00F34DB7">
              <w:rPr>
                <w:rFonts w:ascii="Arial" w:eastAsia="Times New Roman" w:hAnsi="Arial" w:cs="Arial"/>
                <w:sz w:val="16"/>
                <w:szCs w:val="16"/>
                <w:lang w:val="es-ES_tradnl" w:eastAsia="es-ES"/>
              </w:rPr>
              <w:t>Punto 5.1</w:t>
            </w:r>
          </w:p>
        </w:tc>
        <w:tc>
          <w:tcPr>
            <w:tcW w:w="301"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p>
        </w:tc>
        <w:tc>
          <w:tcPr>
            <w:tcW w:w="337"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p>
        </w:tc>
        <w:tc>
          <w:tcPr>
            <w:tcW w:w="3273"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r w:rsidRPr="00F34DB7">
              <w:rPr>
                <w:rFonts w:ascii="Arial" w:eastAsia="Times New Roman" w:hAnsi="Arial" w:cs="Arial"/>
                <w:sz w:val="16"/>
                <w:szCs w:val="16"/>
                <w:lang w:val="es-ES_tradnl" w:eastAsia="es-ES"/>
              </w:rPr>
              <w:t>Acto de aclaración a las bases</w:t>
            </w:r>
          </w:p>
        </w:tc>
        <w:tc>
          <w:tcPr>
            <w:tcW w:w="458" w:type="pct"/>
            <w:vAlign w:val="center"/>
          </w:tcPr>
          <w:p w:rsidR="00213FB9" w:rsidRPr="00F34DB7" w:rsidRDefault="00A64D60" w:rsidP="00F07B15">
            <w:pPr>
              <w:spacing w:after="0" w:line="240" w:lineRule="auto"/>
              <w:jc w:val="center"/>
              <w:rPr>
                <w:rFonts w:ascii="Arial" w:eastAsia="Times New Roman" w:hAnsi="Arial" w:cs="Arial"/>
                <w:sz w:val="16"/>
                <w:szCs w:val="16"/>
                <w:lang w:val="es-ES_tradnl" w:eastAsia="es-ES"/>
              </w:rPr>
            </w:pPr>
            <w:r>
              <w:rPr>
                <w:rFonts w:ascii="Arial" w:eastAsia="Times New Roman" w:hAnsi="Arial" w:cs="Arial"/>
                <w:sz w:val="16"/>
                <w:szCs w:val="16"/>
                <w:lang w:val="es-ES_tradnl" w:eastAsia="es-ES"/>
              </w:rPr>
              <w:t>29</w:t>
            </w:r>
          </w:p>
        </w:tc>
      </w:tr>
      <w:tr w:rsidR="00213FB9" w:rsidRPr="00F34DB7" w:rsidTr="00F07B15">
        <w:tc>
          <w:tcPr>
            <w:tcW w:w="631" w:type="pct"/>
            <w:vAlign w:val="center"/>
          </w:tcPr>
          <w:p w:rsidR="00213FB9" w:rsidRPr="00F34DB7" w:rsidRDefault="00213FB9" w:rsidP="00F07B15">
            <w:pPr>
              <w:spacing w:after="0" w:line="240" w:lineRule="auto"/>
              <w:jc w:val="center"/>
              <w:rPr>
                <w:rFonts w:ascii="Arial" w:eastAsia="Times New Roman" w:hAnsi="Arial" w:cs="Arial"/>
                <w:sz w:val="16"/>
                <w:szCs w:val="16"/>
                <w:lang w:val="es-ES_tradnl" w:eastAsia="es-ES"/>
              </w:rPr>
            </w:pPr>
            <w:r w:rsidRPr="00F34DB7">
              <w:rPr>
                <w:rFonts w:ascii="Arial" w:eastAsia="Times New Roman" w:hAnsi="Arial" w:cs="Arial"/>
                <w:sz w:val="16"/>
                <w:szCs w:val="16"/>
                <w:lang w:val="es-ES_tradnl" w:eastAsia="es-ES"/>
              </w:rPr>
              <w:t>Punto 5.2</w:t>
            </w:r>
          </w:p>
        </w:tc>
        <w:tc>
          <w:tcPr>
            <w:tcW w:w="301"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p>
        </w:tc>
        <w:tc>
          <w:tcPr>
            <w:tcW w:w="337"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p>
        </w:tc>
        <w:tc>
          <w:tcPr>
            <w:tcW w:w="3273"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r w:rsidRPr="00F34DB7">
              <w:rPr>
                <w:rFonts w:ascii="Arial" w:eastAsia="Times New Roman" w:hAnsi="Arial" w:cs="Arial"/>
                <w:sz w:val="16"/>
                <w:szCs w:val="16"/>
                <w:lang w:val="es-ES_tradnl" w:eastAsia="es-ES"/>
              </w:rPr>
              <w:t>Acto de presentación y apertura de propuestas</w:t>
            </w:r>
          </w:p>
        </w:tc>
        <w:tc>
          <w:tcPr>
            <w:tcW w:w="458" w:type="pct"/>
            <w:vAlign w:val="center"/>
          </w:tcPr>
          <w:p w:rsidR="00213FB9" w:rsidRPr="00F34DB7" w:rsidRDefault="00A64D60" w:rsidP="00F07B15">
            <w:pPr>
              <w:spacing w:after="0" w:line="240" w:lineRule="auto"/>
              <w:jc w:val="center"/>
              <w:rPr>
                <w:rFonts w:ascii="Arial" w:eastAsia="Times New Roman" w:hAnsi="Arial" w:cs="Arial"/>
                <w:sz w:val="16"/>
                <w:szCs w:val="16"/>
                <w:lang w:val="es-ES_tradnl" w:eastAsia="es-ES"/>
              </w:rPr>
            </w:pPr>
            <w:r>
              <w:rPr>
                <w:rFonts w:ascii="Arial" w:eastAsia="Times New Roman" w:hAnsi="Arial" w:cs="Arial"/>
                <w:sz w:val="16"/>
                <w:szCs w:val="16"/>
                <w:lang w:val="es-ES_tradnl" w:eastAsia="es-ES"/>
              </w:rPr>
              <w:t>30</w:t>
            </w:r>
          </w:p>
        </w:tc>
      </w:tr>
      <w:tr w:rsidR="00213FB9" w:rsidRPr="00F624FC" w:rsidTr="00F07B15">
        <w:tc>
          <w:tcPr>
            <w:tcW w:w="631" w:type="pct"/>
            <w:vAlign w:val="center"/>
          </w:tcPr>
          <w:p w:rsidR="00213FB9" w:rsidRPr="00F624FC" w:rsidRDefault="00213FB9" w:rsidP="00F07B15">
            <w:pPr>
              <w:spacing w:after="0" w:line="240" w:lineRule="auto"/>
              <w:jc w:val="center"/>
              <w:rPr>
                <w:rFonts w:ascii="Arial" w:eastAsia="Times New Roman" w:hAnsi="Arial" w:cs="Arial"/>
                <w:sz w:val="16"/>
                <w:szCs w:val="16"/>
                <w:lang w:val="es-ES_tradnl" w:eastAsia="es-ES"/>
              </w:rPr>
            </w:pPr>
          </w:p>
        </w:tc>
        <w:tc>
          <w:tcPr>
            <w:tcW w:w="301" w:type="pct"/>
            <w:vAlign w:val="center"/>
          </w:tcPr>
          <w:p w:rsidR="00213FB9" w:rsidRPr="00F624FC" w:rsidRDefault="00213FB9" w:rsidP="00F07B15">
            <w:pPr>
              <w:spacing w:after="0" w:line="240" w:lineRule="auto"/>
              <w:rPr>
                <w:rFonts w:ascii="Arial" w:eastAsia="Times New Roman" w:hAnsi="Arial" w:cs="Arial"/>
                <w:sz w:val="16"/>
                <w:szCs w:val="16"/>
                <w:lang w:val="es-ES_tradnl" w:eastAsia="es-ES"/>
              </w:rPr>
            </w:pPr>
            <w:r w:rsidRPr="00F624FC">
              <w:rPr>
                <w:rFonts w:ascii="Arial" w:eastAsia="Times New Roman" w:hAnsi="Arial" w:cs="Arial"/>
                <w:sz w:val="16"/>
                <w:szCs w:val="16"/>
                <w:lang w:val="es-ES_tradnl" w:eastAsia="es-ES"/>
              </w:rPr>
              <w:t>5.2.1</w:t>
            </w:r>
          </w:p>
        </w:tc>
        <w:tc>
          <w:tcPr>
            <w:tcW w:w="337" w:type="pct"/>
            <w:vAlign w:val="center"/>
          </w:tcPr>
          <w:p w:rsidR="00213FB9" w:rsidRPr="00F624FC" w:rsidRDefault="00213FB9" w:rsidP="00F07B15">
            <w:pPr>
              <w:spacing w:after="0" w:line="240" w:lineRule="auto"/>
              <w:rPr>
                <w:rFonts w:ascii="Arial" w:eastAsia="Times New Roman" w:hAnsi="Arial" w:cs="Arial"/>
                <w:sz w:val="16"/>
                <w:szCs w:val="16"/>
                <w:lang w:val="es-ES_tradnl" w:eastAsia="es-ES"/>
              </w:rPr>
            </w:pPr>
          </w:p>
        </w:tc>
        <w:tc>
          <w:tcPr>
            <w:tcW w:w="3273" w:type="pct"/>
            <w:vAlign w:val="center"/>
          </w:tcPr>
          <w:p w:rsidR="00213FB9" w:rsidRPr="00F624FC" w:rsidRDefault="00213FB9" w:rsidP="00F07B15">
            <w:pPr>
              <w:spacing w:after="0" w:line="240" w:lineRule="auto"/>
              <w:rPr>
                <w:rFonts w:ascii="Arial" w:eastAsia="Times New Roman" w:hAnsi="Arial" w:cs="Arial"/>
                <w:sz w:val="16"/>
                <w:szCs w:val="16"/>
                <w:lang w:val="es-ES_tradnl" w:eastAsia="es-ES"/>
              </w:rPr>
            </w:pPr>
            <w:r w:rsidRPr="00F624FC">
              <w:rPr>
                <w:rFonts w:ascii="Arial" w:eastAsia="Times New Roman" w:hAnsi="Arial" w:cs="Arial"/>
                <w:sz w:val="16"/>
                <w:szCs w:val="16"/>
                <w:lang w:val="es-ES_tradnl" w:eastAsia="es-ES"/>
              </w:rPr>
              <w:t>Inicio del Acto</w:t>
            </w:r>
          </w:p>
        </w:tc>
        <w:tc>
          <w:tcPr>
            <w:tcW w:w="458" w:type="pct"/>
            <w:vAlign w:val="center"/>
          </w:tcPr>
          <w:p w:rsidR="00213FB9" w:rsidRPr="00F624FC" w:rsidRDefault="00A64D60" w:rsidP="00F07B15">
            <w:pPr>
              <w:spacing w:after="0" w:line="240" w:lineRule="auto"/>
              <w:jc w:val="center"/>
              <w:rPr>
                <w:rFonts w:ascii="Arial" w:eastAsia="Times New Roman" w:hAnsi="Arial" w:cs="Arial"/>
                <w:sz w:val="16"/>
                <w:szCs w:val="16"/>
                <w:lang w:val="es-ES_tradnl" w:eastAsia="es-ES"/>
              </w:rPr>
            </w:pPr>
            <w:r>
              <w:rPr>
                <w:rFonts w:ascii="Arial" w:eastAsia="Times New Roman" w:hAnsi="Arial" w:cs="Arial"/>
                <w:sz w:val="16"/>
                <w:szCs w:val="16"/>
                <w:lang w:val="es-ES_tradnl" w:eastAsia="es-ES"/>
              </w:rPr>
              <w:t>30</w:t>
            </w:r>
          </w:p>
        </w:tc>
      </w:tr>
      <w:tr w:rsidR="00213FB9" w:rsidRPr="00F34DB7" w:rsidTr="00F07B15">
        <w:tc>
          <w:tcPr>
            <w:tcW w:w="631" w:type="pct"/>
            <w:tcBorders>
              <w:bottom w:val="dotted" w:sz="4" w:space="0" w:color="auto"/>
            </w:tcBorders>
            <w:vAlign w:val="center"/>
          </w:tcPr>
          <w:p w:rsidR="00213FB9" w:rsidRPr="00F34DB7" w:rsidRDefault="00213FB9" w:rsidP="00F07B15">
            <w:pPr>
              <w:spacing w:after="0" w:line="240" w:lineRule="auto"/>
              <w:jc w:val="center"/>
              <w:rPr>
                <w:rFonts w:ascii="Arial" w:eastAsia="Times New Roman" w:hAnsi="Arial" w:cs="Arial"/>
                <w:sz w:val="16"/>
                <w:szCs w:val="16"/>
                <w:lang w:val="es-ES_tradnl" w:eastAsia="es-ES"/>
              </w:rPr>
            </w:pPr>
            <w:r w:rsidRPr="00F34DB7">
              <w:rPr>
                <w:rFonts w:ascii="Arial" w:eastAsia="Times New Roman" w:hAnsi="Arial" w:cs="Arial"/>
                <w:sz w:val="16"/>
                <w:szCs w:val="16"/>
                <w:lang w:val="es-ES_tradnl" w:eastAsia="es-ES"/>
              </w:rPr>
              <w:t>Punto 5.3</w:t>
            </w:r>
          </w:p>
        </w:tc>
        <w:tc>
          <w:tcPr>
            <w:tcW w:w="301" w:type="pct"/>
            <w:tcBorders>
              <w:bottom w:val="dotted" w:sz="4" w:space="0" w:color="auto"/>
            </w:tcBorders>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p>
        </w:tc>
        <w:tc>
          <w:tcPr>
            <w:tcW w:w="337" w:type="pct"/>
            <w:tcBorders>
              <w:bottom w:val="dotted" w:sz="4" w:space="0" w:color="auto"/>
            </w:tcBorders>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p>
        </w:tc>
        <w:tc>
          <w:tcPr>
            <w:tcW w:w="3273" w:type="pct"/>
            <w:tcBorders>
              <w:bottom w:val="dotted" w:sz="4" w:space="0" w:color="auto"/>
            </w:tcBorders>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r w:rsidRPr="00F34DB7">
              <w:rPr>
                <w:rFonts w:ascii="Arial" w:eastAsia="Times New Roman" w:hAnsi="Arial" w:cs="Arial"/>
                <w:sz w:val="16"/>
                <w:szCs w:val="16"/>
                <w:lang w:val="es-ES_tradnl" w:eastAsia="es-ES"/>
              </w:rPr>
              <w:t>Notificación del Fallo</w:t>
            </w:r>
          </w:p>
        </w:tc>
        <w:tc>
          <w:tcPr>
            <w:tcW w:w="458" w:type="pct"/>
            <w:tcBorders>
              <w:bottom w:val="dotted" w:sz="4" w:space="0" w:color="auto"/>
            </w:tcBorders>
            <w:vAlign w:val="center"/>
          </w:tcPr>
          <w:p w:rsidR="00213FB9" w:rsidRPr="00F34DB7" w:rsidRDefault="00A64D60" w:rsidP="00F07B15">
            <w:pPr>
              <w:spacing w:after="0" w:line="240" w:lineRule="auto"/>
              <w:jc w:val="center"/>
              <w:rPr>
                <w:rFonts w:ascii="Arial" w:eastAsia="Times New Roman" w:hAnsi="Arial" w:cs="Arial"/>
                <w:sz w:val="16"/>
                <w:szCs w:val="16"/>
                <w:lang w:val="es-ES_tradnl" w:eastAsia="es-ES"/>
              </w:rPr>
            </w:pPr>
            <w:r>
              <w:rPr>
                <w:rFonts w:ascii="Arial" w:eastAsia="Times New Roman" w:hAnsi="Arial" w:cs="Arial"/>
                <w:sz w:val="16"/>
                <w:szCs w:val="16"/>
                <w:lang w:val="es-ES_tradnl" w:eastAsia="es-ES"/>
              </w:rPr>
              <w:t>31</w:t>
            </w:r>
          </w:p>
        </w:tc>
      </w:tr>
      <w:tr w:rsidR="00213FB9" w:rsidRPr="00F34DB7" w:rsidTr="00F07B15">
        <w:tc>
          <w:tcPr>
            <w:tcW w:w="631" w:type="pct"/>
            <w:tcBorders>
              <w:bottom w:val="dotted" w:sz="4" w:space="0" w:color="auto"/>
            </w:tcBorders>
            <w:vAlign w:val="center"/>
          </w:tcPr>
          <w:p w:rsidR="00213FB9" w:rsidRPr="00F34DB7" w:rsidRDefault="00213FB9" w:rsidP="00F07B15">
            <w:pPr>
              <w:spacing w:after="0" w:line="240" w:lineRule="auto"/>
              <w:jc w:val="center"/>
              <w:rPr>
                <w:rFonts w:ascii="Arial" w:eastAsia="Times New Roman" w:hAnsi="Arial" w:cs="Arial"/>
                <w:sz w:val="16"/>
                <w:szCs w:val="16"/>
                <w:lang w:val="es-ES_tradnl" w:eastAsia="es-ES"/>
              </w:rPr>
            </w:pPr>
            <w:r w:rsidRPr="00F34DB7">
              <w:rPr>
                <w:rFonts w:ascii="Arial" w:eastAsia="Times New Roman" w:hAnsi="Arial" w:cs="Arial"/>
                <w:sz w:val="16"/>
                <w:szCs w:val="16"/>
                <w:lang w:val="es-ES_tradnl" w:eastAsia="es-ES"/>
              </w:rPr>
              <w:t>Punto 5.4</w:t>
            </w:r>
          </w:p>
        </w:tc>
        <w:tc>
          <w:tcPr>
            <w:tcW w:w="301" w:type="pct"/>
            <w:tcBorders>
              <w:bottom w:val="dotted" w:sz="4" w:space="0" w:color="auto"/>
            </w:tcBorders>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p>
        </w:tc>
        <w:tc>
          <w:tcPr>
            <w:tcW w:w="337" w:type="pct"/>
            <w:tcBorders>
              <w:bottom w:val="dotted" w:sz="4" w:space="0" w:color="auto"/>
            </w:tcBorders>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p>
        </w:tc>
        <w:tc>
          <w:tcPr>
            <w:tcW w:w="3273" w:type="pct"/>
            <w:tcBorders>
              <w:bottom w:val="dotted" w:sz="4" w:space="0" w:color="auto"/>
            </w:tcBorders>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r w:rsidRPr="00F34DB7">
              <w:rPr>
                <w:rFonts w:ascii="Arial" w:eastAsia="Times New Roman" w:hAnsi="Arial" w:cs="Arial"/>
                <w:sz w:val="16"/>
                <w:szCs w:val="16"/>
                <w:lang w:val="es-ES_tradnl" w:eastAsia="es-ES"/>
              </w:rPr>
              <w:t>Dictamen Legal</w:t>
            </w:r>
          </w:p>
        </w:tc>
        <w:tc>
          <w:tcPr>
            <w:tcW w:w="458" w:type="pct"/>
            <w:tcBorders>
              <w:bottom w:val="dotted" w:sz="4" w:space="0" w:color="auto"/>
            </w:tcBorders>
            <w:vAlign w:val="center"/>
          </w:tcPr>
          <w:p w:rsidR="00213FB9" w:rsidRPr="00F34DB7" w:rsidRDefault="00A64D60" w:rsidP="00F07B15">
            <w:pPr>
              <w:spacing w:after="0" w:line="240" w:lineRule="auto"/>
              <w:jc w:val="center"/>
              <w:rPr>
                <w:rFonts w:ascii="Arial" w:eastAsia="Times New Roman" w:hAnsi="Arial" w:cs="Arial"/>
                <w:sz w:val="16"/>
                <w:szCs w:val="16"/>
                <w:lang w:val="es-ES_tradnl" w:eastAsia="es-ES"/>
              </w:rPr>
            </w:pPr>
            <w:r>
              <w:rPr>
                <w:rFonts w:ascii="Arial" w:eastAsia="Times New Roman" w:hAnsi="Arial" w:cs="Arial"/>
                <w:sz w:val="16"/>
                <w:szCs w:val="16"/>
                <w:lang w:val="es-ES_tradnl" w:eastAsia="es-ES"/>
              </w:rPr>
              <w:t>31</w:t>
            </w:r>
          </w:p>
        </w:tc>
      </w:tr>
      <w:tr w:rsidR="00213FB9" w:rsidRPr="00F34DB7" w:rsidTr="00F07B15">
        <w:tc>
          <w:tcPr>
            <w:tcW w:w="1269" w:type="pct"/>
            <w:gridSpan w:val="3"/>
            <w:shd w:val="clear" w:color="auto" w:fill="B3B3B3"/>
            <w:vAlign w:val="center"/>
          </w:tcPr>
          <w:p w:rsidR="00213FB9" w:rsidRPr="00F34DB7" w:rsidRDefault="00213FB9" w:rsidP="00F07B15">
            <w:pPr>
              <w:spacing w:after="0" w:line="240" w:lineRule="auto"/>
              <w:jc w:val="center"/>
              <w:rPr>
                <w:rFonts w:ascii="Arial" w:eastAsia="Times New Roman" w:hAnsi="Arial" w:cs="Arial"/>
                <w:b/>
                <w:sz w:val="16"/>
                <w:szCs w:val="16"/>
                <w:lang w:val="es-ES_tradnl" w:eastAsia="es-ES"/>
              </w:rPr>
            </w:pPr>
            <w:r w:rsidRPr="00F34DB7">
              <w:rPr>
                <w:rFonts w:ascii="Arial" w:eastAsia="Times New Roman" w:hAnsi="Arial" w:cs="Arial"/>
                <w:b/>
                <w:sz w:val="16"/>
                <w:szCs w:val="16"/>
                <w:lang w:val="es-ES_tradnl" w:eastAsia="es-ES"/>
              </w:rPr>
              <w:t xml:space="preserve">ANEXOS </w:t>
            </w:r>
          </w:p>
        </w:tc>
        <w:tc>
          <w:tcPr>
            <w:tcW w:w="3273" w:type="pct"/>
            <w:shd w:val="clear" w:color="auto" w:fill="B3B3B3"/>
            <w:vAlign w:val="center"/>
          </w:tcPr>
          <w:p w:rsidR="00213FB9" w:rsidRPr="00F34DB7" w:rsidRDefault="00213FB9" w:rsidP="00F07B15">
            <w:pPr>
              <w:spacing w:after="0" w:line="240" w:lineRule="auto"/>
              <w:rPr>
                <w:rFonts w:ascii="Arial" w:eastAsia="Times New Roman" w:hAnsi="Arial" w:cs="Arial"/>
                <w:b/>
                <w:sz w:val="16"/>
                <w:szCs w:val="16"/>
                <w:lang w:val="es-ES_tradnl" w:eastAsia="es-ES"/>
              </w:rPr>
            </w:pPr>
          </w:p>
        </w:tc>
        <w:tc>
          <w:tcPr>
            <w:tcW w:w="458" w:type="pct"/>
            <w:shd w:val="clear" w:color="auto" w:fill="B3B3B3"/>
            <w:vAlign w:val="center"/>
          </w:tcPr>
          <w:p w:rsidR="00213FB9" w:rsidRPr="00F34DB7" w:rsidDel="00203F06" w:rsidRDefault="00213FB9" w:rsidP="00F07B15">
            <w:pPr>
              <w:spacing w:after="0" w:line="240" w:lineRule="auto"/>
              <w:jc w:val="center"/>
              <w:rPr>
                <w:rFonts w:ascii="Arial" w:eastAsia="Times New Roman" w:hAnsi="Arial" w:cs="Arial"/>
                <w:b/>
                <w:sz w:val="16"/>
                <w:szCs w:val="16"/>
                <w:lang w:val="es-ES_tradnl" w:eastAsia="es-ES"/>
              </w:rPr>
            </w:pPr>
          </w:p>
        </w:tc>
      </w:tr>
      <w:tr w:rsidR="00213FB9" w:rsidRPr="00F34DB7" w:rsidTr="00F07B15">
        <w:tc>
          <w:tcPr>
            <w:tcW w:w="1269" w:type="pct"/>
            <w:gridSpan w:val="3"/>
            <w:vAlign w:val="center"/>
          </w:tcPr>
          <w:p w:rsidR="00213FB9" w:rsidRPr="00F34DB7" w:rsidRDefault="00213FB9" w:rsidP="00F07B15">
            <w:pPr>
              <w:spacing w:after="0" w:line="240" w:lineRule="auto"/>
              <w:jc w:val="center"/>
              <w:rPr>
                <w:rFonts w:ascii="Arial" w:eastAsia="Times New Roman" w:hAnsi="Arial" w:cs="Arial"/>
                <w:sz w:val="16"/>
                <w:szCs w:val="16"/>
                <w:lang w:val="es-ES_tradnl" w:eastAsia="es-ES"/>
              </w:rPr>
            </w:pPr>
            <w:r w:rsidRPr="00F34DB7">
              <w:rPr>
                <w:rFonts w:ascii="Arial" w:eastAsia="Times New Roman" w:hAnsi="Arial" w:cs="Arial"/>
                <w:sz w:val="16"/>
                <w:szCs w:val="16"/>
                <w:lang w:val="es-ES_tradnl" w:eastAsia="es-ES"/>
              </w:rPr>
              <w:t>Anexo 1</w:t>
            </w:r>
          </w:p>
        </w:tc>
        <w:tc>
          <w:tcPr>
            <w:tcW w:w="3273" w:type="pct"/>
            <w:vAlign w:val="center"/>
          </w:tcPr>
          <w:p w:rsidR="00213FB9" w:rsidRPr="00F34DB7" w:rsidRDefault="00213FB9" w:rsidP="00F07B15">
            <w:pPr>
              <w:spacing w:after="0" w:line="240" w:lineRule="auto"/>
              <w:rPr>
                <w:rFonts w:ascii="Arial" w:eastAsia="Times New Roman" w:hAnsi="Arial" w:cs="Arial"/>
                <w:sz w:val="16"/>
                <w:szCs w:val="16"/>
                <w:lang w:val="es-ES_tradnl" w:eastAsia="es-ES"/>
              </w:rPr>
            </w:pPr>
            <w:r w:rsidRPr="00F34DB7">
              <w:rPr>
                <w:rFonts w:ascii="Arial" w:eastAsia="Times New Roman" w:hAnsi="Arial" w:cs="Arial"/>
                <w:sz w:val="16"/>
                <w:szCs w:val="16"/>
                <w:lang w:val="es-ES_tradnl" w:eastAsia="es-ES"/>
              </w:rPr>
              <w:t>Especificaciones técnicas</w:t>
            </w:r>
          </w:p>
        </w:tc>
        <w:tc>
          <w:tcPr>
            <w:tcW w:w="458" w:type="pct"/>
            <w:vAlign w:val="center"/>
          </w:tcPr>
          <w:p w:rsidR="00213FB9" w:rsidRPr="00F34DB7" w:rsidDel="00FD7AA6" w:rsidRDefault="0021442C" w:rsidP="00F07B15">
            <w:pPr>
              <w:spacing w:after="0" w:line="240" w:lineRule="auto"/>
              <w:jc w:val="center"/>
              <w:rPr>
                <w:rFonts w:ascii="Arial" w:eastAsia="Times New Roman" w:hAnsi="Arial" w:cs="Arial"/>
                <w:sz w:val="16"/>
                <w:szCs w:val="16"/>
                <w:lang w:val="es-ES_tradnl" w:eastAsia="es-ES"/>
              </w:rPr>
            </w:pPr>
            <w:r>
              <w:rPr>
                <w:rFonts w:ascii="Arial" w:eastAsia="Times New Roman" w:hAnsi="Arial" w:cs="Arial"/>
                <w:sz w:val="16"/>
                <w:szCs w:val="16"/>
                <w:lang w:val="es-ES_tradnl" w:eastAsia="es-ES"/>
              </w:rPr>
              <w:t>33</w:t>
            </w:r>
          </w:p>
        </w:tc>
      </w:tr>
      <w:tr w:rsidR="0021442C" w:rsidRPr="00F34DB7" w:rsidTr="00F07B15">
        <w:tc>
          <w:tcPr>
            <w:tcW w:w="1269" w:type="pct"/>
            <w:gridSpan w:val="3"/>
            <w:vAlign w:val="center"/>
          </w:tcPr>
          <w:p w:rsidR="0021442C" w:rsidRPr="00F34DB7" w:rsidRDefault="0021442C" w:rsidP="00403AAD">
            <w:pPr>
              <w:spacing w:after="0" w:line="240" w:lineRule="auto"/>
              <w:jc w:val="center"/>
              <w:rPr>
                <w:rFonts w:ascii="Arial" w:eastAsia="Times New Roman" w:hAnsi="Arial" w:cs="Arial"/>
                <w:sz w:val="16"/>
                <w:szCs w:val="16"/>
                <w:lang w:val="es-ES_tradnl" w:eastAsia="es-ES"/>
              </w:rPr>
            </w:pPr>
            <w:r w:rsidRPr="00F34DB7">
              <w:rPr>
                <w:rFonts w:ascii="Arial" w:eastAsia="Times New Roman" w:hAnsi="Arial" w:cs="Arial"/>
                <w:sz w:val="16"/>
                <w:szCs w:val="16"/>
                <w:lang w:val="es-ES_tradnl" w:eastAsia="es-ES"/>
              </w:rPr>
              <w:t>Anexo 2</w:t>
            </w:r>
          </w:p>
        </w:tc>
        <w:tc>
          <w:tcPr>
            <w:tcW w:w="3273" w:type="pct"/>
            <w:vAlign w:val="center"/>
          </w:tcPr>
          <w:p w:rsidR="0021442C" w:rsidRPr="00F34DB7" w:rsidRDefault="0021442C" w:rsidP="00F07B15">
            <w:pPr>
              <w:spacing w:after="0" w:line="240" w:lineRule="auto"/>
              <w:rPr>
                <w:rFonts w:ascii="Arial" w:eastAsia="Times New Roman" w:hAnsi="Arial" w:cs="Arial"/>
                <w:sz w:val="16"/>
                <w:szCs w:val="16"/>
                <w:lang w:val="es-ES_tradnl" w:eastAsia="es-ES"/>
              </w:rPr>
            </w:pPr>
            <w:r>
              <w:rPr>
                <w:rFonts w:ascii="Arial" w:eastAsia="Times New Roman" w:hAnsi="Arial" w:cs="Arial"/>
                <w:sz w:val="16"/>
                <w:szCs w:val="16"/>
                <w:lang w:val="es-ES_tradnl" w:eastAsia="es-ES"/>
              </w:rPr>
              <w:t>Términos y condiciones de entrega</w:t>
            </w:r>
          </w:p>
        </w:tc>
        <w:tc>
          <w:tcPr>
            <w:tcW w:w="458" w:type="pct"/>
            <w:vAlign w:val="center"/>
          </w:tcPr>
          <w:p w:rsidR="0021442C" w:rsidRPr="00F624FC" w:rsidDel="00203F06" w:rsidRDefault="0021442C" w:rsidP="00F07B15">
            <w:pPr>
              <w:spacing w:after="0" w:line="240" w:lineRule="auto"/>
              <w:jc w:val="center"/>
              <w:rPr>
                <w:rFonts w:ascii="Arial" w:eastAsia="Times New Roman" w:hAnsi="Arial" w:cs="Arial"/>
                <w:sz w:val="16"/>
                <w:szCs w:val="16"/>
                <w:lang w:val="es-ES_tradnl" w:eastAsia="es-ES"/>
              </w:rPr>
            </w:pPr>
            <w:r>
              <w:rPr>
                <w:rFonts w:ascii="Arial" w:eastAsia="Times New Roman" w:hAnsi="Arial" w:cs="Arial"/>
                <w:sz w:val="16"/>
                <w:szCs w:val="16"/>
                <w:lang w:val="es-ES_tradnl" w:eastAsia="es-ES"/>
              </w:rPr>
              <w:t>96</w:t>
            </w:r>
          </w:p>
        </w:tc>
      </w:tr>
      <w:tr w:rsidR="0021442C" w:rsidRPr="00F34DB7" w:rsidTr="00F07B15">
        <w:tc>
          <w:tcPr>
            <w:tcW w:w="1269" w:type="pct"/>
            <w:gridSpan w:val="3"/>
            <w:vAlign w:val="center"/>
          </w:tcPr>
          <w:p w:rsidR="0021442C" w:rsidRPr="00F34DB7" w:rsidRDefault="0021442C" w:rsidP="00403AAD">
            <w:pPr>
              <w:spacing w:after="0" w:line="240" w:lineRule="auto"/>
              <w:jc w:val="center"/>
              <w:rPr>
                <w:rFonts w:ascii="Arial" w:eastAsia="Times New Roman" w:hAnsi="Arial" w:cs="Arial"/>
                <w:sz w:val="16"/>
                <w:szCs w:val="16"/>
                <w:lang w:val="es-ES_tradnl" w:eastAsia="es-ES"/>
              </w:rPr>
            </w:pPr>
            <w:r w:rsidRPr="00F34DB7">
              <w:rPr>
                <w:rFonts w:ascii="Arial" w:eastAsia="Times New Roman" w:hAnsi="Arial" w:cs="Arial"/>
                <w:sz w:val="16"/>
                <w:szCs w:val="16"/>
                <w:lang w:val="es-ES_tradnl" w:eastAsia="es-ES"/>
              </w:rPr>
              <w:t>Anexo 3</w:t>
            </w:r>
          </w:p>
        </w:tc>
        <w:tc>
          <w:tcPr>
            <w:tcW w:w="3273" w:type="pct"/>
            <w:vAlign w:val="center"/>
          </w:tcPr>
          <w:p w:rsidR="0021442C" w:rsidRPr="00F34DB7" w:rsidRDefault="0021442C" w:rsidP="00F07B15">
            <w:pPr>
              <w:spacing w:after="0" w:line="240" w:lineRule="auto"/>
              <w:rPr>
                <w:rFonts w:ascii="Arial" w:eastAsia="Times New Roman" w:hAnsi="Arial" w:cs="Arial"/>
                <w:sz w:val="16"/>
                <w:szCs w:val="16"/>
                <w:lang w:val="es-ES_tradnl" w:eastAsia="es-ES"/>
              </w:rPr>
            </w:pPr>
            <w:r w:rsidRPr="00F34DB7">
              <w:rPr>
                <w:rFonts w:ascii="Arial" w:eastAsia="Times New Roman" w:hAnsi="Arial" w:cs="Arial"/>
                <w:sz w:val="16"/>
                <w:szCs w:val="16"/>
                <w:lang w:val="es-ES_tradnl" w:eastAsia="es-ES"/>
              </w:rPr>
              <w:t>Manifestación de grado de contenido nacional</w:t>
            </w:r>
          </w:p>
        </w:tc>
        <w:tc>
          <w:tcPr>
            <w:tcW w:w="458" w:type="pct"/>
            <w:vAlign w:val="center"/>
          </w:tcPr>
          <w:p w:rsidR="0021442C" w:rsidRPr="00F624FC" w:rsidDel="00203F06" w:rsidRDefault="0021442C" w:rsidP="00F07B15">
            <w:pPr>
              <w:spacing w:after="0" w:line="240" w:lineRule="auto"/>
              <w:jc w:val="center"/>
              <w:rPr>
                <w:rFonts w:ascii="Arial" w:eastAsia="Times New Roman" w:hAnsi="Arial" w:cs="Arial"/>
                <w:sz w:val="16"/>
                <w:szCs w:val="16"/>
                <w:lang w:val="es-ES_tradnl" w:eastAsia="es-ES"/>
              </w:rPr>
            </w:pPr>
            <w:r>
              <w:rPr>
                <w:rFonts w:ascii="Arial" w:eastAsia="Times New Roman" w:hAnsi="Arial" w:cs="Arial"/>
                <w:sz w:val="16"/>
                <w:szCs w:val="16"/>
                <w:lang w:val="es-ES_tradnl" w:eastAsia="es-ES"/>
              </w:rPr>
              <w:t>100</w:t>
            </w:r>
          </w:p>
        </w:tc>
      </w:tr>
      <w:tr w:rsidR="0021442C" w:rsidRPr="00F34DB7" w:rsidTr="00F07B15">
        <w:tc>
          <w:tcPr>
            <w:tcW w:w="1269" w:type="pct"/>
            <w:gridSpan w:val="3"/>
            <w:vAlign w:val="center"/>
          </w:tcPr>
          <w:p w:rsidR="0021442C" w:rsidRPr="00F34DB7" w:rsidRDefault="0021442C" w:rsidP="00403AAD">
            <w:pPr>
              <w:spacing w:after="0" w:line="240" w:lineRule="auto"/>
              <w:jc w:val="center"/>
              <w:rPr>
                <w:rFonts w:ascii="Arial" w:eastAsia="Times New Roman" w:hAnsi="Arial" w:cs="Arial"/>
                <w:sz w:val="16"/>
                <w:szCs w:val="16"/>
                <w:lang w:val="es-ES_tradnl" w:eastAsia="es-ES"/>
              </w:rPr>
            </w:pPr>
            <w:r w:rsidRPr="00F34DB7">
              <w:rPr>
                <w:rFonts w:ascii="Arial" w:eastAsia="Times New Roman" w:hAnsi="Arial" w:cs="Arial"/>
                <w:sz w:val="16"/>
                <w:szCs w:val="16"/>
                <w:lang w:val="es-ES_tradnl" w:eastAsia="es-ES"/>
              </w:rPr>
              <w:t>Anexo 4</w:t>
            </w:r>
          </w:p>
        </w:tc>
        <w:tc>
          <w:tcPr>
            <w:tcW w:w="3273" w:type="pct"/>
            <w:vAlign w:val="center"/>
          </w:tcPr>
          <w:p w:rsidR="0021442C" w:rsidRPr="00F34DB7" w:rsidRDefault="0021442C" w:rsidP="00403AAD">
            <w:pPr>
              <w:spacing w:after="0" w:line="240" w:lineRule="auto"/>
              <w:rPr>
                <w:rFonts w:ascii="Arial" w:eastAsia="Times New Roman" w:hAnsi="Arial" w:cs="Arial"/>
                <w:sz w:val="16"/>
                <w:szCs w:val="16"/>
                <w:lang w:val="es-ES_tradnl" w:eastAsia="es-ES"/>
              </w:rPr>
            </w:pPr>
            <w:r w:rsidRPr="00F34DB7">
              <w:rPr>
                <w:rFonts w:ascii="Arial" w:eastAsia="Times New Roman" w:hAnsi="Arial" w:cs="Arial"/>
                <w:sz w:val="16"/>
                <w:szCs w:val="16"/>
                <w:lang w:val="es-ES_tradnl" w:eastAsia="es-ES"/>
              </w:rPr>
              <w:t>Garantía de los bienes</w:t>
            </w:r>
          </w:p>
        </w:tc>
        <w:tc>
          <w:tcPr>
            <w:tcW w:w="458" w:type="pct"/>
            <w:vAlign w:val="center"/>
          </w:tcPr>
          <w:p w:rsidR="0021442C" w:rsidRPr="00F624FC" w:rsidDel="00203F06" w:rsidRDefault="0021442C" w:rsidP="00F07B15">
            <w:pPr>
              <w:spacing w:after="0" w:line="240" w:lineRule="auto"/>
              <w:jc w:val="center"/>
              <w:rPr>
                <w:rFonts w:ascii="Arial" w:eastAsia="Times New Roman" w:hAnsi="Arial" w:cs="Arial"/>
                <w:sz w:val="16"/>
                <w:szCs w:val="16"/>
                <w:lang w:val="es-ES_tradnl" w:eastAsia="es-ES"/>
              </w:rPr>
            </w:pPr>
            <w:r>
              <w:rPr>
                <w:rFonts w:ascii="Arial" w:eastAsia="Times New Roman" w:hAnsi="Arial" w:cs="Arial"/>
                <w:sz w:val="16"/>
                <w:szCs w:val="16"/>
                <w:lang w:val="es-ES_tradnl" w:eastAsia="es-ES"/>
              </w:rPr>
              <w:t>101</w:t>
            </w:r>
          </w:p>
        </w:tc>
      </w:tr>
      <w:tr w:rsidR="0021442C" w:rsidRPr="00F34DB7" w:rsidTr="00F07B15">
        <w:tc>
          <w:tcPr>
            <w:tcW w:w="1269" w:type="pct"/>
            <w:gridSpan w:val="3"/>
            <w:vAlign w:val="center"/>
          </w:tcPr>
          <w:p w:rsidR="0021442C" w:rsidRPr="00F34DB7" w:rsidRDefault="0021442C" w:rsidP="00403AAD">
            <w:pPr>
              <w:spacing w:after="0" w:line="240" w:lineRule="auto"/>
              <w:jc w:val="center"/>
              <w:rPr>
                <w:rFonts w:ascii="Arial" w:eastAsia="Times New Roman" w:hAnsi="Arial" w:cs="Arial"/>
                <w:sz w:val="16"/>
                <w:szCs w:val="16"/>
                <w:lang w:val="es-ES_tradnl" w:eastAsia="es-ES"/>
              </w:rPr>
            </w:pPr>
            <w:r w:rsidRPr="00F34DB7">
              <w:rPr>
                <w:rFonts w:ascii="Arial" w:eastAsia="Times New Roman" w:hAnsi="Arial" w:cs="Arial"/>
                <w:sz w:val="16"/>
                <w:szCs w:val="16"/>
                <w:lang w:val="es-ES_tradnl" w:eastAsia="es-ES"/>
              </w:rPr>
              <w:t>Anexo 5</w:t>
            </w:r>
          </w:p>
        </w:tc>
        <w:tc>
          <w:tcPr>
            <w:tcW w:w="3273" w:type="pct"/>
            <w:vAlign w:val="center"/>
          </w:tcPr>
          <w:p w:rsidR="0021442C" w:rsidRPr="00F34DB7" w:rsidRDefault="0021442C" w:rsidP="00403AAD">
            <w:pPr>
              <w:spacing w:after="0" w:line="240" w:lineRule="auto"/>
              <w:rPr>
                <w:rFonts w:ascii="Arial" w:eastAsia="Times New Roman" w:hAnsi="Arial" w:cs="Arial"/>
                <w:sz w:val="16"/>
                <w:szCs w:val="16"/>
                <w:lang w:val="es-ES_tradnl" w:eastAsia="es-ES"/>
              </w:rPr>
            </w:pPr>
            <w:r w:rsidRPr="00F34DB7">
              <w:rPr>
                <w:rFonts w:ascii="Arial" w:eastAsia="Times New Roman" w:hAnsi="Arial" w:cs="Arial"/>
                <w:sz w:val="16"/>
                <w:szCs w:val="16"/>
                <w:lang w:val="es-ES_tradnl" w:eastAsia="es-ES"/>
              </w:rPr>
              <w:t xml:space="preserve">Entrega de bienes originales </w:t>
            </w:r>
          </w:p>
        </w:tc>
        <w:tc>
          <w:tcPr>
            <w:tcW w:w="458" w:type="pct"/>
            <w:vAlign w:val="center"/>
          </w:tcPr>
          <w:p w:rsidR="0021442C" w:rsidRPr="00F624FC" w:rsidDel="00203F06" w:rsidRDefault="0021442C" w:rsidP="00F07B15">
            <w:pPr>
              <w:spacing w:after="0" w:line="240" w:lineRule="auto"/>
              <w:jc w:val="center"/>
              <w:rPr>
                <w:rFonts w:ascii="Arial" w:eastAsia="Times New Roman" w:hAnsi="Arial" w:cs="Arial"/>
                <w:sz w:val="16"/>
                <w:szCs w:val="16"/>
                <w:lang w:val="es-ES_tradnl" w:eastAsia="es-ES"/>
              </w:rPr>
            </w:pPr>
            <w:r>
              <w:rPr>
                <w:rFonts w:ascii="Arial" w:eastAsia="Times New Roman" w:hAnsi="Arial" w:cs="Arial"/>
                <w:sz w:val="16"/>
                <w:szCs w:val="16"/>
                <w:lang w:val="es-ES_tradnl" w:eastAsia="es-ES"/>
              </w:rPr>
              <w:t>102</w:t>
            </w:r>
          </w:p>
        </w:tc>
      </w:tr>
      <w:tr w:rsidR="0021442C" w:rsidRPr="00F34DB7" w:rsidTr="00F07B15">
        <w:tc>
          <w:tcPr>
            <w:tcW w:w="1269" w:type="pct"/>
            <w:gridSpan w:val="3"/>
            <w:vAlign w:val="center"/>
          </w:tcPr>
          <w:p w:rsidR="0021442C" w:rsidRPr="00F34DB7" w:rsidRDefault="0021442C" w:rsidP="00403AAD">
            <w:pPr>
              <w:spacing w:after="0" w:line="240" w:lineRule="auto"/>
              <w:jc w:val="center"/>
              <w:rPr>
                <w:rFonts w:ascii="Arial" w:eastAsia="Times New Roman" w:hAnsi="Arial" w:cs="Arial"/>
                <w:sz w:val="16"/>
                <w:szCs w:val="16"/>
                <w:lang w:val="es-ES_tradnl" w:eastAsia="es-ES"/>
              </w:rPr>
            </w:pPr>
            <w:r w:rsidRPr="00F34DB7">
              <w:rPr>
                <w:rFonts w:ascii="Arial" w:eastAsia="Times New Roman" w:hAnsi="Arial" w:cs="Arial"/>
                <w:sz w:val="16"/>
                <w:szCs w:val="16"/>
                <w:lang w:val="es-ES_tradnl" w:eastAsia="es-ES"/>
              </w:rPr>
              <w:t>Anexo 6</w:t>
            </w:r>
          </w:p>
        </w:tc>
        <w:tc>
          <w:tcPr>
            <w:tcW w:w="3273" w:type="pct"/>
            <w:vAlign w:val="center"/>
          </w:tcPr>
          <w:p w:rsidR="0021442C" w:rsidRPr="00E516F2" w:rsidRDefault="0021442C" w:rsidP="00403AAD">
            <w:pPr>
              <w:spacing w:after="0" w:line="240" w:lineRule="auto"/>
              <w:rPr>
                <w:rFonts w:ascii="Arial" w:eastAsia="Times New Roman" w:hAnsi="Arial" w:cs="Arial"/>
                <w:sz w:val="16"/>
                <w:szCs w:val="16"/>
                <w:lang w:val="es-ES_tradnl" w:eastAsia="es-ES"/>
              </w:rPr>
            </w:pPr>
            <w:r w:rsidRPr="00E516F2">
              <w:rPr>
                <w:rFonts w:ascii="Arial" w:eastAsia="Times New Roman" w:hAnsi="Arial" w:cs="Arial"/>
                <w:sz w:val="16"/>
                <w:szCs w:val="16"/>
                <w:lang w:val="es-ES_tradnl" w:eastAsia="es-ES"/>
              </w:rPr>
              <w:t>Modelo de contrato abierto</w:t>
            </w:r>
          </w:p>
        </w:tc>
        <w:tc>
          <w:tcPr>
            <w:tcW w:w="458" w:type="pct"/>
            <w:vAlign w:val="center"/>
          </w:tcPr>
          <w:p w:rsidR="0021442C" w:rsidRPr="00F624FC" w:rsidDel="00203F06" w:rsidRDefault="0021442C" w:rsidP="00F07B15">
            <w:pPr>
              <w:spacing w:after="0" w:line="240" w:lineRule="auto"/>
              <w:jc w:val="center"/>
              <w:rPr>
                <w:rFonts w:ascii="Arial" w:eastAsia="Times New Roman" w:hAnsi="Arial" w:cs="Arial"/>
                <w:sz w:val="16"/>
                <w:szCs w:val="16"/>
                <w:lang w:val="es-ES_tradnl" w:eastAsia="es-ES"/>
              </w:rPr>
            </w:pPr>
            <w:r>
              <w:rPr>
                <w:rFonts w:ascii="Arial" w:eastAsia="Times New Roman" w:hAnsi="Arial" w:cs="Arial"/>
                <w:sz w:val="16"/>
                <w:szCs w:val="16"/>
                <w:lang w:val="es-ES_tradnl" w:eastAsia="es-ES"/>
              </w:rPr>
              <w:t>103</w:t>
            </w:r>
          </w:p>
        </w:tc>
      </w:tr>
      <w:tr w:rsidR="0021442C" w:rsidRPr="00F34DB7" w:rsidTr="00F07B15">
        <w:tc>
          <w:tcPr>
            <w:tcW w:w="1269" w:type="pct"/>
            <w:gridSpan w:val="3"/>
            <w:vAlign w:val="center"/>
          </w:tcPr>
          <w:p w:rsidR="0021442C" w:rsidRPr="00F34DB7" w:rsidRDefault="0021442C" w:rsidP="00403AAD">
            <w:pPr>
              <w:spacing w:after="0" w:line="240" w:lineRule="auto"/>
              <w:jc w:val="center"/>
              <w:rPr>
                <w:rFonts w:ascii="Arial" w:eastAsia="Times New Roman" w:hAnsi="Arial" w:cs="Arial"/>
                <w:sz w:val="16"/>
                <w:szCs w:val="16"/>
                <w:lang w:val="es-ES_tradnl" w:eastAsia="es-ES"/>
              </w:rPr>
            </w:pPr>
            <w:r w:rsidRPr="00F34DB7">
              <w:rPr>
                <w:rFonts w:ascii="Arial" w:eastAsia="Times New Roman" w:hAnsi="Arial" w:cs="Arial"/>
                <w:sz w:val="16"/>
                <w:szCs w:val="16"/>
                <w:lang w:val="es-ES_tradnl" w:eastAsia="es-ES"/>
              </w:rPr>
              <w:t>Anexo 7</w:t>
            </w:r>
          </w:p>
        </w:tc>
        <w:tc>
          <w:tcPr>
            <w:tcW w:w="3273" w:type="pct"/>
            <w:vAlign w:val="center"/>
          </w:tcPr>
          <w:p w:rsidR="0021442C" w:rsidRPr="00E516F2" w:rsidRDefault="0021442C" w:rsidP="00403AAD">
            <w:pPr>
              <w:spacing w:after="0" w:line="240" w:lineRule="auto"/>
              <w:rPr>
                <w:rFonts w:ascii="Arial" w:eastAsia="Times New Roman" w:hAnsi="Arial" w:cs="Arial"/>
                <w:sz w:val="16"/>
                <w:szCs w:val="16"/>
                <w:lang w:val="es-ES_tradnl" w:eastAsia="es-ES"/>
              </w:rPr>
            </w:pPr>
            <w:r w:rsidRPr="00E516F2">
              <w:rPr>
                <w:rFonts w:ascii="Arial" w:eastAsia="Times New Roman" w:hAnsi="Arial" w:cs="Arial"/>
                <w:sz w:val="16"/>
                <w:szCs w:val="16"/>
                <w:lang w:val="es-ES_tradnl" w:eastAsia="es-ES"/>
              </w:rPr>
              <w:t>Texto de fianza para garantizar el cumplimiento del contrato o contrato abierto</w:t>
            </w:r>
          </w:p>
        </w:tc>
        <w:tc>
          <w:tcPr>
            <w:tcW w:w="458" w:type="pct"/>
            <w:vAlign w:val="center"/>
          </w:tcPr>
          <w:p w:rsidR="0021442C" w:rsidRPr="00F624FC" w:rsidDel="00203F06" w:rsidRDefault="0021442C" w:rsidP="00F07B15">
            <w:pPr>
              <w:spacing w:after="0" w:line="240" w:lineRule="auto"/>
              <w:jc w:val="center"/>
              <w:rPr>
                <w:rFonts w:ascii="Arial" w:eastAsia="Times New Roman" w:hAnsi="Arial" w:cs="Arial"/>
                <w:sz w:val="16"/>
                <w:szCs w:val="16"/>
                <w:lang w:val="es-ES_tradnl" w:eastAsia="es-ES"/>
              </w:rPr>
            </w:pPr>
            <w:r>
              <w:rPr>
                <w:rFonts w:ascii="Arial" w:eastAsia="Times New Roman" w:hAnsi="Arial" w:cs="Arial"/>
                <w:sz w:val="16"/>
                <w:szCs w:val="16"/>
                <w:lang w:val="es-ES_tradnl" w:eastAsia="es-ES"/>
              </w:rPr>
              <w:t>111</w:t>
            </w:r>
          </w:p>
        </w:tc>
      </w:tr>
      <w:tr w:rsidR="0021442C" w:rsidRPr="00F34DB7" w:rsidTr="00F07B15">
        <w:tc>
          <w:tcPr>
            <w:tcW w:w="1269" w:type="pct"/>
            <w:gridSpan w:val="3"/>
            <w:vAlign w:val="center"/>
          </w:tcPr>
          <w:p w:rsidR="0021442C" w:rsidRPr="00F34DB7" w:rsidRDefault="0021442C" w:rsidP="00403AAD">
            <w:pPr>
              <w:spacing w:after="0" w:line="240" w:lineRule="auto"/>
              <w:jc w:val="center"/>
              <w:rPr>
                <w:rFonts w:ascii="Arial" w:eastAsia="Times New Roman" w:hAnsi="Arial" w:cs="Arial"/>
                <w:sz w:val="16"/>
                <w:szCs w:val="16"/>
                <w:lang w:val="es-ES_tradnl" w:eastAsia="es-ES"/>
              </w:rPr>
            </w:pPr>
            <w:r w:rsidRPr="00F34DB7">
              <w:rPr>
                <w:rFonts w:ascii="Arial" w:eastAsia="Times New Roman" w:hAnsi="Arial" w:cs="Arial"/>
                <w:sz w:val="16"/>
                <w:szCs w:val="16"/>
                <w:lang w:val="es-ES_tradnl" w:eastAsia="es-ES"/>
              </w:rPr>
              <w:t>Anexo 8</w:t>
            </w:r>
          </w:p>
        </w:tc>
        <w:tc>
          <w:tcPr>
            <w:tcW w:w="3273" w:type="pct"/>
            <w:vAlign w:val="center"/>
          </w:tcPr>
          <w:p w:rsidR="0021442C" w:rsidRPr="00F34DB7" w:rsidDel="007871F7" w:rsidRDefault="0021442C" w:rsidP="00403AAD">
            <w:pPr>
              <w:spacing w:after="0" w:line="240" w:lineRule="auto"/>
              <w:rPr>
                <w:rFonts w:ascii="Arial" w:eastAsia="Times New Roman" w:hAnsi="Arial" w:cs="Arial"/>
                <w:sz w:val="16"/>
                <w:szCs w:val="16"/>
                <w:lang w:val="es-ES_tradnl" w:eastAsia="es-ES"/>
              </w:rPr>
            </w:pPr>
            <w:r w:rsidRPr="00F34DB7">
              <w:rPr>
                <w:rFonts w:ascii="Arial" w:eastAsia="Times New Roman" w:hAnsi="Arial" w:cs="Arial"/>
                <w:sz w:val="16"/>
                <w:szCs w:val="16"/>
                <w:lang w:val="es-ES_tradnl" w:eastAsia="es-ES"/>
              </w:rPr>
              <w:t>Texto de fianza para garantizar defectos y vicios ocultos</w:t>
            </w:r>
          </w:p>
        </w:tc>
        <w:tc>
          <w:tcPr>
            <w:tcW w:w="458" w:type="pct"/>
            <w:vAlign w:val="center"/>
          </w:tcPr>
          <w:p w:rsidR="0021442C" w:rsidRPr="00F624FC" w:rsidDel="00203F06" w:rsidRDefault="0021442C" w:rsidP="00F07B15">
            <w:pPr>
              <w:spacing w:after="0" w:line="240" w:lineRule="auto"/>
              <w:jc w:val="center"/>
              <w:rPr>
                <w:rFonts w:ascii="Arial" w:eastAsia="Times New Roman" w:hAnsi="Arial" w:cs="Arial"/>
                <w:sz w:val="16"/>
                <w:szCs w:val="16"/>
                <w:lang w:val="es-ES_tradnl" w:eastAsia="es-ES"/>
              </w:rPr>
            </w:pPr>
            <w:r>
              <w:rPr>
                <w:rFonts w:ascii="Arial" w:eastAsia="Times New Roman" w:hAnsi="Arial" w:cs="Arial"/>
                <w:sz w:val="16"/>
                <w:szCs w:val="16"/>
                <w:lang w:val="es-ES_tradnl" w:eastAsia="es-ES"/>
              </w:rPr>
              <w:t>112</w:t>
            </w:r>
          </w:p>
        </w:tc>
      </w:tr>
      <w:tr w:rsidR="0021442C" w:rsidRPr="00F34DB7" w:rsidTr="00F07B15">
        <w:tc>
          <w:tcPr>
            <w:tcW w:w="1269" w:type="pct"/>
            <w:gridSpan w:val="3"/>
            <w:vAlign w:val="center"/>
          </w:tcPr>
          <w:p w:rsidR="0021442C" w:rsidRPr="00F34DB7" w:rsidRDefault="0021442C" w:rsidP="00403AAD">
            <w:pPr>
              <w:spacing w:after="0" w:line="240" w:lineRule="auto"/>
              <w:jc w:val="center"/>
              <w:rPr>
                <w:rFonts w:ascii="Arial" w:eastAsia="Times New Roman" w:hAnsi="Arial" w:cs="Arial"/>
                <w:sz w:val="16"/>
                <w:szCs w:val="16"/>
                <w:lang w:val="es-ES_tradnl" w:eastAsia="es-ES"/>
              </w:rPr>
            </w:pPr>
            <w:r w:rsidRPr="00F34DB7">
              <w:rPr>
                <w:rFonts w:ascii="Arial" w:eastAsia="Times New Roman" w:hAnsi="Arial" w:cs="Arial"/>
                <w:sz w:val="16"/>
                <w:szCs w:val="16"/>
                <w:lang w:val="es-ES_tradnl" w:eastAsia="es-ES"/>
              </w:rPr>
              <w:t>Anexo 9</w:t>
            </w:r>
          </w:p>
        </w:tc>
        <w:tc>
          <w:tcPr>
            <w:tcW w:w="3273" w:type="pct"/>
            <w:vAlign w:val="center"/>
          </w:tcPr>
          <w:p w:rsidR="0021442C" w:rsidRPr="00F34DB7" w:rsidDel="007871F7" w:rsidRDefault="0021442C" w:rsidP="00403AAD">
            <w:pPr>
              <w:spacing w:after="0" w:line="240" w:lineRule="auto"/>
              <w:rPr>
                <w:rFonts w:ascii="Arial" w:eastAsia="Times New Roman" w:hAnsi="Arial" w:cs="Arial"/>
                <w:sz w:val="16"/>
                <w:szCs w:val="16"/>
                <w:lang w:val="es-ES_tradnl" w:eastAsia="es-ES"/>
              </w:rPr>
            </w:pPr>
            <w:r w:rsidRPr="00F34DB7">
              <w:rPr>
                <w:rFonts w:ascii="Arial" w:eastAsia="Times New Roman" w:hAnsi="Arial" w:cs="Arial"/>
                <w:sz w:val="16"/>
                <w:szCs w:val="16"/>
                <w:lang w:val="es-ES_tradnl" w:eastAsia="es-ES"/>
              </w:rPr>
              <w:t>Acreditación de la personalidad</w:t>
            </w:r>
          </w:p>
        </w:tc>
        <w:tc>
          <w:tcPr>
            <w:tcW w:w="458" w:type="pct"/>
            <w:vAlign w:val="center"/>
          </w:tcPr>
          <w:p w:rsidR="0021442C" w:rsidRPr="00F624FC" w:rsidRDefault="0021442C" w:rsidP="00F07B15">
            <w:pPr>
              <w:spacing w:after="0" w:line="240" w:lineRule="auto"/>
              <w:jc w:val="center"/>
              <w:rPr>
                <w:rFonts w:ascii="Arial" w:eastAsia="Times New Roman" w:hAnsi="Arial" w:cs="Arial"/>
                <w:sz w:val="16"/>
                <w:szCs w:val="16"/>
                <w:lang w:val="es-ES_tradnl" w:eastAsia="es-ES"/>
              </w:rPr>
            </w:pPr>
            <w:r>
              <w:rPr>
                <w:rFonts w:ascii="Arial" w:eastAsia="Times New Roman" w:hAnsi="Arial" w:cs="Arial"/>
                <w:sz w:val="16"/>
                <w:szCs w:val="16"/>
                <w:lang w:val="es-ES_tradnl" w:eastAsia="es-ES"/>
              </w:rPr>
              <w:t>113</w:t>
            </w:r>
          </w:p>
        </w:tc>
      </w:tr>
      <w:tr w:rsidR="0021442C" w:rsidRPr="00F34DB7" w:rsidTr="00F07B15">
        <w:tc>
          <w:tcPr>
            <w:tcW w:w="1269" w:type="pct"/>
            <w:gridSpan w:val="3"/>
            <w:vAlign w:val="center"/>
          </w:tcPr>
          <w:p w:rsidR="0021442C" w:rsidRPr="00F34DB7" w:rsidRDefault="0021442C" w:rsidP="00403AAD">
            <w:pPr>
              <w:spacing w:after="0" w:line="240" w:lineRule="auto"/>
              <w:jc w:val="center"/>
              <w:rPr>
                <w:rFonts w:ascii="Arial" w:eastAsia="Times New Roman" w:hAnsi="Arial" w:cs="Arial"/>
                <w:sz w:val="16"/>
                <w:szCs w:val="16"/>
                <w:lang w:val="es-ES_tradnl" w:eastAsia="es-ES"/>
              </w:rPr>
            </w:pPr>
            <w:r w:rsidRPr="00F34DB7">
              <w:rPr>
                <w:rFonts w:ascii="Arial" w:eastAsia="Times New Roman" w:hAnsi="Arial" w:cs="Arial"/>
                <w:sz w:val="16"/>
                <w:szCs w:val="16"/>
                <w:lang w:val="es-ES_tradnl" w:eastAsia="es-ES"/>
              </w:rPr>
              <w:t>Anexo 10</w:t>
            </w:r>
          </w:p>
        </w:tc>
        <w:tc>
          <w:tcPr>
            <w:tcW w:w="3273" w:type="pct"/>
            <w:vAlign w:val="center"/>
          </w:tcPr>
          <w:p w:rsidR="0021442C" w:rsidRPr="00F34DB7" w:rsidRDefault="0021442C" w:rsidP="00403AAD">
            <w:pPr>
              <w:spacing w:after="0" w:line="240" w:lineRule="auto"/>
              <w:rPr>
                <w:rFonts w:ascii="Arial" w:eastAsia="Times New Roman" w:hAnsi="Arial" w:cs="Arial"/>
                <w:sz w:val="16"/>
                <w:szCs w:val="16"/>
                <w:lang w:val="es-ES_tradnl" w:eastAsia="es-ES"/>
              </w:rPr>
            </w:pPr>
            <w:r w:rsidRPr="00F34DB7">
              <w:rPr>
                <w:rFonts w:ascii="Arial" w:eastAsia="Times New Roman" w:hAnsi="Arial" w:cs="Arial"/>
                <w:sz w:val="16"/>
                <w:szCs w:val="16"/>
                <w:lang w:val="es-ES_tradnl" w:eastAsia="es-ES"/>
              </w:rPr>
              <w:t>Carta protesta artículo 299 del ACUERDO General</w:t>
            </w:r>
          </w:p>
        </w:tc>
        <w:tc>
          <w:tcPr>
            <w:tcW w:w="458" w:type="pct"/>
            <w:vAlign w:val="center"/>
          </w:tcPr>
          <w:p w:rsidR="0021442C" w:rsidRPr="00F624FC" w:rsidDel="007871F7" w:rsidRDefault="0021442C" w:rsidP="00F07B15">
            <w:pPr>
              <w:spacing w:after="0" w:line="240" w:lineRule="auto"/>
              <w:jc w:val="center"/>
              <w:rPr>
                <w:rFonts w:ascii="Arial" w:eastAsia="Times New Roman" w:hAnsi="Arial" w:cs="Arial"/>
                <w:sz w:val="16"/>
                <w:szCs w:val="16"/>
                <w:lang w:val="es-ES_tradnl" w:eastAsia="es-ES"/>
              </w:rPr>
            </w:pPr>
            <w:r>
              <w:rPr>
                <w:rFonts w:ascii="Arial" w:eastAsia="Times New Roman" w:hAnsi="Arial" w:cs="Arial"/>
                <w:sz w:val="16"/>
                <w:szCs w:val="16"/>
                <w:lang w:val="es-ES_tradnl" w:eastAsia="es-ES"/>
              </w:rPr>
              <w:t>114</w:t>
            </w:r>
          </w:p>
        </w:tc>
      </w:tr>
      <w:tr w:rsidR="0021442C" w:rsidRPr="00F34DB7" w:rsidTr="00F07B15">
        <w:tc>
          <w:tcPr>
            <w:tcW w:w="1269" w:type="pct"/>
            <w:gridSpan w:val="3"/>
            <w:vAlign w:val="center"/>
          </w:tcPr>
          <w:p w:rsidR="0021442C" w:rsidRPr="00F34DB7" w:rsidRDefault="0021442C" w:rsidP="00403AAD">
            <w:pPr>
              <w:spacing w:after="0" w:line="240" w:lineRule="auto"/>
              <w:jc w:val="center"/>
              <w:rPr>
                <w:rFonts w:ascii="Arial" w:eastAsia="Times New Roman" w:hAnsi="Arial" w:cs="Arial"/>
                <w:sz w:val="16"/>
                <w:szCs w:val="16"/>
                <w:lang w:val="es-ES_tradnl" w:eastAsia="es-ES"/>
              </w:rPr>
            </w:pPr>
            <w:r w:rsidRPr="00F34DB7">
              <w:rPr>
                <w:rFonts w:ascii="Arial" w:eastAsia="Times New Roman" w:hAnsi="Arial" w:cs="Arial"/>
                <w:sz w:val="16"/>
                <w:szCs w:val="16"/>
                <w:lang w:val="es-ES_tradnl" w:eastAsia="es-ES"/>
              </w:rPr>
              <w:t>Anexo 11</w:t>
            </w:r>
          </w:p>
        </w:tc>
        <w:tc>
          <w:tcPr>
            <w:tcW w:w="3273" w:type="pct"/>
            <w:vAlign w:val="center"/>
          </w:tcPr>
          <w:p w:rsidR="0021442C" w:rsidRPr="00F34DB7" w:rsidRDefault="0021442C" w:rsidP="00403AAD">
            <w:pPr>
              <w:spacing w:after="0" w:line="240" w:lineRule="auto"/>
              <w:rPr>
                <w:rFonts w:ascii="Arial" w:eastAsia="Times New Roman" w:hAnsi="Arial" w:cs="Arial"/>
                <w:sz w:val="16"/>
                <w:szCs w:val="16"/>
                <w:lang w:val="es-ES_tradnl" w:eastAsia="es-ES"/>
              </w:rPr>
            </w:pPr>
            <w:r w:rsidRPr="00F34DB7">
              <w:rPr>
                <w:rFonts w:ascii="Arial" w:eastAsia="Times New Roman" w:hAnsi="Arial" w:cs="Arial"/>
                <w:sz w:val="16"/>
                <w:szCs w:val="16"/>
                <w:lang w:val="es-ES_tradnl" w:eastAsia="es-ES"/>
              </w:rPr>
              <w:t>Aceptación de condiciones</w:t>
            </w:r>
          </w:p>
        </w:tc>
        <w:tc>
          <w:tcPr>
            <w:tcW w:w="458" w:type="pct"/>
            <w:vAlign w:val="center"/>
          </w:tcPr>
          <w:p w:rsidR="0021442C" w:rsidRPr="00F624FC" w:rsidDel="007871F7" w:rsidRDefault="0021442C" w:rsidP="00F07B15">
            <w:pPr>
              <w:spacing w:after="0" w:line="240" w:lineRule="auto"/>
              <w:jc w:val="center"/>
              <w:rPr>
                <w:rFonts w:ascii="Arial" w:eastAsia="Times New Roman" w:hAnsi="Arial" w:cs="Arial"/>
                <w:sz w:val="16"/>
                <w:szCs w:val="16"/>
                <w:lang w:val="es-ES_tradnl" w:eastAsia="es-ES"/>
              </w:rPr>
            </w:pPr>
            <w:r>
              <w:rPr>
                <w:rFonts w:ascii="Arial" w:eastAsia="Times New Roman" w:hAnsi="Arial" w:cs="Arial"/>
                <w:sz w:val="16"/>
                <w:szCs w:val="16"/>
                <w:lang w:val="es-ES_tradnl" w:eastAsia="es-ES"/>
              </w:rPr>
              <w:t>115</w:t>
            </w:r>
          </w:p>
        </w:tc>
      </w:tr>
      <w:tr w:rsidR="0021442C" w:rsidRPr="00F34DB7" w:rsidTr="00F07B15">
        <w:tc>
          <w:tcPr>
            <w:tcW w:w="1269" w:type="pct"/>
            <w:gridSpan w:val="3"/>
            <w:vAlign w:val="center"/>
          </w:tcPr>
          <w:p w:rsidR="0021442C" w:rsidRPr="00F34DB7" w:rsidRDefault="0021442C" w:rsidP="00F07B15">
            <w:pPr>
              <w:spacing w:after="0" w:line="240" w:lineRule="auto"/>
              <w:jc w:val="center"/>
              <w:rPr>
                <w:rFonts w:ascii="Arial" w:eastAsia="Times New Roman" w:hAnsi="Arial" w:cs="Arial"/>
                <w:sz w:val="16"/>
                <w:szCs w:val="16"/>
                <w:lang w:val="es-ES_tradnl" w:eastAsia="es-ES"/>
              </w:rPr>
            </w:pPr>
            <w:r>
              <w:rPr>
                <w:rFonts w:ascii="Arial" w:eastAsia="Times New Roman" w:hAnsi="Arial" w:cs="Arial"/>
                <w:sz w:val="16"/>
                <w:szCs w:val="16"/>
                <w:lang w:val="es-ES_tradnl" w:eastAsia="es-ES"/>
              </w:rPr>
              <w:t>Anexo 12</w:t>
            </w:r>
          </w:p>
        </w:tc>
        <w:tc>
          <w:tcPr>
            <w:tcW w:w="3273" w:type="pct"/>
            <w:vAlign w:val="center"/>
          </w:tcPr>
          <w:p w:rsidR="0021442C" w:rsidRPr="00F34DB7" w:rsidRDefault="0021442C" w:rsidP="00403AAD">
            <w:pPr>
              <w:spacing w:after="0" w:line="240" w:lineRule="auto"/>
              <w:rPr>
                <w:rFonts w:ascii="Arial" w:eastAsia="Times New Roman" w:hAnsi="Arial" w:cs="Arial"/>
                <w:sz w:val="16"/>
                <w:szCs w:val="16"/>
                <w:lang w:val="es-ES_tradnl" w:eastAsia="es-ES"/>
              </w:rPr>
            </w:pPr>
            <w:r w:rsidRPr="00F34DB7">
              <w:rPr>
                <w:rFonts w:ascii="Arial" w:eastAsia="Times New Roman" w:hAnsi="Arial" w:cs="Arial"/>
                <w:sz w:val="16"/>
                <w:szCs w:val="16"/>
                <w:lang w:val="es-ES_tradnl" w:eastAsia="es-ES"/>
              </w:rPr>
              <w:t>Relación de documentación</w:t>
            </w:r>
          </w:p>
        </w:tc>
        <w:tc>
          <w:tcPr>
            <w:tcW w:w="458" w:type="pct"/>
            <w:vAlign w:val="center"/>
          </w:tcPr>
          <w:p w:rsidR="0021442C" w:rsidRPr="00F624FC" w:rsidRDefault="0021442C" w:rsidP="00F07B15">
            <w:pPr>
              <w:spacing w:after="0" w:line="240" w:lineRule="auto"/>
              <w:jc w:val="center"/>
              <w:rPr>
                <w:rFonts w:ascii="Arial" w:eastAsia="Times New Roman" w:hAnsi="Arial" w:cs="Arial"/>
                <w:sz w:val="16"/>
                <w:szCs w:val="16"/>
                <w:lang w:val="es-ES_tradnl" w:eastAsia="es-ES"/>
              </w:rPr>
            </w:pPr>
            <w:r>
              <w:rPr>
                <w:rFonts w:ascii="Arial" w:eastAsia="Times New Roman" w:hAnsi="Arial" w:cs="Arial"/>
                <w:sz w:val="16"/>
                <w:szCs w:val="16"/>
                <w:lang w:val="es-ES_tradnl" w:eastAsia="es-ES"/>
              </w:rPr>
              <w:t>116</w:t>
            </w:r>
          </w:p>
        </w:tc>
      </w:tr>
      <w:tr w:rsidR="0021442C" w:rsidRPr="00F34DB7" w:rsidTr="00F07B15">
        <w:tc>
          <w:tcPr>
            <w:tcW w:w="1269" w:type="pct"/>
            <w:gridSpan w:val="3"/>
            <w:vAlign w:val="center"/>
          </w:tcPr>
          <w:p w:rsidR="0021442C" w:rsidRDefault="0021442C" w:rsidP="00F07B15">
            <w:pPr>
              <w:spacing w:after="0" w:line="240" w:lineRule="auto"/>
              <w:jc w:val="center"/>
              <w:rPr>
                <w:rFonts w:ascii="Arial" w:eastAsia="Times New Roman" w:hAnsi="Arial" w:cs="Arial"/>
                <w:sz w:val="16"/>
                <w:szCs w:val="16"/>
                <w:lang w:val="es-ES_tradnl" w:eastAsia="es-ES"/>
              </w:rPr>
            </w:pPr>
            <w:r>
              <w:rPr>
                <w:rFonts w:ascii="Arial" w:eastAsia="Times New Roman" w:hAnsi="Arial" w:cs="Arial"/>
                <w:sz w:val="16"/>
                <w:szCs w:val="16"/>
                <w:lang w:val="es-ES_tradnl" w:eastAsia="es-ES"/>
              </w:rPr>
              <w:t>Anexo 13</w:t>
            </w:r>
          </w:p>
        </w:tc>
        <w:tc>
          <w:tcPr>
            <w:tcW w:w="3273" w:type="pct"/>
            <w:vAlign w:val="center"/>
          </w:tcPr>
          <w:p w:rsidR="0021442C" w:rsidRPr="00F34DB7" w:rsidRDefault="0021442C" w:rsidP="00403AAD">
            <w:pPr>
              <w:spacing w:after="0" w:line="240" w:lineRule="auto"/>
              <w:rPr>
                <w:rFonts w:ascii="Arial" w:eastAsia="Times New Roman" w:hAnsi="Arial" w:cs="Arial"/>
                <w:sz w:val="16"/>
                <w:szCs w:val="16"/>
                <w:lang w:val="es-ES_tradnl" w:eastAsia="es-ES"/>
              </w:rPr>
            </w:pPr>
            <w:r>
              <w:rPr>
                <w:rFonts w:ascii="Arial" w:eastAsia="Times New Roman" w:hAnsi="Arial" w:cs="Arial"/>
                <w:sz w:val="16"/>
                <w:szCs w:val="16"/>
                <w:lang w:val="es-ES_tradnl" w:eastAsia="es-ES"/>
              </w:rPr>
              <w:t xml:space="preserve">Transferencia electrónica </w:t>
            </w:r>
          </w:p>
        </w:tc>
        <w:tc>
          <w:tcPr>
            <w:tcW w:w="458" w:type="pct"/>
            <w:vAlign w:val="center"/>
          </w:tcPr>
          <w:p w:rsidR="0021442C" w:rsidRDefault="0021442C" w:rsidP="00F07B15">
            <w:pPr>
              <w:spacing w:after="0" w:line="240" w:lineRule="auto"/>
              <w:jc w:val="center"/>
              <w:rPr>
                <w:rFonts w:ascii="Arial" w:eastAsia="Times New Roman" w:hAnsi="Arial" w:cs="Arial"/>
                <w:sz w:val="16"/>
                <w:szCs w:val="16"/>
                <w:lang w:val="es-ES_tradnl" w:eastAsia="es-ES"/>
              </w:rPr>
            </w:pPr>
            <w:r>
              <w:rPr>
                <w:rFonts w:ascii="Arial" w:eastAsia="Times New Roman" w:hAnsi="Arial" w:cs="Arial"/>
                <w:sz w:val="16"/>
                <w:szCs w:val="16"/>
                <w:lang w:val="es-ES_tradnl" w:eastAsia="es-ES"/>
              </w:rPr>
              <w:t>118</w:t>
            </w:r>
          </w:p>
        </w:tc>
      </w:tr>
    </w:tbl>
    <w:p w:rsidR="00213FB9" w:rsidRPr="00F34DB7" w:rsidRDefault="00213FB9" w:rsidP="00213FB9">
      <w:pPr>
        <w:spacing w:after="0" w:line="240" w:lineRule="auto"/>
        <w:rPr>
          <w:rFonts w:ascii="Arial" w:eastAsia="Times New Roman" w:hAnsi="Arial" w:cs="Arial"/>
          <w:sz w:val="16"/>
          <w:szCs w:val="16"/>
          <w:lang w:eastAsia="es-ES"/>
        </w:rPr>
      </w:pPr>
    </w:p>
    <w:p w:rsidR="00F34DB7" w:rsidRPr="00F34DB7" w:rsidRDefault="00F34DB7" w:rsidP="00F34DB7">
      <w:pPr>
        <w:spacing w:after="0" w:line="240" w:lineRule="auto"/>
        <w:jc w:val="center"/>
        <w:rPr>
          <w:rFonts w:ascii="Arial" w:eastAsia="Times New Roman" w:hAnsi="Arial" w:cs="Arial"/>
          <w:sz w:val="16"/>
          <w:szCs w:val="16"/>
          <w:lang w:val="es-ES_tradnl" w:eastAsia="es-ES"/>
        </w:rPr>
      </w:pPr>
    </w:p>
    <w:p w:rsidR="00F34DB7" w:rsidRPr="00F34DB7" w:rsidRDefault="00F34DB7" w:rsidP="00F34DB7">
      <w:pPr>
        <w:spacing w:after="0" w:line="240" w:lineRule="auto"/>
        <w:jc w:val="center"/>
        <w:rPr>
          <w:rFonts w:ascii="Arial" w:eastAsia="Times New Roman" w:hAnsi="Arial" w:cs="Arial"/>
          <w:b/>
          <w:sz w:val="16"/>
          <w:szCs w:val="16"/>
          <w:lang w:eastAsia="es-ES"/>
        </w:rPr>
        <w:sectPr w:rsidR="00F34DB7" w:rsidRPr="00F34DB7" w:rsidSect="00F34DB7">
          <w:headerReference w:type="default" r:id="rId11"/>
          <w:footerReference w:type="default" r:id="rId12"/>
          <w:pgSz w:w="12242" w:h="15842" w:code="1"/>
          <w:pgMar w:top="1418" w:right="737" w:bottom="1077" w:left="1259" w:header="720" w:footer="127" w:gutter="0"/>
          <w:cols w:space="720"/>
        </w:sectPr>
      </w:pPr>
    </w:p>
    <w:tbl>
      <w:tblPr>
        <w:tblW w:w="10023" w:type="dxa"/>
        <w:tblInd w:w="80" w:type="dxa"/>
        <w:shd w:val="clear" w:color="auto" w:fill="FFFFFF" w:themeFill="background1"/>
        <w:tblLook w:val="01E0" w:firstRow="1" w:lastRow="1" w:firstColumn="1" w:lastColumn="1" w:noHBand="0" w:noVBand="0"/>
      </w:tblPr>
      <w:tblGrid>
        <w:gridCol w:w="10319"/>
      </w:tblGrid>
      <w:tr w:rsidR="00F34DB7" w:rsidRPr="00F34DB7" w:rsidTr="001D70A5">
        <w:trPr>
          <w:trHeight w:val="8230"/>
        </w:trPr>
        <w:tc>
          <w:tcPr>
            <w:tcW w:w="10023" w:type="dxa"/>
            <w:shd w:val="clear" w:color="auto" w:fill="FFFFFF" w:themeFill="background1"/>
            <w:vAlign w:val="center"/>
          </w:tcPr>
          <w:tbl>
            <w:tblPr>
              <w:tblW w:w="10023" w:type="dxa"/>
              <w:tblInd w:w="80" w:type="dxa"/>
              <w:shd w:val="clear" w:color="auto" w:fill="FFFFFF" w:themeFill="background1"/>
              <w:tblLook w:val="01E0" w:firstRow="1" w:lastRow="1" w:firstColumn="1" w:lastColumn="1" w:noHBand="0" w:noVBand="0"/>
            </w:tblPr>
            <w:tblGrid>
              <w:gridCol w:w="10023"/>
            </w:tblGrid>
            <w:tr w:rsidR="00F34DB7" w:rsidRPr="00F34DB7" w:rsidTr="001D70A5">
              <w:trPr>
                <w:trHeight w:val="434"/>
              </w:trPr>
              <w:tc>
                <w:tcPr>
                  <w:tcW w:w="10023" w:type="dxa"/>
                  <w:shd w:val="clear" w:color="auto" w:fill="FFFFFF" w:themeFill="background1"/>
                  <w:vAlign w:val="center"/>
                </w:tcPr>
                <w:p w:rsidR="00F34DB7" w:rsidRPr="00F34DB7" w:rsidRDefault="00F34DB7" w:rsidP="00F34DB7">
                  <w:pPr>
                    <w:spacing w:after="0" w:line="240" w:lineRule="auto"/>
                    <w:jc w:val="center"/>
                    <w:rPr>
                      <w:rFonts w:ascii="Arial" w:eastAsia="Times New Roman" w:hAnsi="Arial" w:cs="Arial"/>
                      <w:b/>
                      <w:color w:val="000000" w:themeColor="text1"/>
                      <w:sz w:val="20"/>
                      <w:szCs w:val="20"/>
                      <w:lang w:val="es-ES_tradnl" w:eastAsia="es-ES"/>
                    </w:rPr>
                  </w:pPr>
                  <w:r w:rsidRPr="00F34DB7">
                    <w:rPr>
                      <w:rFonts w:ascii="Arial" w:eastAsia="Times New Roman" w:hAnsi="Arial" w:cs="Arial"/>
                      <w:b/>
                      <w:color w:val="000000" w:themeColor="text1"/>
                      <w:sz w:val="20"/>
                      <w:szCs w:val="20"/>
                      <w:lang w:val="es-ES_tradnl" w:eastAsia="es-ES"/>
                    </w:rPr>
                    <w:lastRenderedPageBreak/>
                    <w:t>GLOSARIO</w:t>
                  </w:r>
                </w:p>
              </w:tc>
            </w:tr>
          </w:tbl>
          <w:p w:rsidR="00F34DB7" w:rsidRPr="008657BD" w:rsidRDefault="00F34DB7" w:rsidP="001D70A5">
            <w:pPr>
              <w:spacing w:after="0" w:line="240" w:lineRule="auto"/>
              <w:ind w:right="402"/>
              <w:jc w:val="both"/>
              <w:rPr>
                <w:rFonts w:ascii="Arial" w:eastAsia="Times New Roman" w:hAnsi="Arial" w:cs="Arial"/>
                <w:sz w:val="20"/>
                <w:szCs w:val="20"/>
                <w:lang w:val="es-ES_tradnl" w:eastAsia="es-ES"/>
              </w:rPr>
            </w:pPr>
            <w:r w:rsidRPr="008657BD">
              <w:rPr>
                <w:rFonts w:ascii="Arial" w:eastAsia="Times New Roman" w:hAnsi="Arial" w:cs="Arial"/>
                <w:sz w:val="20"/>
                <w:szCs w:val="20"/>
                <w:lang w:val="es-ES_tradnl" w:eastAsia="es-ES"/>
              </w:rPr>
              <w:t>Para los efectos de esta Licitación Pública Nacional No. CJF/SEA/DGRM/LPN/</w:t>
            </w:r>
            <w:r w:rsidR="002635B1" w:rsidRPr="008657BD">
              <w:rPr>
                <w:rFonts w:ascii="Arial" w:eastAsia="Times New Roman" w:hAnsi="Arial" w:cs="Arial"/>
                <w:sz w:val="20"/>
                <w:szCs w:val="20"/>
                <w:lang w:val="es-ES_tradnl" w:eastAsia="es-ES"/>
              </w:rPr>
              <w:t>005</w:t>
            </w:r>
            <w:r w:rsidRPr="008657BD">
              <w:rPr>
                <w:rFonts w:ascii="Arial" w:eastAsia="Times New Roman" w:hAnsi="Arial" w:cs="Arial"/>
                <w:sz w:val="20"/>
                <w:szCs w:val="20"/>
                <w:lang w:val="es-ES_tradnl" w:eastAsia="es-ES"/>
              </w:rPr>
              <w:t>/201</w:t>
            </w:r>
            <w:r w:rsidR="00213FB9" w:rsidRPr="008657BD">
              <w:rPr>
                <w:rFonts w:ascii="Arial" w:eastAsia="Times New Roman" w:hAnsi="Arial" w:cs="Arial"/>
                <w:sz w:val="20"/>
                <w:szCs w:val="20"/>
                <w:lang w:val="es-ES_tradnl" w:eastAsia="es-ES"/>
              </w:rPr>
              <w:t>6</w:t>
            </w:r>
            <w:r w:rsidRPr="008657BD">
              <w:rPr>
                <w:rFonts w:ascii="Arial" w:eastAsia="Times New Roman" w:hAnsi="Arial" w:cs="Arial"/>
                <w:sz w:val="20"/>
                <w:szCs w:val="20"/>
                <w:lang w:val="es-ES_tradnl" w:eastAsia="es-ES"/>
              </w:rPr>
              <w:t>, para la “</w:t>
            </w:r>
            <w:r w:rsidR="00213FB9" w:rsidRPr="008657BD">
              <w:rPr>
                <w:rFonts w:ascii="Arial" w:eastAsia="Times New Roman" w:hAnsi="Arial" w:cs="Arial"/>
                <w:sz w:val="20"/>
                <w:szCs w:val="20"/>
                <w:lang w:val="es-ES_tradnl" w:eastAsia="es-ES"/>
              </w:rPr>
              <w:t>Adquisición del equipamiento de cómputo para Centros de Justicia Penal</w:t>
            </w:r>
            <w:r w:rsidR="00137B66">
              <w:rPr>
                <w:rFonts w:ascii="Arial" w:eastAsia="Times New Roman" w:hAnsi="Arial" w:cs="Arial"/>
                <w:sz w:val="20"/>
                <w:szCs w:val="20"/>
                <w:lang w:val="es-ES_tradnl" w:eastAsia="es-ES"/>
              </w:rPr>
              <w:t xml:space="preserve"> Federal</w:t>
            </w:r>
            <w:r w:rsidRPr="008657BD">
              <w:rPr>
                <w:rFonts w:ascii="Arial" w:eastAsia="Times New Roman" w:hAnsi="Arial" w:cs="Arial"/>
                <w:sz w:val="20"/>
                <w:szCs w:val="20"/>
                <w:lang w:val="es-ES_tradnl" w:eastAsia="es-ES"/>
              </w:rPr>
              <w:t>”, en el contenido de estas bases deberá entenderse por:</w:t>
            </w:r>
          </w:p>
          <w:p w:rsidR="00F34DB7" w:rsidRPr="001D70A5" w:rsidRDefault="00F34DB7" w:rsidP="00F34DB7">
            <w:pPr>
              <w:spacing w:after="0" w:line="240" w:lineRule="auto"/>
              <w:jc w:val="both"/>
              <w:rPr>
                <w:rFonts w:ascii="Arial" w:eastAsia="Times New Roman" w:hAnsi="Arial" w:cs="Arial"/>
                <w:color w:val="000000" w:themeColor="text1"/>
                <w:sz w:val="12"/>
                <w:szCs w:val="18"/>
                <w:lang w:val="es-ES_tradnl" w:eastAsia="es-ES"/>
              </w:rPr>
            </w:pPr>
          </w:p>
          <w:tbl>
            <w:tblPr>
              <w:tblW w:w="9814" w:type="dxa"/>
              <w:tblInd w:w="58" w:type="dxa"/>
              <w:tblCellMar>
                <w:left w:w="70" w:type="dxa"/>
                <w:right w:w="70" w:type="dxa"/>
              </w:tblCellMar>
              <w:tblLook w:val="01E0" w:firstRow="1" w:lastRow="1" w:firstColumn="1" w:lastColumn="1" w:noHBand="0" w:noVBand="0"/>
            </w:tblPr>
            <w:tblGrid>
              <w:gridCol w:w="372"/>
              <w:gridCol w:w="2334"/>
              <w:gridCol w:w="7108"/>
            </w:tblGrid>
            <w:tr w:rsidR="00F34DB7" w:rsidRPr="00F34DB7" w:rsidTr="00F34DB7">
              <w:trPr>
                <w:trHeight w:val="842"/>
              </w:trPr>
              <w:tc>
                <w:tcPr>
                  <w:tcW w:w="372" w:type="dxa"/>
                  <w:shd w:val="clear" w:color="auto" w:fill="auto"/>
                </w:tcPr>
                <w:p w:rsidR="00F34DB7" w:rsidRPr="00F34DB7" w:rsidRDefault="00F34DB7" w:rsidP="00F34DB7">
                  <w:pPr>
                    <w:numPr>
                      <w:ilvl w:val="0"/>
                      <w:numId w:val="1"/>
                    </w:numPr>
                    <w:tabs>
                      <w:tab w:val="num" w:pos="302"/>
                    </w:tabs>
                    <w:spacing w:after="0" w:line="240" w:lineRule="auto"/>
                    <w:ind w:left="302" w:hanging="302"/>
                    <w:jc w:val="both"/>
                    <w:rPr>
                      <w:rFonts w:ascii="Arial" w:eastAsia="Times New Roman" w:hAnsi="Arial" w:cs="Arial"/>
                      <w:color w:val="000000" w:themeColor="text1"/>
                      <w:sz w:val="20"/>
                      <w:szCs w:val="20"/>
                      <w:lang w:val="es-ES_tradnl" w:eastAsia="es-ES"/>
                    </w:rPr>
                  </w:pPr>
                </w:p>
              </w:tc>
              <w:tc>
                <w:tcPr>
                  <w:tcW w:w="2334" w:type="dxa"/>
                  <w:shd w:val="clear" w:color="auto" w:fill="auto"/>
                </w:tcPr>
                <w:p w:rsidR="00F34DB7" w:rsidRPr="00F34DB7" w:rsidRDefault="00F34DB7" w:rsidP="00F34DB7">
                  <w:pPr>
                    <w:spacing w:after="0" w:line="240" w:lineRule="auto"/>
                    <w:ind w:right="200"/>
                    <w:rPr>
                      <w:rFonts w:ascii="Arial" w:eastAsia="Times New Roman" w:hAnsi="Arial" w:cs="Arial"/>
                      <w:b/>
                      <w:bCs/>
                      <w:color w:val="000000" w:themeColor="text1"/>
                      <w:sz w:val="20"/>
                      <w:szCs w:val="20"/>
                      <w:lang w:val="es-ES_tradnl" w:eastAsia="es-ES"/>
                    </w:rPr>
                  </w:pPr>
                  <w:r w:rsidRPr="00F34DB7">
                    <w:rPr>
                      <w:rFonts w:ascii="Arial" w:eastAsia="Times New Roman" w:hAnsi="Arial" w:cs="Arial"/>
                      <w:b/>
                      <w:bCs/>
                      <w:color w:val="000000" w:themeColor="text1"/>
                      <w:sz w:val="20"/>
                      <w:szCs w:val="20"/>
                      <w:lang w:val="es-ES_tradnl" w:eastAsia="es-ES"/>
                    </w:rPr>
                    <w:t>ACUERDO General:</w:t>
                  </w:r>
                </w:p>
              </w:tc>
              <w:tc>
                <w:tcPr>
                  <w:tcW w:w="7108" w:type="dxa"/>
                  <w:shd w:val="clear" w:color="auto" w:fill="auto"/>
                </w:tcPr>
                <w:p w:rsidR="00F34DB7" w:rsidRPr="0016736D" w:rsidRDefault="00F34DB7" w:rsidP="00F34DB7">
                  <w:pPr>
                    <w:spacing w:after="0" w:line="240" w:lineRule="auto"/>
                    <w:jc w:val="both"/>
                    <w:rPr>
                      <w:rFonts w:ascii="Arial" w:hAnsi="Arial" w:cs="Arial"/>
                      <w:color w:val="000000" w:themeColor="text1"/>
                      <w:sz w:val="18"/>
                      <w:szCs w:val="18"/>
                      <w:lang w:val="es-ES_tradnl" w:eastAsia="es-ES"/>
                    </w:rPr>
                  </w:pPr>
                  <w:r w:rsidRPr="00F34DB7">
                    <w:rPr>
                      <w:rFonts w:ascii="Arial" w:hAnsi="Arial" w:cs="Arial"/>
                      <w:color w:val="000000" w:themeColor="text1"/>
                      <w:sz w:val="20"/>
                      <w:szCs w:val="20"/>
                      <w:lang w:val="es-ES_tradnl" w:eastAsia="es-ES"/>
                    </w:rPr>
                    <w:t>ACUERDO General del Pleno del Consejo de la Judicatura Federal, que establece las disposiciones en materia de actividad administrativa del propio Consejo.</w:t>
                  </w:r>
                </w:p>
                <w:p w:rsidR="00F34DB7" w:rsidRPr="00F77F2B" w:rsidRDefault="00F34DB7" w:rsidP="00F34DB7">
                  <w:pPr>
                    <w:spacing w:after="0" w:line="240" w:lineRule="auto"/>
                    <w:jc w:val="both"/>
                    <w:rPr>
                      <w:rFonts w:ascii="Arial" w:eastAsia="Times New Roman" w:hAnsi="Arial" w:cs="Arial"/>
                      <w:color w:val="000000" w:themeColor="text1"/>
                      <w:sz w:val="14"/>
                      <w:szCs w:val="14"/>
                      <w:lang w:val="es-ES_tradnl" w:eastAsia="es-ES"/>
                    </w:rPr>
                  </w:pPr>
                </w:p>
              </w:tc>
            </w:tr>
            <w:tr w:rsidR="00F34DB7" w:rsidRPr="00F34DB7" w:rsidTr="00F34DB7">
              <w:trPr>
                <w:trHeight w:val="254"/>
              </w:trPr>
              <w:tc>
                <w:tcPr>
                  <w:tcW w:w="372" w:type="dxa"/>
                  <w:shd w:val="clear" w:color="auto" w:fill="auto"/>
                </w:tcPr>
                <w:p w:rsidR="00F34DB7" w:rsidRPr="00F34DB7" w:rsidRDefault="00F34DB7" w:rsidP="00F34DB7">
                  <w:pPr>
                    <w:numPr>
                      <w:ilvl w:val="0"/>
                      <w:numId w:val="1"/>
                    </w:numPr>
                    <w:tabs>
                      <w:tab w:val="num" w:pos="302"/>
                    </w:tabs>
                    <w:spacing w:after="0" w:line="240" w:lineRule="auto"/>
                    <w:ind w:left="302" w:hanging="302"/>
                    <w:jc w:val="both"/>
                    <w:rPr>
                      <w:rFonts w:ascii="Arial" w:eastAsia="Times New Roman" w:hAnsi="Arial" w:cs="Arial"/>
                      <w:color w:val="000000" w:themeColor="text1"/>
                      <w:sz w:val="20"/>
                      <w:szCs w:val="20"/>
                      <w:lang w:val="es-ES_tradnl" w:eastAsia="es-ES"/>
                    </w:rPr>
                  </w:pPr>
                </w:p>
              </w:tc>
              <w:tc>
                <w:tcPr>
                  <w:tcW w:w="2334" w:type="dxa"/>
                  <w:shd w:val="clear" w:color="auto" w:fill="auto"/>
                </w:tcPr>
                <w:p w:rsidR="00F34DB7" w:rsidRPr="00F34DB7" w:rsidRDefault="00F34DB7" w:rsidP="00F34DB7">
                  <w:pPr>
                    <w:spacing w:after="0" w:line="240" w:lineRule="auto"/>
                    <w:ind w:right="200"/>
                    <w:jc w:val="both"/>
                    <w:rPr>
                      <w:rFonts w:ascii="Arial" w:eastAsia="Times New Roman" w:hAnsi="Arial" w:cs="Arial"/>
                      <w:b/>
                      <w:bCs/>
                      <w:color w:val="000000" w:themeColor="text1"/>
                      <w:sz w:val="20"/>
                      <w:szCs w:val="20"/>
                      <w:lang w:val="es-ES_tradnl" w:eastAsia="es-ES"/>
                    </w:rPr>
                  </w:pPr>
                  <w:r w:rsidRPr="00F34DB7">
                    <w:rPr>
                      <w:rFonts w:ascii="Arial" w:eastAsia="Times New Roman" w:hAnsi="Arial" w:cs="Arial"/>
                      <w:b/>
                      <w:bCs/>
                      <w:color w:val="000000" w:themeColor="text1"/>
                      <w:sz w:val="20"/>
                      <w:szCs w:val="20"/>
                      <w:lang w:val="es-ES_tradnl" w:eastAsia="es-ES"/>
                    </w:rPr>
                    <w:t>Área Contratante:</w:t>
                  </w:r>
                </w:p>
              </w:tc>
              <w:tc>
                <w:tcPr>
                  <w:tcW w:w="7108" w:type="dxa"/>
                  <w:shd w:val="clear" w:color="auto" w:fill="auto"/>
                </w:tcPr>
                <w:p w:rsidR="00F34DB7" w:rsidRPr="0016736D" w:rsidRDefault="00F34DB7" w:rsidP="00F34DB7">
                  <w:pPr>
                    <w:spacing w:after="0" w:line="240" w:lineRule="auto"/>
                    <w:jc w:val="both"/>
                    <w:rPr>
                      <w:rFonts w:ascii="Arial" w:eastAsia="Times New Roman" w:hAnsi="Arial" w:cs="Arial"/>
                      <w:color w:val="000000" w:themeColor="text1"/>
                      <w:sz w:val="18"/>
                      <w:szCs w:val="18"/>
                      <w:lang w:val="es-ES_tradnl" w:eastAsia="es-ES"/>
                    </w:rPr>
                  </w:pPr>
                  <w:r w:rsidRPr="00F34DB7">
                    <w:rPr>
                      <w:rFonts w:ascii="Arial" w:eastAsia="Times New Roman" w:hAnsi="Arial" w:cs="Arial"/>
                      <w:color w:val="000000" w:themeColor="text1"/>
                      <w:sz w:val="20"/>
                      <w:szCs w:val="20"/>
                      <w:lang w:val="es-ES_tradnl" w:eastAsia="es-ES"/>
                    </w:rPr>
                    <w:t xml:space="preserve">Dirección General de Recursos Materiales (DGRM) a través de la Dirección de Adquisiciones (DADQ). </w:t>
                  </w:r>
                </w:p>
                <w:p w:rsidR="00F34DB7" w:rsidRPr="00F77F2B" w:rsidRDefault="00F34DB7" w:rsidP="00F34DB7">
                  <w:pPr>
                    <w:spacing w:after="0" w:line="240" w:lineRule="auto"/>
                    <w:jc w:val="both"/>
                    <w:rPr>
                      <w:rFonts w:ascii="Arial" w:eastAsia="Times New Roman" w:hAnsi="Arial" w:cs="Arial"/>
                      <w:color w:val="000000" w:themeColor="text1"/>
                      <w:sz w:val="14"/>
                      <w:szCs w:val="14"/>
                      <w:lang w:val="es-ES_tradnl" w:eastAsia="es-ES"/>
                    </w:rPr>
                  </w:pPr>
                </w:p>
              </w:tc>
            </w:tr>
            <w:tr w:rsidR="00F34DB7" w:rsidRPr="00F34DB7" w:rsidTr="00F34DB7">
              <w:trPr>
                <w:trHeight w:val="245"/>
              </w:trPr>
              <w:tc>
                <w:tcPr>
                  <w:tcW w:w="372" w:type="dxa"/>
                  <w:shd w:val="clear" w:color="auto" w:fill="auto"/>
                </w:tcPr>
                <w:p w:rsidR="00F34DB7" w:rsidRPr="00F34DB7" w:rsidRDefault="00F34DB7" w:rsidP="00F34DB7">
                  <w:pPr>
                    <w:numPr>
                      <w:ilvl w:val="0"/>
                      <w:numId w:val="1"/>
                    </w:numPr>
                    <w:tabs>
                      <w:tab w:val="num" w:pos="302"/>
                    </w:tabs>
                    <w:spacing w:after="0" w:line="240" w:lineRule="auto"/>
                    <w:ind w:left="302" w:hanging="302"/>
                    <w:jc w:val="both"/>
                    <w:rPr>
                      <w:rFonts w:ascii="Arial" w:eastAsia="Times New Roman" w:hAnsi="Arial" w:cs="Arial"/>
                      <w:color w:val="000000" w:themeColor="text1"/>
                      <w:sz w:val="20"/>
                      <w:szCs w:val="20"/>
                      <w:lang w:val="es-ES_tradnl" w:eastAsia="es-ES"/>
                    </w:rPr>
                  </w:pPr>
                </w:p>
              </w:tc>
              <w:tc>
                <w:tcPr>
                  <w:tcW w:w="2334" w:type="dxa"/>
                  <w:shd w:val="clear" w:color="auto" w:fill="auto"/>
                </w:tcPr>
                <w:p w:rsidR="00F34DB7" w:rsidRPr="00F34DB7" w:rsidRDefault="00F34DB7" w:rsidP="00F34DB7">
                  <w:pPr>
                    <w:spacing w:after="0" w:line="240" w:lineRule="auto"/>
                    <w:ind w:right="200"/>
                    <w:jc w:val="both"/>
                    <w:rPr>
                      <w:rFonts w:ascii="Arial" w:eastAsia="Times New Roman" w:hAnsi="Arial" w:cs="Arial"/>
                      <w:b/>
                      <w:bCs/>
                      <w:color w:val="000000" w:themeColor="text1"/>
                      <w:sz w:val="20"/>
                      <w:szCs w:val="20"/>
                      <w:lang w:val="es-ES_tradnl" w:eastAsia="es-ES"/>
                    </w:rPr>
                  </w:pPr>
                  <w:r w:rsidRPr="00F34DB7">
                    <w:rPr>
                      <w:rFonts w:ascii="Arial" w:eastAsia="Times New Roman" w:hAnsi="Arial" w:cs="Arial"/>
                      <w:b/>
                      <w:bCs/>
                      <w:color w:val="000000" w:themeColor="text1"/>
                      <w:sz w:val="20"/>
                      <w:szCs w:val="20"/>
                      <w:lang w:val="es-ES_tradnl" w:eastAsia="es-ES"/>
                    </w:rPr>
                    <w:t>Área Requirente:</w:t>
                  </w:r>
                </w:p>
              </w:tc>
              <w:tc>
                <w:tcPr>
                  <w:tcW w:w="7108" w:type="dxa"/>
                  <w:shd w:val="clear" w:color="auto" w:fill="auto"/>
                </w:tcPr>
                <w:p w:rsidR="00F34DB7" w:rsidRPr="00E8446D" w:rsidRDefault="00F34DB7" w:rsidP="00F34DB7">
                  <w:pPr>
                    <w:spacing w:after="0" w:line="240" w:lineRule="auto"/>
                    <w:jc w:val="both"/>
                    <w:rPr>
                      <w:rFonts w:ascii="Arial" w:hAnsi="Arial" w:cs="Arial"/>
                      <w:sz w:val="20"/>
                      <w:szCs w:val="20"/>
                      <w:lang w:val="es-ES_tradnl" w:eastAsia="es-ES"/>
                    </w:rPr>
                  </w:pPr>
                  <w:r w:rsidRPr="00E8446D">
                    <w:rPr>
                      <w:rFonts w:ascii="Arial" w:hAnsi="Arial" w:cs="Arial"/>
                      <w:b/>
                      <w:sz w:val="20"/>
                      <w:szCs w:val="20"/>
                      <w:lang w:val="es-ES_tradnl" w:eastAsia="es-ES"/>
                    </w:rPr>
                    <w:t xml:space="preserve">La Dirección </w:t>
                  </w:r>
                  <w:r w:rsidR="005A52DD" w:rsidRPr="00E8446D">
                    <w:rPr>
                      <w:rFonts w:ascii="Arial" w:hAnsi="Arial" w:cs="Arial"/>
                      <w:b/>
                      <w:sz w:val="20"/>
                      <w:szCs w:val="20"/>
                      <w:lang w:val="es-ES_tradnl" w:eastAsia="es-ES"/>
                    </w:rPr>
                    <w:t>General de Tecnologías de la Información</w:t>
                  </w:r>
                  <w:r w:rsidR="006E0EC0" w:rsidRPr="00E8446D">
                    <w:rPr>
                      <w:rFonts w:ascii="Arial" w:hAnsi="Arial" w:cs="Arial"/>
                      <w:b/>
                      <w:sz w:val="20"/>
                      <w:szCs w:val="20"/>
                      <w:lang w:val="es-ES_tradnl" w:eastAsia="es-ES"/>
                    </w:rPr>
                    <w:t xml:space="preserve"> </w:t>
                  </w:r>
                  <w:r w:rsidR="006E0EC0" w:rsidRPr="00E8446D">
                    <w:rPr>
                      <w:rFonts w:ascii="Arial" w:hAnsi="Arial" w:cs="Arial"/>
                      <w:sz w:val="20"/>
                      <w:szCs w:val="20"/>
                      <w:lang w:val="es-ES_tradnl" w:eastAsia="es-ES"/>
                    </w:rPr>
                    <w:t>que requiere la adquisición de los bi</w:t>
                  </w:r>
                  <w:r w:rsidR="00FD7D32">
                    <w:rPr>
                      <w:rFonts w:ascii="Arial" w:hAnsi="Arial" w:cs="Arial"/>
                      <w:sz w:val="20"/>
                      <w:szCs w:val="20"/>
                      <w:lang w:val="es-ES_tradnl" w:eastAsia="es-ES"/>
                    </w:rPr>
                    <w:t>e</w:t>
                  </w:r>
                  <w:r w:rsidR="006E0EC0" w:rsidRPr="00E8446D">
                    <w:rPr>
                      <w:rFonts w:ascii="Arial" w:hAnsi="Arial" w:cs="Arial"/>
                      <w:sz w:val="20"/>
                      <w:szCs w:val="20"/>
                      <w:lang w:val="es-ES_tradnl" w:eastAsia="es-ES"/>
                    </w:rPr>
                    <w:t>nes</w:t>
                  </w:r>
                  <w:r w:rsidR="00A060B8" w:rsidRPr="00E8446D">
                    <w:rPr>
                      <w:rFonts w:ascii="Arial" w:hAnsi="Arial" w:cs="Arial"/>
                      <w:sz w:val="20"/>
                      <w:szCs w:val="20"/>
                      <w:lang w:val="es-ES_tradnl" w:eastAsia="es-ES"/>
                    </w:rPr>
                    <w:t xml:space="preserve"> señalados en el “Anexo 1” </w:t>
                  </w:r>
                  <w:r w:rsidRPr="00E8446D">
                    <w:rPr>
                      <w:rFonts w:ascii="Arial" w:hAnsi="Arial" w:cs="Arial"/>
                      <w:b/>
                      <w:sz w:val="20"/>
                      <w:szCs w:val="20"/>
                      <w:lang w:val="es-ES_tradnl" w:eastAsia="es-ES"/>
                    </w:rPr>
                    <w:t xml:space="preserve"> </w:t>
                  </w:r>
                  <w:r w:rsidRPr="00E8446D">
                    <w:rPr>
                      <w:rFonts w:ascii="Arial" w:hAnsi="Arial" w:cs="Arial"/>
                      <w:sz w:val="20"/>
                      <w:szCs w:val="20"/>
                      <w:lang w:val="es-ES_tradnl" w:eastAsia="es-ES"/>
                    </w:rPr>
                    <w:t>y será responsable en el ámbito de su competencia, de verificar y validar que los bienes se entreguen, presten o realicen en la forma y plazo en que fueron adquiridos, así como dar el debido seguimiento al cumplimiento de las obligaciones del contrato del que emane este procedimiento.</w:t>
                  </w:r>
                </w:p>
                <w:p w:rsidR="00F34DB7" w:rsidRPr="00F77F2B" w:rsidRDefault="00F34DB7" w:rsidP="009E2E4F">
                  <w:pPr>
                    <w:spacing w:after="0" w:line="240" w:lineRule="auto"/>
                    <w:jc w:val="both"/>
                    <w:rPr>
                      <w:rFonts w:ascii="Arial" w:eastAsia="Times New Roman" w:hAnsi="Arial" w:cs="Arial"/>
                      <w:color w:val="000000" w:themeColor="text1"/>
                      <w:sz w:val="14"/>
                      <w:szCs w:val="14"/>
                      <w:lang w:val="es-ES_tradnl" w:eastAsia="es-ES"/>
                    </w:rPr>
                  </w:pPr>
                </w:p>
              </w:tc>
            </w:tr>
            <w:tr w:rsidR="00F34DB7" w:rsidRPr="00F34DB7" w:rsidTr="00F34DB7">
              <w:trPr>
                <w:trHeight w:val="245"/>
              </w:trPr>
              <w:tc>
                <w:tcPr>
                  <w:tcW w:w="372" w:type="dxa"/>
                  <w:shd w:val="clear" w:color="auto" w:fill="auto"/>
                </w:tcPr>
                <w:p w:rsidR="00F34DB7" w:rsidRPr="00F34DB7" w:rsidRDefault="00F34DB7" w:rsidP="00F34DB7">
                  <w:pPr>
                    <w:numPr>
                      <w:ilvl w:val="0"/>
                      <w:numId w:val="1"/>
                    </w:numPr>
                    <w:tabs>
                      <w:tab w:val="num" w:pos="302"/>
                    </w:tabs>
                    <w:spacing w:after="0" w:line="240" w:lineRule="auto"/>
                    <w:ind w:left="302" w:hanging="302"/>
                    <w:jc w:val="both"/>
                    <w:rPr>
                      <w:rFonts w:ascii="Arial" w:eastAsia="Times New Roman" w:hAnsi="Arial" w:cs="Arial"/>
                      <w:color w:val="000000" w:themeColor="text1"/>
                      <w:sz w:val="20"/>
                      <w:szCs w:val="20"/>
                      <w:lang w:val="es-ES_tradnl" w:eastAsia="es-ES"/>
                    </w:rPr>
                  </w:pPr>
                </w:p>
              </w:tc>
              <w:tc>
                <w:tcPr>
                  <w:tcW w:w="2334" w:type="dxa"/>
                  <w:shd w:val="clear" w:color="auto" w:fill="auto"/>
                </w:tcPr>
                <w:p w:rsidR="00F34DB7" w:rsidRPr="00F34DB7" w:rsidRDefault="00F34DB7" w:rsidP="00F34DB7">
                  <w:pPr>
                    <w:spacing w:after="0" w:line="240" w:lineRule="auto"/>
                    <w:ind w:right="200"/>
                    <w:jc w:val="both"/>
                    <w:rPr>
                      <w:rFonts w:ascii="Arial" w:eastAsia="Times New Roman" w:hAnsi="Arial" w:cs="Arial"/>
                      <w:b/>
                      <w:bCs/>
                      <w:color w:val="000000" w:themeColor="text1"/>
                      <w:sz w:val="20"/>
                      <w:szCs w:val="20"/>
                      <w:lang w:val="es-ES_tradnl" w:eastAsia="es-ES"/>
                    </w:rPr>
                  </w:pPr>
                  <w:r w:rsidRPr="00F34DB7">
                    <w:rPr>
                      <w:rFonts w:ascii="Arial" w:eastAsia="Times New Roman" w:hAnsi="Arial" w:cs="Arial"/>
                      <w:b/>
                      <w:bCs/>
                      <w:color w:val="000000" w:themeColor="text1"/>
                      <w:sz w:val="20"/>
                      <w:szCs w:val="20"/>
                      <w:lang w:val="es-ES_tradnl" w:eastAsia="es-ES"/>
                    </w:rPr>
                    <w:t>Área Técnica:</w:t>
                  </w:r>
                </w:p>
              </w:tc>
              <w:tc>
                <w:tcPr>
                  <w:tcW w:w="7108" w:type="dxa"/>
                  <w:shd w:val="clear" w:color="auto" w:fill="auto"/>
                </w:tcPr>
                <w:p w:rsidR="00F34DB7" w:rsidRDefault="005A52DD" w:rsidP="00F34DB7">
                  <w:pPr>
                    <w:spacing w:after="0" w:line="240" w:lineRule="auto"/>
                    <w:jc w:val="both"/>
                    <w:rPr>
                      <w:rFonts w:ascii="Arial" w:hAnsi="Arial" w:cs="Arial"/>
                      <w:color w:val="000000" w:themeColor="text1"/>
                      <w:sz w:val="20"/>
                      <w:szCs w:val="20"/>
                      <w:lang w:val="es-ES_tradnl" w:eastAsia="es-ES"/>
                    </w:rPr>
                  </w:pPr>
                  <w:r w:rsidRPr="00F34DB7">
                    <w:rPr>
                      <w:rFonts w:ascii="Arial" w:hAnsi="Arial" w:cs="Arial"/>
                      <w:b/>
                      <w:color w:val="000000" w:themeColor="text1"/>
                      <w:sz w:val="20"/>
                      <w:szCs w:val="20"/>
                      <w:lang w:val="es-ES_tradnl" w:eastAsia="es-ES"/>
                    </w:rPr>
                    <w:t>La</w:t>
                  </w:r>
                  <w:r>
                    <w:rPr>
                      <w:rFonts w:ascii="Arial" w:hAnsi="Arial" w:cs="Arial"/>
                      <w:b/>
                      <w:color w:val="000000" w:themeColor="text1"/>
                      <w:sz w:val="20"/>
                      <w:szCs w:val="20"/>
                      <w:lang w:val="es-ES_tradnl" w:eastAsia="es-ES"/>
                    </w:rPr>
                    <w:t xml:space="preserve"> Dirección de Servicios Informáticos de la </w:t>
                  </w:r>
                  <w:r w:rsidRPr="00F34DB7">
                    <w:rPr>
                      <w:rFonts w:ascii="Arial" w:hAnsi="Arial" w:cs="Arial"/>
                      <w:b/>
                      <w:color w:val="000000" w:themeColor="text1"/>
                      <w:sz w:val="20"/>
                      <w:szCs w:val="20"/>
                      <w:lang w:val="es-ES_tradnl" w:eastAsia="es-ES"/>
                    </w:rPr>
                    <w:t xml:space="preserve">Dirección </w:t>
                  </w:r>
                  <w:r>
                    <w:rPr>
                      <w:rFonts w:ascii="Arial" w:hAnsi="Arial" w:cs="Arial"/>
                      <w:b/>
                      <w:color w:val="000000" w:themeColor="text1"/>
                      <w:sz w:val="20"/>
                      <w:szCs w:val="20"/>
                      <w:lang w:val="es-ES_tradnl" w:eastAsia="es-ES"/>
                    </w:rPr>
                    <w:t>General de Tecnologías de la Información</w:t>
                  </w:r>
                  <w:r w:rsidR="00F34DB7" w:rsidRPr="00F34DB7">
                    <w:rPr>
                      <w:rFonts w:ascii="Arial" w:hAnsi="Arial" w:cs="Arial"/>
                      <w:color w:val="000000" w:themeColor="text1"/>
                      <w:sz w:val="20"/>
                      <w:szCs w:val="20"/>
                      <w:lang w:val="es-ES_tradnl" w:eastAsia="es-ES"/>
                    </w:rPr>
                    <w:t>, la cual elaboró las especificaciones técnicas</w:t>
                  </w:r>
                  <w:r w:rsidR="005B20B4">
                    <w:rPr>
                      <w:rFonts w:ascii="Arial" w:hAnsi="Arial" w:cs="Arial"/>
                      <w:color w:val="000000" w:themeColor="text1"/>
                      <w:sz w:val="20"/>
                      <w:szCs w:val="20"/>
                      <w:lang w:val="es-ES_tradnl" w:eastAsia="es-ES"/>
                    </w:rPr>
                    <w:t xml:space="preserve"> del “Anexo 1”</w:t>
                  </w:r>
                  <w:r w:rsidR="00F34DB7" w:rsidRPr="00F34DB7">
                    <w:rPr>
                      <w:rFonts w:ascii="Arial" w:hAnsi="Arial" w:cs="Arial"/>
                      <w:color w:val="000000" w:themeColor="text1"/>
                      <w:sz w:val="20"/>
                      <w:szCs w:val="20"/>
                      <w:lang w:val="es-ES_tradnl" w:eastAsia="es-ES"/>
                    </w:rPr>
                    <w:t xml:space="preserve"> que se incluyen en las bases, será la encargada de evaluar las propuestas técnicas de las proposiciones presentadas y será responsable de responder en la junta de aclaraciones las preguntas que sobre estos aspectos realicen los licitantes, porque cuenta con competencia para resolver sobre especificaciones, características y demás aspectos técnicos de los bienes objeto de esta licitación.</w:t>
                  </w:r>
                </w:p>
                <w:p w:rsidR="00F34DB7" w:rsidRPr="00F77F2B" w:rsidRDefault="00F34DB7" w:rsidP="000B1A85">
                  <w:pPr>
                    <w:spacing w:after="0" w:line="240" w:lineRule="auto"/>
                    <w:jc w:val="both"/>
                    <w:rPr>
                      <w:rFonts w:ascii="Arial" w:eastAsia="Times New Roman" w:hAnsi="Arial" w:cs="Arial"/>
                      <w:color w:val="000000" w:themeColor="text1"/>
                      <w:sz w:val="14"/>
                      <w:szCs w:val="14"/>
                      <w:lang w:val="es-ES_tradnl" w:eastAsia="es-ES"/>
                    </w:rPr>
                  </w:pPr>
                </w:p>
              </w:tc>
            </w:tr>
            <w:tr w:rsidR="00F34DB7" w:rsidRPr="00F34DB7" w:rsidTr="00F34DB7">
              <w:trPr>
                <w:trHeight w:val="658"/>
              </w:trPr>
              <w:tc>
                <w:tcPr>
                  <w:tcW w:w="372" w:type="dxa"/>
                  <w:shd w:val="clear" w:color="auto" w:fill="auto"/>
                </w:tcPr>
                <w:p w:rsidR="00F34DB7" w:rsidRPr="00F34DB7" w:rsidRDefault="00F34DB7" w:rsidP="00F34DB7">
                  <w:pPr>
                    <w:numPr>
                      <w:ilvl w:val="0"/>
                      <w:numId w:val="1"/>
                    </w:numPr>
                    <w:tabs>
                      <w:tab w:val="num" w:pos="302"/>
                    </w:tabs>
                    <w:spacing w:after="0" w:line="240" w:lineRule="auto"/>
                    <w:ind w:left="302" w:hanging="302"/>
                    <w:jc w:val="both"/>
                    <w:rPr>
                      <w:rFonts w:ascii="Arial" w:eastAsia="Times New Roman" w:hAnsi="Arial" w:cs="Arial"/>
                      <w:color w:val="000000" w:themeColor="text1"/>
                      <w:sz w:val="20"/>
                      <w:szCs w:val="20"/>
                      <w:lang w:val="es-ES_tradnl" w:eastAsia="es-ES"/>
                    </w:rPr>
                  </w:pPr>
                </w:p>
              </w:tc>
              <w:tc>
                <w:tcPr>
                  <w:tcW w:w="2334" w:type="dxa"/>
                  <w:shd w:val="clear" w:color="auto" w:fill="auto"/>
                </w:tcPr>
                <w:p w:rsidR="00F34DB7" w:rsidRPr="00F34DB7" w:rsidRDefault="00F34DB7" w:rsidP="00F34DB7">
                  <w:pPr>
                    <w:spacing w:after="0" w:line="240" w:lineRule="auto"/>
                    <w:ind w:right="200"/>
                    <w:jc w:val="both"/>
                    <w:rPr>
                      <w:rFonts w:ascii="Arial" w:eastAsia="Times New Roman" w:hAnsi="Arial" w:cs="Arial"/>
                      <w:b/>
                      <w:bCs/>
                      <w:color w:val="000000" w:themeColor="text1"/>
                      <w:sz w:val="20"/>
                      <w:szCs w:val="20"/>
                      <w:lang w:val="es-ES_tradnl" w:eastAsia="es-ES"/>
                    </w:rPr>
                  </w:pPr>
                  <w:r w:rsidRPr="00F34DB7">
                    <w:rPr>
                      <w:rFonts w:ascii="Arial" w:eastAsia="Times New Roman" w:hAnsi="Arial" w:cs="Arial"/>
                      <w:b/>
                      <w:bCs/>
                      <w:color w:val="000000" w:themeColor="text1"/>
                      <w:sz w:val="20"/>
                      <w:szCs w:val="20"/>
                      <w:lang w:val="es-ES_tradnl" w:eastAsia="es-ES"/>
                    </w:rPr>
                    <w:t>Bases:</w:t>
                  </w:r>
                </w:p>
              </w:tc>
              <w:tc>
                <w:tcPr>
                  <w:tcW w:w="7108" w:type="dxa"/>
                  <w:shd w:val="clear" w:color="auto" w:fill="auto"/>
                </w:tcPr>
                <w:p w:rsidR="00F34DB7" w:rsidRPr="0016736D" w:rsidRDefault="00F34DB7" w:rsidP="00F34DB7">
                  <w:pPr>
                    <w:spacing w:after="0" w:line="240" w:lineRule="auto"/>
                    <w:jc w:val="both"/>
                    <w:rPr>
                      <w:rFonts w:ascii="Arial" w:eastAsia="Times New Roman" w:hAnsi="Arial" w:cs="Arial"/>
                      <w:color w:val="000000" w:themeColor="text1"/>
                      <w:sz w:val="18"/>
                      <w:szCs w:val="18"/>
                      <w:lang w:val="es-ES_tradnl" w:eastAsia="es-ES"/>
                    </w:rPr>
                  </w:pPr>
                  <w:r w:rsidRPr="00F34DB7">
                    <w:rPr>
                      <w:rFonts w:ascii="Arial" w:eastAsia="Times New Roman" w:hAnsi="Arial" w:cs="Arial"/>
                      <w:color w:val="000000" w:themeColor="text1"/>
                      <w:sz w:val="20"/>
                      <w:szCs w:val="20"/>
                      <w:lang w:val="es-ES_tradnl" w:eastAsia="es-ES"/>
                    </w:rPr>
                    <w:t>Condiciones, cláusulas o estipulaciones específicas de tipo jurídico, financiero, técnico y económico que se establecen en el presente documento para regular este procedimiento, el contrato</w:t>
                  </w:r>
                  <w:r w:rsidR="003C52FF">
                    <w:rPr>
                      <w:rFonts w:ascii="Arial" w:eastAsia="Times New Roman" w:hAnsi="Arial" w:cs="Arial"/>
                      <w:color w:val="000000" w:themeColor="text1"/>
                      <w:sz w:val="20"/>
                      <w:szCs w:val="20"/>
                      <w:lang w:val="es-ES_tradnl" w:eastAsia="es-ES"/>
                    </w:rPr>
                    <w:t xml:space="preserve"> abierto</w:t>
                  </w:r>
                  <w:r w:rsidRPr="00F34DB7">
                    <w:rPr>
                      <w:rFonts w:ascii="Arial" w:eastAsia="Times New Roman" w:hAnsi="Arial" w:cs="Arial"/>
                      <w:color w:val="000000" w:themeColor="text1"/>
                      <w:sz w:val="20"/>
                      <w:szCs w:val="20"/>
                      <w:lang w:val="es-ES_tradnl" w:eastAsia="es-ES"/>
                    </w:rPr>
                    <w:t xml:space="preserve"> que de él se derive y su ejecución.</w:t>
                  </w:r>
                </w:p>
                <w:p w:rsidR="00F34DB7" w:rsidRPr="00F77F2B" w:rsidRDefault="00F34DB7" w:rsidP="00F34DB7">
                  <w:pPr>
                    <w:spacing w:after="0" w:line="240" w:lineRule="auto"/>
                    <w:jc w:val="both"/>
                    <w:rPr>
                      <w:rFonts w:ascii="Arial" w:eastAsia="Times New Roman" w:hAnsi="Arial" w:cs="Arial"/>
                      <w:color w:val="000000" w:themeColor="text1"/>
                      <w:sz w:val="14"/>
                      <w:szCs w:val="14"/>
                      <w:lang w:val="es-ES_tradnl" w:eastAsia="es-ES"/>
                    </w:rPr>
                  </w:pPr>
                </w:p>
              </w:tc>
            </w:tr>
            <w:tr w:rsidR="00F34DB7" w:rsidRPr="00F34DB7" w:rsidTr="00F34DB7">
              <w:trPr>
                <w:trHeight w:val="453"/>
              </w:trPr>
              <w:tc>
                <w:tcPr>
                  <w:tcW w:w="372" w:type="dxa"/>
                  <w:shd w:val="clear" w:color="auto" w:fill="auto"/>
                </w:tcPr>
                <w:p w:rsidR="00F34DB7" w:rsidRPr="00F34DB7" w:rsidRDefault="00F34DB7" w:rsidP="00F34DB7">
                  <w:pPr>
                    <w:numPr>
                      <w:ilvl w:val="0"/>
                      <w:numId w:val="1"/>
                    </w:numPr>
                    <w:tabs>
                      <w:tab w:val="num" w:pos="302"/>
                    </w:tabs>
                    <w:spacing w:after="0" w:line="240" w:lineRule="auto"/>
                    <w:ind w:left="302" w:hanging="302"/>
                    <w:jc w:val="both"/>
                    <w:rPr>
                      <w:rFonts w:ascii="Arial" w:eastAsia="Times New Roman" w:hAnsi="Arial" w:cs="Arial"/>
                      <w:color w:val="000000" w:themeColor="text1"/>
                      <w:sz w:val="20"/>
                      <w:szCs w:val="20"/>
                      <w:lang w:val="es-ES_tradnl" w:eastAsia="es-ES"/>
                    </w:rPr>
                  </w:pPr>
                </w:p>
              </w:tc>
              <w:tc>
                <w:tcPr>
                  <w:tcW w:w="2334" w:type="dxa"/>
                  <w:shd w:val="clear" w:color="auto" w:fill="auto"/>
                </w:tcPr>
                <w:p w:rsidR="00F34DB7" w:rsidRPr="00F34DB7" w:rsidRDefault="00F34DB7" w:rsidP="00F34DB7">
                  <w:pPr>
                    <w:spacing w:after="0" w:line="240" w:lineRule="auto"/>
                    <w:ind w:right="200"/>
                    <w:jc w:val="both"/>
                    <w:rPr>
                      <w:rFonts w:ascii="Arial" w:eastAsia="Times New Roman" w:hAnsi="Arial" w:cs="Arial"/>
                      <w:b/>
                      <w:bCs/>
                      <w:color w:val="000000" w:themeColor="text1"/>
                      <w:sz w:val="20"/>
                      <w:szCs w:val="20"/>
                      <w:lang w:val="es-ES_tradnl" w:eastAsia="es-ES"/>
                    </w:rPr>
                  </w:pPr>
                  <w:r w:rsidRPr="00F34DB7">
                    <w:rPr>
                      <w:rFonts w:ascii="Arial" w:eastAsia="Times New Roman" w:hAnsi="Arial" w:cs="Arial"/>
                      <w:b/>
                      <w:bCs/>
                      <w:color w:val="000000" w:themeColor="text1"/>
                      <w:sz w:val="20"/>
                      <w:szCs w:val="20"/>
                      <w:lang w:val="es-ES_tradnl" w:eastAsia="es-ES"/>
                    </w:rPr>
                    <w:t>Bien:</w:t>
                  </w:r>
                </w:p>
              </w:tc>
              <w:tc>
                <w:tcPr>
                  <w:tcW w:w="7108" w:type="dxa"/>
                  <w:shd w:val="clear" w:color="auto" w:fill="auto"/>
                  <w:vAlign w:val="center"/>
                </w:tcPr>
                <w:p w:rsidR="00CD24EE" w:rsidRDefault="00BC05DE" w:rsidP="00F34DB7">
                  <w:pPr>
                    <w:spacing w:after="0" w:line="240" w:lineRule="auto"/>
                    <w:jc w:val="both"/>
                    <w:rPr>
                      <w:rFonts w:ascii="Arial" w:hAnsi="Arial" w:cs="Arial"/>
                      <w:color w:val="000000" w:themeColor="text1"/>
                      <w:sz w:val="20"/>
                      <w:szCs w:val="20"/>
                      <w:lang w:eastAsia="es-ES"/>
                    </w:rPr>
                  </w:pPr>
                  <w:r>
                    <w:rPr>
                      <w:rFonts w:ascii="Arial" w:hAnsi="Arial" w:cs="Arial"/>
                      <w:color w:val="000000" w:themeColor="text1"/>
                      <w:sz w:val="20"/>
                      <w:szCs w:val="20"/>
                      <w:lang w:eastAsia="es-ES"/>
                    </w:rPr>
                    <w:t xml:space="preserve">Se refiere a los bienes relativos a: </w:t>
                  </w:r>
                  <w:r w:rsidR="00E8446D">
                    <w:rPr>
                      <w:rFonts w:ascii="Arial" w:hAnsi="Arial" w:cs="Arial"/>
                      <w:color w:val="000000" w:themeColor="text1"/>
                      <w:sz w:val="20"/>
                      <w:szCs w:val="20"/>
                      <w:lang w:eastAsia="es-ES"/>
                    </w:rPr>
                    <w:t>E</w:t>
                  </w:r>
                  <w:r w:rsidR="006C112C">
                    <w:rPr>
                      <w:rFonts w:ascii="Arial" w:hAnsi="Arial" w:cs="Arial"/>
                      <w:color w:val="000000" w:themeColor="text1"/>
                      <w:sz w:val="20"/>
                      <w:szCs w:val="20"/>
                      <w:lang w:eastAsia="es-ES"/>
                    </w:rPr>
                    <w:t>quipamiento de cómputo para Centros de Justicia Penal</w:t>
                  </w:r>
                  <w:r w:rsidR="00137B66">
                    <w:rPr>
                      <w:rFonts w:ascii="Arial" w:hAnsi="Arial" w:cs="Arial"/>
                      <w:color w:val="000000" w:themeColor="text1"/>
                      <w:sz w:val="20"/>
                      <w:szCs w:val="20"/>
                      <w:lang w:eastAsia="es-ES"/>
                    </w:rPr>
                    <w:t xml:space="preserve"> Federal</w:t>
                  </w:r>
                  <w:r w:rsidR="00CD24EE">
                    <w:rPr>
                      <w:rFonts w:ascii="Arial" w:hAnsi="Arial" w:cs="Arial"/>
                      <w:color w:val="000000" w:themeColor="text1"/>
                      <w:sz w:val="20"/>
                      <w:szCs w:val="20"/>
                      <w:lang w:eastAsia="es-ES"/>
                    </w:rPr>
                    <w:t>.</w:t>
                  </w:r>
                </w:p>
                <w:p w:rsidR="00F34DB7" w:rsidRPr="00F77F2B" w:rsidRDefault="00F34DB7" w:rsidP="00F34DB7">
                  <w:pPr>
                    <w:widowControl w:val="0"/>
                    <w:spacing w:after="0" w:line="240" w:lineRule="auto"/>
                    <w:ind w:left="567"/>
                    <w:jc w:val="both"/>
                    <w:rPr>
                      <w:rFonts w:ascii="Arial" w:eastAsia="Times New Roman" w:hAnsi="Arial" w:cs="Arial"/>
                      <w:color w:val="000000" w:themeColor="text1"/>
                      <w:sz w:val="14"/>
                      <w:szCs w:val="14"/>
                      <w:lang w:val="es-ES_tradnl" w:eastAsia="es-ES"/>
                    </w:rPr>
                  </w:pPr>
                  <w:r w:rsidRPr="00F34DB7">
                    <w:rPr>
                      <w:rFonts w:ascii="Arial" w:hAnsi="Arial" w:cs="Arial"/>
                      <w:color w:val="000000" w:themeColor="text1"/>
                      <w:sz w:val="20"/>
                      <w:szCs w:val="20"/>
                      <w:lang w:val="es-ES_tradnl" w:eastAsia="es-ES"/>
                    </w:rPr>
                    <w:t xml:space="preserve"> </w:t>
                  </w:r>
                </w:p>
              </w:tc>
            </w:tr>
            <w:tr w:rsidR="00F34DB7" w:rsidRPr="00F34DB7" w:rsidTr="00F34DB7">
              <w:trPr>
                <w:trHeight w:val="393"/>
              </w:trPr>
              <w:tc>
                <w:tcPr>
                  <w:tcW w:w="372" w:type="dxa"/>
                  <w:shd w:val="clear" w:color="auto" w:fill="auto"/>
                </w:tcPr>
                <w:p w:rsidR="00F34DB7" w:rsidRPr="00F34DB7" w:rsidRDefault="00F34DB7" w:rsidP="00F34DB7">
                  <w:pPr>
                    <w:numPr>
                      <w:ilvl w:val="0"/>
                      <w:numId w:val="1"/>
                    </w:numPr>
                    <w:tabs>
                      <w:tab w:val="num" w:pos="302"/>
                    </w:tabs>
                    <w:spacing w:after="0" w:line="240" w:lineRule="auto"/>
                    <w:ind w:left="302" w:hanging="302"/>
                    <w:jc w:val="both"/>
                    <w:rPr>
                      <w:rFonts w:ascii="Arial" w:eastAsia="Times New Roman" w:hAnsi="Arial" w:cs="Arial"/>
                      <w:color w:val="000000" w:themeColor="text1"/>
                      <w:sz w:val="20"/>
                      <w:szCs w:val="20"/>
                      <w:lang w:val="es-ES_tradnl" w:eastAsia="es-ES"/>
                    </w:rPr>
                  </w:pPr>
                </w:p>
              </w:tc>
              <w:tc>
                <w:tcPr>
                  <w:tcW w:w="2334" w:type="dxa"/>
                  <w:shd w:val="clear" w:color="auto" w:fill="auto"/>
                </w:tcPr>
                <w:p w:rsidR="00F34DB7" w:rsidRPr="00F34DB7" w:rsidRDefault="00F34DB7" w:rsidP="00F34DB7">
                  <w:pPr>
                    <w:spacing w:after="0" w:line="240" w:lineRule="auto"/>
                    <w:ind w:right="200"/>
                    <w:jc w:val="both"/>
                    <w:rPr>
                      <w:rFonts w:ascii="Arial" w:eastAsia="Times New Roman" w:hAnsi="Arial" w:cs="Arial"/>
                      <w:b/>
                      <w:bCs/>
                      <w:color w:val="000000" w:themeColor="text1"/>
                      <w:sz w:val="20"/>
                      <w:szCs w:val="20"/>
                      <w:lang w:val="es-ES_tradnl" w:eastAsia="es-ES"/>
                    </w:rPr>
                  </w:pPr>
                  <w:r w:rsidRPr="00F34DB7">
                    <w:rPr>
                      <w:rFonts w:ascii="Arial" w:eastAsia="Times New Roman" w:hAnsi="Arial" w:cs="Arial"/>
                      <w:b/>
                      <w:bCs/>
                      <w:color w:val="000000" w:themeColor="text1"/>
                      <w:sz w:val="20"/>
                      <w:szCs w:val="20"/>
                      <w:lang w:val="es-ES_tradnl" w:eastAsia="es-ES"/>
                    </w:rPr>
                    <w:t>Consejo:</w:t>
                  </w:r>
                </w:p>
              </w:tc>
              <w:tc>
                <w:tcPr>
                  <w:tcW w:w="7108" w:type="dxa"/>
                  <w:shd w:val="clear" w:color="auto" w:fill="auto"/>
                </w:tcPr>
                <w:p w:rsidR="00F34DB7" w:rsidRDefault="00F34DB7" w:rsidP="00F34DB7">
                  <w:pPr>
                    <w:spacing w:after="0" w:line="240" w:lineRule="auto"/>
                    <w:jc w:val="both"/>
                    <w:rPr>
                      <w:rFonts w:ascii="Arial" w:eastAsia="Times New Roman" w:hAnsi="Arial" w:cs="Arial"/>
                      <w:color w:val="000000" w:themeColor="text1"/>
                      <w:sz w:val="20"/>
                      <w:szCs w:val="20"/>
                      <w:lang w:val="es-ES_tradnl" w:eastAsia="es-ES"/>
                    </w:rPr>
                  </w:pPr>
                  <w:r w:rsidRPr="00F34DB7">
                    <w:rPr>
                      <w:rFonts w:ascii="Arial" w:eastAsia="Times New Roman" w:hAnsi="Arial" w:cs="Arial"/>
                      <w:color w:val="000000" w:themeColor="text1"/>
                      <w:sz w:val="20"/>
                      <w:szCs w:val="20"/>
                      <w:lang w:val="es-ES_tradnl" w:eastAsia="es-ES"/>
                    </w:rPr>
                    <w:t>Consejo de la Judicatura Federal.</w:t>
                  </w:r>
                </w:p>
                <w:p w:rsidR="000A4B01" w:rsidRPr="00F77F2B" w:rsidRDefault="000A4B01" w:rsidP="00F34DB7">
                  <w:pPr>
                    <w:spacing w:after="0" w:line="240" w:lineRule="auto"/>
                    <w:jc w:val="both"/>
                    <w:rPr>
                      <w:rFonts w:ascii="Arial" w:eastAsia="Times New Roman" w:hAnsi="Arial" w:cs="Arial"/>
                      <w:color w:val="000000" w:themeColor="text1"/>
                      <w:sz w:val="14"/>
                      <w:szCs w:val="14"/>
                      <w:lang w:val="es-ES_tradnl" w:eastAsia="es-ES"/>
                    </w:rPr>
                  </w:pPr>
                </w:p>
              </w:tc>
            </w:tr>
            <w:tr w:rsidR="00F34DB7" w:rsidRPr="00F34DB7" w:rsidTr="00F34DB7">
              <w:trPr>
                <w:trHeight w:val="359"/>
              </w:trPr>
              <w:tc>
                <w:tcPr>
                  <w:tcW w:w="372" w:type="dxa"/>
                  <w:shd w:val="clear" w:color="auto" w:fill="auto"/>
                </w:tcPr>
                <w:p w:rsidR="00F34DB7" w:rsidRPr="00F34DB7" w:rsidRDefault="00F34DB7" w:rsidP="00F34DB7">
                  <w:pPr>
                    <w:numPr>
                      <w:ilvl w:val="0"/>
                      <w:numId w:val="1"/>
                    </w:numPr>
                    <w:tabs>
                      <w:tab w:val="num" w:pos="302"/>
                    </w:tabs>
                    <w:spacing w:after="0" w:line="240" w:lineRule="auto"/>
                    <w:ind w:left="302" w:hanging="302"/>
                    <w:jc w:val="both"/>
                    <w:rPr>
                      <w:rFonts w:ascii="Arial" w:eastAsia="Times New Roman" w:hAnsi="Arial" w:cs="Arial"/>
                      <w:color w:val="000000" w:themeColor="text1"/>
                      <w:sz w:val="20"/>
                      <w:szCs w:val="20"/>
                      <w:lang w:val="es-ES_tradnl" w:eastAsia="es-ES"/>
                    </w:rPr>
                  </w:pPr>
                </w:p>
              </w:tc>
              <w:tc>
                <w:tcPr>
                  <w:tcW w:w="2334" w:type="dxa"/>
                  <w:shd w:val="clear" w:color="auto" w:fill="auto"/>
                </w:tcPr>
                <w:p w:rsidR="00F34DB7" w:rsidRPr="00F34DB7" w:rsidRDefault="00F34DB7" w:rsidP="00F34DB7">
                  <w:pPr>
                    <w:spacing w:after="0" w:line="240" w:lineRule="auto"/>
                    <w:ind w:right="200"/>
                    <w:jc w:val="both"/>
                    <w:rPr>
                      <w:rFonts w:ascii="Arial" w:eastAsia="Times New Roman" w:hAnsi="Arial" w:cs="Arial"/>
                      <w:b/>
                      <w:bCs/>
                      <w:color w:val="000000" w:themeColor="text1"/>
                      <w:sz w:val="20"/>
                      <w:szCs w:val="20"/>
                      <w:lang w:val="es-ES_tradnl" w:eastAsia="es-ES"/>
                    </w:rPr>
                  </w:pPr>
                  <w:r w:rsidRPr="00F34DB7">
                    <w:rPr>
                      <w:rFonts w:ascii="Arial" w:eastAsia="Times New Roman" w:hAnsi="Arial" w:cs="Arial"/>
                      <w:b/>
                      <w:bCs/>
                      <w:color w:val="000000" w:themeColor="text1"/>
                      <w:sz w:val="20"/>
                      <w:szCs w:val="20"/>
                      <w:lang w:val="es-ES_tradnl" w:eastAsia="es-ES"/>
                    </w:rPr>
                    <w:t>Comisión:</w:t>
                  </w:r>
                </w:p>
              </w:tc>
              <w:tc>
                <w:tcPr>
                  <w:tcW w:w="7108" w:type="dxa"/>
                  <w:shd w:val="clear" w:color="auto" w:fill="auto"/>
                </w:tcPr>
                <w:p w:rsidR="00F34DB7" w:rsidRPr="00F34DB7" w:rsidRDefault="00F34DB7" w:rsidP="00F34DB7">
                  <w:pPr>
                    <w:spacing w:after="0" w:line="240" w:lineRule="auto"/>
                    <w:jc w:val="both"/>
                    <w:rPr>
                      <w:rFonts w:ascii="Arial" w:eastAsia="Times New Roman" w:hAnsi="Arial" w:cs="Arial"/>
                      <w:color w:val="000000" w:themeColor="text1"/>
                      <w:sz w:val="20"/>
                      <w:szCs w:val="20"/>
                      <w:lang w:val="es-ES_tradnl" w:eastAsia="es-ES"/>
                    </w:rPr>
                  </w:pPr>
                  <w:r w:rsidRPr="00F34DB7">
                    <w:rPr>
                      <w:rFonts w:ascii="Arial" w:eastAsia="Times New Roman" w:hAnsi="Arial" w:cs="Arial"/>
                      <w:color w:val="000000" w:themeColor="text1"/>
                      <w:sz w:val="20"/>
                      <w:szCs w:val="20"/>
                      <w:lang w:val="es-ES_tradnl" w:eastAsia="es-ES"/>
                    </w:rPr>
                    <w:t>Comisión de Administración.</w:t>
                  </w:r>
                </w:p>
              </w:tc>
            </w:tr>
            <w:tr w:rsidR="00F34DB7" w:rsidRPr="00F34DB7" w:rsidTr="00F34DB7">
              <w:trPr>
                <w:trHeight w:val="505"/>
              </w:trPr>
              <w:tc>
                <w:tcPr>
                  <w:tcW w:w="372" w:type="dxa"/>
                  <w:shd w:val="clear" w:color="auto" w:fill="auto"/>
                </w:tcPr>
                <w:p w:rsidR="00F34DB7" w:rsidRPr="00F34DB7" w:rsidRDefault="00F34DB7" w:rsidP="00F34DB7">
                  <w:pPr>
                    <w:numPr>
                      <w:ilvl w:val="0"/>
                      <w:numId w:val="1"/>
                    </w:numPr>
                    <w:tabs>
                      <w:tab w:val="num" w:pos="302"/>
                    </w:tabs>
                    <w:spacing w:after="0" w:line="240" w:lineRule="auto"/>
                    <w:ind w:left="302" w:hanging="302"/>
                    <w:jc w:val="both"/>
                    <w:rPr>
                      <w:rFonts w:ascii="Arial" w:eastAsia="Times New Roman" w:hAnsi="Arial" w:cs="Arial"/>
                      <w:color w:val="000000" w:themeColor="text1"/>
                      <w:sz w:val="20"/>
                      <w:szCs w:val="20"/>
                      <w:lang w:val="es-ES_tradnl" w:eastAsia="es-ES"/>
                    </w:rPr>
                  </w:pPr>
                </w:p>
              </w:tc>
              <w:tc>
                <w:tcPr>
                  <w:tcW w:w="2334" w:type="dxa"/>
                  <w:shd w:val="clear" w:color="auto" w:fill="auto"/>
                </w:tcPr>
                <w:p w:rsidR="00F34DB7" w:rsidRPr="00F34DB7" w:rsidRDefault="00F34DB7" w:rsidP="00F34DB7">
                  <w:pPr>
                    <w:spacing w:after="0" w:line="240" w:lineRule="auto"/>
                    <w:ind w:right="200"/>
                    <w:jc w:val="both"/>
                    <w:rPr>
                      <w:rFonts w:ascii="Arial" w:eastAsia="Times New Roman" w:hAnsi="Arial" w:cs="Arial"/>
                      <w:b/>
                      <w:bCs/>
                      <w:color w:val="000000" w:themeColor="text1"/>
                      <w:sz w:val="20"/>
                      <w:szCs w:val="20"/>
                      <w:lang w:val="es-ES_tradnl" w:eastAsia="es-ES"/>
                    </w:rPr>
                  </w:pPr>
                  <w:r w:rsidRPr="00F34DB7">
                    <w:rPr>
                      <w:rFonts w:ascii="Arial" w:eastAsia="Times New Roman" w:hAnsi="Arial" w:cs="Arial"/>
                      <w:b/>
                      <w:bCs/>
                      <w:color w:val="000000" w:themeColor="text1"/>
                      <w:sz w:val="20"/>
                      <w:szCs w:val="20"/>
                      <w:lang w:val="es-ES_tradnl" w:eastAsia="es-ES"/>
                    </w:rPr>
                    <w:t>Comité:</w:t>
                  </w:r>
                </w:p>
              </w:tc>
              <w:tc>
                <w:tcPr>
                  <w:tcW w:w="7108" w:type="dxa"/>
                  <w:shd w:val="clear" w:color="auto" w:fill="auto"/>
                </w:tcPr>
                <w:p w:rsidR="00F34DB7" w:rsidRPr="0016736D" w:rsidRDefault="00F34DB7" w:rsidP="00F34DB7">
                  <w:pPr>
                    <w:spacing w:after="0" w:line="240" w:lineRule="auto"/>
                    <w:jc w:val="both"/>
                    <w:rPr>
                      <w:rFonts w:ascii="Arial" w:eastAsia="Times New Roman" w:hAnsi="Arial" w:cs="Arial"/>
                      <w:color w:val="000000" w:themeColor="text1"/>
                      <w:sz w:val="18"/>
                      <w:szCs w:val="18"/>
                      <w:lang w:val="es-ES_tradnl" w:eastAsia="es-ES"/>
                    </w:rPr>
                  </w:pPr>
                  <w:r w:rsidRPr="00F34DB7">
                    <w:rPr>
                      <w:rFonts w:ascii="Arial" w:eastAsia="Times New Roman" w:hAnsi="Arial" w:cs="Arial"/>
                      <w:color w:val="000000" w:themeColor="text1"/>
                      <w:sz w:val="20"/>
                      <w:szCs w:val="20"/>
                      <w:lang w:val="es-ES_tradnl" w:eastAsia="es-ES"/>
                    </w:rPr>
                    <w:t>Comité de Adquisiciones, Arrendamientos, Obra Pública y Servicios del Consejo de la Judicatura Federal.</w:t>
                  </w:r>
                </w:p>
                <w:p w:rsidR="00D342F9" w:rsidRPr="00F77F2B" w:rsidRDefault="00D342F9" w:rsidP="00F34DB7">
                  <w:pPr>
                    <w:spacing w:after="0" w:line="240" w:lineRule="auto"/>
                    <w:jc w:val="both"/>
                    <w:rPr>
                      <w:rFonts w:ascii="Arial" w:eastAsia="Times New Roman" w:hAnsi="Arial" w:cs="Arial"/>
                      <w:color w:val="000000" w:themeColor="text1"/>
                      <w:sz w:val="16"/>
                      <w:szCs w:val="16"/>
                      <w:lang w:val="es-ES_tradnl" w:eastAsia="es-ES"/>
                    </w:rPr>
                  </w:pPr>
                </w:p>
              </w:tc>
            </w:tr>
            <w:tr w:rsidR="000253C6" w:rsidRPr="00F34DB7" w:rsidTr="00F34DB7">
              <w:trPr>
                <w:trHeight w:val="505"/>
              </w:trPr>
              <w:tc>
                <w:tcPr>
                  <w:tcW w:w="372" w:type="dxa"/>
                  <w:shd w:val="clear" w:color="auto" w:fill="auto"/>
                </w:tcPr>
                <w:p w:rsidR="000253C6" w:rsidRPr="00F34DB7" w:rsidRDefault="000253C6" w:rsidP="00F34DB7">
                  <w:pPr>
                    <w:numPr>
                      <w:ilvl w:val="0"/>
                      <w:numId w:val="1"/>
                    </w:numPr>
                    <w:tabs>
                      <w:tab w:val="num" w:pos="302"/>
                    </w:tabs>
                    <w:spacing w:after="0" w:line="240" w:lineRule="auto"/>
                    <w:ind w:left="302" w:hanging="302"/>
                    <w:jc w:val="both"/>
                    <w:rPr>
                      <w:rFonts w:ascii="Arial" w:eastAsia="Times New Roman" w:hAnsi="Arial" w:cs="Arial"/>
                      <w:color w:val="000000" w:themeColor="text1"/>
                      <w:sz w:val="20"/>
                      <w:szCs w:val="20"/>
                      <w:lang w:val="es-ES_tradnl" w:eastAsia="es-ES"/>
                    </w:rPr>
                  </w:pPr>
                </w:p>
              </w:tc>
              <w:tc>
                <w:tcPr>
                  <w:tcW w:w="2334" w:type="dxa"/>
                  <w:shd w:val="clear" w:color="auto" w:fill="auto"/>
                </w:tcPr>
                <w:p w:rsidR="000253C6" w:rsidRPr="00F34DB7" w:rsidRDefault="000253C6" w:rsidP="00F34DB7">
                  <w:pPr>
                    <w:spacing w:after="0" w:line="240" w:lineRule="auto"/>
                    <w:ind w:right="200"/>
                    <w:jc w:val="both"/>
                    <w:rPr>
                      <w:rFonts w:ascii="Arial" w:eastAsia="Times New Roman" w:hAnsi="Arial" w:cs="Arial"/>
                      <w:b/>
                      <w:bCs/>
                      <w:color w:val="000000" w:themeColor="text1"/>
                      <w:sz w:val="20"/>
                      <w:szCs w:val="20"/>
                      <w:lang w:val="es-ES_tradnl" w:eastAsia="es-ES"/>
                    </w:rPr>
                  </w:pPr>
                  <w:r>
                    <w:rPr>
                      <w:rFonts w:ascii="Arial" w:eastAsia="Times New Roman" w:hAnsi="Arial" w:cs="Arial"/>
                      <w:b/>
                      <w:bCs/>
                      <w:color w:val="000000" w:themeColor="text1"/>
                      <w:sz w:val="20"/>
                      <w:szCs w:val="20"/>
                      <w:lang w:val="es-ES_tradnl" w:eastAsia="es-ES"/>
                    </w:rPr>
                    <w:t>DGA</w:t>
                  </w:r>
                </w:p>
              </w:tc>
              <w:tc>
                <w:tcPr>
                  <w:tcW w:w="7108" w:type="dxa"/>
                  <w:shd w:val="clear" w:color="auto" w:fill="auto"/>
                </w:tcPr>
                <w:p w:rsidR="000253C6" w:rsidRDefault="00163AF3" w:rsidP="00F34DB7">
                  <w:pPr>
                    <w:spacing w:after="0" w:line="240" w:lineRule="auto"/>
                    <w:jc w:val="both"/>
                    <w:rPr>
                      <w:rFonts w:ascii="Arial" w:eastAsia="Times New Roman" w:hAnsi="Arial" w:cs="Arial"/>
                      <w:color w:val="000000" w:themeColor="text1"/>
                      <w:sz w:val="20"/>
                      <w:szCs w:val="20"/>
                      <w:lang w:val="es-ES_tradnl" w:eastAsia="es-ES"/>
                    </w:rPr>
                  </w:pPr>
                  <w:r>
                    <w:rPr>
                      <w:rFonts w:ascii="Arial" w:eastAsia="Times New Roman" w:hAnsi="Arial" w:cs="Arial"/>
                      <w:bCs/>
                      <w:sz w:val="20"/>
                      <w:szCs w:val="20"/>
                      <w:lang w:val="es-ES_tradnl" w:eastAsia="es-ES"/>
                    </w:rPr>
                    <w:t>Dirección General de Auditoría, Sita en Periférico Sur No. 4124, Col. Jardines del Pedregal, México, D.F.</w:t>
                  </w:r>
                </w:p>
                <w:p w:rsidR="00163AF3" w:rsidRPr="00F34DB7" w:rsidRDefault="00163AF3" w:rsidP="00F34DB7">
                  <w:pPr>
                    <w:spacing w:after="0" w:line="240" w:lineRule="auto"/>
                    <w:jc w:val="both"/>
                    <w:rPr>
                      <w:rFonts w:ascii="Arial" w:eastAsia="Times New Roman" w:hAnsi="Arial" w:cs="Arial"/>
                      <w:color w:val="000000" w:themeColor="text1"/>
                      <w:sz w:val="20"/>
                      <w:szCs w:val="20"/>
                      <w:lang w:val="es-ES_tradnl" w:eastAsia="es-ES"/>
                    </w:rPr>
                  </w:pPr>
                </w:p>
              </w:tc>
            </w:tr>
            <w:tr w:rsidR="00F34DB7" w:rsidRPr="00F34DB7" w:rsidTr="00F34DB7">
              <w:trPr>
                <w:trHeight w:val="462"/>
              </w:trPr>
              <w:tc>
                <w:tcPr>
                  <w:tcW w:w="372" w:type="dxa"/>
                  <w:shd w:val="clear" w:color="auto" w:fill="auto"/>
                </w:tcPr>
                <w:p w:rsidR="00F34DB7" w:rsidRPr="00F34DB7" w:rsidRDefault="00F34DB7" w:rsidP="00F34DB7">
                  <w:pPr>
                    <w:numPr>
                      <w:ilvl w:val="0"/>
                      <w:numId w:val="1"/>
                    </w:numPr>
                    <w:tabs>
                      <w:tab w:val="num" w:pos="302"/>
                    </w:tabs>
                    <w:spacing w:after="0" w:line="240" w:lineRule="auto"/>
                    <w:ind w:left="302" w:hanging="302"/>
                    <w:jc w:val="both"/>
                    <w:rPr>
                      <w:rFonts w:ascii="Arial" w:eastAsia="Times New Roman" w:hAnsi="Arial" w:cs="Arial"/>
                      <w:color w:val="000000" w:themeColor="text1"/>
                      <w:sz w:val="20"/>
                      <w:szCs w:val="20"/>
                      <w:lang w:val="es-ES_tradnl" w:eastAsia="es-ES"/>
                    </w:rPr>
                  </w:pPr>
                </w:p>
              </w:tc>
              <w:tc>
                <w:tcPr>
                  <w:tcW w:w="2334" w:type="dxa"/>
                  <w:shd w:val="clear" w:color="auto" w:fill="auto"/>
                </w:tcPr>
                <w:p w:rsidR="00F34DB7" w:rsidRPr="00F34DB7" w:rsidRDefault="00F34DB7" w:rsidP="00F34DB7">
                  <w:pPr>
                    <w:spacing w:after="0" w:line="240" w:lineRule="auto"/>
                    <w:ind w:right="200"/>
                    <w:jc w:val="both"/>
                    <w:rPr>
                      <w:rFonts w:ascii="Arial" w:eastAsia="Times New Roman" w:hAnsi="Arial" w:cs="Arial"/>
                      <w:b/>
                      <w:bCs/>
                      <w:color w:val="000000" w:themeColor="text1"/>
                      <w:sz w:val="20"/>
                      <w:szCs w:val="20"/>
                      <w:lang w:val="es-ES_tradnl" w:eastAsia="es-ES"/>
                    </w:rPr>
                  </w:pPr>
                  <w:r w:rsidRPr="00F34DB7">
                    <w:rPr>
                      <w:rFonts w:ascii="Arial" w:eastAsia="Times New Roman" w:hAnsi="Arial" w:cs="Arial"/>
                      <w:b/>
                      <w:bCs/>
                      <w:color w:val="000000" w:themeColor="text1"/>
                      <w:sz w:val="20"/>
                      <w:szCs w:val="20"/>
                      <w:lang w:val="es-ES_tradnl" w:eastAsia="es-ES"/>
                    </w:rPr>
                    <w:t>Contraloría:</w:t>
                  </w:r>
                </w:p>
              </w:tc>
              <w:tc>
                <w:tcPr>
                  <w:tcW w:w="7108" w:type="dxa"/>
                  <w:shd w:val="clear" w:color="auto" w:fill="auto"/>
                </w:tcPr>
                <w:p w:rsidR="00F34DB7" w:rsidRPr="0016736D" w:rsidRDefault="00F34DB7" w:rsidP="00F34DB7">
                  <w:pPr>
                    <w:spacing w:after="0" w:line="240" w:lineRule="auto"/>
                    <w:jc w:val="both"/>
                    <w:rPr>
                      <w:rFonts w:ascii="Arial" w:eastAsia="Times New Roman" w:hAnsi="Arial" w:cs="Arial"/>
                      <w:color w:val="000000" w:themeColor="text1"/>
                      <w:sz w:val="18"/>
                      <w:szCs w:val="18"/>
                      <w:lang w:val="es-ES_tradnl" w:eastAsia="es-ES"/>
                    </w:rPr>
                  </w:pPr>
                  <w:r w:rsidRPr="00F34DB7">
                    <w:rPr>
                      <w:rFonts w:ascii="Arial" w:eastAsia="Times New Roman" w:hAnsi="Arial" w:cs="Arial"/>
                      <w:color w:val="000000" w:themeColor="text1"/>
                      <w:sz w:val="20"/>
                      <w:szCs w:val="20"/>
                      <w:lang w:val="es-ES_tradnl" w:eastAsia="es-ES"/>
                    </w:rPr>
                    <w:t>Contraloría del Poder Judicial de la Federación.</w:t>
                  </w:r>
                </w:p>
                <w:p w:rsidR="00F34DB7" w:rsidRPr="0016736D" w:rsidRDefault="00F34DB7" w:rsidP="00F34DB7">
                  <w:pPr>
                    <w:spacing w:after="0" w:line="240" w:lineRule="auto"/>
                    <w:jc w:val="both"/>
                    <w:rPr>
                      <w:rFonts w:ascii="Arial" w:eastAsia="Times New Roman" w:hAnsi="Arial" w:cs="Arial"/>
                      <w:color w:val="000000" w:themeColor="text1"/>
                      <w:sz w:val="18"/>
                      <w:szCs w:val="18"/>
                      <w:lang w:val="es-ES_tradnl" w:eastAsia="es-ES"/>
                    </w:rPr>
                  </w:pPr>
                </w:p>
              </w:tc>
            </w:tr>
            <w:tr w:rsidR="00F34DB7" w:rsidRPr="00F34DB7" w:rsidTr="00F34DB7">
              <w:trPr>
                <w:trHeight w:val="686"/>
              </w:trPr>
              <w:tc>
                <w:tcPr>
                  <w:tcW w:w="372" w:type="dxa"/>
                  <w:shd w:val="clear" w:color="auto" w:fill="auto"/>
                </w:tcPr>
                <w:p w:rsidR="00F34DB7" w:rsidRPr="00F34DB7" w:rsidRDefault="00F34DB7" w:rsidP="00F34DB7">
                  <w:pPr>
                    <w:numPr>
                      <w:ilvl w:val="0"/>
                      <w:numId w:val="1"/>
                    </w:numPr>
                    <w:tabs>
                      <w:tab w:val="num" w:pos="302"/>
                    </w:tabs>
                    <w:spacing w:after="0" w:line="240" w:lineRule="auto"/>
                    <w:ind w:left="302" w:hanging="302"/>
                    <w:jc w:val="both"/>
                    <w:rPr>
                      <w:rFonts w:ascii="Arial" w:eastAsia="Times New Roman" w:hAnsi="Arial" w:cs="Arial"/>
                      <w:color w:val="000000" w:themeColor="text1"/>
                      <w:sz w:val="20"/>
                      <w:szCs w:val="20"/>
                      <w:lang w:val="es-ES_tradnl" w:eastAsia="es-ES"/>
                    </w:rPr>
                  </w:pPr>
                </w:p>
              </w:tc>
              <w:tc>
                <w:tcPr>
                  <w:tcW w:w="2334" w:type="dxa"/>
                  <w:shd w:val="clear" w:color="auto" w:fill="auto"/>
                </w:tcPr>
                <w:p w:rsidR="00F34DB7" w:rsidRPr="00F34DB7" w:rsidRDefault="00F34DB7" w:rsidP="00FD7D32">
                  <w:pPr>
                    <w:spacing w:after="0" w:line="240" w:lineRule="auto"/>
                    <w:ind w:right="200"/>
                    <w:jc w:val="both"/>
                    <w:rPr>
                      <w:rFonts w:ascii="Arial" w:eastAsia="Times New Roman" w:hAnsi="Arial" w:cs="Arial"/>
                      <w:b/>
                      <w:bCs/>
                      <w:color w:val="000000" w:themeColor="text1"/>
                      <w:sz w:val="20"/>
                      <w:szCs w:val="20"/>
                      <w:lang w:val="es-ES_tradnl" w:eastAsia="es-ES"/>
                    </w:rPr>
                  </w:pPr>
                  <w:r w:rsidRPr="00F34DB7">
                    <w:rPr>
                      <w:rFonts w:ascii="Arial" w:eastAsia="Times New Roman" w:hAnsi="Arial" w:cs="Arial"/>
                      <w:b/>
                      <w:bCs/>
                      <w:color w:val="000000" w:themeColor="text1"/>
                      <w:sz w:val="20"/>
                      <w:szCs w:val="20"/>
                      <w:lang w:val="es-ES_tradnl" w:eastAsia="es-ES"/>
                    </w:rPr>
                    <w:t>Contrato:</w:t>
                  </w:r>
                </w:p>
              </w:tc>
              <w:tc>
                <w:tcPr>
                  <w:tcW w:w="7108" w:type="dxa"/>
                  <w:shd w:val="clear" w:color="auto" w:fill="auto"/>
                </w:tcPr>
                <w:p w:rsidR="00F34DB7" w:rsidRPr="0016736D" w:rsidRDefault="00F34DB7" w:rsidP="00F34DB7">
                  <w:pPr>
                    <w:spacing w:after="0" w:line="240" w:lineRule="auto"/>
                    <w:jc w:val="both"/>
                    <w:rPr>
                      <w:rFonts w:ascii="Arial" w:eastAsia="Times New Roman" w:hAnsi="Arial" w:cs="Arial"/>
                      <w:color w:val="000000" w:themeColor="text1"/>
                      <w:sz w:val="18"/>
                      <w:szCs w:val="18"/>
                      <w:lang w:val="es-ES_tradnl" w:eastAsia="es-ES"/>
                    </w:rPr>
                  </w:pPr>
                  <w:r w:rsidRPr="00F34DB7">
                    <w:rPr>
                      <w:rFonts w:ascii="Arial" w:eastAsia="Times New Roman" w:hAnsi="Arial" w:cs="Arial"/>
                      <w:color w:val="000000" w:themeColor="text1"/>
                      <w:sz w:val="20"/>
                      <w:szCs w:val="20"/>
                      <w:lang w:val="es-ES_tradnl" w:eastAsia="es-ES"/>
                    </w:rPr>
                    <w:t>Convenio por el cual se crean o transfieren obligaciones y derechos por medio del cual el proveedor se obliga a suministrar bienes y en su caso, prestar servicios a los que se refieren estas bases, en un tiempo determinado a cambio de un precio total fijo</w:t>
                  </w:r>
                  <w:r w:rsidR="009A0358">
                    <w:rPr>
                      <w:rFonts w:ascii="Arial" w:eastAsia="Times New Roman" w:hAnsi="Arial" w:cs="Arial"/>
                      <w:color w:val="000000" w:themeColor="text1"/>
                      <w:sz w:val="20"/>
                      <w:szCs w:val="20"/>
                      <w:lang w:val="es-ES_tradnl" w:eastAsia="es-ES"/>
                    </w:rPr>
                    <w:t>.</w:t>
                  </w:r>
                </w:p>
                <w:p w:rsidR="00F34DB7" w:rsidRPr="00F77F2B" w:rsidRDefault="00F34DB7" w:rsidP="00F34DB7">
                  <w:pPr>
                    <w:spacing w:after="0" w:line="240" w:lineRule="auto"/>
                    <w:jc w:val="both"/>
                    <w:rPr>
                      <w:rFonts w:ascii="Arial" w:eastAsia="Times New Roman" w:hAnsi="Arial" w:cs="Arial"/>
                      <w:color w:val="000000" w:themeColor="text1"/>
                      <w:sz w:val="14"/>
                      <w:szCs w:val="14"/>
                      <w:lang w:val="es-ES_tradnl" w:eastAsia="es-ES"/>
                    </w:rPr>
                  </w:pPr>
                </w:p>
              </w:tc>
            </w:tr>
            <w:tr w:rsidR="00F34DB7" w:rsidRPr="00F34DB7" w:rsidTr="00F34DB7">
              <w:trPr>
                <w:trHeight w:val="132"/>
              </w:trPr>
              <w:tc>
                <w:tcPr>
                  <w:tcW w:w="372" w:type="dxa"/>
                  <w:shd w:val="clear" w:color="auto" w:fill="auto"/>
                </w:tcPr>
                <w:p w:rsidR="00F34DB7" w:rsidRPr="00F34DB7" w:rsidRDefault="00F34DB7" w:rsidP="00F34DB7">
                  <w:pPr>
                    <w:numPr>
                      <w:ilvl w:val="0"/>
                      <w:numId w:val="1"/>
                    </w:numPr>
                    <w:tabs>
                      <w:tab w:val="num" w:pos="302"/>
                    </w:tabs>
                    <w:spacing w:after="0" w:line="240" w:lineRule="auto"/>
                    <w:ind w:left="302" w:hanging="302"/>
                    <w:jc w:val="both"/>
                    <w:rPr>
                      <w:rFonts w:ascii="Arial" w:eastAsia="Times New Roman" w:hAnsi="Arial" w:cs="Arial"/>
                      <w:color w:val="000000" w:themeColor="text1"/>
                      <w:sz w:val="20"/>
                      <w:szCs w:val="20"/>
                      <w:lang w:val="es-ES_tradnl" w:eastAsia="es-ES"/>
                    </w:rPr>
                  </w:pPr>
                </w:p>
              </w:tc>
              <w:tc>
                <w:tcPr>
                  <w:tcW w:w="2334" w:type="dxa"/>
                  <w:shd w:val="clear" w:color="auto" w:fill="auto"/>
                </w:tcPr>
                <w:p w:rsidR="00F34DB7" w:rsidRPr="00F34DB7" w:rsidRDefault="00F34DB7" w:rsidP="00F34DB7">
                  <w:pPr>
                    <w:spacing w:after="0" w:line="240" w:lineRule="auto"/>
                    <w:ind w:right="200"/>
                    <w:jc w:val="both"/>
                    <w:rPr>
                      <w:rFonts w:ascii="Arial" w:eastAsia="Times New Roman" w:hAnsi="Arial" w:cs="Arial"/>
                      <w:b/>
                      <w:bCs/>
                      <w:color w:val="000000" w:themeColor="text1"/>
                      <w:sz w:val="20"/>
                      <w:szCs w:val="20"/>
                      <w:lang w:val="es-ES_tradnl" w:eastAsia="es-ES"/>
                    </w:rPr>
                  </w:pPr>
                  <w:r w:rsidRPr="00F34DB7">
                    <w:rPr>
                      <w:rFonts w:ascii="Arial" w:eastAsia="Times New Roman" w:hAnsi="Arial" w:cs="Arial"/>
                      <w:b/>
                      <w:bCs/>
                      <w:color w:val="000000" w:themeColor="text1"/>
                      <w:sz w:val="20"/>
                      <w:szCs w:val="20"/>
                      <w:lang w:val="es-ES_tradnl" w:eastAsia="es-ES"/>
                    </w:rPr>
                    <w:t>Convocatoria:</w:t>
                  </w:r>
                </w:p>
              </w:tc>
              <w:tc>
                <w:tcPr>
                  <w:tcW w:w="7108" w:type="dxa"/>
                  <w:shd w:val="clear" w:color="auto" w:fill="auto"/>
                </w:tcPr>
                <w:p w:rsidR="00F34DB7" w:rsidRPr="0016736D" w:rsidRDefault="00F34DB7" w:rsidP="00F34DB7">
                  <w:pPr>
                    <w:spacing w:after="0" w:line="240" w:lineRule="auto"/>
                    <w:jc w:val="both"/>
                    <w:rPr>
                      <w:rFonts w:ascii="Arial" w:eastAsia="Times New Roman" w:hAnsi="Arial" w:cs="Arial"/>
                      <w:color w:val="000000" w:themeColor="text1"/>
                      <w:sz w:val="18"/>
                      <w:szCs w:val="18"/>
                      <w:lang w:val="es-ES_tradnl" w:eastAsia="es-ES"/>
                    </w:rPr>
                  </w:pPr>
                  <w:r w:rsidRPr="00F34DB7">
                    <w:rPr>
                      <w:rFonts w:ascii="Arial" w:eastAsia="Times New Roman" w:hAnsi="Arial" w:cs="Arial"/>
                      <w:color w:val="000000" w:themeColor="text1"/>
                      <w:sz w:val="20"/>
                      <w:szCs w:val="20"/>
                      <w:lang w:val="es-ES_tradnl" w:eastAsia="es-ES"/>
                    </w:rPr>
                    <w:t>Llamamiento a cualquier persona que se publica en la sección especializada del Diario Oficial de la Federación y en la página de Internet del Consejo en la que se indican la descripción general, normas de calidad, cantidad y unidad de medida de los bienes, así como el señalamiento de la fecha, hora y lugar del acto de apertura de propuestas y, en su caso, del acto de aclaraciones.</w:t>
                  </w:r>
                </w:p>
                <w:p w:rsidR="00F34DB7" w:rsidRPr="00F77F2B" w:rsidRDefault="00F34DB7" w:rsidP="00F34DB7">
                  <w:pPr>
                    <w:spacing w:after="0" w:line="240" w:lineRule="auto"/>
                    <w:jc w:val="both"/>
                    <w:rPr>
                      <w:rFonts w:ascii="Arial" w:eastAsia="Times New Roman" w:hAnsi="Arial" w:cs="Arial"/>
                      <w:color w:val="000000" w:themeColor="text1"/>
                      <w:sz w:val="14"/>
                      <w:szCs w:val="14"/>
                      <w:lang w:val="es-ES_tradnl" w:eastAsia="es-ES"/>
                    </w:rPr>
                  </w:pPr>
                </w:p>
              </w:tc>
            </w:tr>
            <w:tr w:rsidR="00F34DB7" w:rsidRPr="00F34DB7" w:rsidTr="001D70A5">
              <w:trPr>
                <w:trHeight w:val="555"/>
              </w:trPr>
              <w:tc>
                <w:tcPr>
                  <w:tcW w:w="372" w:type="dxa"/>
                  <w:shd w:val="clear" w:color="auto" w:fill="auto"/>
                </w:tcPr>
                <w:p w:rsidR="00F34DB7" w:rsidRPr="00F34DB7" w:rsidRDefault="00F34DB7" w:rsidP="00F34DB7">
                  <w:pPr>
                    <w:numPr>
                      <w:ilvl w:val="0"/>
                      <w:numId w:val="1"/>
                    </w:numPr>
                    <w:tabs>
                      <w:tab w:val="num" w:pos="302"/>
                    </w:tabs>
                    <w:spacing w:after="0" w:line="240" w:lineRule="auto"/>
                    <w:ind w:left="302" w:hanging="302"/>
                    <w:jc w:val="both"/>
                    <w:rPr>
                      <w:rFonts w:ascii="Arial" w:eastAsia="Times New Roman" w:hAnsi="Arial" w:cs="Arial"/>
                      <w:color w:val="000000" w:themeColor="text1"/>
                      <w:sz w:val="20"/>
                      <w:szCs w:val="20"/>
                      <w:lang w:val="es-ES_tradnl" w:eastAsia="es-ES"/>
                    </w:rPr>
                  </w:pPr>
                </w:p>
              </w:tc>
              <w:tc>
                <w:tcPr>
                  <w:tcW w:w="2334" w:type="dxa"/>
                  <w:shd w:val="clear" w:color="auto" w:fill="auto"/>
                </w:tcPr>
                <w:p w:rsidR="00F34DB7" w:rsidRPr="00F34DB7" w:rsidRDefault="00F34DB7" w:rsidP="00F34DB7">
                  <w:pPr>
                    <w:spacing w:after="0" w:line="240" w:lineRule="auto"/>
                    <w:ind w:right="200"/>
                    <w:jc w:val="both"/>
                    <w:rPr>
                      <w:rFonts w:ascii="Arial" w:eastAsia="Times New Roman" w:hAnsi="Arial" w:cs="Arial"/>
                      <w:b/>
                      <w:bCs/>
                      <w:color w:val="000000" w:themeColor="text1"/>
                      <w:sz w:val="20"/>
                      <w:szCs w:val="20"/>
                      <w:lang w:val="es-ES_tradnl" w:eastAsia="es-ES"/>
                    </w:rPr>
                  </w:pPr>
                  <w:r w:rsidRPr="00F34DB7">
                    <w:rPr>
                      <w:rFonts w:ascii="Arial" w:eastAsia="Times New Roman" w:hAnsi="Arial" w:cs="Arial"/>
                      <w:b/>
                      <w:bCs/>
                      <w:color w:val="000000" w:themeColor="text1"/>
                      <w:sz w:val="20"/>
                      <w:szCs w:val="20"/>
                      <w:lang w:val="es-ES_tradnl" w:eastAsia="es-ES"/>
                    </w:rPr>
                    <w:t>DADQ:</w:t>
                  </w:r>
                </w:p>
              </w:tc>
              <w:tc>
                <w:tcPr>
                  <w:tcW w:w="7108" w:type="dxa"/>
                  <w:shd w:val="clear" w:color="auto" w:fill="auto"/>
                </w:tcPr>
                <w:p w:rsidR="00F34DB7" w:rsidRPr="0016736D" w:rsidRDefault="00F34DB7" w:rsidP="001D70A5">
                  <w:pPr>
                    <w:spacing w:line="240" w:lineRule="auto"/>
                    <w:rPr>
                      <w:rFonts w:ascii="Arial" w:eastAsia="Times New Roman" w:hAnsi="Arial" w:cs="Arial"/>
                      <w:color w:val="000000" w:themeColor="text1"/>
                      <w:sz w:val="20"/>
                      <w:szCs w:val="20"/>
                      <w:lang w:val="es-ES_tradnl" w:eastAsia="es-ES"/>
                    </w:rPr>
                  </w:pPr>
                  <w:r w:rsidRPr="0016736D">
                    <w:rPr>
                      <w:rFonts w:ascii="Arial" w:eastAsia="Times New Roman" w:hAnsi="Arial" w:cs="Arial"/>
                      <w:bCs/>
                      <w:color w:val="000000" w:themeColor="text1"/>
                      <w:sz w:val="20"/>
                      <w:szCs w:val="20"/>
                      <w:lang w:val="es-ES_tradnl" w:eastAsia="es-ES"/>
                    </w:rPr>
                    <w:t>Dirección de Adquisiciones</w:t>
                  </w:r>
                  <w:r w:rsidR="00715F46" w:rsidRPr="00715F46">
                    <w:rPr>
                      <w:rFonts w:ascii="Arial" w:eastAsia="Times New Roman" w:hAnsi="Arial" w:cs="Arial"/>
                      <w:bCs/>
                      <w:color w:val="000000" w:themeColor="text1"/>
                      <w:sz w:val="20"/>
                      <w:szCs w:val="20"/>
                      <w:lang w:val="es-ES_tradnl" w:eastAsia="es-ES"/>
                    </w:rPr>
                    <w:t xml:space="preserve">, </w:t>
                  </w:r>
                  <w:r w:rsidR="00715F46">
                    <w:rPr>
                      <w:rFonts w:ascii="Arial" w:eastAsia="Times New Roman" w:hAnsi="Arial" w:cs="Arial"/>
                      <w:bCs/>
                      <w:color w:val="000000" w:themeColor="text1"/>
                      <w:sz w:val="20"/>
                      <w:szCs w:val="20"/>
                      <w:lang w:val="es-ES_tradnl" w:eastAsia="es-ES"/>
                    </w:rPr>
                    <w:t>s</w:t>
                  </w:r>
                  <w:r w:rsidR="00715F46" w:rsidRPr="00715F46">
                    <w:rPr>
                      <w:rFonts w:ascii="Arial" w:eastAsia="Times New Roman" w:hAnsi="Arial" w:cs="Arial"/>
                      <w:bCs/>
                      <w:color w:val="000000" w:themeColor="text1"/>
                      <w:sz w:val="20"/>
                      <w:szCs w:val="20"/>
                      <w:lang w:val="es-ES_tradnl" w:eastAsia="es-ES"/>
                    </w:rPr>
                    <w:t xml:space="preserve">ita en Carretera Picacho Ajusco No. 170, Piso 7, Ala A, Col. Jardines en la Montaña, </w:t>
                  </w:r>
                  <w:proofErr w:type="spellStart"/>
                  <w:r w:rsidR="00715F46" w:rsidRPr="00715F46">
                    <w:rPr>
                      <w:rFonts w:ascii="Arial" w:eastAsia="Times New Roman" w:hAnsi="Arial" w:cs="Arial"/>
                      <w:bCs/>
                      <w:color w:val="000000" w:themeColor="text1"/>
                      <w:sz w:val="20"/>
                      <w:szCs w:val="20"/>
                      <w:lang w:val="es-ES_tradnl" w:eastAsia="es-ES"/>
                    </w:rPr>
                    <w:t>Deleg</w:t>
                  </w:r>
                  <w:proofErr w:type="spellEnd"/>
                  <w:r w:rsidR="00715F46" w:rsidRPr="00715F46">
                    <w:rPr>
                      <w:rFonts w:ascii="Arial" w:eastAsia="Times New Roman" w:hAnsi="Arial" w:cs="Arial"/>
                      <w:bCs/>
                      <w:color w:val="000000" w:themeColor="text1"/>
                      <w:sz w:val="20"/>
                      <w:szCs w:val="20"/>
                      <w:lang w:val="es-ES_tradnl" w:eastAsia="es-ES"/>
                    </w:rPr>
                    <w:t>. Tlalpan, México, D.F., C.P. 14210.</w:t>
                  </w:r>
                </w:p>
              </w:tc>
            </w:tr>
            <w:tr w:rsidR="00F34DB7" w:rsidRPr="00F34DB7" w:rsidTr="00F34DB7">
              <w:trPr>
                <w:trHeight w:val="270"/>
              </w:trPr>
              <w:tc>
                <w:tcPr>
                  <w:tcW w:w="372" w:type="dxa"/>
                  <w:shd w:val="clear" w:color="auto" w:fill="auto"/>
                </w:tcPr>
                <w:p w:rsidR="00F34DB7" w:rsidRPr="00F34DB7" w:rsidRDefault="00F34DB7" w:rsidP="00F34DB7">
                  <w:pPr>
                    <w:numPr>
                      <w:ilvl w:val="0"/>
                      <w:numId w:val="1"/>
                    </w:numPr>
                    <w:tabs>
                      <w:tab w:val="num" w:pos="302"/>
                    </w:tabs>
                    <w:spacing w:after="0" w:line="240" w:lineRule="auto"/>
                    <w:ind w:left="302" w:hanging="302"/>
                    <w:jc w:val="both"/>
                    <w:rPr>
                      <w:rFonts w:ascii="Arial" w:eastAsia="Times New Roman" w:hAnsi="Arial" w:cs="Arial"/>
                      <w:color w:val="000000" w:themeColor="text1"/>
                      <w:sz w:val="20"/>
                      <w:szCs w:val="20"/>
                      <w:lang w:val="es-ES_tradnl" w:eastAsia="es-ES"/>
                    </w:rPr>
                  </w:pPr>
                </w:p>
              </w:tc>
              <w:tc>
                <w:tcPr>
                  <w:tcW w:w="2334" w:type="dxa"/>
                  <w:shd w:val="clear" w:color="auto" w:fill="auto"/>
                </w:tcPr>
                <w:p w:rsidR="00F34DB7" w:rsidRPr="00F34DB7" w:rsidRDefault="00F34DB7" w:rsidP="00F34DB7">
                  <w:pPr>
                    <w:spacing w:after="0" w:line="240" w:lineRule="auto"/>
                    <w:ind w:right="200"/>
                    <w:jc w:val="both"/>
                    <w:rPr>
                      <w:rFonts w:ascii="Arial" w:eastAsia="Times New Roman" w:hAnsi="Arial" w:cs="Arial"/>
                      <w:color w:val="000000" w:themeColor="text1"/>
                      <w:sz w:val="20"/>
                      <w:szCs w:val="20"/>
                      <w:lang w:val="es-ES_tradnl" w:eastAsia="es-ES"/>
                    </w:rPr>
                  </w:pPr>
                  <w:r w:rsidRPr="00F34DB7">
                    <w:rPr>
                      <w:rFonts w:ascii="Arial" w:eastAsia="Times New Roman" w:hAnsi="Arial" w:cs="Arial"/>
                      <w:b/>
                      <w:bCs/>
                      <w:color w:val="000000" w:themeColor="text1"/>
                      <w:sz w:val="20"/>
                      <w:szCs w:val="20"/>
                      <w:lang w:val="es-ES_tradnl" w:eastAsia="es-ES"/>
                    </w:rPr>
                    <w:t>DAL:</w:t>
                  </w:r>
                </w:p>
              </w:tc>
              <w:tc>
                <w:tcPr>
                  <w:tcW w:w="7108" w:type="dxa"/>
                  <w:shd w:val="clear" w:color="auto" w:fill="auto"/>
                </w:tcPr>
                <w:p w:rsidR="00F34DB7" w:rsidRPr="00715F46" w:rsidRDefault="00F34DB7" w:rsidP="00FD7D32">
                  <w:pPr>
                    <w:spacing w:after="0" w:line="240" w:lineRule="auto"/>
                    <w:jc w:val="both"/>
                    <w:rPr>
                      <w:rFonts w:ascii="Arial" w:eastAsia="Times New Roman" w:hAnsi="Arial" w:cs="Arial"/>
                      <w:bCs/>
                      <w:color w:val="000000" w:themeColor="text1"/>
                      <w:sz w:val="20"/>
                      <w:szCs w:val="20"/>
                      <w:lang w:val="es-ES_tradnl" w:eastAsia="es-ES"/>
                    </w:rPr>
                  </w:pPr>
                  <w:r w:rsidRPr="00F77F2B">
                    <w:rPr>
                      <w:rFonts w:ascii="Arial" w:eastAsia="Times New Roman" w:hAnsi="Arial" w:cs="Arial"/>
                      <w:bCs/>
                      <w:color w:val="000000" w:themeColor="text1"/>
                      <w:sz w:val="20"/>
                      <w:szCs w:val="20"/>
                      <w:lang w:val="es-ES_tradnl" w:eastAsia="es-ES"/>
                    </w:rPr>
                    <w:t>Dirección de Almacenes</w:t>
                  </w:r>
                  <w:r w:rsidR="00715F46" w:rsidRPr="001D70A5">
                    <w:rPr>
                      <w:rFonts w:ascii="Arial" w:eastAsia="Times New Roman" w:hAnsi="Arial" w:cs="Arial"/>
                      <w:bCs/>
                      <w:color w:val="000000" w:themeColor="text1"/>
                      <w:sz w:val="20"/>
                      <w:szCs w:val="20"/>
                      <w:lang w:val="es-ES_tradnl" w:eastAsia="es-ES"/>
                    </w:rPr>
                    <w:t xml:space="preserve">, sita en Antiguo Camino a Culhuacán No. 202, </w:t>
                  </w:r>
                  <w:r w:rsidR="00715F46">
                    <w:rPr>
                      <w:rFonts w:ascii="Arial" w:eastAsia="Times New Roman" w:hAnsi="Arial" w:cs="Arial"/>
                      <w:bCs/>
                      <w:color w:val="000000" w:themeColor="text1"/>
                      <w:sz w:val="20"/>
                      <w:szCs w:val="20"/>
                      <w:lang w:val="es-ES_tradnl" w:eastAsia="es-ES"/>
                    </w:rPr>
                    <w:br/>
                  </w:r>
                  <w:r w:rsidR="00715F46" w:rsidRPr="001D70A5">
                    <w:rPr>
                      <w:rFonts w:ascii="Arial" w:eastAsia="Times New Roman" w:hAnsi="Arial" w:cs="Arial"/>
                      <w:bCs/>
                      <w:color w:val="000000" w:themeColor="text1"/>
                      <w:sz w:val="20"/>
                      <w:szCs w:val="20"/>
                      <w:lang w:val="es-ES_tradnl" w:eastAsia="es-ES"/>
                    </w:rPr>
                    <w:t xml:space="preserve">Col. Santa Isabel Industrial, </w:t>
                  </w:r>
                  <w:proofErr w:type="spellStart"/>
                  <w:r w:rsidR="00715F46" w:rsidRPr="001D70A5">
                    <w:rPr>
                      <w:rFonts w:ascii="Arial" w:eastAsia="Times New Roman" w:hAnsi="Arial" w:cs="Arial"/>
                      <w:bCs/>
                      <w:color w:val="000000" w:themeColor="text1"/>
                      <w:sz w:val="20"/>
                      <w:szCs w:val="20"/>
                      <w:lang w:val="es-ES_tradnl" w:eastAsia="es-ES"/>
                    </w:rPr>
                    <w:t>Deleg</w:t>
                  </w:r>
                  <w:proofErr w:type="spellEnd"/>
                  <w:r w:rsidR="00715F46" w:rsidRPr="001D70A5">
                    <w:rPr>
                      <w:rFonts w:ascii="Arial" w:eastAsia="Times New Roman" w:hAnsi="Arial" w:cs="Arial"/>
                      <w:bCs/>
                      <w:color w:val="000000" w:themeColor="text1"/>
                      <w:sz w:val="20"/>
                      <w:szCs w:val="20"/>
                      <w:lang w:val="es-ES_tradnl" w:eastAsia="es-ES"/>
                    </w:rPr>
                    <w:t>. Iztapalapa, México, D.F. C.P. 09820.</w:t>
                  </w:r>
                </w:p>
                <w:p w:rsidR="0016736D" w:rsidRPr="00F77F2B" w:rsidRDefault="0016736D" w:rsidP="00FD7D32">
                  <w:pPr>
                    <w:spacing w:after="0" w:line="240" w:lineRule="auto"/>
                    <w:jc w:val="both"/>
                    <w:rPr>
                      <w:rFonts w:ascii="Arial" w:eastAsia="Times New Roman" w:hAnsi="Arial" w:cs="Arial"/>
                      <w:color w:val="000000" w:themeColor="text1"/>
                      <w:sz w:val="14"/>
                      <w:szCs w:val="14"/>
                      <w:lang w:val="es-ES_tradnl" w:eastAsia="es-ES"/>
                    </w:rPr>
                  </w:pPr>
                </w:p>
              </w:tc>
            </w:tr>
            <w:tr w:rsidR="00F34DB7" w:rsidRPr="00F34DB7" w:rsidTr="00F34DB7">
              <w:trPr>
                <w:trHeight w:val="280"/>
              </w:trPr>
              <w:tc>
                <w:tcPr>
                  <w:tcW w:w="372" w:type="dxa"/>
                  <w:shd w:val="clear" w:color="auto" w:fill="auto"/>
                </w:tcPr>
                <w:p w:rsidR="00F34DB7" w:rsidRPr="00F34DB7" w:rsidRDefault="00F34DB7" w:rsidP="00F34DB7">
                  <w:pPr>
                    <w:numPr>
                      <w:ilvl w:val="0"/>
                      <w:numId w:val="1"/>
                    </w:numPr>
                    <w:tabs>
                      <w:tab w:val="num" w:pos="302"/>
                    </w:tabs>
                    <w:spacing w:after="0" w:line="240" w:lineRule="auto"/>
                    <w:ind w:left="302" w:hanging="302"/>
                    <w:jc w:val="both"/>
                    <w:rPr>
                      <w:rFonts w:ascii="Arial" w:eastAsia="Times New Roman" w:hAnsi="Arial" w:cs="Arial"/>
                      <w:color w:val="000000" w:themeColor="text1"/>
                      <w:sz w:val="20"/>
                      <w:szCs w:val="20"/>
                      <w:lang w:val="es-ES_tradnl" w:eastAsia="es-ES"/>
                    </w:rPr>
                  </w:pPr>
                </w:p>
              </w:tc>
              <w:tc>
                <w:tcPr>
                  <w:tcW w:w="2334" w:type="dxa"/>
                  <w:shd w:val="clear" w:color="auto" w:fill="auto"/>
                </w:tcPr>
                <w:p w:rsidR="00F34DB7" w:rsidRPr="00F34DB7" w:rsidRDefault="00F34DB7" w:rsidP="00F34DB7">
                  <w:pPr>
                    <w:spacing w:after="0" w:line="240" w:lineRule="auto"/>
                    <w:ind w:right="200"/>
                    <w:jc w:val="both"/>
                    <w:rPr>
                      <w:rFonts w:ascii="Arial" w:eastAsia="Times New Roman" w:hAnsi="Arial" w:cs="Arial"/>
                      <w:b/>
                      <w:bCs/>
                      <w:color w:val="000000" w:themeColor="text1"/>
                      <w:sz w:val="20"/>
                      <w:szCs w:val="20"/>
                      <w:lang w:val="es-ES_tradnl" w:eastAsia="es-ES"/>
                    </w:rPr>
                  </w:pPr>
                  <w:r w:rsidRPr="00F34DB7">
                    <w:rPr>
                      <w:rFonts w:ascii="Arial" w:eastAsia="Times New Roman" w:hAnsi="Arial" w:cs="Arial"/>
                      <w:b/>
                      <w:bCs/>
                      <w:color w:val="000000" w:themeColor="text1"/>
                      <w:sz w:val="20"/>
                      <w:szCs w:val="20"/>
                      <w:lang w:val="es-ES_tradnl" w:eastAsia="es-ES"/>
                    </w:rPr>
                    <w:t>DGAJ:</w:t>
                  </w:r>
                </w:p>
              </w:tc>
              <w:tc>
                <w:tcPr>
                  <w:tcW w:w="7108" w:type="dxa"/>
                  <w:shd w:val="clear" w:color="auto" w:fill="auto"/>
                </w:tcPr>
                <w:p w:rsidR="00715F46" w:rsidRPr="001D70A5" w:rsidRDefault="00F34DB7" w:rsidP="00FD7D32">
                  <w:pPr>
                    <w:widowControl w:val="0"/>
                    <w:spacing w:after="0" w:line="240" w:lineRule="auto"/>
                    <w:jc w:val="both"/>
                    <w:rPr>
                      <w:rFonts w:ascii="Arial" w:eastAsia="Times New Roman" w:hAnsi="Arial" w:cs="Arial"/>
                      <w:color w:val="000000" w:themeColor="text1"/>
                      <w:sz w:val="20"/>
                      <w:szCs w:val="20"/>
                      <w:lang w:val="es-ES_tradnl" w:eastAsia="es-ES"/>
                    </w:rPr>
                  </w:pPr>
                  <w:r w:rsidRPr="0016736D">
                    <w:rPr>
                      <w:rFonts w:ascii="Arial" w:eastAsia="Times New Roman" w:hAnsi="Arial" w:cs="Arial"/>
                      <w:color w:val="000000" w:themeColor="text1"/>
                      <w:sz w:val="20"/>
                      <w:szCs w:val="20"/>
                      <w:lang w:val="es-ES_tradnl" w:eastAsia="es-ES"/>
                    </w:rPr>
                    <w:t>Dirección General de Asuntos Jurídicos</w:t>
                  </w:r>
                  <w:r w:rsidRPr="001D70A5">
                    <w:rPr>
                      <w:rFonts w:ascii="Arial" w:eastAsia="Times New Roman" w:hAnsi="Arial" w:cs="Arial"/>
                      <w:color w:val="000000" w:themeColor="text1"/>
                      <w:sz w:val="20"/>
                      <w:szCs w:val="20"/>
                      <w:lang w:val="es-ES_tradnl" w:eastAsia="es-ES"/>
                    </w:rPr>
                    <w:t xml:space="preserve"> </w:t>
                  </w:r>
                  <w:r w:rsidR="00715F46" w:rsidRPr="001D70A5">
                    <w:rPr>
                      <w:rFonts w:ascii="Arial" w:eastAsia="Times New Roman" w:hAnsi="Arial" w:cs="Arial"/>
                      <w:color w:val="000000" w:themeColor="text1"/>
                      <w:sz w:val="20"/>
                      <w:szCs w:val="20"/>
                      <w:lang w:val="es-ES_tradnl" w:eastAsia="es-ES"/>
                    </w:rPr>
                    <w:t xml:space="preserve">sita en Av. Insurgentes Sur </w:t>
                  </w:r>
                  <w:r w:rsidR="007137E8">
                    <w:rPr>
                      <w:rFonts w:ascii="Arial" w:eastAsia="Times New Roman" w:hAnsi="Arial" w:cs="Arial"/>
                      <w:color w:val="000000" w:themeColor="text1"/>
                      <w:sz w:val="20"/>
                      <w:szCs w:val="20"/>
                      <w:lang w:val="es-ES_tradnl" w:eastAsia="es-ES"/>
                    </w:rPr>
                    <w:br/>
                  </w:r>
                  <w:r w:rsidR="00715F46" w:rsidRPr="001D70A5">
                    <w:rPr>
                      <w:rFonts w:ascii="Arial" w:eastAsia="Times New Roman" w:hAnsi="Arial" w:cs="Arial"/>
                      <w:color w:val="000000" w:themeColor="text1"/>
                      <w:sz w:val="20"/>
                      <w:szCs w:val="20"/>
                      <w:lang w:val="es-ES_tradnl" w:eastAsia="es-ES"/>
                    </w:rPr>
                    <w:t xml:space="preserve">No. 2417, Piso 4, Ala Sur, Col. San Ángel, </w:t>
                  </w:r>
                  <w:proofErr w:type="spellStart"/>
                  <w:r w:rsidR="00715F46" w:rsidRPr="001D70A5">
                    <w:rPr>
                      <w:rFonts w:ascii="Arial" w:eastAsia="Times New Roman" w:hAnsi="Arial" w:cs="Arial"/>
                      <w:color w:val="000000" w:themeColor="text1"/>
                      <w:sz w:val="20"/>
                      <w:szCs w:val="20"/>
                      <w:lang w:val="es-ES_tradnl" w:eastAsia="es-ES"/>
                    </w:rPr>
                    <w:t>Deleg</w:t>
                  </w:r>
                  <w:proofErr w:type="spellEnd"/>
                  <w:r w:rsidR="00715F46" w:rsidRPr="001D70A5">
                    <w:rPr>
                      <w:rFonts w:ascii="Arial" w:eastAsia="Times New Roman" w:hAnsi="Arial" w:cs="Arial"/>
                      <w:color w:val="000000" w:themeColor="text1"/>
                      <w:sz w:val="20"/>
                      <w:szCs w:val="20"/>
                      <w:lang w:val="es-ES_tradnl" w:eastAsia="es-ES"/>
                    </w:rPr>
                    <w:t xml:space="preserve">. Álvaro Obregón, </w:t>
                  </w:r>
                  <w:r w:rsidR="007137E8">
                    <w:rPr>
                      <w:rFonts w:ascii="Arial" w:eastAsia="Times New Roman" w:hAnsi="Arial" w:cs="Arial"/>
                      <w:color w:val="000000" w:themeColor="text1"/>
                      <w:sz w:val="20"/>
                      <w:szCs w:val="20"/>
                      <w:lang w:val="es-ES_tradnl" w:eastAsia="es-ES"/>
                    </w:rPr>
                    <w:br/>
                  </w:r>
                  <w:r w:rsidR="00715F46" w:rsidRPr="001D70A5">
                    <w:rPr>
                      <w:rFonts w:ascii="Arial" w:eastAsia="Times New Roman" w:hAnsi="Arial" w:cs="Arial"/>
                      <w:color w:val="000000" w:themeColor="text1"/>
                      <w:sz w:val="20"/>
                      <w:szCs w:val="20"/>
                      <w:lang w:val="es-ES_tradnl" w:eastAsia="es-ES"/>
                    </w:rPr>
                    <w:t>C.P. 01000, México, D.F.</w:t>
                  </w:r>
                </w:p>
                <w:p w:rsidR="0016736D" w:rsidRPr="00F77F2B" w:rsidRDefault="0016736D" w:rsidP="00FD7D32">
                  <w:pPr>
                    <w:spacing w:after="0" w:line="240" w:lineRule="auto"/>
                    <w:jc w:val="both"/>
                    <w:rPr>
                      <w:rFonts w:ascii="Arial" w:eastAsia="Times New Roman" w:hAnsi="Arial" w:cs="Arial"/>
                      <w:bCs/>
                      <w:color w:val="000000" w:themeColor="text1"/>
                      <w:sz w:val="14"/>
                      <w:szCs w:val="14"/>
                      <w:lang w:val="es-ES_tradnl" w:eastAsia="es-ES"/>
                    </w:rPr>
                  </w:pPr>
                </w:p>
              </w:tc>
            </w:tr>
            <w:tr w:rsidR="00F34DB7" w:rsidRPr="00F34DB7" w:rsidTr="00F34DB7">
              <w:trPr>
                <w:trHeight w:val="230"/>
              </w:trPr>
              <w:tc>
                <w:tcPr>
                  <w:tcW w:w="372" w:type="dxa"/>
                  <w:shd w:val="clear" w:color="auto" w:fill="auto"/>
                </w:tcPr>
                <w:p w:rsidR="00F34DB7" w:rsidRPr="00F34DB7" w:rsidRDefault="00F34DB7" w:rsidP="00F34DB7">
                  <w:pPr>
                    <w:numPr>
                      <w:ilvl w:val="0"/>
                      <w:numId w:val="1"/>
                    </w:numPr>
                    <w:tabs>
                      <w:tab w:val="num" w:pos="302"/>
                    </w:tabs>
                    <w:spacing w:after="0" w:line="240" w:lineRule="auto"/>
                    <w:ind w:left="302" w:hanging="302"/>
                    <w:jc w:val="both"/>
                    <w:rPr>
                      <w:rFonts w:ascii="Arial" w:eastAsia="Times New Roman" w:hAnsi="Arial" w:cs="Arial"/>
                      <w:color w:val="000000" w:themeColor="text1"/>
                      <w:sz w:val="20"/>
                      <w:szCs w:val="20"/>
                      <w:lang w:val="es-ES_tradnl" w:eastAsia="es-ES"/>
                    </w:rPr>
                  </w:pPr>
                </w:p>
              </w:tc>
              <w:tc>
                <w:tcPr>
                  <w:tcW w:w="2334" w:type="dxa"/>
                  <w:shd w:val="clear" w:color="auto" w:fill="auto"/>
                </w:tcPr>
                <w:p w:rsidR="00F34DB7" w:rsidRPr="00F34DB7" w:rsidRDefault="00F34DB7" w:rsidP="00F34DB7">
                  <w:pPr>
                    <w:spacing w:after="0" w:line="240" w:lineRule="auto"/>
                    <w:ind w:right="200"/>
                    <w:jc w:val="both"/>
                    <w:rPr>
                      <w:rFonts w:ascii="Arial" w:eastAsia="Times New Roman" w:hAnsi="Arial" w:cs="Arial"/>
                      <w:b/>
                      <w:bCs/>
                      <w:color w:val="000000" w:themeColor="text1"/>
                      <w:sz w:val="20"/>
                      <w:szCs w:val="20"/>
                      <w:lang w:val="es-ES_tradnl" w:eastAsia="es-ES"/>
                    </w:rPr>
                  </w:pPr>
                  <w:r w:rsidRPr="00F34DB7">
                    <w:rPr>
                      <w:rFonts w:ascii="Arial" w:eastAsia="Times New Roman" w:hAnsi="Arial" w:cs="Arial"/>
                      <w:b/>
                      <w:bCs/>
                      <w:color w:val="000000" w:themeColor="text1"/>
                      <w:sz w:val="20"/>
                      <w:szCs w:val="20"/>
                      <w:lang w:val="es-ES_tradnl" w:eastAsia="es-ES"/>
                    </w:rPr>
                    <w:t>DGPP:</w:t>
                  </w:r>
                </w:p>
              </w:tc>
              <w:tc>
                <w:tcPr>
                  <w:tcW w:w="7108" w:type="dxa"/>
                  <w:shd w:val="clear" w:color="auto" w:fill="auto"/>
                </w:tcPr>
                <w:p w:rsidR="00F34DB7" w:rsidRPr="001D70A5" w:rsidRDefault="00F34DB7" w:rsidP="00FD7D32">
                  <w:pPr>
                    <w:widowControl w:val="0"/>
                    <w:spacing w:after="0" w:line="240" w:lineRule="auto"/>
                    <w:jc w:val="both"/>
                    <w:rPr>
                      <w:rFonts w:ascii="Arial" w:eastAsia="Times New Roman" w:hAnsi="Arial" w:cs="Arial"/>
                      <w:bCs/>
                      <w:color w:val="000000" w:themeColor="text1"/>
                      <w:sz w:val="20"/>
                      <w:szCs w:val="20"/>
                      <w:lang w:val="es-ES_tradnl" w:eastAsia="es-ES"/>
                    </w:rPr>
                  </w:pPr>
                  <w:r w:rsidRPr="0016736D">
                    <w:rPr>
                      <w:rFonts w:ascii="Arial" w:eastAsia="Times New Roman" w:hAnsi="Arial" w:cs="Arial"/>
                      <w:bCs/>
                      <w:color w:val="000000" w:themeColor="text1"/>
                      <w:sz w:val="20"/>
                      <w:szCs w:val="20"/>
                      <w:lang w:val="es-ES_tradnl" w:eastAsia="es-ES"/>
                    </w:rPr>
                    <w:t>Dirección General de Programación y Presupuesto</w:t>
                  </w:r>
                  <w:r w:rsidR="00715F46">
                    <w:rPr>
                      <w:rFonts w:ascii="Arial" w:eastAsia="Times New Roman" w:hAnsi="Arial" w:cs="Arial"/>
                      <w:bCs/>
                      <w:color w:val="000000" w:themeColor="text1"/>
                      <w:sz w:val="20"/>
                      <w:szCs w:val="20"/>
                      <w:lang w:val="es-ES_tradnl" w:eastAsia="es-ES"/>
                    </w:rPr>
                    <w:t xml:space="preserve">, </w:t>
                  </w:r>
                  <w:r w:rsidR="00715F46" w:rsidRPr="001D70A5">
                    <w:rPr>
                      <w:rFonts w:ascii="Arial" w:eastAsia="Times New Roman" w:hAnsi="Arial" w:cs="Arial"/>
                      <w:bCs/>
                      <w:color w:val="000000" w:themeColor="text1"/>
                      <w:sz w:val="20"/>
                      <w:szCs w:val="20"/>
                      <w:lang w:val="es-ES_tradnl" w:eastAsia="es-ES"/>
                    </w:rPr>
                    <w:t xml:space="preserve">sita en Carretera Picacho Ajusco No. 170, Piso 5, Ala A, Col. Jardines en la Montaña, </w:t>
                  </w:r>
                  <w:proofErr w:type="spellStart"/>
                  <w:r w:rsidR="00715F46" w:rsidRPr="001D70A5">
                    <w:rPr>
                      <w:rFonts w:ascii="Arial" w:eastAsia="Times New Roman" w:hAnsi="Arial" w:cs="Arial"/>
                      <w:bCs/>
                      <w:color w:val="000000" w:themeColor="text1"/>
                      <w:sz w:val="20"/>
                      <w:szCs w:val="20"/>
                      <w:lang w:val="es-ES_tradnl" w:eastAsia="es-ES"/>
                    </w:rPr>
                    <w:t>Deleg</w:t>
                  </w:r>
                  <w:proofErr w:type="spellEnd"/>
                  <w:r w:rsidR="00715F46" w:rsidRPr="001D70A5">
                    <w:rPr>
                      <w:rFonts w:ascii="Arial" w:eastAsia="Times New Roman" w:hAnsi="Arial" w:cs="Arial"/>
                      <w:bCs/>
                      <w:color w:val="000000" w:themeColor="text1"/>
                      <w:sz w:val="20"/>
                      <w:szCs w:val="20"/>
                      <w:lang w:val="es-ES_tradnl" w:eastAsia="es-ES"/>
                    </w:rPr>
                    <w:t>. Tlalpan, México, D.F., C.P. 14210.</w:t>
                  </w:r>
                </w:p>
                <w:p w:rsidR="0016736D" w:rsidRPr="00F77F2B" w:rsidRDefault="0016736D" w:rsidP="00FD7D32">
                  <w:pPr>
                    <w:spacing w:after="0" w:line="240" w:lineRule="auto"/>
                    <w:jc w:val="both"/>
                    <w:rPr>
                      <w:rFonts w:ascii="Arial" w:eastAsia="Times New Roman" w:hAnsi="Arial" w:cs="Arial"/>
                      <w:color w:val="000000" w:themeColor="text1"/>
                      <w:sz w:val="14"/>
                      <w:szCs w:val="14"/>
                      <w:lang w:val="es-ES_tradnl" w:eastAsia="es-ES"/>
                    </w:rPr>
                  </w:pPr>
                </w:p>
              </w:tc>
            </w:tr>
            <w:tr w:rsidR="00F34DB7" w:rsidRPr="00F34DB7" w:rsidTr="00F34DB7">
              <w:trPr>
                <w:trHeight w:val="321"/>
              </w:trPr>
              <w:tc>
                <w:tcPr>
                  <w:tcW w:w="372" w:type="dxa"/>
                  <w:shd w:val="clear" w:color="auto" w:fill="auto"/>
                </w:tcPr>
                <w:p w:rsidR="00F34DB7" w:rsidRPr="00F34DB7" w:rsidRDefault="00F34DB7" w:rsidP="00F34DB7">
                  <w:pPr>
                    <w:numPr>
                      <w:ilvl w:val="0"/>
                      <w:numId w:val="1"/>
                    </w:numPr>
                    <w:tabs>
                      <w:tab w:val="num" w:pos="302"/>
                    </w:tabs>
                    <w:spacing w:after="0" w:line="240" w:lineRule="auto"/>
                    <w:ind w:left="302" w:hanging="302"/>
                    <w:jc w:val="both"/>
                    <w:rPr>
                      <w:rFonts w:ascii="Arial" w:eastAsia="Times New Roman" w:hAnsi="Arial" w:cs="Arial"/>
                      <w:color w:val="000000" w:themeColor="text1"/>
                      <w:sz w:val="20"/>
                      <w:szCs w:val="20"/>
                      <w:lang w:val="es-ES_tradnl" w:eastAsia="es-ES"/>
                    </w:rPr>
                  </w:pPr>
                </w:p>
              </w:tc>
              <w:tc>
                <w:tcPr>
                  <w:tcW w:w="2334" w:type="dxa"/>
                  <w:shd w:val="clear" w:color="auto" w:fill="auto"/>
                </w:tcPr>
                <w:p w:rsidR="00F34DB7" w:rsidRPr="00F34DB7" w:rsidRDefault="00F34DB7" w:rsidP="00F34DB7">
                  <w:pPr>
                    <w:spacing w:after="0" w:line="240" w:lineRule="auto"/>
                    <w:ind w:right="200"/>
                    <w:jc w:val="both"/>
                    <w:rPr>
                      <w:rFonts w:ascii="Arial" w:eastAsia="Times New Roman" w:hAnsi="Arial" w:cs="Arial"/>
                      <w:b/>
                      <w:bCs/>
                      <w:color w:val="000000" w:themeColor="text1"/>
                      <w:sz w:val="20"/>
                      <w:szCs w:val="20"/>
                      <w:lang w:val="es-ES_tradnl" w:eastAsia="es-ES"/>
                    </w:rPr>
                  </w:pPr>
                  <w:r w:rsidRPr="00F34DB7">
                    <w:rPr>
                      <w:rFonts w:ascii="Arial" w:eastAsia="Times New Roman" w:hAnsi="Arial" w:cs="Arial"/>
                      <w:b/>
                      <w:bCs/>
                      <w:color w:val="000000" w:themeColor="text1"/>
                      <w:sz w:val="20"/>
                      <w:szCs w:val="20"/>
                      <w:lang w:val="es-ES_tradnl" w:eastAsia="es-ES"/>
                    </w:rPr>
                    <w:t>DGR:</w:t>
                  </w:r>
                </w:p>
              </w:tc>
              <w:tc>
                <w:tcPr>
                  <w:tcW w:w="7108" w:type="dxa"/>
                  <w:shd w:val="clear" w:color="auto" w:fill="auto"/>
                </w:tcPr>
                <w:p w:rsidR="00F34DB7" w:rsidRDefault="00F34DB7" w:rsidP="00F34DB7">
                  <w:pPr>
                    <w:spacing w:after="0" w:line="240" w:lineRule="auto"/>
                    <w:jc w:val="both"/>
                    <w:rPr>
                      <w:rFonts w:ascii="Arial" w:eastAsia="Times New Roman" w:hAnsi="Arial" w:cs="Arial"/>
                      <w:bCs/>
                      <w:color w:val="000000" w:themeColor="text1"/>
                      <w:sz w:val="20"/>
                      <w:szCs w:val="20"/>
                      <w:lang w:val="es-ES_tradnl" w:eastAsia="es-ES"/>
                    </w:rPr>
                  </w:pPr>
                  <w:r w:rsidRPr="0016736D">
                    <w:rPr>
                      <w:rFonts w:ascii="Arial" w:eastAsia="Times New Roman" w:hAnsi="Arial" w:cs="Arial"/>
                      <w:bCs/>
                      <w:color w:val="000000" w:themeColor="text1"/>
                      <w:sz w:val="20"/>
                      <w:szCs w:val="20"/>
                      <w:lang w:val="es-ES_tradnl" w:eastAsia="es-ES"/>
                    </w:rPr>
                    <w:t>Dirección General de Responsabilidades</w:t>
                  </w:r>
                  <w:r w:rsidR="00715F46">
                    <w:rPr>
                      <w:rFonts w:ascii="Arial" w:eastAsia="Times New Roman" w:hAnsi="Arial" w:cs="Arial"/>
                      <w:bCs/>
                      <w:color w:val="000000" w:themeColor="text1"/>
                      <w:sz w:val="20"/>
                      <w:szCs w:val="20"/>
                      <w:lang w:val="es-ES_tradnl" w:eastAsia="es-ES"/>
                    </w:rPr>
                    <w:t>, s</w:t>
                  </w:r>
                  <w:r w:rsidR="00715F46">
                    <w:rPr>
                      <w:rFonts w:ascii="Arial" w:eastAsia="Times New Roman" w:hAnsi="Arial" w:cs="Arial"/>
                      <w:bCs/>
                      <w:sz w:val="20"/>
                      <w:szCs w:val="20"/>
                      <w:lang w:val="es-ES_tradnl" w:eastAsia="es-ES"/>
                    </w:rPr>
                    <w:t xml:space="preserve">ita en Periférico Sur No. 4124, Piso 2 y 5, Col. Jardines del Pedregal, </w:t>
                  </w:r>
                  <w:proofErr w:type="spellStart"/>
                  <w:r w:rsidR="00715F46">
                    <w:rPr>
                      <w:rFonts w:ascii="Arial" w:eastAsia="Times New Roman" w:hAnsi="Arial" w:cs="Arial"/>
                      <w:bCs/>
                      <w:sz w:val="20"/>
                      <w:szCs w:val="20"/>
                      <w:lang w:val="es-ES_tradnl" w:eastAsia="es-ES"/>
                    </w:rPr>
                    <w:t>Deleg</w:t>
                  </w:r>
                  <w:proofErr w:type="spellEnd"/>
                  <w:r w:rsidR="00715F46">
                    <w:rPr>
                      <w:rFonts w:ascii="Arial" w:eastAsia="Times New Roman" w:hAnsi="Arial" w:cs="Arial"/>
                      <w:bCs/>
                      <w:sz w:val="20"/>
                      <w:szCs w:val="20"/>
                      <w:lang w:val="es-ES_tradnl" w:eastAsia="es-ES"/>
                    </w:rPr>
                    <w:t xml:space="preserve">. Álvaro Obregón, C.P. 01900, </w:t>
                  </w:r>
                  <w:r w:rsidR="00715F46">
                    <w:rPr>
                      <w:rFonts w:ascii="Arial" w:eastAsia="Times New Roman" w:hAnsi="Arial" w:cs="Arial"/>
                      <w:bCs/>
                      <w:sz w:val="20"/>
                      <w:szCs w:val="20"/>
                      <w:lang w:val="es-ES_tradnl" w:eastAsia="es-ES"/>
                    </w:rPr>
                    <w:br/>
                    <w:t>México, D.F.</w:t>
                  </w:r>
                </w:p>
                <w:p w:rsidR="00F34DB7" w:rsidRPr="00F77F2B" w:rsidRDefault="00F34DB7" w:rsidP="00F34DB7">
                  <w:pPr>
                    <w:spacing w:after="0" w:line="240" w:lineRule="auto"/>
                    <w:jc w:val="both"/>
                    <w:rPr>
                      <w:rFonts w:ascii="Arial" w:eastAsia="Times New Roman" w:hAnsi="Arial" w:cs="Arial"/>
                      <w:bCs/>
                      <w:color w:val="000000" w:themeColor="text1"/>
                      <w:sz w:val="14"/>
                      <w:szCs w:val="14"/>
                      <w:lang w:val="es-ES_tradnl" w:eastAsia="es-ES"/>
                    </w:rPr>
                  </w:pPr>
                </w:p>
              </w:tc>
            </w:tr>
            <w:tr w:rsidR="00F34DB7" w:rsidRPr="00F34DB7" w:rsidTr="00F34DB7">
              <w:trPr>
                <w:trHeight w:val="290"/>
              </w:trPr>
              <w:tc>
                <w:tcPr>
                  <w:tcW w:w="372" w:type="dxa"/>
                  <w:shd w:val="clear" w:color="auto" w:fill="auto"/>
                </w:tcPr>
                <w:p w:rsidR="00F34DB7" w:rsidRPr="00F34DB7" w:rsidRDefault="00F34DB7" w:rsidP="00F34DB7">
                  <w:pPr>
                    <w:numPr>
                      <w:ilvl w:val="0"/>
                      <w:numId w:val="1"/>
                    </w:numPr>
                    <w:tabs>
                      <w:tab w:val="num" w:pos="302"/>
                    </w:tabs>
                    <w:spacing w:after="0" w:line="240" w:lineRule="auto"/>
                    <w:ind w:left="302" w:hanging="302"/>
                    <w:jc w:val="both"/>
                    <w:rPr>
                      <w:rFonts w:ascii="Arial" w:eastAsia="Times New Roman" w:hAnsi="Arial" w:cs="Arial"/>
                      <w:color w:val="000000" w:themeColor="text1"/>
                      <w:sz w:val="20"/>
                      <w:szCs w:val="20"/>
                      <w:lang w:val="es-ES_tradnl" w:eastAsia="es-ES"/>
                    </w:rPr>
                  </w:pPr>
                </w:p>
              </w:tc>
              <w:tc>
                <w:tcPr>
                  <w:tcW w:w="2334" w:type="dxa"/>
                  <w:shd w:val="clear" w:color="auto" w:fill="auto"/>
                </w:tcPr>
                <w:p w:rsidR="00F34DB7" w:rsidRPr="00F34DB7" w:rsidRDefault="00F34DB7" w:rsidP="00F34DB7">
                  <w:pPr>
                    <w:spacing w:after="0" w:line="240" w:lineRule="auto"/>
                    <w:ind w:right="200"/>
                    <w:jc w:val="both"/>
                    <w:rPr>
                      <w:rFonts w:ascii="Arial" w:eastAsia="Times New Roman" w:hAnsi="Arial" w:cs="Arial"/>
                      <w:b/>
                      <w:bCs/>
                      <w:color w:val="000000" w:themeColor="text1"/>
                      <w:sz w:val="20"/>
                      <w:szCs w:val="20"/>
                      <w:lang w:val="es-ES_tradnl" w:eastAsia="es-ES"/>
                    </w:rPr>
                  </w:pPr>
                  <w:r w:rsidRPr="00F34DB7">
                    <w:rPr>
                      <w:rFonts w:ascii="Arial" w:eastAsia="Times New Roman" w:hAnsi="Arial" w:cs="Arial"/>
                      <w:b/>
                      <w:bCs/>
                      <w:color w:val="000000" w:themeColor="text1"/>
                      <w:sz w:val="20"/>
                      <w:szCs w:val="20"/>
                      <w:lang w:val="es-ES_tradnl" w:eastAsia="es-ES"/>
                    </w:rPr>
                    <w:t>DGRM:</w:t>
                  </w:r>
                </w:p>
              </w:tc>
              <w:tc>
                <w:tcPr>
                  <w:tcW w:w="7108" w:type="dxa"/>
                  <w:shd w:val="clear" w:color="auto" w:fill="auto"/>
                </w:tcPr>
                <w:p w:rsidR="0016736D" w:rsidRDefault="00F34DB7" w:rsidP="00F34DB7">
                  <w:pPr>
                    <w:spacing w:after="0" w:line="240" w:lineRule="auto"/>
                    <w:jc w:val="both"/>
                    <w:rPr>
                      <w:rFonts w:ascii="Arial" w:eastAsia="Times New Roman" w:hAnsi="Arial" w:cs="Arial"/>
                      <w:color w:val="000000" w:themeColor="text1"/>
                      <w:sz w:val="20"/>
                      <w:szCs w:val="20"/>
                      <w:lang w:val="es-ES_tradnl" w:eastAsia="es-ES"/>
                    </w:rPr>
                  </w:pPr>
                  <w:r w:rsidRPr="0016736D">
                    <w:rPr>
                      <w:rFonts w:ascii="Arial" w:eastAsia="Times New Roman" w:hAnsi="Arial" w:cs="Arial"/>
                      <w:color w:val="000000" w:themeColor="text1"/>
                      <w:sz w:val="20"/>
                      <w:szCs w:val="20"/>
                      <w:lang w:val="es-ES_tradnl" w:eastAsia="es-ES"/>
                    </w:rPr>
                    <w:t>Dirección General de Recursos Materiales</w:t>
                  </w:r>
                  <w:r w:rsidR="00715F46">
                    <w:rPr>
                      <w:rFonts w:ascii="Arial" w:eastAsia="Times New Roman" w:hAnsi="Arial" w:cs="Arial"/>
                      <w:color w:val="000000" w:themeColor="text1"/>
                      <w:sz w:val="20"/>
                      <w:szCs w:val="20"/>
                      <w:lang w:val="es-ES_tradnl" w:eastAsia="es-ES"/>
                    </w:rPr>
                    <w:t>, s</w:t>
                  </w:r>
                  <w:r w:rsidR="00715F46">
                    <w:rPr>
                      <w:rFonts w:ascii="Arial" w:eastAsia="Times New Roman" w:hAnsi="Arial" w:cs="Arial"/>
                      <w:sz w:val="20"/>
                      <w:szCs w:val="20"/>
                      <w:lang w:val="es-ES_tradnl" w:eastAsia="es-ES"/>
                    </w:rPr>
                    <w:t xml:space="preserve">ita en </w:t>
                  </w:r>
                  <w:r w:rsidR="00715F46">
                    <w:rPr>
                      <w:rFonts w:ascii="Arial" w:eastAsia="Times New Roman" w:hAnsi="Arial" w:cs="Arial"/>
                      <w:bCs/>
                      <w:sz w:val="20"/>
                      <w:szCs w:val="20"/>
                      <w:lang w:val="es-ES_tradnl" w:eastAsia="es-ES"/>
                    </w:rPr>
                    <w:t xml:space="preserve">Carretera Picacho Ajusco No. 170, Piso 7, Ala A, Col. Jardines en la Montaña, </w:t>
                  </w:r>
                  <w:proofErr w:type="spellStart"/>
                  <w:r w:rsidR="00715F46">
                    <w:rPr>
                      <w:rFonts w:ascii="Arial" w:eastAsia="Times New Roman" w:hAnsi="Arial" w:cs="Arial"/>
                      <w:bCs/>
                      <w:sz w:val="20"/>
                      <w:szCs w:val="20"/>
                      <w:lang w:val="es-ES_tradnl" w:eastAsia="es-ES"/>
                    </w:rPr>
                    <w:t>Deleg</w:t>
                  </w:r>
                  <w:proofErr w:type="spellEnd"/>
                  <w:r w:rsidR="00715F46">
                    <w:rPr>
                      <w:rFonts w:ascii="Arial" w:eastAsia="Times New Roman" w:hAnsi="Arial" w:cs="Arial"/>
                      <w:bCs/>
                      <w:sz w:val="20"/>
                      <w:szCs w:val="20"/>
                      <w:lang w:val="es-ES_tradnl" w:eastAsia="es-ES"/>
                    </w:rPr>
                    <w:t>. Tlalpan, México, D.F., C.P. 14210</w:t>
                  </w:r>
                  <w:r w:rsidRPr="0016736D">
                    <w:rPr>
                      <w:rFonts w:ascii="Arial" w:eastAsia="Times New Roman" w:hAnsi="Arial" w:cs="Arial"/>
                      <w:color w:val="000000" w:themeColor="text1"/>
                      <w:sz w:val="20"/>
                      <w:szCs w:val="20"/>
                      <w:lang w:val="es-ES_tradnl" w:eastAsia="es-ES"/>
                    </w:rPr>
                    <w:t>.</w:t>
                  </w:r>
                </w:p>
                <w:p w:rsidR="00F34DB7" w:rsidRPr="00F77F2B" w:rsidRDefault="00F34DB7" w:rsidP="00F34DB7">
                  <w:pPr>
                    <w:spacing w:after="0" w:line="240" w:lineRule="auto"/>
                    <w:jc w:val="both"/>
                    <w:rPr>
                      <w:rFonts w:ascii="Arial" w:eastAsia="Times New Roman" w:hAnsi="Arial" w:cs="Arial"/>
                      <w:color w:val="000000" w:themeColor="text1"/>
                      <w:sz w:val="14"/>
                      <w:szCs w:val="14"/>
                      <w:lang w:val="es-ES_tradnl" w:eastAsia="es-ES"/>
                    </w:rPr>
                  </w:pPr>
                </w:p>
              </w:tc>
            </w:tr>
            <w:tr w:rsidR="00F34DB7" w:rsidRPr="00F34DB7" w:rsidTr="00F34DB7">
              <w:trPr>
                <w:trHeight w:val="254"/>
              </w:trPr>
              <w:tc>
                <w:tcPr>
                  <w:tcW w:w="372" w:type="dxa"/>
                  <w:shd w:val="clear" w:color="auto" w:fill="auto"/>
                </w:tcPr>
                <w:p w:rsidR="00F34DB7" w:rsidRPr="00F34DB7" w:rsidRDefault="00F34DB7" w:rsidP="00F34DB7">
                  <w:pPr>
                    <w:numPr>
                      <w:ilvl w:val="0"/>
                      <w:numId w:val="1"/>
                    </w:numPr>
                    <w:tabs>
                      <w:tab w:val="num" w:pos="302"/>
                    </w:tabs>
                    <w:spacing w:after="0" w:line="240" w:lineRule="auto"/>
                    <w:ind w:left="302" w:hanging="302"/>
                    <w:jc w:val="both"/>
                    <w:rPr>
                      <w:rFonts w:ascii="Arial" w:eastAsia="Times New Roman" w:hAnsi="Arial" w:cs="Arial"/>
                      <w:color w:val="000000" w:themeColor="text1"/>
                      <w:sz w:val="20"/>
                      <w:szCs w:val="20"/>
                      <w:lang w:val="es-ES_tradnl" w:eastAsia="es-ES"/>
                    </w:rPr>
                  </w:pPr>
                </w:p>
              </w:tc>
              <w:tc>
                <w:tcPr>
                  <w:tcW w:w="2334" w:type="dxa"/>
                  <w:shd w:val="clear" w:color="auto" w:fill="auto"/>
                </w:tcPr>
                <w:p w:rsidR="00F34DB7" w:rsidRPr="00F34DB7" w:rsidRDefault="00F34DB7" w:rsidP="00F34DB7">
                  <w:pPr>
                    <w:spacing w:after="0" w:line="240" w:lineRule="auto"/>
                    <w:ind w:right="200"/>
                    <w:jc w:val="both"/>
                    <w:rPr>
                      <w:rFonts w:ascii="Arial" w:eastAsia="Times New Roman" w:hAnsi="Arial" w:cs="Arial"/>
                      <w:b/>
                      <w:bCs/>
                      <w:color w:val="000000" w:themeColor="text1"/>
                      <w:sz w:val="20"/>
                      <w:szCs w:val="20"/>
                      <w:lang w:val="es-ES_tradnl" w:eastAsia="es-ES"/>
                    </w:rPr>
                  </w:pPr>
                  <w:r w:rsidRPr="00F34DB7">
                    <w:rPr>
                      <w:rFonts w:ascii="Arial" w:eastAsia="Times New Roman" w:hAnsi="Arial" w:cs="Arial"/>
                      <w:b/>
                      <w:bCs/>
                      <w:color w:val="000000" w:themeColor="text1"/>
                      <w:sz w:val="20"/>
                      <w:szCs w:val="20"/>
                      <w:lang w:val="es-ES_tradnl" w:eastAsia="es-ES"/>
                    </w:rPr>
                    <w:t>DGT:</w:t>
                  </w:r>
                </w:p>
              </w:tc>
              <w:tc>
                <w:tcPr>
                  <w:tcW w:w="7108" w:type="dxa"/>
                  <w:shd w:val="clear" w:color="auto" w:fill="auto"/>
                </w:tcPr>
                <w:p w:rsidR="007A5991" w:rsidRDefault="00F34DB7" w:rsidP="007A5991">
                  <w:pPr>
                    <w:spacing w:after="0" w:line="240" w:lineRule="auto"/>
                    <w:jc w:val="both"/>
                    <w:rPr>
                      <w:rFonts w:ascii="Arial" w:eastAsia="Times New Roman" w:hAnsi="Arial" w:cs="Arial"/>
                      <w:bCs/>
                      <w:sz w:val="20"/>
                      <w:szCs w:val="20"/>
                      <w:lang w:val="es-ES_tradnl" w:eastAsia="es-ES"/>
                    </w:rPr>
                  </w:pPr>
                  <w:r w:rsidRPr="0016736D">
                    <w:rPr>
                      <w:rFonts w:ascii="Arial" w:eastAsia="Times New Roman" w:hAnsi="Arial" w:cs="Arial"/>
                      <w:bCs/>
                      <w:color w:val="000000" w:themeColor="text1"/>
                      <w:sz w:val="20"/>
                      <w:szCs w:val="20"/>
                      <w:lang w:val="es-ES_tradnl" w:eastAsia="es-ES"/>
                    </w:rPr>
                    <w:t>Dirección General de Tesorería</w:t>
                  </w:r>
                  <w:r w:rsidR="00715F46">
                    <w:rPr>
                      <w:rFonts w:ascii="Arial" w:eastAsia="Times New Roman" w:hAnsi="Arial" w:cs="Arial"/>
                      <w:bCs/>
                      <w:color w:val="000000" w:themeColor="text1"/>
                      <w:sz w:val="20"/>
                      <w:szCs w:val="20"/>
                      <w:lang w:val="es-ES_tradnl" w:eastAsia="es-ES"/>
                    </w:rPr>
                    <w:t>,</w:t>
                  </w:r>
                  <w:r w:rsidR="007A5991">
                    <w:rPr>
                      <w:rFonts w:ascii="Arial" w:eastAsia="Times New Roman" w:hAnsi="Arial" w:cs="Arial"/>
                      <w:bCs/>
                      <w:color w:val="000000" w:themeColor="text1"/>
                      <w:sz w:val="20"/>
                      <w:szCs w:val="20"/>
                      <w:lang w:val="es-ES_tradnl" w:eastAsia="es-ES"/>
                    </w:rPr>
                    <w:t xml:space="preserve"> sita en </w:t>
                  </w:r>
                  <w:r w:rsidR="007A5991">
                    <w:rPr>
                      <w:rFonts w:ascii="Arial" w:eastAsia="Times New Roman" w:hAnsi="Arial" w:cs="Arial"/>
                      <w:bCs/>
                      <w:sz w:val="20"/>
                      <w:szCs w:val="20"/>
                      <w:lang w:val="es-ES_tradnl" w:eastAsia="es-ES"/>
                    </w:rPr>
                    <w:t xml:space="preserve">Carretera Picacho Ajusco No. 170, Piso 4, Col. Jardines en la Montaña, </w:t>
                  </w:r>
                  <w:proofErr w:type="spellStart"/>
                  <w:r w:rsidR="007A5991">
                    <w:rPr>
                      <w:rFonts w:ascii="Arial" w:eastAsia="Times New Roman" w:hAnsi="Arial" w:cs="Arial"/>
                      <w:bCs/>
                      <w:sz w:val="20"/>
                      <w:szCs w:val="20"/>
                      <w:lang w:val="es-ES_tradnl" w:eastAsia="es-ES"/>
                    </w:rPr>
                    <w:t>Deleg</w:t>
                  </w:r>
                  <w:proofErr w:type="spellEnd"/>
                  <w:r w:rsidR="007A5991">
                    <w:rPr>
                      <w:rFonts w:ascii="Arial" w:eastAsia="Times New Roman" w:hAnsi="Arial" w:cs="Arial"/>
                      <w:bCs/>
                      <w:sz w:val="20"/>
                      <w:szCs w:val="20"/>
                      <w:lang w:val="es-ES_tradnl" w:eastAsia="es-ES"/>
                    </w:rPr>
                    <w:t>. Tlalpan, México, D.F., C.P. 14210.</w:t>
                  </w:r>
                </w:p>
                <w:p w:rsidR="0016736D" w:rsidRPr="00F77F2B" w:rsidRDefault="00F34DB7">
                  <w:pPr>
                    <w:spacing w:after="0" w:line="240" w:lineRule="auto"/>
                    <w:jc w:val="both"/>
                    <w:rPr>
                      <w:rFonts w:ascii="Arial" w:eastAsia="Times New Roman" w:hAnsi="Arial" w:cs="Arial"/>
                      <w:color w:val="000000" w:themeColor="text1"/>
                      <w:sz w:val="14"/>
                      <w:szCs w:val="14"/>
                      <w:lang w:val="es-ES_tradnl" w:eastAsia="es-ES"/>
                    </w:rPr>
                  </w:pPr>
                  <w:r w:rsidRPr="0016736D">
                    <w:rPr>
                      <w:rFonts w:ascii="Arial" w:eastAsia="Times New Roman" w:hAnsi="Arial" w:cs="Arial"/>
                      <w:bCs/>
                      <w:sz w:val="16"/>
                      <w:szCs w:val="16"/>
                      <w:lang w:val="es-ES_tradnl" w:eastAsia="es-ES"/>
                    </w:rPr>
                    <w:t xml:space="preserve"> </w:t>
                  </w:r>
                </w:p>
              </w:tc>
            </w:tr>
            <w:tr w:rsidR="00F34DB7" w:rsidRPr="00F34DB7" w:rsidTr="00F34DB7">
              <w:trPr>
                <w:trHeight w:val="630"/>
              </w:trPr>
              <w:tc>
                <w:tcPr>
                  <w:tcW w:w="372" w:type="dxa"/>
                  <w:shd w:val="clear" w:color="auto" w:fill="auto"/>
                </w:tcPr>
                <w:p w:rsidR="00F34DB7" w:rsidRPr="00F34DB7" w:rsidRDefault="00F34DB7" w:rsidP="00F34DB7">
                  <w:pPr>
                    <w:numPr>
                      <w:ilvl w:val="0"/>
                      <w:numId w:val="1"/>
                    </w:numPr>
                    <w:tabs>
                      <w:tab w:val="num" w:pos="302"/>
                    </w:tabs>
                    <w:spacing w:after="0" w:line="240" w:lineRule="auto"/>
                    <w:ind w:left="302" w:hanging="302"/>
                    <w:jc w:val="both"/>
                    <w:rPr>
                      <w:rFonts w:ascii="Arial" w:eastAsia="Times New Roman" w:hAnsi="Arial" w:cs="Arial"/>
                      <w:color w:val="000000" w:themeColor="text1"/>
                      <w:sz w:val="20"/>
                      <w:szCs w:val="20"/>
                      <w:lang w:val="es-ES_tradnl" w:eastAsia="es-ES"/>
                    </w:rPr>
                  </w:pPr>
                </w:p>
              </w:tc>
              <w:tc>
                <w:tcPr>
                  <w:tcW w:w="2334" w:type="dxa"/>
                  <w:shd w:val="clear" w:color="auto" w:fill="auto"/>
                </w:tcPr>
                <w:p w:rsidR="00F34DB7" w:rsidRPr="00F34DB7" w:rsidRDefault="00F34DB7" w:rsidP="00F34DB7">
                  <w:pPr>
                    <w:spacing w:after="0" w:line="240" w:lineRule="auto"/>
                    <w:ind w:right="200"/>
                    <w:jc w:val="both"/>
                    <w:rPr>
                      <w:rFonts w:ascii="Arial" w:eastAsia="Times New Roman" w:hAnsi="Arial" w:cs="Arial"/>
                      <w:b/>
                      <w:bCs/>
                      <w:color w:val="000000" w:themeColor="text1"/>
                      <w:sz w:val="20"/>
                      <w:szCs w:val="20"/>
                      <w:lang w:val="es-ES_tradnl" w:eastAsia="es-ES"/>
                    </w:rPr>
                  </w:pPr>
                  <w:r w:rsidRPr="00F34DB7">
                    <w:rPr>
                      <w:rFonts w:ascii="Arial" w:eastAsia="Times New Roman" w:hAnsi="Arial" w:cs="Arial"/>
                      <w:b/>
                      <w:bCs/>
                      <w:color w:val="000000" w:themeColor="text1"/>
                      <w:sz w:val="20"/>
                      <w:szCs w:val="20"/>
                      <w:lang w:val="es-ES_tradnl" w:eastAsia="es-ES"/>
                    </w:rPr>
                    <w:t>Día hábil:</w:t>
                  </w:r>
                </w:p>
              </w:tc>
              <w:tc>
                <w:tcPr>
                  <w:tcW w:w="7108" w:type="dxa"/>
                  <w:shd w:val="clear" w:color="auto" w:fill="auto"/>
                </w:tcPr>
                <w:p w:rsidR="00F34DB7" w:rsidRPr="00F34DB7" w:rsidRDefault="00F34DB7" w:rsidP="00F34DB7">
                  <w:pPr>
                    <w:spacing w:after="0" w:line="240" w:lineRule="auto"/>
                    <w:jc w:val="both"/>
                    <w:rPr>
                      <w:rFonts w:ascii="Arial" w:eastAsia="Times New Roman" w:hAnsi="Arial" w:cs="Arial"/>
                      <w:color w:val="000000" w:themeColor="text1"/>
                      <w:sz w:val="20"/>
                      <w:szCs w:val="20"/>
                      <w:lang w:val="es-ES_tradnl" w:eastAsia="es-ES"/>
                    </w:rPr>
                  </w:pPr>
                  <w:r w:rsidRPr="00F34DB7">
                    <w:rPr>
                      <w:rFonts w:ascii="Arial" w:eastAsia="Times New Roman" w:hAnsi="Arial" w:cs="Arial"/>
                      <w:color w:val="000000" w:themeColor="text1"/>
                      <w:sz w:val="20"/>
                      <w:szCs w:val="20"/>
                      <w:lang w:val="es-ES_tradnl" w:eastAsia="es-ES"/>
                    </w:rPr>
                    <w:t>Los días que se labore en el Consejo, comprendiéndose todos los del año, excluyéndose los sábados, domingos y los que establece la Ley Orgánica del Poder Judicial de la Federación como inhábiles en el artículo 163, así como los que determine el Pleno del Consejo.</w:t>
                  </w:r>
                </w:p>
                <w:p w:rsidR="00F34DB7" w:rsidRPr="00F77F2B" w:rsidRDefault="00F34DB7" w:rsidP="00F34DB7">
                  <w:pPr>
                    <w:spacing w:after="0" w:line="240" w:lineRule="auto"/>
                    <w:jc w:val="both"/>
                    <w:rPr>
                      <w:rFonts w:ascii="Arial" w:eastAsia="Times New Roman" w:hAnsi="Arial" w:cs="Arial"/>
                      <w:color w:val="000000" w:themeColor="text1"/>
                      <w:sz w:val="14"/>
                      <w:szCs w:val="14"/>
                      <w:lang w:val="es-ES_tradnl" w:eastAsia="es-ES"/>
                    </w:rPr>
                  </w:pPr>
                </w:p>
              </w:tc>
            </w:tr>
            <w:tr w:rsidR="00F34DB7" w:rsidRPr="00F34DB7" w:rsidTr="00F34DB7">
              <w:trPr>
                <w:trHeight w:val="393"/>
              </w:trPr>
              <w:tc>
                <w:tcPr>
                  <w:tcW w:w="372" w:type="dxa"/>
                  <w:shd w:val="clear" w:color="auto" w:fill="auto"/>
                </w:tcPr>
                <w:p w:rsidR="00F34DB7" w:rsidRPr="00F34DB7" w:rsidRDefault="00F34DB7" w:rsidP="00F34DB7">
                  <w:pPr>
                    <w:numPr>
                      <w:ilvl w:val="0"/>
                      <w:numId w:val="1"/>
                    </w:numPr>
                    <w:tabs>
                      <w:tab w:val="num" w:pos="302"/>
                    </w:tabs>
                    <w:spacing w:after="0" w:line="240" w:lineRule="auto"/>
                    <w:ind w:left="302" w:hanging="302"/>
                    <w:jc w:val="both"/>
                    <w:rPr>
                      <w:rFonts w:ascii="Arial" w:eastAsia="Times New Roman" w:hAnsi="Arial" w:cs="Arial"/>
                      <w:color w:val="000000" w:themeColor="text1"/>
                      <w:sz w:val="20"/>
                      <w:szCs w:val="20"/>
                      <w:lang w:val="es-ES_tradnl" w:eastAsia="es-ES"/>
                    </w:rPr>
                  </w:pPr>
                </w:p>
              </w:tc>
              <w:tc>
                <w:tcPr>
                  <w:tcW w:w="2334" w:type="dxa"/>
                  <w:shd w:val="clear" w:color="auto" w:fill="auto"/>
                </w:tcPr>
                <w:p w:rsidR="00F34DB7" w:rsidRPr="00F34DB7" w:rsidRDefault="00F34DB7" w:rsidP="00F34DB7">
                  <w:pPr>
                    <w:spacing w:after="0" w:line="240" w:lineRule="auto"/>
                    <w:ind w:right="200"/>
                    <w:jc w:val="both"/>
                    <w:rPr>
                      <w:rFonts w:ascii="Arial" w:eastAsia="Times New Roman" w:hAnsi="Arial" w:cs="Arial"/>
                      <w:b/>
                      <w:bCs/>
                      <w:color w:val="000000" w:themeColor="text1"/>
                      <w:sz w:val="20"/>
                      <w:szCs w:val="20"/>
                      <w:lang w:val="es-ES_tradnl" w:eastAsia="es-ES"/>
                    </w:rPr>
                  </w:pPr>
                  <w:r w:rsidRPr="00F34DB7">
                    <w:rPr>
                      <w:rFonts w:ascii="Arial" w:eastAsia="Times New Roman" w:hAnsi="Arial" w:cs="Arial"/>
                      <w:b/>
                      <w:bCs/>
                      <w:color w:val="000000" w:themeColor="text1"/>
                      <w:sz w:val="20"/>
                      <w:szCs w:val="20"/>
                      <w:lang w:val="es-ES_tradnl" w:eastAsia="es-ES"/>
                    </w:rPr>
                    <w:t>Día natural:</w:t>
                  </w:r>
                </w:p>
              </w:tc>
              <w:tc>
                <w:tcPr>
                  <w:tcW w:w="7108" w:type="dxa"/>
                  <w:shd w:val="clear" w:color="auto" w:fill="auto"/>
                </w:tcPr>
                <w:p w:rsidR="00F34DB7" w:rsidRPr="00F34DB7" w:rsidRDefault="00F34DB7" w:rsidP="00F34DB7">
                  <w:pPr>
                    <w:spacing w:after="0" w:line="240" w:lineRule="auto"/>
                    <w:jc w:val="both"/>
                    <w:rPr>
                      <w:rFonts w:ascii="Arial" w:eastAsia="Times New Roman" w:hAnsi="Arial" w:cs="Arial"/>
                      <w:color w:val="000000" w:themeColor="text1"/>
                      <w:sz w:val="20"/>
                      <w:szCs w:val="20"/>
                      <w:lang w:val="es-ES_tradnl" w:eastAsia="es-ES"/>
                    </w:rPr>
                  </w:pPr>
                  <w:r w:rsidRPr="00F34DB7">
                    <w:rPr>
                      <w:rFonts w:ascii="Arial" w:eastAsia="Times New Roman" w:hAnsi="Arial" w:cs="Arial"/>
                      <w:color w:val="000000" w:themeColor="text1"/>
                      <w:sz w:val="20"/>
                      <w:szCs w:val="20"/>
                      <w:lang w:val="es-ES_tradnl" w:eastAsia="es-ES"/>
                    </w:rPr>
                    <w:t>Todos los días del calendario.</w:t>
                  </w:r>
                </w:p>
                <w:p w:rsidR="00F34DB7" w:rsidRPr="00F77F2B" w:rsidRDefault="00F34DB7" w:rsidP="00F34DB7">
                  <w:pPr>
                    <w:spacing w:after="0" w:line="240" w:lineRule="auto"/>
                    <w:jc w:val="both"/>
                    <w:rPr>
                      <w:rFonts w:ascii="Arial" w:eastAsia="Times New Roman" w:hAnsi="Arial" w:cs="Arial"/>
                      <w:color w:val="000000" w:themeColor="text1"/>
                      <w:sz w:val="14"/>
                      <w:szCs w:val="14"/>
                      <w:lang w:val="es-ES_tradnl" w:eastAsia="es-ES"/>
                    </w:rPr>
                  </w:pPr>
                </w:p>
              </w:tc>
            </w:tr>
            <w:tr w:rsidR="00F34DB7" w:rsidRPr="00F34DB7" w:rsidTr="00F34DB7">
              <w:trPr>
                <w:trHeight w:val="544"/>
              </w:trPr>
              <w:tc>
                <w:tcPr>
                  <w:tcW w:w="372" w:type="dxa"/>
                  <w:shd w:val="clear" w:color="auto" w:fill="auto"/>
                </w:tcPr>
                <w:p w:rsidR="00F34DB7" w:rsidRPr="00F34DB7" w:rsidRDefault="00F34DB7" w:rsidP="00F34DB7">
                  <w:pPr>
                    <w:numPr>
                      <w:ilvl w:val="0"/>
                      <w:numId w:val="1"/>
                    </w:numPr>
                    <w:tabs>
                      <w:tab w:val="num" w:pos="302"/>
                    </w:tabs>
                    <w:spacing w:after="0" w:line="240" w:lineRule="auto"/>
                    <w:ind w:left="302" w:hanging="302"/>
                    <w:jc w:val="both"/>
                    <w:rPr>
                      <w:rFonts w:ascii="Arial" w:eastAsia="Times New Roman" w:hAnsi="Arial" w:cs="Arial"/>
                      <w:color w:val="000000" w:themeColor="text1"/>
                      <w:sz w:val="20"/>
                      <w:szCs w:val="20"/>
                      <w:lang w:val="es-ES_tradnl" w:eastAsia="es-ES"/>
                    </w:rPr>
                  </w:pPr>
                </w:p>
              </w:tc>
              <w:tc>
                <w:tcPr>
                  <w:tcW w:w="2334" w:type="dxa"/>
                  <w:shd w:val="clear" w:color="auto" w:fill="auto"/>
                </w:tcPr>
                <w:p w:rsidR="00F34DB7" w:rsidRPr="00F34DB7" w:rsidRDefault="00F34DB7" w:rsidP="00F34DB7">
                  <w:pPr>
                    <w:spacing w:after="0" w:line="240" w:lineRule="auto"/>
                    <w:ind w:right="200"/>
                    <w:jc w:val="both"/>
                    <w:rPr>
                      <w:rFonts w:ascii="Arial" w:eastAsia="Times New Roman" w:hAnsi="Arial" w:cs="Arial"/>
                      <w:b/>
                      <w:bCs/>
                      <w:color w:val="000000" w:themeColor="text1"/>
                      <w:sz w:val="20"/>
                      <w:szCs w:val="20"/>
                      <w:lang w:val="es-ES_tradnl" w:eastAsia="es-ES"/>
                    </w:rPr>
                  </w:pPr>
                  <w:r w:rsidRPr="00F34DB7">
                    <w:rPr>
                      <w:rFonts w:ascii="Arial" w:eastAsia="Times New Roman" w:hAnsi="Arial" w:cs="Arial"/>
                      <w:b/>
                      <w:bCs/>
                      <w:color w:val="000000" w:themeColor="text1"/>
                      <w:sz w:val="20"/>
                      <w:szCs w:val="20"/>
                      <w:lang w:val="es-ES_tradnl" w:eastAsia="es-ES"/>
                    </w:rPr>
                    <w:t>Domicilio Fiscal del Consejo:</w:t>
                  </w:r>
                </w:p>
              </w:tc>
              <w:tc>
                <w:tcPr>
                  <w:tcW w:w="7108" w:type="dxa"/>
                  <w:shd w:val="clear" w:color="auto" w:fill="auto"/>
                </w:tcPr>
                <w:p w:rsidR="00F34DB7" w:rsidRDefault="00F34DB7" w:rsidP="00F34DB7">
                  <w:pPr>
                    <w:spacing w:after="0" w:line="240" w:lineRule="auto"/>
                    <w:jc w:val="both"/>
                    <w:rPr>
                      <w:rFonts w:ascii="Arial" w:eastAsia="Times New Roman" w:hAnsi="Arial" w:cs="Arial"/>
                      <w:color w:val="000000" w:themeColor="text1"/>
                      <w:sz w:val="20"/>
                      <w:szCs w:val="20"/>
                      <w:u w:val="single"/>
                      <w:lang w:val="es-ES_tradnl" w:eastAsia="es-ES"/>
                    </w:rPr>
                  </w:pPr>
                  <w:r w:rsidRPr="00F34DB7">
                    <w:rPr>
                      <w:rFonts w:ascii="Arial" w:eastAsia="Times New Roman" w:hAnsi="Arial" w:cs="Arial"/>
                      <w:color w:val="000000" w:themeColor="text1"/>
                      <w:sz w:val="20"/>
                      <w:szCs w:val="20"/>
                      <w:u w:val="single"/>
                      <w:lang w:val="es-ES_tradnl" w:eastAsia="es-ES"/>
                    </w:rPr>
                    <w:t>Insurgentes Sur Núm. 2417, Colonia San Ángel, Delegación Álvaro Obregón, C.P. 01000, México</w:t>
                  </w:r>
                  <w:r w:rsidR="00CE5453">
                    <w:rPr>
                      <w:rFonts w:ascii="Arial" w:eastAsia="Times New Roman" w:hAnsi="Arial" w:cs="Arial"/>
                      <w:color w:val="000000" w:themeColor="text1"/>
                      <w:sz w:val="20"/>
                      <w:szCs w:val="20"/>
                      <w:u w:val="single"/>
                      <w:lang w:val="es-ES_tradnl" w:eastAsia="es-ES"/>
                    </w:rPr>
                    <w:t>, D.F.; R.F.C.: CJF-950204-TL0.</w:t>
                  </w:r>
                </w:p>
                <w:p w:rsidR="00F34DB7" w:rsidRDefault="00F34DB7" w:rsidP="00F34DB7">
                  <w:pPr>
                    <w:spacing w:after="0" w:line="240" w:lineRule="auto"/>
                    <w:jc w:val="both"/>
                    <w:rPr>
                      <w:rFonts w:ascii="Arial" w:eastAsia="Times New Roman" w:hAnsi="Arial" w:cs="Arial"/>
                      <w:color w:val="000000" w:themeColor="text1"/>
                      <w:sz w:val="14"/>
                      <w:szCs w:val="14"/>
                      <w:u w:val="single"/>
                      <w:lang w:val="es-ES_tradnl" w:eastAsia="es-ES"/>
                    </w:rPr>
                  </w:pPr>
                </w:p>
                <w:p w:rsidR="00CE5453" w:rsidRPr="00F77F2B" w:rsidRDefault="00CE5453" w:rsidP="00F34DB7">
                  <w:pPr>
                    <w:spacing w:after="0" w:line="240" w:lineRule="auto"/>
                    <w:jc w:val="both"/>
                    <w:rPr>
                      <w:rFonts w:ascii="Arial" w:eastAsia="Times New Roman" w:hAnsi="Arial" w:cs="Arial"/>
                      <w:color w:val="000000" w:themeColor="text1"/>
                      <w:sz w:val="14"/>
                      <w:szCs w:val="14"/>
                      <w:u w:val="single"/>
                      <w:lang w:val="es-ES_tradnl" w:eastAsia="es-ES"/>
                    </w:rPr>
                  </w:pPr>
                </w:p>
              </w:tc>
            </w:tr>
            <w:tr w:rsidR="00F34DB7" w:rsidRPr="00F34DB7" w:rsidTr="00F34DB7">
              <w:trPr>
                <w:trHeight w:val="694"/>
              </w:trPr>
              <w:tc>
                <w:tcPr>
                  <w:tcW w:w="372" w:type="dxa"/>
                  <w:shd w:val="clear" w:color="auto" w:fill="auto"/>
                </w:tcPr>
                <w:p w:rsidR="00F34DB7" w:rsidRPr="00F34DB7" w:rsidRDefault="00F34DB7" w:rsidP="00F34DB7">
                  <w:pPr>
                    <w:numPr>
                      <w:ilvl w:val="0"/>
                      <w:numId w:val="1"/>
                    </w:numPr>
                    <w:tabs>
                      <w:tab w:val="num" w:pos="302"/>
                    </w:tabs>
                    <w:spacing w:after="0" w:line="240" w:lineRule="auto"/>
                    <w:ind w:left="302" w:hanging="302"/>
                    <w:jc w:val="both"/>
                    <w:rPr>
                      <w:rFonts w:ascii="Arial" w:eastAsia="Times New Roman" w:hAnsi="Arial" w:cs="Arial"/>
                      <w:color w:val="000000" w:themeColor="text1"/>
                      <w:sz w:val="20"/>
                      <w:szCs w:val="20"/>
                      <w:lang w:val="es-ES_tradnl" w:eastAsia="es-ES"/>
                    </w:rPr>
                  </w:pPr>
                </w:p>
              </w:tc>
              <w:tc>
                <w:tcPr>
                  <w:tcW w:w="2334" w:type="dxa"/>
                  <w:shd w:val="clear" w:color="auto" w:fill="auto"/>
                </w:tcPr>
                <w:p w:rsidR="00F34DB7" w:rsidRPr="00F34DB7" w:rsidRDefault="00F34DB7" w:rsidP="00F34DB7">
                  <w:pPr>
                    <w:spacing w:after="0" w:line="240" w:lineRule="auto"/>
                    <w:ind w:right="200"/>
                    <w:jc w:val="both"/>
                    <w:rPr>
                      <w:rFonts w:ascii="Arial" w:eastAsia="Times New Roman" w:hAnsi="Arial" w:cs="Arial"/>
                      <w:b/>
                      <w:bCs/>
                      <w:color w:val="000000" w:themeColor="text1"/>
                      <w:sz w:val="20"/>
                      <w:szCs w:val="20"/>
                      <w:lang w:val="es-ES_tradnl" w:eastAsia="es-ES"/>
                    </w:rPr>
                  </w:pPr>
                  <w:r w:rsidRPr="00F34DB7">
                    <w:rPr>
                      <w:rFonts w:ascii="Arial" w:eastAsia="Times New Roman" w:hAnsi="Arial" w:cs="Arial"/>
                      <w:b/>
                      <w:bCs/>
                      <w:color w:val="000000" w:themeColor="text1"/>
                      <w:sz w:val="20"/>
                      <w:szCs w:val="20"/>
                      <w:lang w:val="es-ES_tradnl" w:eastAsia="es-ES"/>
                    </w:rPr>
                    <w:t>Firma autógrafa:</w:t>
                  </w:r>
                </w:p>
              </w:tc>
              <w:tc>
                <w:tcPr>
                  <w:tcW w:w="7108" w:type="dxa"/>
                  <w:shd w:val="clear" w:color="auto" w:fill="auto"/>
                </w:tcPr>
                <w:p w:rsidR="00F34DB7" w:rsidRPr="00F34DB7" w:rsidRDefault="00F34DB7" w:rsidP="00F34DB7">
                  <w:pPr>
                    <w:spacing w:after="0" w:line="240" w:lineRule="auto"/>
                    <w:jc w:val="both"/>
                    <w:rPr>
                      <w:rFonts w:ascii="Arial" w:hAnsi="Arial" w:cs="Arial"/>
                      <w:color w:val="000000" w:themeColor="text1"/>
                      <w:sz w:val="20"/>
                      <w:szCs w:val="20"/>
                      <w:lang w:val="es-ES_tradnl" w:eastAsia="es-ES"/>
                    </w:rPr>
                  </w:pPr>
                  <w:r w:rsidRPr="00F34DB7">
                    <w:rPr>
                      <w:rFonts w:ascii="Arial" w:hAnsi="Arial" w:cs="Arial"/>
                      <w:color w:val="000000" w:themeColor="text1"/>
                      <w:sz w:val="20"/>
                      <w:szCs w:val="20"/>
                      <w:lang w:val="es-ES_tradnl" w:eastAsia="es-ES"/>
                    </w:rPr>
                    <w:t xml:space="preserve">Firma completa y/o rúbrica (no facsímil) del representante legal o persona facultada para que por </w:t>
                  </w:r>
                  <w:proofErr w:type="spellStart"/>
                  <w:r w:rsidR="00E8446D">
                    <w:rPr>
                      <w:rFonts w:ascii="Arial" w:hAnsi="Arial" w:cs="Arial"/>
                      <w:color w:val="000000" w:themeColor="text1"/>
                      <w:sz w:val="20"/>
                      <w:szCs w:val="20"/>
                      <w:lang w:val="es-ES_tradnl" w:eastAsia="es-ES"/>
                    </w:rPr>
                    <w:t>si</w:t>
                  </w:r>
                  <w:proofErr w:type="spellEnd"/>
                  <w:r w:rsidRPr="00F34DB7">
                    <w:rPr>
                      <w:rFonts w:ascii="Arial" w:hAnsi="Arial" w:cs="Arial"/>
                      <w:color w:val="000000" w:themeColor="text1"/>
                      <w:sz w:val="20"/>
                      <w:szCs w:val="20"/>
                      <w:lang w:val="es-ES_tradnl" w:eastAsia="es-ES"/>
                    </w:rPr>
                    <w:t xml:space="preserve"> mismo plasme o estampe en los documentos y propuestas de su propia mano, la suscripción legal de los mismos, para dar autenticidad o para expresar que aprueba su contenido.</w:t>
                  </w:r>
                </w:p>
                <w:p w:rsidR="00F34DB7" w:rsidRPr="00F77F2B" w:rsidRDefault="00F34DB7" w:rsidP="00F34DB7">
                  <w:pPr>
                    <w:spacing w:after="0" w:line="240" w:lineRule="auto"/>
                    <w:jc w:val="both"/>
                    <w:rPr>
                      <w:rFonts w:ascii="Arial" w:eastAsia="Times New Roman" w:hAnsi="Arial" w:cs="Arial"/>
                      <w:color w:val="000000" w:themeColor="text1"/>
                      <w:sz w:val="14"/>
                      <w:szCs w:val="14"/>
                      <w:lang w:val="es-ES_tradnl" w:eastAsia="es-ES"/>
                    </w:rPr>
                  </w:pPr>
                </w:p>
              </w:tc>
            </w:tr>
            <w:tr w:rsidR="00F34DB7" w:rsidRPr="00F34DB7" w:rsidTr="00F34DB7">
              <w:trPr>
                <w:trHeight w:val="722"/>
              </w:trPr>
              <w:tc>
                <w:tcPr>
                  <w:tcW w:w="372" w:type="dxa"/>
                  <w:shd w:val="clear" w:color="auto" w:fill="auto"/>
                </w:tcPr>
                <w:p w:rsidR="00F34DB7" w:rsidRPr="00F34DB7" w:rsidRDefault="00F34DB7" w:rsidP="00F34DB7">
                  <w:pPr>
                    <w:numPr>
                      <w:ilvl w:val="0"/>
                      <w:numId w:val="1"/>
                    </w:numPr>
                    <w:tabs>
                      <w:tab w:val="num" w:pos="302"/>
                    </w:tabs>
                    <w:spacing w:after="0" w:line="240" w:lineRule="auto"/>
                    <w:ind w:left="302" w:hanging="302"/>
                    <w:jc w:val="both"/>
                    <w:rPr>
                      <w:rFonts w:ascii="Arial" w:eastAsia="Times New Roman" w:hAnsi="Arial" w:cs="Arial"/>
                      <w:color w:val="000000" w:themeColor="text1"/>
                      <w:sz w:val="20"/>
                      <w:szCs w:val="20"/>
                      <w:lang w:val="es-ES_tradnl" w:eastAsia="es-ES"/>
                    </w:rPr>
                  </w:pPr>
                </w:p>
              </w:tc>
              <w:tc>
                <w:tcPr>
                  <w:tcW w:w="2334" w:type="dxa"/>
                  <w:shd w:val="clear" w:color="auto" w:fill="auto"/>
                </w:tcPr>
                <w:p w:rsidR="00F34DB7" w:rsidRPr="00F34DB7" w:rsidRDefault="00F34DB7" w:rsidP="00F34DB7">
                  <w:pPr>
                    <w:spacing w:after="0" w:line="240" w:lineRule="auto"/>
                    <w:ind w:right="200"/>
                    <w:jc w:val="both"/>
                    <w:rPr>
                      <w:rFonts w:ascii="Arial" w:eastAsia="Times New Roman" w:hAnsi="Arial" w:cs="Arial"/>
                      <w:b/>
                      <w:bCs/>
                      <w:color w:val="000000" w:themeColor="text1"/>
                      <w:sz w:val="20"/>
                      <w:szCs w:val="20"/>
                      <w:lang w:val="es-ES_tradnl" w:eastAsia="es-ES"/>
                    </w:rPr>
                  </w:pPr>
                  <w:r w:rsidRPr="00F34DB7">
                    <w:rPr>
                      <w:rFonts w:ascii="Arial" w:eastAsia="Times New Roman" w:hAnsi="Arial" w:cs="Arial"/>
                      <w:b/>
                      <w:bCs/>
                      <w:color w:val="000000" w:themeColor="text1"/>
                      <w:sz w:val="20"/>
                      <w:szCs w:val="20"/>
                      <w:lang w:val="es-ES_tradnl" w:eastAsia="es-ES"/>
                    </w:rPr>
                    <w:t>Identificación oficial:</w:t>
                  </w:r>
                </w:p>
              </w:tc>
              <w:tc>
                <w:tcPr>
                  <w:tcW w:w="7108" w:type="dxa"/>
                  <w:shd w:val="clear" w:color="auto" w:fill="auto"/>
                </w:tcPr>
                <w:p w:rsidR="00F34DB7" w:rsidRPr="00F34DB7" w:rsidRDefault="00F34DB7" w:rsidP="00F34DB7">
                  <w:pPr>
                    <w:spacing w:after="0" w:line="240" w:lineRule="auto"/>
                    <w:jc w:val="both"/>
                    <w:rPr>
                      <w:rFonts w:ascii="Arial" w:eastAsia="Times New Roman" w:hAnsi="Arial" w:cs="Arial"/>
                      <w:color w:val="000000" w:themeColor="text1"/>
                      <w:sz w:val="20"/>
                      <w:szCs w:val="20"/>
                      <w:lang w:val="es-ES_tradnl" w:eastAsia="es-ES"/>
                    </w:rPr>
                  </w:pPr>
                  <w:r w:rsidRPr="00F34DB7">
                    <w:rPr>
                      <w:rFonts w:ascii="Arial" w:hAnsi="Arial" w:cs="Arial"/>
                      <w:color w:val="000000" w:themeColor="text1"/>
                      <w:sz w:val="20"/>
                      <w:szCs w:val="20"/>
                      <w:lang w:val="es-ES_tradnl" w:eastAsia="es-ES"/>
                    </w:rPr>
                    <w:t>Credencial para votar que haya sido expedida por el Instituto Nacional Electoral o mientras esté vigente, por el Instituto Federal Electoral, Pasaporte vigente o Cédula Profesional.</w:t>
                  </w:r>
                </w:p>
                <w:p w:rsidR="00F34DB7" w:rsidRPr="00F77F2B" w:rsidRDefault="00F34DB7" w:rsidP="00F34DB7">
                  <w:pPr>
                    <w:spacing w:after="0" w:line="240" w:lineRule="auto"/>
                    <w:jc w:val="both"/>
                    <w:rPr>
                      <w:rFonts w:ascii="Arial" w:eastAsia="Times New Roman" w:hAnsi="Arial" w:cs="Arial"/>
                      <w:color w:val="000000" w:themeColor="text1"/>
                      <w:sz w:val="14"/>
                      <w:szCs w:val="14"/>
                      <w:lang w:val="es-ES_tradnl" w:eastAsia="es-ES"/>
                    </w:rPr>
                  </w:pPr>
                </w:p>
              </w:tc>
            </w:tr>
            <w:tr w:rsidR="00F34DB7" w:rsidRPr="00F34DB7" w:rsidTr="00F34DB7">
              <w:trPr>
                <w:trHeight w:val="387"/>
              </w:trPr>
              <w:tc>
                <w:tcPr>
                  <w:tcW w:w="372" w:type="dxa"/>
                  <w:shd w:val="clear" w:color="auto" w:fill="auto"/>
                  <w:vAlign w:val="center"/>
                </w:tcPr>
                <w:p w:rsidR="00F34DB7" w:rsidRPr="00F34DB7" w:rsidRDefault="00F34DB7" w:rsidP="00F34DB7">
                  <w:pPr>
                    <w:numPr>
                      <w:ilvl w:val="0"/>
                      <w:numId w:val="1"/>
                    </w:numPr>
                    <w:tabs>
                      <w:tab w:val="num" w:pos="302"/>
                    </w:tabs>
                    <w:spacing w:after="0" w:line="240" w:lineRule="auto"/>
                    <w:ind w:left="302" w:hanging="302"/>
                    <w:jc w:val="both"/>
                    <w:rPr>
                      <w:rFonts w:ascii="Arial" w:eastAsia="Times New Roman" w:hAnsi="Arial" w:cs="Arial"/>
                      <w:color w:val="000000" w:themeColor="text1"/>
                      <w:sz w:val="20"/>
                      <w:szCs w:val="20"/>
                      <w:lang w:val="es-ES_tradnl" w:eastAsia="es-ES"/>
                    </w:rPr>
                  </w:pPr>
                </w:p>
              </w:tc>
              <w:tc>
                <w:tcPr>
                  <w:tcW w:w="2334" w:type="dxa"/>
                  <w:shd w:val="clear" w:color="auto" w:fill="auto"/>
                </w:tcPr>
                <w:p w:rsidR="00F34DB7" w:rsidRPr="00F34DB7" w:rsidRDefault="00F34DB7" w:rsidP="00F34DB7">
                  <w:pPr>
                    <w:spacing w:after="0" w:line="240" w:lineRule="auto"/>
                    <w:ind w:right="198"/>
                    <w:rPr>
                      <w:rFonts w:ascii="Arial" w:eastAsia="Times New Roman" w:hAnsi="Arial" w:cs="Arial"/>
                      <w:b/>
                      <w:bCs/>
                      <w:color w:val="000000" w:themeColor="text1"/>
                      <w:sz w:val="20"/>
                      <w:szCs w:val="20"/>
                      <w:lang w:val="es-ES_tradnl" w:eastAsia="es-ES"/>
                    </w:rPr>
                  </w:pPr>
                  <w:r w:rsidRPr="00F34DB7">
                    <w:rPr>
                      <w:rFonts w:ascii="Arial" w:eastAsia="Times New Roman" w:hAnsi="Arial" w:cs="Arial"/>
                      <w:b/>
                      <w:bCs/>
                      <w:color w:val="000000" w:themeColor="text1"/>
                      <w:sz w:val="20"/>
                      <w:szCs w:val="20"/>
                      <w:lang w:val="es-ES_tradnl" w:eastAsia="es-ES"/>
                    </w:rPr>
                    <w:t>I.V.A.:</w:t>
                  </w:r>
                </w:p>
              </w:tc>
              <w:tc>
                <w:tcPr>
                  <w:tcW w:w="7108" w:type="dxa"/>
                  <w:shd w:val="clear" w:color="auto" w:fill="auto"/>
                  <w:vAlign w:val="center"/>
                </w:tcPr>
                <w:p w:rsidR="00E8446D" w:rsidRPr="00E8446D" w:rsidRDefault="00F34DB7" w:rsidP="00F34DB7">
                  <w:pPr>
                    <w:spacing w:after="0" w:line="240" w:lineRule="auto"/>
                    <w:rPr>
                      <w:rFonts w:ascii="Arial" w:eastAsia="Times New Roman" w:hAnsi="Arial" w:cs="Arial"/>
                      <w:color w:val="000000" w:themeColor="text1"/>
                      <w:sz w:val="20"/>
                      <w:szCs w:val="20"/>
                      <w:lang w:val="es-ES_tradnl" w:eastAsia="es-ES"/>
                    </w:rPr>
                  </w:pPr>
                  <w:r w:rsidRPr="00F34DB7">
                    <w:rPr>
                      <w:rFonts w:ascii="Arial" w:eastAsia="Times New Roman" w:hAnsi="Arial" w:cs="Arial"/>
                      <w:color w:val="000000" w:themeColor="text1"/>
                      <w:sz w:val="20"/>
                      <w:szCs w:val="20"/>
                      <w:lang w:val="es-ES_tradnl" w:eastAsia="es-ES"/>
                    </w:rPr>
                    <w:t>Impuesto al Valor Agregado.</w:t>
                  </w:r>
                </w:p>
              </w:tc>
            </w:tr>
            <w:tr w:rsidR="00F34DB7" w:rsidRPr="00F34DB7" w:rsidTr="007B442B">
              <w:trPr>
                <w:trHeight w:val="387"/>
              </w:trPr>
              <w:tc>
                <w:tcPr>
                  <w:tcW w:w="372" w:type="dxa"/>
                  <w:shd w:val="clear" w:color="auto" w:fill="auto"/>
                </w:tcPr>
                <w:p w:rsidR="00F34DB7" w:rsidRPr="00F34DB7" w:rsidRDefault="00F34DB7" w:rsidP="007B442B">
                  <w:pPr>
                    <w:numPr>
                      <w:ilvl w:val="0"/>
                      <w:numId w:val="1"/>
                    </w:numPr>
                    <w:tabs>
                      <w:tab w:val="num" w:pos="302"/>
                    </w:tabs>
                    <w:spacing w:after="0" w:line="240" w:lineRule="auto"/>
                    <w:ind w:left="302" w:hanging="302"/>
                    <w:rPr>
                      <w:rFonts w:ascii="Arial" w:eastAsia="Times New Roman" w:hAnsi="Arial" w:cs="Arial"/>
                      <w:color w:val="000000" w:themeColor="text1"/>
                      <w:sz w:val="20"/>
                      <w:szCs w:val="20"/>
                      <w:lang w:val="es-ES_tradnl" w:eastAsia="es-ES"/>
                    </w:rPr>
                  </w:pPr>
                </w:p>
              </w:tc>
              <w:tc>
                <w:tcPr>
                  <w:tcW w:w="2334" w:type="dxa"/>
                  <w:shd w:val="clear" w:color="auto" w:fill="auto"/>
                </w:tcPr>
                <w:p w:rsidR="00F34DB7" w:rsidRPr="00F34DB7" w:rsidRDefault="00F34DB7" w:rsidP="00F34DB7">
                  <w:pPr>
                    <w:spacing w:after="0" w:line="240" w:lineRule="auto"/>
                    <w:ind w:right="200"/>
                    <w:jc w:val="both"/>
                    <w:rPr>
                      <w:rFonts w:ascii="Arial" w:eastAsia="Times New Roman" w:hAnsi="Arial" w:cs="Arial"/>
                      <w:b/>
                      <w:bCs/>
                      <w:color w:val="000000" w:themeColor="text1"/>
                      <w:sz w:val="20"/>
                      <w:szCs w:val="20"/>
                      <w:lang w:val="es-ES_tradnl" w:eastAsia="es-ES"/>
                    </w:rPr>
                  </w:pPr>
                  <w:r w:rsidRPr="00F34DB7">
                    <w:rPr>
                      <w:rFonts w:ascii="Arial" w:eastAsia="Times New Roman" w:hAnsi="Arial" w:cs="Arial"/>
                      <w:b/>
                      <w:bCs/>
                      <w:color w:val="000000" w:themeColor="text1"/>
                      <w:sz w:val="20"/>
                      <w:szCs w:val="20"/>
                      <w:lang w:val="es-ES_tradnl" w:eastAsia="es-ES"/>
                    </w:rPr>
                    <w:t>Licitación:</w:t>
                  </w:r>
                </w:p>
              </w:tc>
              <w:tc>
                <w:tcPr>
                  <w:tcW w:w="7108" w:type="dxa"/>
                  <w:shd w:val="clear" w:color="auto" w:fill="auto"/>
                </w:tcPr>
                <w:p w:rsidR="00F34DB7" w:rsidRPr="00F34DB7" w:rsidRDefault="00F34DB7" w:rsidP="00F34DB7">
                  <w:pPr>
                    <w:spacing w:after="0" w:line="240" w:lineRule="auto"/>
                    <w:jc w:val="both"/>
                    <w:rPr>
                      <w:rFonts w:ascii="Arial" w:eastAsia="Times New Roman" w:hAnsi="Arial" w:cs="Arial"/>
                      <w:color w:val="000000" w:themeColor="text1"/>
                      <w:sz w:val="20"/>
                      <w:szCs w:val="20"/>
                      <w:lang w:val="es-ES_tradnl" w:eastAsia="es-ES"/>
                    </w:rPr>
                  </w:pPr>
                  <w:r w:rsidRPr="00F34DB7">
                    <w:rPr>
                      <w:rFonts w:ascii="Arial" w:eastAsia="Times New Roman" w:hAnsi="Arial" w:cs="Arial"/>
                      <w:color w:val="000000" w:themeColor="text1"/>
                      <w:sz w:val="20"/>
                      <w:szCs w:val="20"/>
                      <w:lang w:val="es-ES_tradnl" w:eastAsia="es-ES"/>
                    </w:rPr>
                    <w:t xml:space="preserve">Procedimiento a través del cual el Consejo elige a la persona física o moral que le ofrece las mejores condiciones disponibles en cuanto a precio, calidad, financiamiento, oportunidad y demás circunstancias pertinentes para celebrar un contrato de adquisiciones, y para ello hace un llamado a las personas interesadas, mediante convocatoria pública para que formulen sus propuestas a fin de llevar a cabo la contratación. </w:t>
                  </w:r>
                </w:p>
                <w:p w:rsidR="00F34DB7" w:rsidRPr="00F77F2B" w:rsidRDefault="00F34DB7" w:rsidP="00F34DB7">
                  <w:pPr>
                    <w:spacing w:after="0" w:line="240" w:lineRule="auto"/>
                    <w:jc w:val="both"/>
                    <w:rPr>
                      <w:rFonts w:ascii="Arial" w:eastAsia="Times New Roman" w:hAnsi="Arial" w:cs="Arial"/>
                      <w:color w:val="000000" w:themeColor="text1"/>
                      <w:sz w:val="14"/>
                      <w:szCs w:val="14"/>
                      <w:lang w:val="es-ES_tradnl" w:eastAsia="es-ES"/>
                    </w:rPr>
                  </w:pPr>
                </w:p>
              </w:tc>
            </w:tr>
            <w:tr w:rsidR="00F34DB7" w:rsidRPr="00F34DB7" w:rsidTr="00F34DB7">
              <w:trPr>
                <w:trHeight w:val="435"/>
              </w:trPr>
              <w:tc>
                <w:tcPr>
                  <w:tcW w:w="372" w:type="dxa"/>
                  <w:shd w:val="clear" w:color="auto" w:fill="auto"/>
                </w:tcPr>
                <w:p w:rsidR="00F34DB7" w:rsidRPr="00F34DB7" w:rsidRDefault="00F34DB7" w:rsidP="00F34DB7">
                  <w:pPr>
                    <w:numPr>
                      <w:ilvl w:val="0"/>
                      <w:numId w:val="1"/>
                    </w:numPr>
                    <w:tabs>
                      <w:tab w:val="num" w:pos="302"/>
                    </w:tabs>
                    <w:spacing w:after="0" w:line="240" w:lineRule="auto"/>
                    <w:ind w:left="302" w:hanging="302"/>
                    <w:jc w:val="both"/>
                    <w:rPr>
                      <w:rFonts w:ascii="Arial" w:eastAsia="Times New Roman" w:hAnsi="Arial" w:cs="Arial"/>
                      <w:color w:val="000000" w:themeColor="text1"/>
                      <w:sz w:val="20"/>
                      <w:szCs w:val="20"/>
                      <w:lang w:val="es-ES_tradnl" w:eastAsia="es-ES"/>
                    </w:rPr>
                  </w:pPr>
                </w:p>
              </w:tc>
              <w:tc>
                <w:tcPr>
                  <w:tcW w:w="2334" w:type="dxa"/>
                  <w:shd w:val="clear" w:color="auto" w:fill="auto"/>
                </w:tcPr>
                <w:p w:rsidR="00F34DB7" w:rsidRPr="00F34DB7" w:rsidRDefault="00F34DB7" w:rsidP="00F34DB7">
                  <w:pPr>
                    <w:spacing w:after="0" w:line="240" w:lineRule="auto"/>
                    <w:ind w:right="200"/>
                    <w:jc w:val="both"/>
                    <w:rPr>
                      <w:rFonts w:ascii="Arial" w:eastAsia="Times New Roman" w:hAnsi="Arial" w:cs="Arial"/>
                      <w:b/>
                      <w:bCs/>
                      <w:color w:val="000000" w:themeColor="text1"/>
                      <w:sz w:val="20"/>
                      <w:szCs w:val="20"/>
                      <w:lang w:val="es-ES_tradnl" w:eastAsia="es-ES"/>
                    </w:rPr>
                  </w:pPr>
                  <w:r w:rsidRPr="00F34DB7">
                    <w:rPr>
                      <w:rFonts w:ascii="Arial" w:eastAsia="Times New Roman" w:hAnsi="Arial" w:cs="Arial"/>
                      <w:b/>
                      <w:bCs/>
                      <w:color w:val="000000" w:themeColor="text1"/>
                      <w:sz w:val="20"/>
                      <w:szCs w:val="20"/>
                      <w:lang w:val="es-ES_tradnl" w:eastAsia="es-ES"/>
                    </w:rPr>
                    <w:t>Licitante:</w:t>
                  </w:r>
                </w:p>
              </w:tc>
              <w:tc>
                <w:tcPr>
                  <w:tcW w:w="7108" w:type="dxa"/>
                  <w:shd w:val="clear" w:color="auto" w:fill="auto"/>
                </w:tcPr>
                <w:p w:rsidR="00F34DB7" w:rsidRPr="00F34DB7" w:rsidRDefault="00F34DB7" w:rsidP="00F34DB7">
                  <w:pPr>
                    <w:spacing w:after="0" w:line="240" w:lineRule="auto"/>
                    <w:jc w:val="both"/>
                    <w:rPr>
                      <w:rFonts w:ascii="Arial" w:eastAsia="Times New Roman" w:hAnsi="Arial" w:cs="Arial"/>
                      <w:color w:val="000000" w:themeColor="text1"/>
                      <w:sz w:val="20"/>
                      <w:szCs w:val="20"/>
                      <w:lang w:val="es-ES_tradnl" w:eastAsia="es-ES"/>
                    </w:rPr>
                  </w:pPr>
                  <w:r w:rsidRPr="00F34DB7">
                    <w:rPr>
                      <w:rFonts w:ascii="Arial" w:eastAsia="Times New Roman" w:hAnsi="Arial" w:cs="Arial"/>
                      <w:color w:val="000000" w:themeColor="text1"/>
                      <w:sz w:val="20"/>
                      <w:szCs w:val="20"/>
                      <w:lang w:val="es-ES_tradnl" w:eastAsia="es-ES"/>
                    </w:rPr>
                    <w:t xml:space="preserve">Persona física o moral que se inscriba y participe en el presente procedimiento </w:t>
                  </w:r>
                  <w:r w:rsidRPr="00F34DB7">
                    <w:rPr>
                      <w:rFonts w:ascii="Arial" w:hAnsi="Arial" w:cs="Arial"/>
                      <w:color w:val="000000" w:themeColor="text1"/>
                      <w:sz w:val="20"/>
                      <w:szCs w:val="20"/>
                      <w:lang w:val="es-ES_tradnl" w:eastAsia="es-ES"/>
                    </w:rPr>
                    <w:t>derivado de la publicación de la convocatoria en la página de internet del Consejo de la Judicatura Federal</w:t>
                  </w:r>
                  <w:r w:rsidR="0016736D">
                    <w:rPr>
                      <w:rFonts w:ascii="Arial" w:hAnsi="Arial" w:cs="Arial"/>
                      <w:color w:val="000000" w:themeColor="text1"/>
                      <w:sz w:val="20"/>
                      <w:szCs w:val="20"/>
                      <w:lang w:val="es-ES_tradnl" w:eastAsia="es-ES"/>
                    </w:rPr>
                    <w:t xml:space="preserve"> y en el </w:t>
                  </w:r>
                  <w:r w:rsidR="00475D7B">
                    <w:rPr>
                      <w:rFonts w:ascii="Arial" w:hAnsi="Arial" w:cs="Arial"/>
                      <w:color w:val="000000" w:themeColor="text1"/>
                      <w:sz w:val="20"/>
                      <w:szCs w:val="20"/>
                      <w:lang w:val="es-ES_tradnl" w:eastAsia="es-ES"/>
                    </w:rPr>
                    <w:t>D</w:t>
                  </w:r>
                  <w:r w:rsidR="0016736D">
                    <w:rPr>
                      <w:rFonts w:ascii="Arial" w:hAnsi="Arial" w:cs="Arial"/>
                      <w:color w:val="000000" w:themeColor="text1"/>
                      <w:sz w:val="20"/>
                      <w:szCs w:val="20"/>
                      <w:lang w:val="es-ES_tradnl" w:eastAsia="es-ES"/>
                    </w:rPr>
                    <w:t>iario Oficial de la Federación.</w:t>
                  </w:r>
                  <w:r w:rsidRPr="00F34DB7">
                    <w:rPr>
                      <w:rFonts w:ascii="Arial" w:eastAsia="Times New Roman" w:hAnsi="Arial" w:cs="Arial"/>
                      <w:color w:val="000000" w:themeColor="text1"/>
                      <w:sz w:val="20"/>
                      <w:szCs w:val="20"/>
                      <w:lang w:val="es-ES_tradnl" w:eastAsia="es-ES"/>
                    </w:rPr>
                    <w:t xml:space="preserve"> </w:t>
                  </w:r>
                </w:p>
                <w:p w:rsidR="00F34DB7" w:rsidRPr="00F77F2B" w:rsidRDefault="00F34DB7" w:rsidP="00F34DB7">
                  <w:pPr>
                    <w:spacing w:after="0" w:line="240" w:lineRule="auto"/>
                    <w:jc w:val="both"/>
                    <w:rPr>
                      <w:rFonts w:ascii="Arial" w:eastAsia="Times New Roman" w:hAnsi="Arial" w:cs="Arial"/>
                      <w:color w:val="000000" w:themeColor="text1"/>
                      <w:sz w:val="14"/>
                      <w:szCs w:val="14"/>
                      <w:lang w:val="es-ES_tradnl" w:eastAsia="es-ES"/>
                    </w:rPr>
                  </w:pPr>
                </w:p>
              </w:tc>
            </w:tr>
            <w:tr w:rsidR="00F34DB7" w:rsidRPr="00F34DB7" w:rsidTr="00F34DB7">
              <w:trPr>
                <w:trHeight w:val="362"/>
              </w:trPr>
              <w:tc>
                <w:tcPr>
                  <w:tcW w:w="372" w:type="dxa"/>
                  <w:shd w:val="clear" w:color="auto" w:fill="auto"/>
                </w:tcPr>
                <w:p w:rsidR="00F34DB7" w:rsidRPr="00F34DB7" w:rsidRDefault="00F34DB7" w:rsidP="00F34DB7">
                  <w:pPr>
                    <w:numPr>
                      <w:ilvl w:val="0"/>
                      <w:numId w:val="1"/>
                    </w:numPr>
                    <w:tabs>
                      <w:tab w:val="num" w:pos="302"/>
                    </w:tabs>
                    <w:spacing w:after="0" w:line="240" w:lineRule="auto"/>
                    <w:ind w:left="302" w:hanging="302"/>
                    <w:jc w:val="both"/>
                    <w:rPr>
                      <w:rFonts w:ascii="Arial" w:eastAsia="Times New Roman" w:hAnsi="Arial" w:cs="Arial"/>
                      <w:color w:val="000000" w:themeColor="text1"/>
                      <w:sz w:val="20"/>
                      <w:szCs w:val="20"/>
                      <w:lang w:val="es-ES_tradnl" w:eastAsia="es-ES"/>
                    </w:rPr>
                  </w:pPr>
                </w:p>
              </w:tc>
              <w:tc>
                <w:tcPr>
                  <w:tcW w:w="2334" w:type="dxa"/>
                  <w:shd w:val="clear" w:color="auto" w:fill="auto"/>
                </w:tcPr>
                <w:p w:rsidR="00F34DB7" w:rsidRPr="00F34DB7" w:rsidRDefault="00F34DB7" w:rsidP="00F34DB7">
                  <w:pPr>
                    <w:spacing w:after="0" w:line="240" w:lineRule="auto"/>
                    <w:ind w:right="200"/>
                    <w:jc w:val="both"/>
                    <w:rPr>
                      <w:rFonts w:ascii="Arial" w:eastAsia="Times New Roman" w:hAnsi="Arial" w:cs="Arial"/>
                      <w:b/>
                      <w:bCs/>
                      <w:color w:val="000000" w:themeColor="text1"/>
                      <w:sz w:val="20"/>
                      <w:szCs w:val="20"/>
                      <w:lang w:val="es-ES_tradnl" w:eastAsia="es-ES"/>
                    </w:rPr>
                  </w:pPr>
                  <w:r w:rsidRPr="00F34DB7">
                    <w:rPr>
                      <w:rFonts w:ascii="Arial" w:eastAsia="Times New Roman" w:hAnsi="Arial" w:cs="Arial"/>
                      <w:b/>
                      <w:bCs/>
                      <w:color w:val="000000" w:themeColor="text1"/>
                      <w:sz w:val="20"/>
                      <w:szCs w:val="20"/>
                      <w:lang w:val="es-ES_tradnl" w:eastAsia="es-ES"/>
                    </w:rPr>
                    <w:t>Pleno:</w:t>
                  </w:r>
                </w:p>
              </w:tc>
              <w:tc>
                <w:tcPr>
                  <w:tcW w:w="7108" w:type="dxa"/>
                  <w:shd w:val="clear" w:color="auto" w:fill="auto"/>
                </w:tcPr>
                <w:p w:rsidR="00F34DB7" w:rsidRDefault="00F34DB7" w:rsidP="00F34DB7">
                  <w:pPr>
                    <w:spacing w:after="0" w:line="240" w:lineRule="auto"/>
                    <w:jc w:val="both"/>
                    <w:rPr>
                      <w:rFonts w:ascii="Arial" w:eastAsia="Times New Roman" w:hAnsi="Arial" w:cs="Arial"/>
                      <w:color w:val="000000" w:themeColor="text1"/>
                      <w:sz w:val="20"/>
                      <w:szCs w:val="20"/>
                      <w:lang w:val="es-ES_tradnl" w:eastAsia="es-ES"/>
                    </w:rPr>
                  </w:pPr>
                  <w:r w:rsidRPr="00F34DB7">
                    <w:rPr>
                      <w:rFonts w:ascii="Arial" w:eastAsia="Times New Roman" w:hAnsi="Arial" w:cs="Arial"/>
                      <w:color w:val="000000" w:themeColor="text1"/>
                      <w:sz w:val="20"/>
                      <w:szCs w:val="20"/>
                      <w:lang w:val="es-ES_tradnl" w:eastAsia="es-ES"/>
                    </w:rPr>
                    <w:t>Pleno del Consejo de la Judicatura Federal.</w:t>
                  </w:r>
                </w:p>
                <w:p w:rsidR="0016736D" w:rsidRPr="00F77F2B" w:rsidRDefault="0016736D" w:rsidP="00F34DB7">
                  <w:pPr>
                    <w:spacing w:after="0" w:line="240" w:lineRule="auto"/>
                    <w:jc w:val="both"/>
                    <w:rPr>
                      <w:rFonts w:ascii="Arial" w:eastAsia="Times New Roman" w:hAnsi="Arial" w:cs="Arial"/>
                      <w:color w:val="000000" w:themeColor="text1"/>
                      <w:sz w:val="14"/>
                      <w:szCs w:val="14"/>
                      <w:lang w:val="es-ES_tradnl" w:eastAsia="es-ES"/>
                    </w:rPr>
                  </w:pPr>
                </w:p>
              </w:tc>
            </w:tr>
            <w:tr w:rsidR="00F34DB7" w:rsidRPr="00F34DB7" w:rsidTr="00F34DB7">
              <w:trPr>
                <w:trHeight w:val="487"/>
              </w:trPr>
              <w:tc>
                <w:tcPr>
                  <w:tcW w:w="372" w:type="dxa"/>
                  <w:shd w:val="clear" w:color="auto" w:fill="auto"/>
                </w:tcPr>
                <w:p w:rsidR="00F34DB7" w:rsidRPr="00F34DB7" w:rsidRDefault="00F34DB7" w:rsidP="00F34DB7">
                  <w:pPr>
                    <w:numPr>
                      <w:ilvl w:val="0"/>
                      <w:numId w:val="1"/>
                    </w:numPr>
                    <w:tabs>
                      <w:tab w:val="num" w:pos="302"/>
                    </w:tabs>
                    <w:spacing w:after="0" w:line="240" w:lineRule="auto"/>
                    <w:ind w:left="302" w:hanging="302"/>
                    <w:jc w:val="both"/>
                    <w:rPr>
                      <w:rFonts w:ascii="Arial" w:eastAsia="Times New Roman" w:hAnsi="Arial" w:cs="Arial"/>
                      <w:color w:val="000000" w:themeColor="text1"/>
                      <w:sz w:val="20"/>
                      <w:szCs w:val="20"/>
                      <w:lang w:val="es-ES_tradnl" w:eastAsia="es-ES"/>
                    </w:rPr>
                  </w:pPr>
                </w:p>
              </w:tc>
              <w:tc>
                <w:tcPr>
                  <w:tcW w:w="2334" w:type="dxa"/>
                  <w:shd w:val="clear" w:color="auto" w:fill="auto"/>
                </w:tcPr>
                <w:p w:rsidR="00F34DB7" w:rsidRPr="00F34DB7" w:rsidRDefault="00F34DB7" w:rsidP="00F34DB7">
                  <w:pPr>
                    <w:spacing w:after="0" w:line="240" w:lineRule="auto"/>
                    <w:ind w:right="200"/>
                    <w:jc w:val="both"/>
                    <w:rPr>
                      <w:rFonts w:ascii="Arial" w:eastAsia="Times New Roman" w:hAnsi="Arial" w:cs="Arial"/>
                      <w:b/>
                      <w:bCs/>
                      <w:color w:val="000000" w:themeColor="text1"/>
                      <w:sz w:val="20"/>
                      <w:szCs w:val="20"/>
                      <w:lang w:val="es-ES_tradnl" w:eastAsia="es-ES"/>
                    </w:rPr>
                  </w:pPr>
                  <w:r w:rsidRPr="00F34DB7">
                    <w:rPr>
                      <w:rFonts w:ascii="Arial" w:eastAsia="Times New Roman" w:hAnsi="Arial" w:cs="Arial"/>
                      <w:b/>
                      <w:bCs/>
                      <w:color w:val="000000" w:themeColor="text1"/>
                      <w:sz w:val="20"/>
                      <w:szCs w:val="20"/>
                      <w:lang w:val="es-ES_tradnl" w:eastAsia="es-ES"/>
                    </w:rPr>
                    <w:t>Proveedor:</w:t>
                  </w:r>
                </w:p>
                <w:p w:rsidR="00F34DB7" w:rsidRPr="00F34DB7" w:rsidRDefault="00F34DB7" w:rsidP="00F34DB7">
                  <w:pPr>
                    <w:spacing w:after="0" w:line="240" w:lineRule="auto"/>
                    <w:ind w:right="200"/>
                    <w:jc w:val="both"/>
                    <w:rPr>
                      <w:rFonts w:ascii="Arial" w:eastAsia="Times New Roman" w:hAnsi="Arial" w:cs="Arial"/>
                      <w:b/>
                      <w:bCs/>
                      <w:color w:val="000000" w:themeColor="text1"/>
                      <w:sz w:val="20"/>
                      <w:szCs w:val="20"/>
                      <w:lang w:val="es-ES_tradnl" w:eastAsia="es-ES"/>
                    </w:rPr>
                  </w:pPr>
                </w:p>
              </w:tc>
              <w:tc>
                <w:tcPr>
                  <w:tcW w:w="7108" w:type="dxa"/>
                  <w:shd w:val="clear" w:color="auto" w:fill="auto"/>
                  <w:vAlign w:val="center"/>
                </w:tcPr>
                <w:p w:rsidR="00F34DB7" w:rsidRPr="00F34DB7" w:rsidRDefault="00F34DB7" w:rsidP="00F34DB7">
                  <w:pPr>
                    <w:spacing w:after="0" w:line="240" w:lineRule="auto"/>
                    <w:jc w:val="both"/>
                    <w:rPr>
                      <w:rFonts w:ascii="Arial" w:eastAsia="Times New Roman" w:hAnsi="Arial" w:cs="Arial"/>
                      <w:color w:val="000000" w:themeColor="text1"/>
                      <w:sz w:val="20"/>
                      <w:szCs w:val="20"/>
                      <w:lang w:val="es-ES_tradnl" w:eastAsia="es-ES"/>
                    </w:rPr>
                  </w:pPr>
                  <w:r w:rsidRPr="00F34DB7">
                    <w:rPr>
                      <w:rFonts w:ascii="Arial" w:eastAsia="Times New Roman" w:hAnsi="Arial" w:cs="Arial"/>
                      <w:color w:val="000000" w:themeColor="text1"/>
                      <w:sz w:val="20"/>
                      <w:szCs w:val="20"/>
                      <w:lang w:val="es-ES_tradnl" w:eastAsia="es-ES"/>
                    </w:rPr>
                    <w:t>Persona física o moral que suministre e instale los bienes objeto de la licitación.</w:t>
                  </w:r>
                </w:p>
                <w:p w:rsidR="00F34DB7" w:rsidRPr="00F77F2B" w:rsidRDefault="00F34DB7" w:rsidP="00F34DB7">
                  <w:pPr>
                    <w:spacing w:after="0" w:line="240" w:lineRule="auto"/>
                    <w:jc w:val="both"/>
                    <w:rPr>
                      <w:rFonts w:ascii="Arial" w:eastAsia="Times New Roman" w:hAnsi="Arial" w:cs="Arial"/>
                      <w:color w:val="000000" w:themeColor="text1"/>
                      <w:sz w:val="14"/>
                      <w:szCs w:val="14"/>
                      <w:lang w:val="es-ES_tradnl" w:eastAsia="es-ES"/>
                    </w:rPr>
                  </w:pPr>
                </w:p>
              </w:tc>
            </w:tr>
            <w:tr w:rsidR="00F34DB7" w:rsidRPr="00F34DB7" w:rsidTr="00F34DB7">
              <w:trPr>
                <w:trHeight w:val="361"/>
              </w:trPr>
              <w:tc>
                <w:tcPr>
                  <w:tcW w:w="372" w:type="dxa"/>
                  <w:shd w:val="clear" w:color="auto" w:fill="auto"/>
                </w:tcPr>
                <w:p w:rsidR="00F34DB7" w:rsidRPr="00F34DB7" w:rsidRDefault="00F34DB7" w:rsidP="00F34DB7">
                  <w:pPr>
                    <w:numPr>
                      <w:ilvl w:val="0"/>
                      <w:numId w:val="1"/>
                    </w:numPr>
                    <w:tabs>
                      <w:tab w:val="num" w:pos="302"/>
                    </w:tabs>
                    <w:spacing w:after="0" w:line="240" w:lineRule="auto"/>
                    <w:ind w:left="302" w:hanging="302"/>
                    <w:jc w:val="both"/>
                    <w:rPr>
                      <w:rFonts w:ascii="Arial" w:eastAsia="Times New Roman" w:hAnsi="Arial" w:cs="Arial"/>
                      <w:color w:val="000000" w:themeColor="text1"/>
                      <w:sz w:val="20"/>
                      <w:szCs w:val="20"/>
                      <w:lang w:val="es-ES_tradnl" w:eastAsia="es-ES"/>
                    </w:rPr>
                  </w:pPr>
                </w:p>
              </w:tc>
              <w:tc>
                <w:tcPr>
                  <w:tcW w:w="2334" w:type="dxa"/>
                  <w:shd w:val="clear" w:color="auto" w:fill="auto"/>
                </w:tcPr>
                <w:p w:rsidR="00F34DB7" w:rsidRPr="00F34DB7" w:rsidRDefault="00F34DB7" w:rsidP="00F34DB7">
                  <w:pPr>
                    <w:spacing w:after="0" w:line="240" w:lineRule="auto"/>
                    <w:ind w:right="200"/>
                    <w:jc w:val="both"/>
                    <w:rPr>
                      <w:rFonts w:ascii="Arial" w:eastAsia="Times New Roman" w:hAnsi="Arial" w:cs="Arial"/>
                      <w:b/>
                      <w:bCs/>
                      <w:color w:val="000000" w:themeColor="text1"/>
                      <w:sz w:val="20"/>
                      <w:szCs w:val="20"/>
                      <w:lang w:val="es-ES_tradnl" w:eastAsia="es-ES"/>
                    </w:rPr>
                  </w:pPr>
                  <w:r w:rsidRPr="00F34DB7">
                    <w:rPr>
                      <w:rFonts w:ascii="Arial" w:eastAsia="Times New Roman" w:hAnsi="Arial" w:cs="Arial"/>
                      <w:b/>
                      <w:bCs/>
                      <w:color w:val="000000" w:themeColor="text1"/>
                      <w:sz w:val="20"/>
                      <w:szCs w:val="20"/>
                      <w:lang w:val="es-ES_tradnl" w:eastAsia="es-ES"/>
                    </w:rPr>
                    <w:t>Sala de Juntas:</w:t>
                  </w:r>
                </w:p>
              </w:tc>
              <w:tc>
                <w:tcPr>
                  <w:tcW w:w="7108" w:type="dxa"/>
                  <w:shd w:val="clear" w:color="auto" w:fill="auto"/>
                </w:tcPr>
                <w:p w:rsidR="00F34DB7" w:rsidRPr="00F34DB7" w:rsidRDefault="00F34DB7" w:rsidP="00F34DB7">
                  <w:pPr>
                    <w:spacing w:after="0" w:line="240" w:lineRule="auto"/>
                    <w:jc w:val="both"/>
                    <w:rPr>
                      <w:rFonts w:ascii="Arial" w:hAnsi="Arial" w:cs="Arial"/>
                      <w:color w:val="000000" w:themeColor="text1"/>
                      <w:sz w:val="20"/>
                      <w:szCs w:val="20"/>
                      <w:lang w:val="es-ES_tradnl" w:eastAsia="es-ES"/>
                    </w:rPr>
                  </w:pPr>
                  <w:r w:rsidRPr="00F34DB7">
                    <w:rPr>
                      <w:rFonts w:ascii="Arial" w:eastAsia="Times New Roman" w:hAnsi="Arial" w:cs="Arial"/>
                      <w:color w:val="000000" w:themeColor="text1"/>
                      <w:sz w:val="20"/>
                      <w:szCs w:val="20"/>
                      <w:lang w:val="es-ES_tradnl" w:eastAsia="es-ES"/>
                    </w:rPr>
                    <w:t xml:space="preserve">Lugar en el que se desarrollarán los </w:t>
                  </w:r>
                  <w:r w:rsidRPr="00F34DB7">
                    <w:rPr>
                      <w:rFonts w:ascii="Arial" w:hAnsi="Arial" w:cs="Arial"/>
                      <w:color w:val="000000" w:themeColor="text1"/>
                      <w:sz w:val="20"/>
                      <w:szCs w:val="20"/>
                      <w:lang w:val="es-ES_tradnl" w:eastAsia="es-ES"/>
                    </w:rPr>
                    <w:t>actos públicos del presente procedimiento.</w:t>
                  </w:r>
                </w:p>
                <w:p w:rsidR="00F34DB7" w:rsidRPr="00F77F2B" w:rsidRDefault="00F34DB7" w:rsidP="00F34DB7">
                  <w:pPr>
                    <w:spacing w:after="0" w:line="240" w:lineRule="auto"/>
                    <w:jc w:val="both"/>
                    <w:rPr>
                      <w:rFonts w:ascii="Arial" w:eastAsia="Times New Roman" w:hAnsi="Arial" w:cs="Arial"/>
                      <w:color w:val="000000" w:themeColor="text1"/>
                      <w:sz w:val="14"/>
                      <w:szCs w:val="14"/>
                      <w:lang w:val="es-ES_tradnl" w:eastAsia="es-ES"/>
                    </w:rPr>
                  </w:pPr>
                </w:p>
              </w:tc>
            </w:tr>
            <w:tr w:rsidR="00F34DB7" w:rsidRPr="00F34DB7" w:rsidTr="00F34DB7">
              <w:trPr>
                <w:trHeight w:val="551"/>
              </w:trPr>
              <w:tc>
                <w:tcPr>
                  <w:tcW w:w="372" w:type="dxa"/>
                  <w:shd w:val="clear" w:color="auto" w:fill="auto"/>
                </w:tcPr>
                <w:p w:rsidR="00F34DB7" w:rsidRPr="00F34DB7" w:rsidRDefault="00F34DB7" w:rsidP="00F34DB7">
                  <w:pPr>
                    <w:numPr>
                      <w:ilvl w:val="0"/>
                      <w:numId w:val="1"/>
                    </w:numPr>
                    <w:tabs>
                      <w:tab w:val="num" w:pos="302"/>
                    </w:tabs>
                    <w:spacing w:after="0" w:line="240" w:lineRule="auto"/>
                    <w:ind w:left="302" w:hanging="302"/>
                    <w:jc w:val="both"/>
                    <w:rPr>
                      <w:rFonts w:ascii="Arial" w:eastAsia="Times New Roman" w:hAnsi="Arial" w:cs="Arial"/>
                      <w:color w:val="000000" w:themeColor="text1"/>
                      <w:sz w:val="20"/>
                      <w:szCs w:val="20"/>
                      <w:lang w:val="es-ES_tradnl" w:eastAsia="es-ES"/>
                    </w:rPr>
                  </w:pPr>
                </w:p>
              </w:tc>
              <w:tc>
                <w:tcPr>
                  <w:tcW w:w="2334" w:type="dxa"/>
                  <w:shd w:val="clear" w:color="auto" w:fill="auto"/>
                </w:tcPr>
                <w:p w:rsidR="00F34DB7" w:rsidRPr="00F34DB7" w:rsidRDefault="00F34DB7" w:rsidP="00F34DB7">
                  <w:pPr>
                    <w:spacing w:after="0" w:line="240" w:lineRule="auto"/>
                    <w:ind w:right="200"/>
                    <w:jc w:val="both"/>
                    <w:rPr>
                      <w:rFonts w:ascii="Arial" w:eastAsia="Times New Roman" w:hAnsi="Arial" w:cs="Arial"/>
                      <w:b/>
                      <w:bCs/>
                      <w:color w:val="000000" w:themeColor="text1"/>
                      <w:sz w:val="20"/>
                      <w:szCs w:val="20"/>
                      <w:lang w:val="es-ES_tradnl" w:eastAsia="es-ES"/>
                    </w:rPr>
                  </w:pPr>
                  <w:r w:rsidRPr="00F34DB7">
                    <w:rPr>
                      <w:rFonts w:ascii="Arial" w:eastAsia="Times New Roman" w:hAnsi="Arial" w:cs="Arial"/>
                      <w:b/>
                      <w:bCs/>
                      <w:color w:val="000000" w:themeColor="text1"/>
                      <w:sz w:val="20"/>
                      <w:szCs w:val="20"/>
                      <w:lang w:val="es-ES_tradnl" w:eastAsia="es-ES"/>
                    </w:rPr>
                    <w:t>SEA:</w:t>
                  </w:r>
                </w:p>
              </w:tc>
              <w:tc>
                <w:tcPr>
                  <w:tcW w:w="7108" w:type="dxa"/>
                  <w:shd w:val="clear" w:color="auto" w:fill="auto"/>
                </w:tcPr>
                <w:p w:rsidR="00F34DB7" w:rsidRPr="00F34DB7" w:rsidRDefault="00F34DB7" w:rsidP="00F34DB7">
                  <w:pPr>
                    <w:spacing w:after="0" w:line="240" w:lineRule="auto"/>
                    <w:jc w:val="both"/>
                    <w:rPr>
                      <w:rFonts w:ascii="Arial" w:eastAsia="Times New Roman" w:hAnsi="Arial" w:cs="Arial"/>
                      <w:bCs/>
                      <w:color w:val="000000" w:themeColor="text1"/>
                      <w:sz w:val="20"/>
                      <w:szCs w:val="20"/>
                      <w:lang w:val="es-ES_tradnl" w:eastAsia="es-ES"/>
                    </w:rPr>
                  </w:pPr>
                  <w:r w:rsidRPr="00F34DB7">
                    <w:rPr>
                      <w:rFonts w:ascii="Arial" w:eastAsia="Times New Roman" w:hAnsi="Arial" w:cs="Arial"/>
                      <w:bCs/>
                      <w:color w:val="000000" w:themeColor="text1"/>
                      <w:sz w:val="20"/>
                      <w:szCs w:val="20"/>
                      <w:lang w:val="es-ES_tradnl" w:eastAsia="es-ES"/>
                    </w:rPr>
                    <w:t>Secretaría Ejecutiva de Administración</w:t>
                  </w:r>
                  <w:r w:rsidR="00A376FC">
                    <w:rPr>
                      <w:rFonts w:ascii="Arial" w:eastAsia="Times New Roman" w:hAnsi="Arial" w:cs="Arial"/>
                      <w:bCs/>
                      <w:color w:val="000000" w:themeColor="text1"/>
                      <w:sz w:val="20"/>
                      <w:szCs w:val="20"/>
                      <w:lang w:val="es-ES_tradnl" w:eastAsia="es-ES"/>
                    </w:rPr>
                    <w:t>, s</w:t>
                  </w:r>
                  <w:r w:rsidR="00A376FC" w:rsidRPr="00A376FC">
                    <w:rPr>
                      <w:rFonts w:ascii="Arial" w:eastAsia="Times New Roman" w:hAnsi="Arial" w:cs="Arial"/>
                      <w:bCs/>
                      <w:color w:val="000000" w:themeColor="text1"/>
                      <w:sz w:val="20"/>
                      <w:szCs w:val="20"/>
                      <w:lang w:val="es-ES_tradnl" w:eastAsia="es-ES"/>
                    </w:rPr>
                    <w:t xml:space="preserve">ita en Carretera Picacho Ajusco No. 170, Piso 10, Ala A, Col. Jardines en la Montaña, </w:t>
                  </w:r>
                  <w:proofErr w:type="spellStart"/>
                  <w:r w:rsidR="00A376FC" w:rsidRPr="00A376FC">
                    <w:rPr>
                      <w:rFonts w:ascii="Arial" w:eastAsia="Times New Roman" w:hAnsi="Arial" w:cs="Arial"/>
                      <w:bCs/>
                      <w:color w:val="000000" w:themeColor="text1"/>
                      <w:sz w:val="20"/>
                      <w:szCs w:val="20"/>
                      <w:lang w:val="es-ES_tradnl" w:eastAsia="es-ES"/>
                    </w:rPr>
                    <w:t>Deleg</w:t>
                  </w:r>
                  <w:proofErr w:type="spellEnd"/>
                  <w:r w:rsidR="00A376FC" w:rsidRPr="00A376FC">
                    <w:rPr>
                      <w:rFonts w:ascii="Arial" w:eastAsia="Times New Roman" w:hAnsi="Arial" w:cs="Arial"/>
                      <w:bCs/>
                      <w:color w:val="000000" w:themeColor="text1"/>
                      <w:sz w:val="20"/>
                      <w:szCs w:val="20"/>
                      <w:lang w:val="es-ES_tradnl" w:eastAsia="es-ES"/>
                    </w:rPr>
                    <w:t>. Tlalpan, México, D.F., C.P. 14210.</w:t>
                  </w:r>
                  <w:r w:rsidRPr="00F34DB7">
                    <w:rPr>
                      <w:rFonts w:ascii="Arial" w:eastAsia="Times New Roman" w:hAnsi="Arial" w:cs="Arial"/>
                      <w:bCs/>
                      <w:color w:val="000000" w:themeColor="text1"/>
                      <w:sz w:val="20"/>
                      <w:szCs w:val="20"/>
                      <w:lang w:val="es-ES_tradnl" w:eastAsia="es-ES"/>
                    </w:rPr>
                    <w:t xml:space="preserve"> </w:t>
                  </w:r>
                </w:p>
                <w:p w:rsidR="00F34DB7" w:rsidRPr="00F77F2B" w:rsidRDefault="00F34DB7" w:rsidP="00F34DB7">
                  <w:pPr>
                    <w:spacing w:after="0" w:line="240" w:lineRule="auto"/>
                    <w:jc w:val="both"/>
                    <w:rPr>
                      <w:rFonts w:ascii="Arial" w:eastAsia="Times New Roman" w:hAnsi="Arial" w:cs="Arial"/>
                      <w:color w:val="000000" w:themeColor="text1"/>
                      <w:sz w:val="14"/>
                      <w:szCs w:val="14"/>
                      <w:lang w:val="es-ES_tradnl" w:eastAsia="es-ES"/>
                    </w:rPr>
                  </w:pPr>
                </w:p>
              </w:tc>
            </w:tr>
            <w:tr w:rsidR="00A376FC" w:rsidRPr="00F34DB7" w:rsidTr="00F34DB7">
              <w:trPr>
                <w:trHeight w:val="551"/>
              </w:trPr>
              <w:tc>
                <w:tcPr>
                  <w:tcW w:w="372" w:type="dxa"/>
                  <w:shd w:val="clear" w:color="auto" w:fill="auto"/>
                </w:tcPr>
                <w:p w:rsidR="00A376FC" w:rsidRPr="00F34DB7" w:rsidRDefault="00A376FC" w:rsidP="00F34DB7">
                  <w:pPr>
                    <w:numPr>
                      <w:ilvl w:val="0"/>
                      <w:numId w:val="1"/>
                    </w:numPr>
                    <w:tabs>
                      <w:tab w:val="num" w:pos="302"/>
                    </w:tabs>
                    <w:spacing w:after="0" w:line="240" w:lineRule="auto"/>
                    <w:ind w:left="302" w:hanging="302"/>
                    <w:jc w:val="both"/>
                    <w:rPr>
                      <w:rFonts w:ascii="Arial" w:eastAsia="Times New Roman" w:hAnsi="Arial" w:cs="Arial"/>
                      <w:color w:val="000000" w:themeColor="text1"/>
                      <w:sz w:val="20"/>
                      <w:szCs w:val="20"/>
                      <w:lang w:val="es-ES_tradnl" w:eastAsia="es-ES"/>
                    </w:rPr>
                  </w:pPr>
                </w:p>
              </w:tc>
              <w:tc>
                <w:tcPr>
                  <w:tcW w:w="2334" w:type="dxa"/>
                  <w:shd w:val="clear" w:color="auto" w:fill="auto"/>
                </w:tcPr>
                <w:p w:rsidR="00A376FC" w:rsidRPr="00F34DB7" w:rsidRDefault="00A376FC" w:rsidP="001370BC">
                  <w:pPr>
                    <w:spacing w:after="0" w:line="240" w:lineRule="auto"/>
                    <w:ind w:right="200"/>
                    <w:rPr>
                      <w:rFonts w:ascii="Arial" w:eastAsia="Times New Roman" w:hAnsi="Arial" w:cs="Arial"/>
                      <w:b/>
                      <w:bCs/>
                      <w:color w:val="000000" w:themeColor="text1"/>
                      <w:sz w:val="20"/>
                      <w:szCs w:val="20"/>
                      <w:lang w:val="es-ES_tradnl" w:eastAsia="es-ES"/>
                    </w:rPr>
                  </w:pPr>
                  <w:r w:rsidRPr="00F34DB7">
                    <w:rPr>
                      <w:rFonts w:ascii="Arial" w:eastAsia="Times New Roman" w:hAnsi="Arial" w:cs="Arial"/>
                      <w:b/>
                      <w:bCs/>
                      <w:color w:val="000000" w:themeColor="text1"/>
                      <w:sz w:val="20"/>
                      <w:szCs w:val="20"/>
                      <w:lang w:val="es-ES_tradnl" w:eastAsia="es-ES"/>
                    </w:rPr>
                    <w:t>Tipo de procedimiento:</w:t>
                  </w:r>
                </w:p>
              </w:tc>
              <w:tc>
                <w:tcPr>
                  <w:tcW w:w="7108" w:type="dxa"/>
                  <w:shd w:val="clear" w:color="auto" w:fill="auto"/>
                </w:tcPr>
                <w:p w:rsidR="00A376FC" w:rsidRPr="00F34DB7" w:rsidRDefault="00A376FC" w:rsidP="00F34DB7">
                  <w:pPr>
                    <w:spacing w:after="0" w:line="240" w:lineRule="auto"/>
                    <w:jc w:val="both"/>
                    <w:rPr>
                      <w:rFonts w:ascii="Arial" w:eastAsia="Times New Roman" w:hAnsi="Arial" w:cs="Arial"/>
                      <w:bCs/>
                      <w:color w:val="000000" w:themeColor="text1"/>
                      <w:sz w:val="20"/>
                      <w:szCs w:val="20"/>
                      <w:lang w:val="es-ES_tradnl" w:eastAsia="es-ES"/>
                    </w:rPr>
                  </w:pPr>
                  <w:r w:rsidRPr="00F34DB7">
                    <w:rPr>
                      <w:rFonts w:ascii="Arial" w:eastAsia="Times New Roman" w:hAnsi="Arial" w:cs="Arial"/>
                      <w:b/>
                      <w:color w:val="000000" w:themeColor="text1"/>
                      <w:sz w:val="20"/>
                      <w:szCs w:val="20"/>
                      <w:lang w:val="es-ES_tradnl" w:eastAsia="es-ES"/>
                    </w:rPr>
                    <w:t>Licitación Pública Nacional</w:t>
                  </w:r>
                  <w:r>
                    <w:rPr>
                      <w:rFonts w:ascii="Arial" w:eastAsia="Times New Roman" w:hAnsi="Arial" w:cs="Arial"/>
                      <w:b/>
                      <w:color w:val="000000" w:themeColor="text1"/>
                      <w:sz w:val="20"/>
                      <w:szCs w:val="20"/>
                      <w:lang w:val="es-ES_tradnl" w:eastAsia="es-ES"/>
                    </w:rPr>
                    <w:t>.</w:t>
                  </w:r>
                  <w:r w:rsidRPr="00F34DB7">
                    <w:rPr>
                      <w:rFonts w:ascii="Arial" w:eastAsia="Times New Roman" w:hAnsi="Arial" w:cs="Arial"/>
                      <w:color w:val="000000" w:themeColor="text1"/>
                      <w:sz w:val="20"/>
                      <w:szCs w:val="20"/>
                      <w:lang w:val="es-ES_tradnl" w:eastAsia="es-ES"/>
                    </w:rPr>
                    <w:t xml:space="preserve"> </w:t>
                  </w:r>
                  <w:r w:rsidR="00FD7D32" w:rsidRPr="00FD7D32">
                    <w:rPr>
                      <w:rFonts w:ascii="Arial" w:eastAsia="Times New Roman" w:hAnsi="Arial" w:cs="Times New Roman"/>
                      <w:sz w:val="20"/>
                      <w:szCs w:val="20"/>
                      <w:lang w:val="es-ES_tradnl" w:eastAsia="es-ES"/>
                    </w:rPr>
                    <w:t>Es el procedimiento a través del cual el Consejo elije a la persona física o moral que le ofrece las mejores condiciones disponibles en cuanto a precio, calidad, financiamiento, oportunidad y demás circunstancias pertinentes para celebrar un contrato objeto de este capítulo, y para ello hace llamado a las personas interesadas, mediante convocatoria pública, para que formulen sus propuestas a fin de llevar a cabo la contratación.</w:t>
                  </w:r>
                </w:p>
              </w:tc>
            </w:tr>
          </w:tbl>
          <w:p w:rsidR="00F34DB7" w:rsidRPr="00F34DB7" w:rsidRDefault="00F34DB7" w:rsidP="00F34DB7">
            <w:pPr>
              <w:spacing w:after="0" w:line="240" w:lineRule="auto"/>
              <w:jc w:val="center"/>
              <w:rPr>
                <w:rFonts w:ascii="Arial" w:eastAsia="Times New Roman" w:hAnsi="Arial" w:cs="Arial"/>
                <w:b/>
                <w:color w:val="000000" w:themeColor="text1"/>
                <w:sz w:val="20"/>
                <w:szCs w:val="20"/>
                <w:lang w:val="es-ES_tradnl" w:eastAsia="es-ES"/>
              </w:rPr>
            </w:pPr>
          </w:p>
        </w:tc>
      </w:tr>
    </w:tbl>
    <w:p w:rsidR="00A376FC" w:rsidRDefault="00A376FC" w:rsidP="000C068A">
      <w:pPr>
        <w:keepNext/>
        <w:tabs>
          <w:tab w:val="left" w:pos="360"/>
        </w:tabs>
        <w:spacing w:after="0" w:line="240" w:lineRule="auto"/>
        <w:jc w:val="center"/>
        <w:outlineLvl w:val="0"/>
        <w:rPr>
          <w:rFonts w:ascii="Arial" w:eastAsia="Times New Roman" w:hAnsi="Arial" w:cs="Arial"/>
          <w:b/>
          <w:bCs/>
          <w:kern w:val="28"/>
          <w:sz w:val="20"/>
          <w:szCs w:val="20"/>
          <w:lang w:val="es-ES_tradnl" w:eastAsia="es-ES"/>
        </w:rPr>
      </w:pPr>
    </w:p>
    <w:p w:rsidR="00A376FC" w:rsidRDefault="00A376FC" w:rsidP="000C068A">
      <w:pPr>
        <w:keepNext/>
        <w:tabs>
          <w:tab w:val="left" w:pos="360"/>
        </w:tabs>
        <w:spacing w:after="0" w:line="240" w:lineRule="auto"/>
        <w:jc w:val="center"/>
        <w:outlineLvl w:val="0"/>
        <w:rPr>
          <w:rFonts w:ascii="Arial" w:eastAsia="Times New Roman" w:hAnsi="Arial" w:cs="Arial"/>
          <w:b/>
          <w:bCs/>
          <w:kern w:val="28"/>
          <w:sz w:val="20"/>
          <w:szCs w:val="20"/>
          <w:lang w:val="es-ES_tradnl" w:eastAsia="es-ES"/>
        </w:rPr>
      </w:pPr>
    </w:p>
    <w:p w:rsidR="00A376FC" w:rsidRDefault="00A376FC" w:rsidP="000C068A">
      <w:pPr>
        <w:keepNext/>
        <w:tabs>
          <w:tab w:val="left" w:pos="360"/>
        </w:tabs>
        <w:spacing w:after="0" w:line="240" w:lineRule="auto"/>
        <w:jc w:val="center"/>
        <w:outlineLvl w:val="0"/>
        <w:rPr>
          <w:rFonts w:ascii="Arial" w:eastAsia="Times New Roman" w:hAnsi="Arial" w:cs="Arial"/>
          <w:b/>
          <w:bCs/>
          <w:kern w:val="28"/>
          <w:sz w:val="20"/>
          <w:szCs w:val="20"/>
          <w:lang w:val="es-ES_tradnl" w:eastAsia="es-ES"/>
        </w:rPr>
      </w:pPr>
    </w:p>
    <w:p w:rsidR="00A376FC" w:rsidRDefault="00A376FC" w:rsidP="000C068A">
      <w:pPr>
        <w:keepNext/>
        <w:tabs>
          <w:tab w:val="left" w:pos="360"/>
        </w:tabs>
        <w:spacing w:after="0" w:line="240" w:lineRule="auto"/>
        <w:jc w:val="center"/>
        <w:outlineLvl w:val="0"/>
        <w:rPr>
          <w:rFonts w:ascii="Arial" w:eastAsia="Times New Roman" w:hAnsi="Arial" w:cs="Arial"/>
          <w:b/>
          <w:bCs/>
          <w:kern w:val="28"/>
          <w:sz w:val="20"/>
          <w:szCs w:val="20"/>
          <w:lang w:val="es-ES_tradnl" w:eastAsia="es-ES"/>
        </w:rPr>
      </w:pPr>
    </w:p>
    <w:p w:rsidR="00A376FC" w:rsidRDefault="00A376FC" w:rsidP="000C068A">
      <w:pPr>
        <w:keepNext/>
        <w:tabs>
          <w:tab w:val="left" w:pos="360"/>
        </w:tabs>
        <w:spacing w:after="0" w:line="240" w:lineRule="auto"/>
        <w:jc w:val="center"/>
        <w:outlineLvl w:val="0"/>
        <w:rPr>
          <w:rFonts w:ascii="Arial" w:eastAsia="Times New Roman" w:hAnsi="Arial" w:cs="Arial"/>
          <w:b/>
          <w:bCs/>
          <w:kern w:val="28"/>
          <w:sz w:val="20"/>
          <w:szCs w:val="20"/>
          <w:lang w:val="es-ES_tradnl" w:eastAsia="es-ES"/>
        </w:rPr>
      </w:pPr>
    </w:p>
    <w:p w:rsidR="00A376FC" w:rsidRDefault="00A376FC" w:rsidP="000C068A">
      <w:pPr>
        <w:keepNext/>
        <w:tabs>
          <w:tab w:val="left" w:pos="360"/>
        </w:tabs>
        <w:spacing w:after="0" w:line="240" w:lineRule="auto"/>
        <w:jc w:val="center"/>
        <w:outlineLvl w:val="0"/>
        <w:rPr>
          <w:rFonts w:ascii="Arial" w:eastAsia="Times New Roman" w:hAnsi="Arial" w:cs="Arial"/>
          <w:b/>
          <w:bCs/>
          <w:kern w:val="28"/>
          <w:sz w:val="20"/>
          <w:szCs w:val="20"/>
          <w:lang w:val="es-ES_tradnl" w:eastAsia="es-ES"/>
        </w:rPr>
      </w:pPr>
    </w:p>
    <w:p w:rsidR="00A376FC" w:rsidRDefault="00A376FC" w:rsidP="000C068A">
      <w:pPr>
        <w:keepNext/>
        <w:tabs>
          <w:tab w:val="left" w:pos="360"/>
        </w:tabs>
        <w:spacing w:after="0" w:line="240" w:lineRule="auto"/>
        <w:jc w:val="center"/>
        <w:outlineLvl w:val="0"/>
        <w:rPr>
          <w:rFonts w:ascii="Arial" w:eastAsia="Times New Roman" w:hAnsi="Arial" w:cs="Arial"/>
          <w:b/>
          <w:bCs/>
          <w:kern w:val="28"/>
          <w:sz w:val="20"/>
          <w:szCs w:val="20"/>
          <w:lang w:val="es-ES_tradnl" w:eastAsia="es-ES"/>
        </w:rPr>
      </w:pPr>
    </w:p>
    <w:p w:rsidR="00A376FC" w:rsidRDefault="00A376FC" w:rsidP="000C068A">
      <w:pPr>
        <w:keepNext/>
        <w:tabs>
          <w:tab w:val="left" w:pos="360"/>
        </w:tabs>
        <w:spacing w:after="0" w:line="240" w:lineRule="auto"/>
        <w:jc w:val="center"/>
        <w:outlineLvl w:val="0"/>
        <w:rPr>
          <w:rFonts w:ascii="Arial" w:eastAsia="Times New Roman" w:hAnsi="Arial" w:cs="Arial"/>
          <w:b/>
          <w:bCs/>
          <w:kern w:val="28"/>
          <w:sz w:val="20"/>
          <w:szCs w:val="20"/>
          <w:lang w:val="es-ES_tradnl" w:eastAsia="es-ES"/>
        </w:rPr>
      </w:pPr>
    </w:p>
    <w:p w:rsidR="00A376FC" w:rsidRDefault="00A376FC" w:rsidP="000C068A">
      <w:pPr>
        <w:keepNext/>
        <w:tabs>
          <w:tab w:val="left" w:pos="360"/>
        </w:tabs>
        <w:spacing w:after="0" w:line="240" w:lineRule="auto"/>
        <w:jc w:val="center"/>
        <w:outlineLvl w:val="0"/>
        <w:rPr>
          <w:rFonts w:ascii="Arial" w:eastAsia="Times New Roman" w:hAnsi="Arial" w:cs="Arial"/>
          <w:b/>
          <w:bCs/>
          <w:kern w:val="28"/>
          <w:sz w:val="20"/>
          <w:szCs w:val="20"/>
          <w:lang w:val="es-ES_tradnl" w:eastAsia="es-ES"/>
        </w:rPr>
      </w:pPr>
    </w:p>
    <w:p w:rsidR="00A376FC" w:rsidRDefault="00A376FC" w:rsidP="000C068A">
      <w:pPr>
        <w:keepNext/>
        <w:tabs>
          <w:tab w:val="left" w:pos="360"/>
        </w:tabs>
        <w:spacing w:after="0" w:line="240" w:lineRule="auto"/>
        <w:jc w:val="center"/>
        <w:outlineLvl w:val="0"/>
        <w:rPr>
          <w:rFonts w:ascii="Arial" w:eastAsia="Times New Roman" w:hAnsi="Arial" w:cs="Arial"/>
          <w:b/>
          <w:bCs/>
          <w:kern w:val="28"/>
          <w:sz w:val="20"/>
          <w:szCs w:val="20"/>
          <w:lang w:val="es-ES_tradnl" w:eastAsia="es-ES"/>
        </w:rPr>
      </w:pPr>
    </w:p>
    <w:p w:rsidR="00A376FC" w:rsidRDefault="00A376FC" w:rsidP="000C068A">
      <w:pPr>
        <w:keepNext/>
        <w:tabs>
          <w:tab w:val="left" w:pos="360"/>
        </w:tabs>
        <w:spacing w:after="0" w:line="240" w:lineRule="auto"/>
        <w:jc w:val="center"/>
        <w:outlineLvl w:val="0"/>
        <w:rPr>
          <w:rFonts w:ascii="Arial" w:eastAsia="Times New Roman" w:hAnsi="Arial" w:cs="Arial"/>
          <w:b/>
          <w:bCs/>
          <w:kern w:val="28"/>
          <w:sz w:val="20"/>
          <w:szCs w:val="20"/>
          <w:lang w:val="es-ES_tradnl" w:eastAsia="es-ES"/>
        </w:rPr>
      </w:pPr>
    </w:p>
    <w:p w:rsidR="00A376FC" w:rsidRDefault="00A376FC" w:rsidP="000C068A">
      <w:pPr>
        <w:keepNext/>
        <w:tabs>
          <w:tab w:val="left" w:pos="360"/>
        </w:tabs>
        <w:spacing w:after="0" w:line="240" w:lineRule="auto"/>
        <w:jc w:val="center"/>
        <w:outlineLvl w:val="0"/>
        <w:rPr>
          <w:rFonts w:ascii="Arial" w:eastAsia="Times New Roman" w:hAnsi="Arial" w:cs="Arial"/>
          <w:b/>
          <w:bCs/>
          <w:kern w:val="28"/>
          <w:sz w:val="20"/>
          <w:szCs w:val="20"/>
          <w:lang w:val="es-ES_tradnl" w:eastAsia="es-ES"/>
        </w:rPr>
      </w:pPr>
    </w:p>
    <w:p w:rsidR="00A376FC" w:rsidRDefault="00A376FC" w:rsidP="000C068A">
      <w:pPr>
        <w:keepNext/>
        <w:tabs>
          <w:tab w:val="left" w:pos="360"/>
        </w:tabs>
        <w:spacing w:after="0" w:line="240" w:lineRule="auto"/>
        <w:jc w:val="center"/>
        <w:outlineLvl w:val="0"/>
        <w:rPr>
          <w:rFonts w:ascii="Arial" w:eastAsia="Times New Roman" w:hAnsi="Arial" w:cs="Arial"/>
          <w:b/>
          <w:bCs/>
          <w:kern w:val="28"/>
          <w:sz w:val="20"/>
          <w:szCs w:val="20"/>
          <w:lang w:val="es-ES_tradnl" w:eastAsia="es-ES"/>
        </w:rPr>
      </w:pPr>
    </w:p>
    <w:p w:rsidR="00A376FC" w:rsidRDefault="00A376FC" w:rsidP="000C068A">
      <w:pPr>
        <w:keepNext/>
        <w:tabs>
          <w:tab w:val="left" w:pos="360"/>
        </w:tabs>
        <w:spacing w:after="0" w:line="240" w:lineRule="auto"/>
        <w:jc w:val="center"/>
        <w:outlineLvl w:val="0"/>
        <w:rPr>
          <w:rFonts w:ascii="Arial" w:eastAsia="Times New Roman" w:hAnsi="Arial" w:cs="Arial"/>
          <w:b/>
          <w:bCs/>
          <w:kern w:val="28"/>
          <w:sz w:val="20"/>
          <w:szCs w:val="20"/>
          <w:lang w:val="es-ES_tradnl" w:eastAsia="es-ES"/>
        </w:rPr>
      </w:pPr>
    </w:p>
    <w:p w:rsidR="00A376FC" w:rsidRDefault="00A376FC" w:rsidP="000C068A">
      <w:pPr>
        <w:keepNext/>
        <w:tabs>
          <w:tab w:val="left" w:pos="360"/>
        </w:tabs>
        <w:spacing w:after="0" w:line="240" w:lineRule="auto"/>
        <w:jc w:val="center"/>
        <w:outlineLvl w:val="0"/>
        <w:rPr>
          <w:rFonts w:ascii="Arial" w:eastAsia="Times New Roman" w:hAnsi="Arial" w:cs="Arial"/>
          <w:b/>
          <w:bCs/>
          <w:kern w:val="28"/>
          <w:sz w:val="20"/>
          <w:szCs w:val="20"/>
          <w:lang w:val="es-ES_tradnl" w:eastAsia="es-ES"/>
        </w:rPr>
      </w:pPr>
    </w:p>
    <w:p w:rsidR="00A376FC" w:rsidRDefault="00A376FC" w:rsidP="000C068A">
      <w:pPr>
        <w:keepNext/>
        <w:tabs>
          <w:tab w:val="left" w:pos="360"/>
        </w:tabs>
        <w:spacing w:after="0" w:line="240" w:lineRule="auto"/>
        <w:jc w:val="center"/>
        <w:outlineLvl w:val="0"/>
        <w:rPr>
          <w:rFonts w:ascii="Arial" w:eastAsia="Times New Roman" w:hAnsi="Arial" w:cs="Arial"/>
          <w:b/>
          <w:bCs/>
          <w:kern w:val="28"/>
          <w:sz w:val="20"/>
          <w:szCs w:val="20"/>
          <w:lang w:val="es-ES_tradnl" w:eastAsia="es-ES"/>
        </w:rPr>
      </w:pPr>
    </w:p>
    <w:p w:rsidR="00A376FC" w:rsidRDefault="00A376FC" w:rsidP="000C068A">
      <w:pPr>
        <w:keepNext/>
        <w:tabs>
          <w:tab w:val="left" w:pos="360"/>
        </w:tabs>
        <w:spacing w:after="0" w:line="240" w:lineRule="auto"/>
        <w:jc w:val="center"/>
        <w:outlineLvl w:val="0"/>
        <w:rPr>
          <w:rFonts w:ascii="Arial" w:eastAsia="Times New Roman" w:hAnsi="Arial" w:cs="Arial"/>
          <w:b/>
          <w:bCs/>
          <w:kern w:val="28"/>
          <w:sz w:val="20"/>
          <w:szCs w:val="20"/>
          <w:lang w:val="es-ES_tradnl" w:eastAsia="es-ES"/>
        </w:rPr>
      </w:pPr>
    </w:p>
    <w:p w:rsidR="00A376FC" w:rsidRDefault="00A376FC" w:rsidP="000C068A">
      <w:pPr>
        <w:keepNext/>
        <w:tabs>
          <w:tab w:val="left" w:pos="360"/>
        </w:tabs>
        <w:spacing w:after="0" w:line="240" w:lineRule="auto"/>
        <w:jc w:val="center"/>
        <w:outlineLvl w:val="0"/>
        <w:rPr>
          <w:rFonts w:ascii="Arial" w:eastAsia="Times New Roman" w:hAnsi="Arial" w:cs="Arial"/>
          <w:b/>
          <w:bCs/>
          <w:kern w:val="28"/>
          <w:sz w:val="20"/>
          <w:szCs w:val="20"/>
          <w:lang w:val="es-ES_tradnl" w:eastAsia="es-ES"/>
        </w:rPr>
      </w:pPr>
    </w:p>
    <w:p w:rsidR="00A376FC" w:rsidRDefault="00A376FC" w:rsidP="001D70A5">
      <w:pPr>
        <w:spacing w:after="0" w:line="240" w:lineRule="auto"/>
        <w:jc w:val="center"/>
        <w:rPr>
          <w:rFonts w:ascii="Arial" w:eastAsia="Times New Roman" w:hAnsi="Arial" w:cs="Arial"/>
          <w:b/>
          <w:kern w:val="28"/>
          <w:sz w:val="20"/>
          <w:szCs w:val="20"/>
          <w:lang w:val="es-ES_tradnl" w:eastAsia="es-ES"/>
        </w:rPr>
      </w:pPr>
    </w:p>
    <w:p w:rsidR="00A376FC" w:rsidRDefault="00A376FC" w:rsidP="001D70A5">
      <w:pPr>
        <w:spacing w:after="0" w:line="240" w:lineRule="auto"/>
        <w:jc w:val="center"/>
        <w:rPr>
          <w:rFonts w:ascii="Arial" w:eastAsia="Times New Roman" w:hAnsi="Arial" w:cs="Arial"/>
          <w:b/>
          <w:kern w:val="28"/>
          <w:sz w:val="20"/>
          <w:szCs w:val="20"/>
          <w:lang w:val="es-ES_tradnl" w:eastAsia="es-ES"/>
        </w:rPr>
      </w:pPr>
    </w:p>
    <w:p w:rsidR="005B20B4" w:rsidRDefault="005B20B4" w:rsidP="001D70A5">
      <w:pPr>
        <w:spacing w:after="0" w:line="240" w:lineRule="auto"/>
        <w:jc w:val="center"/>
        <w:rPr>
          <w:rFonts w:ascii="Arial" w:eastAsia="Times New Roman" w:hAnsi="Arial" w:cs="Arial"/>
          <w:b/>
          <w:kern w:val="28"/>
          <w:sz w:val="20"/>
          <w:szCs w:val="20"/>
          <w:lang w:val="es-ES_tradnl" w:eastAsia="es-ES"/>
        </w:rPr>
      </w:pPr>
    </w:p>
    <w:p w:rsidR="00A376FC" w:rsidRDefault="00A376FC" w:rsidP="001D70A5">
      <w:pPr>
        <w:spacing w:after="0" w:line="240" w:lineRule="auto"/>
        <w:jc w:val="center"/>
        <w:rPr>
          <w:rFonts w:ascii="Arial" w:eastAsia="Times New Roman" w:hAnsi="Arial" w:cs="Arial"/>
          <w:b/>
          <w:kern w:val="28"/>
          <w:sz w:val="20"/>
          <w:szCs w:val="20"/>
          <w:lang w:val="es-ES_tradnl" w:eastAsia="es-ES"/>
        </w:rPr>
      </w:pPr>
      <w:r>
        <w:rPr>
          <w:rFonts w:ascii="Arial" w:eastAsia="Times New Roman" w:hAnsi="Arial" w:cs="Arial"/>
          <w:b/>
          <w:kern w:val="28"/>
          <w:sz w:val="20"/>
          <w:szCs w:val="20"/>
          <w:lang w:val="es-ES_tradnl" w:eastAsia="es-ES"/>
        </w:rPr>
        <w:lastRenderedPageBreak/>
        <w:t>LICITACIÓN PÚBLICA NACIONAL</w:t>
      </w:r>
    </w:p>
    <w:p w:rsidR="00F34DB7" w:rsidRPr="008657BD" w:rsidRDefault="00F34DB7" w:rsidP="001D70A5">
      <w:pPr>
        <w:spacing w:after="0" w:line="240" w:lineRule="auto"/>
        <w:jc w:val="center"/>
        <w:rPr>
          <w:rFonts w:ascii="Arial" w:eastAsia="Times New Roman" w:hAnsi="Arial" w:cs="Arial"/>
          <w:b/>
          <w:kern w:val="28"/>
          <w:sz w:val="20"/>
          <w:szCs w:val="20"/>
          <w:lang w:eastAsia="es-ES"/>
        </w:rPr>
      </w:pPr>
      <w:r w:rsidRPr="008657BD">
        <w:rPr>
          <w:rFonts w:ascii="Arial" w:eastAsia="Times New Roman" w:hAnsi="Arial" w:cs="Arial"/>
          <w:b/>
          <w:kern w:val="28"/>
          <w:sz w:val="20"/>
          <w:szCs w:val="20"/>
          <w:lang w:val="es-ES_tradnl" w:eastAsia="es-ES"/>
        </w:rPr>
        <w:t>No. CJF/SEA/DGRM/LPN/</w:t>
      </w:r>
      <w:r w:rsidR="002635B1" w:rsidRPr="008657BD">
        <w:rPr>
          <w:rFonts w:ascii="Arial" w:eastAsia="Times New Roman" w:hAnsi="Arial" w:cs="Arial"/>
          <w:b/>
          <w:kern w:val="28"/>
          <w:sz w:val="20"/>
          <w:szCs w:val="20"/>
          <w:lang w:val="es-ES_tradnl" w:eastAsia="es-ES"/>
        </w:rPr>
        <w:t>005</w:t>
      </w:r>
      <w:r w:rsidRPr="008657BD">
        <w:rPr>
          <w:rFonts w:ascii="Arial" w:eastAsia="Times New Roman" w:hAnsi="Arial" w:cs="Arial"/>
          <w:b/>
          <w:kern w:val="28"/>
          <w:sz w:val="20"/>
          <w:szCs w:val="20"/>
          <w:lang w:val="es-ES_tradnl" w:eastAsia="es-ES"/>
        </w:rPr>
        <w:t>/201</w:t>
      </w:r>
      <w:r w:rsidR="00E8446D" w:rsidRPr="008657BD">
        <w:rPr>
          <w:rFonts w:ascii="Arial" w:eastAsia="Times New Roman" w:hAnsi="Arial" w:cs="Arial"/>
          <w:b/>
          <w:kern w:val="28"/>
          <w:sz w:val="20"/>
          <w:szCs w:val="20"/>
          <w:lang w:val="es-ES_tradnl" w:eastAsia="es-ES"/>
        </w:rPr>
        <w:t>6</w:t>
      </w:r>
    </w:p>
    <w:p w:rsidR="00F34DB7" w:rsidRPr="008657BD" w:rsidRDefault="00F34DB7" w:rsidP="00F34DB7">
      <w:pPr>
        <w:spacing w:after="0" w:line="240" w:lineRule="auto"/>
        <w:ind w:left="283"/>
        <w:jc w:val="center"/>
        <w:rPr>
          <w:rFonts w:ascii="Arial" w:eastAsia="Times New Roman" w:hAnsi="Arial" w:cs="Arial"/>
          <w:b/>
          <w:bCs/>
          <w:kern w:val="28"/>
          <w:sz w:val="20"/>
          <w:szCs w:val="20"/>
          <w:lang w:eastAsia="es-ES"/>
        </w:rPr>
      </w:pPr>
    </w:p>
    <w:p w:rsidR="00F34DB7" w:rsidRPr="008657BD" w:rsidRDefault="00F34DB7" w:rsidP="000C068A">
      <w:pPr>
        <w:spacing w:after="0" w:line="240" w:lineRule="auto"/>
        <w:jc w:val="center"/>
        <w:rPr>
          <w:rFonts w:ascii="Arial" w:eastAsia="Times New Roman" w:hAnsi="Arial" w:cs="Arial"/>
          <w:b/>
          <w:kern w:val="28"/>
          <w:sz w:val="20"/>
          <w:szCs w:val="20"/>
          <w:lang w:val="es-ES_tradnl" w:eastAsia="es-ES"/>
        </w:rPr>
      </w:pPr>
      <w:r w:rsidRPr="008657BD">
        <w:rPr>
          <w:rFonts w:ascii="Arial" w:eastAsia="Times New Roman" w:hAnsi="Arial" w:cs="Arial"/>
          <w:b/>
          <w:kern w:val="28"/>
          <w:sz w:val="20"/>
          <w:szCs w:val="20"/>
          <w:lang w:val="es-ES_tradnl" w:eastAsia="es-ES"/>
        </w:rPr>
        <w:t>“</w:t>
      </w:r>
      <w:r w:rsidR="00E8446D" w:rsidRPr="008657BD">
        <w:rPr>
          <w:rFonts w:ascii="Arial" w:eastAsia="Times New Roman" w:hAnsi="Arial" w:cs="Arial"/>
          <w:b/>
          <w:kern w:val="28"/>
          <w:sz w:val="20"/>
          <w:szCs w:val="20"/>
          <w:lang w:val="es-ES_tradnl" w:eastAsia="es-ES"/>
        </w:rPr>
        <w:t>ADQUISICIÓN DEL EQUIPAMIENTO DE CÓMPUTO PARA CENTROS DE JUSTICIA PENAL</w:t>
      </w:r>
      <w:r w:rsidR="00137B66">
        <w:rPr>
          <w:rFonts w:ascii="Arial" w:eastAsia="Times New Roman" w:hAnsi="Arial" w:cs="Arial"/>
          <w:b/>
          <w:kern w:val="28"/>
          <w:sz w:val="20"/>
          <w:szCs w:val="20"/>
          <w:lang w:val="es-ES_tradnl" w:eastAsia="es-ES"/>
        </w:rPr>
        <w:t xml:space="preserve"> FEDERAL</w:t>
      </w:r>
      <w:r w:rsidRPr="008657BD">
        <w:rPr>
          <w:rFonts w:ascii="Arial" w:eastAsia="Times New Roman" w:hAnsi="Arial" w:cs="Arial"/>
          <w:b/>
          <w:kern w:val="28"/>
          <w:sz w:val="20"/>
          <w:szCs w:val="20"/>
          <w:lang w:val="es-ES_tradnl" w:eastAsia="es-ES"/>
        </w:rPr>
        <w:t>”</w:t>
      </w:r>
    </w:p>
    <w:p w:rsidR="00F34DB7" w:rsidRPr="008657BD" w:rsidRDefault="00F34DB7" w:rsidP="00F34DB7">
      <w:pPr>
        <w:keepNext/>
        <w:tabs>
          <w:tab w:val="left" w:pos="360"/>
        </w:tabs>
        <w:spacing w:after="0" w:line="240" w:lineRule="auto"/>
        <w:jc w:val="both"/>
        <w:outlineLvl w:val="0"/>
        <w:rPr>
          <w:rFonts w:ascii="Arial" w:eastAsia="Times New Roman" w:hAnsi="Arial" w:cs="Times New Roman"/>
          <w:kern w:val="28"/>
          <w:lang w:val="es-ES_tradnl" w:eastAsia="es-ES"/>
        </w:rPr>
      </w:pPr>
    </w:p>
    <w:p w:rsidR="00F34DB7" w:rsidRPr="008657BD" w:rsidRDefault="00F34DB7" w:rsidP="00F34DB7">
      <w:pPr>
        <w:spacing w:after="0" w:line="240" w:lineRule="auto"/>
        <w:jc w:val="both"/>
        <w:rPr>
          <w:rFonts w:ascii="Arial" w:eastAsia="Times New Roman" w:hAnsi="Arial" w:cs="Times New Roman"/>
          <w:b/>
          <w:sz w:val="20"/>
          <w:szCs w:val="20"/>
          <w:lang w:val="es-ES_tradnl" w:eastAsia="es-ES"/>
        </w:rPr>
      </w:pPr>
      <w:r w:rsidRPr="008657BD">
        <w:rPr>
          <w:rFonts w:ascii="Arial" w:eastAsia="Times New Roman" w:hAnsi="Arial" w:cs="Arial"/>
          <w:sz w:val="20"/>
          <w:szCs w:val="20"/>
          <w:lang w:eastAsia="es-ES"/>
        </w:rPr>
        <w:t xml:space="preserve">En cumplimiento con el artículo 134 de la Constitución Política de los Estados Unidos Mexicanos y a </w:t>
      </w:r>
      <w:r w:rsidR="000C068A" w:rsidRPr="008657BD">
        <w:rPr>
          <w:rFonts w:ascii="Arial" w:eastAsia="Times New Roman" w:hAnsi="Arial" w:cs="Arial"/>
          <w:sz w:val="20"/>
          <w:szCs w:val="20"/>
          <w:lang w:eastAsia="es-ES"/>
        </w:rPr>
        <w:br/>
      </w:r>
      <w:r w:rsidRPr="008657BD">
        <w:rPr>
          <w:rFonts w:ascii="Arial" w:eastAsia="Times New Roman" w:hAnsi="Arial" w:cs="Arial"/>
          <w:sz w:val="20"/>
          <w:szCs w:val="20"/>
          <w:lang w:eastAsia="es-ES"/>
        </w:rPr>
        <w:t xml:space="preserve">lo dispuesto por el </w:t>
      </w:r>
      <w:r w:rsidRPr="008657BD">
        <w:rPr>
          <w:rFonts w:ascii="Arial" w:eastAsia="Times New Roman" w:hAnsi="Arial" w:cs="Arial"/>
          <w:b/>
          <w:sz w:val="20"/>
          <w:szCs w:val="20"/>
          <w:lang w:eastAsia="es-ES"/>
        </w:rPr>
        <w:t>ACUERDO General,</w:t>
      </w:r>
      <w:r w:rsidRPr="008657BD">
        <w:rPr>
          <w:rFonts w:ascii="Arial" w:eastAsia="Times New Roman" w:hAnsi="Arial" w:cs="Arial"/>
          <w:sz w:val="20"/>
          <w:szCs w:val="20"/>
          <w:lang w:eastAsia="es-ES"/>
        </w:rPr>
        <w:t xml:space="preserve"> el </w:t>
      </w:r>
      <w:r w:rsidRPr="008657BD">
        <w:rPr>
          <w:rFonts w:ascii="Arial" w:eastAsia="Times New Roman" w:hAnsi="Arial" w:cs="Arial"/>
          <w:b/>
          <w:sz w:val="20"/>
          <w:szCs w:val="20"/>
          <w:lang w:eastAsia="es-ES"/>
        </w:rPr>
        <w:t>Consejo,</w:t>
      </w:r>
      <w:r w:rsidRPr="008657BD">
        <w:rPr>
          <w:rFonts w:ascii="Arial" w:eastAsia="Times New Roman" w:hAnsi="Arial" w:cs="Arial"/>
          <w:sz w:val="20"/>
          <w:szCs w:val="20"/>
          <w:lang w:eastAsia="es-ES"/>
        </w:rPr>
        <w:t xml:space="preserve"> a través de la </w:t>
      </w:r>
      <w:r w:rsidRPr="008657BD">
        <w:rPr>
          <w:rFonts w:ascii="Arial" w:eastAsia="Times New Roman" w:hAnsi="Arial" w:cs="Arial"/>
          <w:b/>
          <w:sz w:val="20"/>
          <w:szCs w:val="20"/>
          <w:lang w:eastAsia="es-ES"/>
        </w:rPr>
        <w:t>DGRM</w:t>
      </w:r>
      <w:r w:rsidRPr="008657BD">
        <w:rPr>
          <w:rFonts w:ascii="Arial" w:eastAsia="Times New Roman" w:hAnsi="Arial" w:cs="Arial"/>
          <w:sz w:val="20"/>
          <w:szCs w:val="20"/>
          <w:lang w:eastAsia="es-ES"/>
        </w:rPr>
        <w:t xml:space="preserve"> de la </w:t>
      </w:r>
      <w:r w:rsidRPr="008657BD">
        <w:rPr>
          <w:rFonts w:ascii="Arial" w:eastAsia="Times New Roman" w:hAnsi="Arial" w:cs="Arial"/>
          <w:b/>
          <w:sz w:val="20"/>
          <w:szCs w:val="20"/>
          <w:lang w:eastAsia="es-ES"/>
        </w:rPr>
        <w:t>SEA</w:t>
      </w:r>
      <w:r w:rsidRPr="008657BD">
        <w:rPr>
          <w:rFonts w:ascii="Arial" w:eastAsia="Times New Roman" w:hAnsi="Arial" w:cs="Arial"/>
          <w:sz w:val="20"/>
          <w:szCs w:val="20"/>
          <w:lang w:eastAsia="es-ES"/>
        </w:rPr>
        <w:t xml:space="preserve"> ubicada en Carretera Picacho Ajusco No. 170, piso 7 ala “A”, Col. Jardines en la Montaña, Delegación Tlalpan, C.P. 14210, </w:t>
      </w:r>
      <w:r w:rsidR="000C068A" w:rsidRPr="008657BD">
        <w:rPr>
          <w:rFonts w:ascii="Arial" w:eastAsia="Times New Roman" w:hAnsi="Arial" w:cs="Arial"/>
          <w:sz w:val="20"/>
          <w:szCs w:val="20"/>
          <w:lang w:eastAsia="es-ES"/>
        </w:rPr>
        <w:br/>
      </w:r>
      <w:r w:rsidRPr="008657BD">
        <w:rPr>
          <w:rFonts w:ascii="Arial" w:eastAsia="Times New Roman" w:hAnsi="Arial" w:cs="Arial"/>
          <w:sz w:val="20"/>
          <w:szCs w:val="20"/>
          <w:lang w:eastAsia="es-ES"/>
        </w:rPr>
        <w:t xml:space="preserve">México D.F., teléfono 54-49-95-00 Ext. 2734 ó 2735, CONVOCA a las personas físicas y/o morales interesadas en la formulación de propuestas, relacionadas con la Licitación Pública Nacional </w:t>
      </w:r>
      <w:r w:rsidR="000C068A" w:rsidRPr="008657BD">
        <w:rPr>
          <w:rFonts w:ascii="Arial" w:eastAsia="Times New Roman" w:hAnsi="Arial" w:cs="Arial"/>
          <w:sz w:val="20"/>
          <w:szCs w:val="20"/>
          <w:lang w:eastAsia="es-ES"/>
        </w:rPr>
        <w:br/>
      </w:r>
      <w:r w:rsidRPr="008657BD">
        <w:rPr>
          <w:rFonts w:ascii="Arial" w:eastAsia="Times New Roman" w:hAnsi="Arial" w:cs="Arial"/>
          <w:sz w:val="20"/>
          <w:szCs w:val="20"/>
          <w:lang w:eastAsia="es-ES"/>
        </w:rPr>
        <w:t xml:space="preserve">No. </w:t>
      </w:r>
      <w:r w:rsidRPr="008657BD">
        <w:rPr>
          <w:rFonts w:ascii="Arial" w:eastAsia="Times New Roman" w:hAnsi="Arial" w:cs="Arial"/>
          <w:b/>
          <w:sz w:val="20"/>
          <w:szCs w:val="20"/>
          <w:lang w:val="es-ES_tradnl" w:eastAsia="es-ES"/>
        </w:rPr>
        <w:t>CJF/SEA/DGRM/LPN/</w:t>
      </w:r>
      <w:r w:rsidR="002635B1" w:rsidRPr="008657BD">
        <w:rPr>
          <w:rFonts w:ascii="Arial" w:eastAsia="Times New Roman" w:hAnsi="Arial" w:cs="Arial"/>
          <w:b/>
          <w:sz w:val="20"/>
          <w:szCs w:val="20"/>
          <w:lang w:val="es-ES_tradnl" w:eastAsia="es-ES"/>
        </w:rPr>
        <w:t>005</w:t>
      </w:r>
      <w:r w:rsidRPr="008657BD">
        <w:rPr>
          <w:rFonts w:ascii="Arial" w:eastAsia="Times New Roman" w:hAnsi="Arial" w:cs="Arial"/>
          <w:b/>
          <w:sz w:val="20"/>
          <w:szCs w:val="20"/>
          <w:lang w:val="es-ES_tradnl" w:eastAsia="es-ES"/>
        </w:rPr>
        <w:t>/201</w:t>
      </w:r>
      <w:r w:rsidR="00E8446D" w:rsidRPr="008657BD">
        <w:rPr>
          <w:rFonts w:ascii="Arial" w:eastAsia="Times New Roman" w:hAnsi="Arial" w:cs="Arial"/>
          <w:b/>
          <w:sz w:val="20"/>
          <w:szCs w:val="20"/>
          <w:lang w:val="es-ES_tradnl" w:eastAsia="es-ES"/>
        </w:rPr>
        <w:t>6</w:t>
      </w:r>
      <w:r w:rsidRPr="008657BD">
        <w:rPr>
          <w:rFonts w:ascii="Arial" w:eastAsia="Times New Roman" w:hAnsi="Arial" w:cs="Arial"/>
          <w:sz w:val="20"/>
          <w:szCs w:val="20"/>
          <w:lang w:eastAsia="es-ES"/>
        </w:rPr>
        <w:t xml:space="preserve"> para la </w:t>
      </w:r>
      <w:r w:rsidRPr="008657BD">
        <w:rPr>
          <w:rFonts w:ascii="Arial" w:eastAsia="Times New Roman" w:hAnsi="Arial" w:cs="Arial"/>
          <w:b/>
          <w:sz w:val="20"/>
          <w:szCs w:val="20"/>
          <w:lang w:eastAsia="es-ES"/>
        </w:rPr>
        <w:t>“</w:t>
      </w:r>
      <w:r w:rsidR="00D4745E" w:rsidRPr="008657BD">
        <w:rPr>
          <w:rFonts w:ascii="Arial" w:eastAsia="Times New Roman" w:hAnsi="Arial" w:cs="Arial"/>
          <w:sz w:val="20"/>
          <w:szCs w:val="20"/>
          <w:lang w:eastAsia="es-ES"/>
        </w:rPr>
        <w:t>A</w:t>
      </w:r>
      <w:r w:rsidR="00E8446D" w:rsidRPr="008657BD">
        <w:rPr>
          <w:rFonts w:ascii="Arial" w:eastAsia="Times New Roman" w:hAnsi="Arial" w:cs="Arial"/>
          <w:sz w:val="20"/>
          <w:szCs w:val="20"/>
          <w:lang w:eastAsia="es-ES"/>
        </w:rPr>
        <w:t>dquisición del equipamiento de cómputo para Centros de Justicia Penal</w:t>
      </w:r>
      <w:r w:rsidR="00137B66">
        <w:rPr>
          <w:rFonts w:ascii="Arial" w:eastAsia="Times New Roman" w:hAnsi="Arial" w:cs="Arial"/>
          <w:sz w:val="20"/>
          <w:szCs w:val="20"/>
          <w:lang w:eastAsia="es-ES"/>
        </w:rPr>
        <w:t xml:space="preserve"> Federal</w:t>
      </w:r>
      <w:r w:rsidRPr="008657BD">
        <w:rPr>
          <w:rFonts w:ascii="Arial" w:eastAsia="Times New Roman" w:hAnsi="Arial" w:cs="Arial"/>
          <w:sz w:val="20"/>
          <w:szCs w:val="20"/>
          <w:lang w:eastAsia="es-ES"/>
        </w:rPr>
        <w:t>” de conformidad a las siguientes:</w:t>
      </w:r>
    </w:p>
    <w:p w:rsidR="00F34DB7" w:rsidRPr="00F34DB7" w:rsidRDefault="00F34DB7" w:rsidP="00F34DB7">
      <w:pPr>
        <w:spacing w:after="0" w:line="240" w:lineRule="auto"/>
        <w:jc w:val="both"/>
        <w:rPr>
          <w:rFonts w:ascii="Arial" w:eastAsia="Times New Roman" w:hAnsi="Arial" w:cs="Arial"/>
          <w:b/>
          <w:spacing w:val="40"/>
          <w:sz w:val="20"/>
          <w:szCs w:val="20"/>
          <w:lang w:val="es-ES_tradnl" w:eastAsia="es-ES"/>
        </w:rPr>
      </w:pPr>
    </w:p>
    <w:p w:rsidR="00F34DB7" w:rsidRPr="001370BC" w:rsidRDefault="00F34DB7" w:rsidP="00F34DB7">
      <w:pPr>
        <w:spacing w:after="0" w:line="240" w:lineRule="auto"/>
        <w:jc w:val="both"/>
        <w:rPr>
          <w:rFonts w:ascii="Arial" w:eastAsia="Times New Roman" w:hAnsi="Arial" w:cs="Arial"/>
          <w:b/>
          <w:spacing w:val="40"/>
          <w:sz w:val="8"/>
          <w:szCs w:val="20"/>
          <w:lang w:val="es-ES_tradnl" w:eastAsia="es-ES"/>
        </w:rPr>
      </w:pPr>
    </w:p>
    <w:p w:rsidR="00F34DB7" w:rsidRPr="00F34DB7" w:rsidRDefault="00F34DB7" w:rsidP="00F34DB7">
      <w:pPr>
        <w:spacing w:after="0" w:line="240" w:lineRule="auto"/>
        <w:jc w:val="center"/>
        <w:rPr>
          <w:rFonts w:ascii="Arial" w:eastAsia="Times New Roman" w:hAnsi="Arial" w:cs="Arial"/>
          <w:b/>
          <w:spacing w:val="40"/>
          <w:sz w:val="20"/>
          <w:szCs w:val="20"/>
          <w:lang w:val="es-ES_tradnl" w:eastAsia="es-ES"/>
        </w:rPr>
      </w:pPr>
      <w:r w:rsidRPr="00F34DB7">
        <w:rPr>
          <w:rFonts w:ascii="Arial" w:eastAsia="Times New Roman" w:hAnsi="Arial" w:cs="Arial"/>
          <w:b/>
          <w:spacing w:val="40"/>
          <w:sz w:val="20"/>
          <w:szCs w:val="20"/>
          <w:lang w:val="es-ES_tradnl" w:eastAsia="es-ES"/>
        </w:rPr>
        <w:t>BASES</w:t>
      </w:r>
    </w:p>
    <w:p w:rsidR="00F34DB7" w:rsidRPr="00F34DB7" w:rsidRDefault="00F34DB7" w:rsidP="00F34DB7">
      <w:pPr>
        <w:spacing w:after="0" w:line="240" w:lineRule="auto"/>
        <w:jc w:val="center"/>
        <w:rPr>
          <w:rFonts w:ascii="Arial" w:eastAsia="Times New Roman" w:hAnsi="Arial" w:cs="Arial"/>
          <w:sz w:val="20"/>
          <w:szCs w:val="20"/>
          <w:lang w:val="es-ES_tradnl" w:eastAsia="es-ES"/>
        </w:rPr>
      </w:pPr>
    </w:p>
    <w:p w:rsidR="00F34DB7" w:rsidRPr="00F34DB7" w:rsidRDefault="00F34DB7" w:rsidP="00F34DB7">
      <w:pPr>
        <w:keepNext/>
        <w:tabs>
          <w:tab w:val="left" w:pos="360"/>
        </w:tabs>
        <w:spacing w:after="0" w:line="240" w:lineRule="auto"/>
        <w:jc w:val="center"/>
        <w:outlineLvl w:val="0"/>
        <w:rPr>
          <w:rFonts w:ascii="Arial" w:eastAsia="Times New Roman" w:hAnsi="Arial" w:cs="Arial"/>
          <w:b/>
          <w:kern w:val="28"/>
          <w:sz w:val="20"/>
          <w:szCs w:val="20"/>
          <w:lang w:val="es-ES_tradnl" w:eastAsia="es-ES"/>
        </w:rPr>
      </w:pPr>
      <w:r w:rsidRPr="00F34DB7">
        <w:rPr>
          <w:rFonts w:ascii="Arial" w:eastAsia="Times New Roman" w:hAnsi="Arial" w:cs="Arial"/>
          <w:b/>
          <w:kern w:val="28"/>
          <w:sz w:val="20"/>
          <w:szCs w:val="20"/>
          <w:lang w:val="es-ES_tradnl" w:eastAsia="es-ES"/>
        </w:rPr>
        <w:t>CAPÍTULO 1</w:t>
      </w:r>
    </w:p>
    <w:p w:rsidR="00F34DB7" w:rsidRPr="00F34DB7" w:rsidRDefault="00F34DB7" w:rsidP="00F34DB7">
      <w:pPr>
        <w:keepNext/>
        <w:tabs>
          <w:tab w:val="left" w:pos="360"/>
        </w:tabs>
        <w:spacing w:after="0" w:line="240" w:lineRule="auto"/>
        <w:jc w:val="center"/>
        <w:outlineLvl w:val="0"/>
        <w:rPr>
          <w:rFonts w:ascii="Arial" w:eastAsia="Times New Roman" w:hAnsi="Arial" w:cs="Arial"/>
          <w:b/>
          <w:kern w:val="28"/>
          <w:sz w:val="20"/>
          <w:szCs w:val="20"/>
          <w:lang w:val="es-ES_tradnl" w:eastAsia="es-ES"/>
        </w:rPr>
      </w:pPr>
      <w:r w:rsidRPr="00F34DB7">
        <w:rPr>
          <w:rFonts w:ascii="Arial" w:eastAsia="Times New Roman" w:hAnsi="Arial" w:cs="Arial"/>
          <w:b/>
          <w:kern w:val="28"/>
          <w:sz w:val="20"/>
          <w:szCs w:val="20"/>
          <w:lang w:val="es-ES_tradnl" w:eastAsia="es-ES"/>
        </w:rPr>
        <w:t>INFORMACIÓN DE LOS BIENES</w:t>
      </w:r>
    </w:p>
    <w:p w:rsidR="00F34DB7" w:rsidRPr="00F34DB7" w:rsidRDefault="00F34DB7" w:rsidP="00F34DB7">
      <w:pPr>
        <w:spacing w:after="0" w:line="240" w:lineRule="auto"/>
        <w:jc w:val="both"/>
        <w:rPr>
          <w:rFonts w:ascii="Arial" w:eastAsia="Times New Roman" w:hAnsi="Arial" w:cs="Arial"/>
          <w:b/>
          <w:sz w:val="20"/>
          <w:szCs w:val="20"/>
          <w:lang w:val="es-ES_tradnl" w:eastAsia="es-ES"/>
        </w:rPr>
      </w:pPr>
      <w:r w:rsidRPr="00F34DB7">
        <w:rPr>
          <w:rFonts w:ascii="Arial" w:eastAsia="Times New Roman" w:hAnsi="Arial" w:cs="Arial"/>
          <w:b/>
          <w:sz w:val="20"/>
          <w:szCs w:val="20"/>
          <w:lang w:val="es-ES_tradnl" w:eastAsia="es-ES"/>
        </w:rPr>
        <w:t>1.1.</w:t>
      </w:r>
      <w:r w:rsidRPr="00F34DB7">
        <w:rPr>
          <w:rFonts w:ascii="Arial" w:eastAsia="Times New Roman" w:hAnsi="Arial" w:cs="Arial"/>
          <w:b/>
          <w:sz w:val="20"/>
          <w:szCs w:val="20"/>
          <w:lang w:val="es-ES_tradnl" w:eastAsia="es-ES"/>
        </w:rPr>
        <w:tab/>
        <w:t>BIENES</w:t>
      </w:r>
    </w:p>
    <w:p w:rsidR="00F34DB7" w:rsidRDefault="00F34DB7" w:rsidP="00F34DB7">
      <w:pPr>
        <w:spacing w:after="0" w:line="240" w:lineRule="auto"/>
        <w:jc w:val="both"/>
        <w:rPr>
          <w:rFonts w:ascii="Arial" w:eastAsia="Times New Roman" w:hAnsi="Arial" w:cs="Arial"/>
          <w:sz w:val="20"/>
          <w:szCs w:val="20"/>
          <w:highlight w:val="yellow"/>
          <w:lang w:val="es-ES_tradnl" w:eastAsia="es-ES"/>
        </w:rPr>
      </w:pPr>
    </w:p>
    <w:p w:rsidR="00E54EE9" w:rsidRPr="00F34DB7" w:rsidRDefault="00E54EE9" w:rsidP="00F34DB7">
      <w:pPr>
        <w:spacing w:after="0" w:line="240" w:lineRule="auto"/>
        <w:jc w:val="both"/>
        <w:rPr>
          <w:rFonts w:ascii="Arial" w:eastAsia="Times New Roman" w:hAnsi="Arial" w:cs="Arial"/>
          <w:sz w:val="20"/>
          <w:szCs w:val="20"/>
          <w:highlight w:val="yellow"/>
          <w:lang w:val="es-ES_tradnl" w:eastAsia="es-ES"/>
        </w:rPr>
      </w:pPr>
    </w:p>
    <w:p w:rsidR="00F34DB7" w:rsidRPr="00F34DB7" w:rsidRDefault="00F34DB7" w:rsidP="00F34DB7">
      <w:pPr>
        <w:spacing w:after="0" w:line="240" w:lineRule="auto"/>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 xml:space="preserve">El objeto de la presente licitación es la </w:t>
      </w:r>
      <w:r w:rsidR="005F61D9">
        <w:rPr>
          <w:rFonts w:ascii="Arial" w:eastAsia="Times New Roman" w:hAnsi="Arial" w:cs="Arial"/>
          <w:sz w:val="20"/>
          <w:szCs w:val="20"/>
          <w:lang w:val="es-ES_tradnl" w:eastAsia="es-ES"/>
        </w:rPr>
        <w:t xml:space="preserve">adquisición de la </w:t>
      </w:r>
      <w:r w:rsidRPr="001D70A5">
        <w:rPr>
          <w:rFonts w:ascii="Arial" w:eastAsia="Times New Roman" w:hAnsi="Arial" w:cs="Arial"/>
          <w:b/>
          <w:sz w:val="20"/>
          <w:szCs w:val="20"/>
          <w:lang w:val="es-ES_tradnl" w:eastAsia="es-ES"/>
        </w:rPr>
        <w:t>“</w:t>
      </w:r>
      <w:r w:rsidR="00E8446D" w:rsidRPr="00E8446D">
        <w:rPr>
          <w:rFonts w:ascii="Arial" w:eastAsia="Times New Roman" w:hAnsi="Arial" w:cs="Arial"/>
          <w:b/>
          <w:kern w:val="28"/>
          <w:sz w:val="20"/>
          <w:szCs w:val="20"/>
          <w:lang w:val="es-ES_tradnl" w:eastAsia="es-ES"/>
        </w:rPr>
        <w:t>Adquisición del equipamiento de cómputo para Centros de Justicia Penal</w:t>
      </w:r>
      <w:r w:rsidR="00137B66">
        <w:rPr>
          <w:rFonts w:ascii="Arial" w:eastAsia="Times New Roman" w:hAnsi="Arial" w:cs="Arial"/>
          <w:b/>
          <w:kern w:val="28"/>
          <w:sz w:val="20"/>
          <w:szCs w:val="20"/>
          <w:lang w:val="es-ES_tradnl" w:eastAsia="es-ES"/>
        </w:rPr>
        <w:t xml:space="preserve"> Federal</w:t>
      </w:r>
      <w:r w:rsidRPr="00F34DB7">
        <w:rPr>
          <w:rFonts w:ascii="Arial" w:eastAsia="Times New Roman" w:hAnsi="Arial" w:cs="Arial"/>
          <w:b/>
          <w:sz w:val="20"/>
          <w:szCs w:val="20"/>
          <w:lang w:eastAsia="es-ES"/>
        </w:rPr>
        <w:t>”</w:t>
      </w:r>
      <w:r w:rsidRPr="00F34DB7">
        <w:rPr>
          <w:rFonts w:ascii="Arial" w:eastAsia="Times New Roman" w:hAnsi="Arial" w:cs="Arial"/>
          <w:sz w:val="20"/>
          <w:szCs w:val="20"/>
          <w:lang w:val="es-ES_tradnl" w:eastAsia="es-ES"/>
        </w:rPr>
        <w:t>,</w:t>
      </w:r>
      <w:r w:rsidR="005F61D9">
        <w:rPr>
          <w:rFonts w:ascii="Arial" w:eastAsia="Times New Roman" w:hAnsi="Arial" w:cs="Arial"/>
          <w:sz w:val="20"/>
          <w:szCs w:val="20"/>
          <w:lang w:val="es-ES_tradnl" w:eastAsia="es-ES"/>
        </w:rPr>
        <w:t xml:space="preserve"> mediante contrato abierto,</w:t>
      </w:r>
      <w:r w:rsidRPr="00F34DB7">
        <w:rPr>
          <w:rFonts w:ascii="Arial" w:eastAsia="Times New Roman" w:hAnsi="Arial" w:cs="Arial"/>
          <w:sz w:val="20"/>
          <w:szCs w:val="20"/>
          <w:lang w:val="es-ES_tradnl" w:eastAsia="es-ES"/>
        </w:rPr>
        <w:t xml:space="preserve"> de conformidad con las especificaciones técnicas, </w:t>
      </w:r>
      <w:r w:rsidR="00962802">
        <w:rPr>
          <w:rFonts w:ascii="Arial" w:eastAsia="Times New Roman" w:hAnsi="Arial" w:cs="Arial"/>
          <w:sz w:val="20"/>
          <w:szCs w:val="20"/>
          <w:lang w:val="es-ES_tradnl" w:eastAsia="es-ES"/>
        </w:rPr>
        <w:t xml:space="preserve">conforme a lo </w:t>
      </w:r>
      <w:r w:rsidRPr="00F34DB7">
        <w:rPr>
          <w:rFonts w:ascii="Arial" w:eastAsia="Times New Roman" w:hAnsi="Arial" w:cs="Arial"/>
          <w:sz w:val="20"/>
          <w:szCs w:val="20"/>
          <w:lang w:val="es-ES_tradnl" w:eastAsia="es-ES"/>
        </w:rPr>
        <w:t xml:space="preserve">señalado en el </w:t>
      </w:r>
      <w:r w:rsidRPr="00F34DB7">
        <w:rPr>
          <w:rFonts w:ascii="Arial" w:eastAsia="Times New Roman" w:hAnsi="Arial" w:cs="Arial"/>
          <w:b/>
          <w:sz w:val="20"/>
          <w:szCs w:val="20"/>
          <w:lang w:val="es-ES_tradnl" w:eastAsia="es-ES"/>
        </w:rPr>
        <w:t xml:space="preserve">Anexo 1 </w:t>
      </w:r>
      <w:r w:rsidRPr="00F34DB7">
        <w:rPr>
          <w:rFonts w:ascii="Arial" w:eastAsia="Times New Roman" w:hAnsi="Arial" w:cs="Arial"/>
          <w:sz w:val="20"/>
          <w:szCs w:val="20"/>
          <w:lang w:val="es-ES_tradnl" w:eastAsia="es-ES"/>
        </w:rPr>
        <w:t>de las presentes bases</w:t>
      </w:r>
      <w:r w:rsidR="00490036">
        <w:rPr>
          <w:rFonts w:ascii="Arial" w:eastAsia="Times New Roman" w:hAnsi="Arial" w:cs="Arial"/>
          <w:sz w:val="20"/>
          <w:szCs w:val="20"/>
          <w:lang w:val="es-ES_tradnl" w:eastAsia="es-ES"/>
        </w:rPr>
        <w:t xml:space="preserve">, </w:t>
      </w:r>
      <w:r w:rsidR="005F61D9">
        <w:rPr>
          <w:rFonts w:ascii="Arial" w:eastAsia="Times New Roman" w:hAnsi="Arial" w:cs="Arial"/>
          <w:sz w:val="20"/>
          <w:szCs w:val="20"/>
          <w:lang w:val="es-ES_tradnl" w:eastAsia="es-ES"/>
        </w:rPr>
        <w:t>los cual se requiere en cantidades mínimas y máximas</w:t>
      </w:r>
      <w:r w:rsidR="00490036">
        <w:rPr>
          <w:rFonts w:ascii="Arial" w:eastAsia="Times New Roman" w:hAnsi="Arial" w:cs="Arial"/>
          <w:sz w:val="20"/>
          <w:szCs w:val="20"/>
          <w:lang w:val="es-ES_tradnl" w:eastAsia="es-ES"/>
        </w:rPr>
        <w:t>.</w:t>
      </w:r>
    </w:p>
    <w:p w:rsidR="00F34DB7" w:rsidRPr="00F34DB7" w:rsidRDefault="00F34DB7" w:rsidP="00F34DB7">
      <w:pPr>
        <w:spacing w:after="0" w:line="240" w:lineRule="auto"/>
        <w:jc w:val="both"/>
        <w:rPr>
          <w:rFonts w:ascii="Arial" w:eastAsia="Times New Roman" w:hAnsi="Arial" w:cs="Arial"/>
          <w:sz w:val="20"/>
          <w:szCs w:val="20"/>
          <w:lang w:val="es-ES_tradnl" w:eastAsia="es-ES"/>
        </w:rPr>
      </w:pPr>
    </w:p>
    <w:p w:rsidR="00F34DB7" w:rsidRDefault="00F34DB7" w:rsidP="00F34DB7">
      <w:pPr>
        <w:spacing w:after="0" w:line="240" w:lineRule="auto"/>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 xml:space="preserve">Para la presente </w:t>
      </w:r>
      <w:r w:rsidRPr="003D42A3">
        <w:rPr>
          <w:rFonts w:ascii="Arial" w:eastAsia="Times New Roman" w:hAnsi="Arial" w:cs="Arial"/>
          <w:b/>
          <w:sz w:val="20"/>
          <w:szCs w:val="20"/>
          <w:lang w:val="es-ES_tradnl" w:eastAsia="es-ES"/>
        </w:rPr>
        <w:t>licitación</w:t>
      </w:r>
      <w:r w:rsidRPr="00F34DB7">
        <w:rPr>
          <w:rFonts w:ascii="Arial" w:eastAsia="Times New Roman" w:hAnsi="Arial" w:cs="Arial"/>
          <w:sz w:val="20"/>
          <w:szCs w:val="20"/>
          <w:lang w:val="es-ES_tradnl" w:eastAsia="es-ES"/>
        </w:rPr>
        <w:t xml:space="preserve">, la adjudicación se realizará, al </w:t>
      </w:r>
      <w:r w:rsidRPr="00F34DB7">
        <w:rPr>
          <w:rFonts w:ascii="Arial" w:eastAsia="Times New Roman" w:hAnsi="Arial" w:cs="Arial"/>
          <w:b/>
          <w:sz w:val="20"/>
          <w:szCs w:val="20"/>
          <w:lang w:val="es-ES_tradnl" w:eastAsia="es-ES"/>
        </w:rPr>
        <w:t>licitante</w:t>
      </w:r>
      <w:r w:rsidRPr="00F34DB7">
        <w:rPr>
          <w:rFonts w:ascii="Arial" w:eastAsia="Times New Roman" w:hAnsi="Arial" w:cs="Arial"/>
          <w:sz w:val="20"/>
          <w:szCs w:val="20"/>
          <w:lang w:val="es-ES_tradnl" w:eastAsia="es-ES"/>
        </w:rPr>
        <w:t xml:space="preserve"> que ofrezca las mejores condiciones de contratación; conforme a lo señalado en el </w:t>
      </w:r>
      <w:r w:rsidRPr="00F34DB7">
        <w:rPr>
          <w:rFonts w:ascii="Arial" w:eastAsia="Times New Roman" w:hAnsi="Arial" w:cs="Arial"/>
          <w:b/>
          <w:sz w:val="20"/>
          <w:szCs w:val="20"/>
          <w:lang w:val="es-ES_tradnl" w:eastAsia="es-ES"/>
        </w:rPr>
        <w:t>Anexo 1</w:t>
      </w:r>
      <w:r w:rsidRPr="00F34DB7">
        <w:rPr>
          <w:rFonts w:ascii="Arial" w:eastAsia="Times New Roman" w:hAnsi="Arial" w:cs="Arial"/>
          <w:sz w:val="20"/>
          <w:szCs w:val="20"/>
          <w:lang w:val="es-ES_tradnl" w:eastAsia="es-ES"/>
        </w:rPr>
        <w:t>.</w:t>
      </w:r>
    </w:p>
    <w:p w:rsidR="00666AB0" w:rsidRDefault="00666AB0" w:rsidP="00F34DB7">
      <w:pPr>
        <w:spacing w:after="0" w:line="240" w:lineRule="auto"/>
        <w:jc w:val="both"/>
        <w:rPr>
          <w:rFonts w:ascii="Arial" w:eastAsia="Times New Roman" w:hAnsi="Arial" w:cs="Arial"/>
          <w:sz w:val="20"/>
          <w:szCs w:val="20"/>
          <w:lang w:val="es-ES_tradnl" w:eastAsia="es-ES"/>
        </w:rPr>
      </w:pPr>
    </w:p>
    <w:p w:rsidR="00666AB0" w:rsidRDefault="00666AB0" w:rsidP="00F34DB7">
      <w:pPr>
        <w:spacing w:after="0" w:line="240" w:lineRule="auto"/>
        <w:jc w:val="both"/>
        <w:rPr>
          <w:rFonts w:ascii="Arial" w:eastAsia="Times New Roman" w:hAnsi="Arial" w:cs="Arial"/>
          <w:sz w:val="20"/>
          <w:szCs w:val="20"/>
          <w:lang w:val="es-ES_tradnl" w:eastAsia="es-ES"/>
        </w:rPr>
      </w:pPr>
      <w:r w:rsidRPr="00D72779">
        <w:rPr>
          <w:rFonts w:ascii="Arial" w:eastAsia="Times New Roman" w:hAnsi="Arial" w:cs="Arial"/>
          <w:sz w:val="20"/>
          <w:szCs w:val="20"/>
          <w:lang w:val="es-ES_tradnl" w:eastAsia="es-ES"/>
        </w:rPr>
        <w:t xml:space="preserve">Para la presente </w:t>
      </w:r>
      <w:r w:rsidRPr="00D72779">
        <w:rPr>
          <w:rFonts w:ascii="Arial" w:eastAsia="Times New Roman" w:hAnsi="Arial" w:cs="Arial"/>
          <w:b/>
          <w:sz w:val="20"/>
          <w:szCs w:val="20"/>
          <w:lang w:val="es-ES_tradnl" w:eastAsia="es-ES"/>
        </w:rPr>
        <w:t>licitación</w:t>
      </w:r>
      <w:r w:rsidRPr="00D72779">
        <w:rPr>
          <w:rFonts w:ascii="Arial" w:eastAsia="Times New Roman" w:hAnsi="Arial" w:cs="Arial"/>
          <w:sz w:val="20"/>
          <w:szCs w:val="20"/>
          <w:lang w:val="es-ES_tradnl" w:eastAsia="es-ES"/>
        </w:rPr>
        <w:t>, la adjudicación se realizará por partida</w:t>
      </w:r>
      <w:r w:rsidR="007852A5">
        <w:rPr>
          <w:rFonts w:ascii="Arial" w:eastAsia="Times New Roman" w:hAnsi="Arial" w:cs="Arial"/>
          <w:sz w:val="20"/>
          <w:szCs w:val="20"/>
          <w:lang w:val="es-ES_tradnl" w:eastAsia="es-ES"/>
        </w:rPr>
        <w:t xml:space="preserve"> </w:t>
      </w:r>
      <w:r w:rsidR="00E300B7">
        <w:rPr>
          <w:rFonts w:ascii="Arial" w:eastAsia="Times New Roman" w:hAnsi="Arial" w:cs="Arial"/>
          <w:sz w:val="20"/>
          <w:szCs w:val="20"/>
          <w:lang w:val="es-ES_tradnl" w:eastAsia="es-ES"/>
        </w:rPr>
        <w:t>completa</w:t>
      </w:r>
      <w:r w:rsidRPr="00D72779">
        <w:rPr>
          <w:rFonts w:ascii="Arial" w:eastAsia="Times New Roman" w:hAnsi="Arial" w:cs="Arial"/>
          <w:sz w:val="20"/>
          <w:szCs w:val="20"/>
          <w:lang w:val="es-ES_tradnl" w:eastAsia="es-ES"/>
        </w:rPr>
        <w:t xml:space="preserve"> al </w:t>
      </w:r>
      <w:r w:rsidRPr="00D72779">
        <w:rPr>
          <w:rFonts w:ascii="Arial" w:eastAsia="Times New Roman" w:hAnsi="Arial" w:cs="Arial"/>
          <w:b/>
          <w:sz w:val="20"/>
          <w:szCs w:val="20"/>
          <w:lang w:val="es-ES_tradnl" w:eastAsia="es-ES"/>
        </w:rPr>
        <w:t>licitante</w:t>
      </w:r>
      <w:r w:rsidRPr="00D72779">
        <w:rPr>
          <w:rFonts w:ascii="Arial" w:eastAsia="Times New Roman" w:hAnsi="Arial" w:cs="Arial"/>
          <w:sz w:val="20"/>
          <w:szCs w:val="20"/>
          <w:lang w:val="es-ES_tradnl" w:eastAsia="es-ES"/>
        </w:rPr>
        <w:t xml:space="preserve"> que ofrezca las mejores condiciones de contratación para cada una de ellas, por lo que no será obligatorio ofertar la totalidad de las partidas; conforme a lo señalado en el </w:t>
      </w:r>
      <w:r w:rsidRPr="00D72779">
        <w:rPr>
          <w:rFonts w:ascii="Arial" w:eastAsia="Times New Roman" w:hAnsi="Arial" w:cs="Arial"/>
          <w:b/>
          <w:sz w:val="20"/>
          <w:szCs w:val="20"/>
          <w:lang w:val="es-ES_tradnl" w:eastAsia="es-ES"/>
        </w:rPr>
        <w:t>Anexo 1</w:t>
      </w:r>
      <w:r>
        <w:rPr>
          <w:rFonts w:ascii="Arial" w:eastAsia="Times New Roman" w:hAnsi="Arial" w:cs="Arial"/>
          <w:sz w:val="20"/>
          <w:szCs w:val="20"/>
          <w:lang w:val="es-ES_tradnl" w:eastAsia="es-ES"/>
        </w:rPr>
        <w:t>.</w:t>
      </w:r>
    </w:p>
    <w:p w:rsidR="007852A5" w:rsidRDefault="007852A5" w:rsidP="00F34DB7">
      <w:pPr>
        <w:spacing w:after="0" w:line="240" w:lineRule="auto"/>
        <w:jc w:val="both"/>
        <w:rPr>
          <w:rFonts w:ascii="Arial" w:eastAsia="Times New Roman" w:hAnsi="Arial" w:cs="Arial"/>
          <w:sz w:val="20"/>
          <w:szCs w:val="20"/>
          <w:lang w:val="es-ES_tradnl"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8"/>
        <w:gridCol w:w="1140"/>
        <w:gridCol w:w="998"/>
      </w:tblGrid>
      <w:tr w:rsidR="007852A5" w:rsidRPr="001B48FC" w:rsidTr="00E300B7">
        <w:trPr>
          <w:trHeight w:val="347"/>
          <w:jc w:val="center"/>
        </w:trPr>
        <w:tc>
          <w:tcPr>
            <w:tcW w:w="4528" w:type="dxa"/>
            <w:tcBorders>
              <w:top w:val="nil"/>
              <w:left w:val="nil"/>
              <w:bottom w:val="single" w:sz="4" w:space="0" w:color="auto"/>
              <w:right w:val="single" w:sz="4" w:space="0" w:color="auto"/>
            </w:tcBorders>
            <w:shd w:val="clear" w:color="auto" w:fill="auto"/>
            <w:vAlign w:val="center"/>
          </w:tcPr>
          <w:p w:rsidR="007852A5" w:rsidRPr="001B48FC" w:rsidRDefault="007852A5" w:rsidP="00E300B7">
            <w:pPr>
              <w:widowControl w:val="0"/>
              <w:spacing w:after="0" w:line="240" w:lineRule="auto"/>
              <w:jc w:val="center"/>
              <w:rPr>
                <w:rFonts w:ascii="Arial" w:hAnsi="Arial" w:cs="Arial"/>
                <w:color w:val="000000"/>
                <w:sz w:val="16"/>
                <w:szCs w:val="16"/>
              </w:rPr>
            </w:pPr>
          </w:p>
        </w:tc>
        <w:tc>
          <w:tcPr>
            <w:tcW w:w="1140" w:type="dxa"/>
            <w:tcBorders>
              <w:left w:val="single" w:sz="4" w:space="0" w:color="auto"/>
            </w:tcBorders>
            <w:shd w:val="clear" w:color="auto" w:fill="366092"/>
            <w:vAlign w:val="center"/>
          </w:tcPr>
          <w:p w:rsidR="007852A5" w:rsidRPr="001B48FC" w:rsidRDefault="007852A5" w:rsidP="00E300B7">
            <w:pPr>
              <w:widowControl w:val="0"/>
              <w:spacing w:after="0" w:line="240" w:lineRule="auto"/>
              <w:jc w:val="center"/>
              <w:rPr>
                <w:rFonts w:ascii="Arial" w:hAnsi="Arial" w:cs="Arial"/>
                <w:b/>
                <w:color w:val="FFFFFF"/>
                <w:sz w:val="16"/>
                <w:szCs w:val="16"/>
              </w:rPr>
            </w:pPr>
            <w:r w:rsidRPr="001B48FC">
              <w:rPr>
                <w:rFonts w:ascii="Arial" w:hAnsi="Arial" w:cs="Arial"/>
                <w:b/>
                <w:color w:val="FFFFFF"/>
                <w:sz w:val="16"/>
                <w:szCs w:val="16"/>
                <w:lang w:eastAsia="es-MX"/>
              </w:rPr>
              <w:t>Mínimo</w:t>
            </w:r>
          </w:p>
        </w:tc>
        <w:tc>
          <w:tcPr>
            <w:tcW w:w="998" w:type="dxa"/>
            <w:shd w:val="clear" w:color="auto" w:fill="366092"/>
            <w:vAlign w:val="center"/>
          </w:tcPr>
          <w:p w:rsidR="007852A5" w:rsidRPr="001B48FC" w:rsidRDefault="007852A5" w:rsidP="00E300B7">
            <w:pPr>
              <w:widowControl w:val="0"/>
              <w:spacing w:after="0" w:line="240" w:lineRule="auto"/>
              <w:jc w:val="center"/>
              <w:rPr>
                <w:rFonts w:ascii="Arial" w:hAnsi="Arial" w:cs="Arial"/>
                <w:b/>
                <w:color w:val="FFFFFF"/>
                <w:sz w:val="16"/>
                <w:szCs w:val="16"/>
              </w:rPr>
            </w:pPr>
            <w:r w:rsidRPr="001B48FC">
              <w:rPr>
                <w:rFonts w:ascii="Arial" w:hAnsi="Arial" w:cs="Arial"/>
                <w:b/>
                <w:color w:val="FFFFFF"/>
                <w:sz w:val="16"/>
                <w:szCs w:val="16"/>
                <w:lang w:eastAsia="es-MX"/>
              </w:rPr>
              <w:t>Máximo</w:t>
            </w:r>
          </w:p>
        </w:tc>
      </w:tr>
      <w:tr w:rsidR="007852A5" w:rsidRPr="001B48FC" w:rsidTr="00C82751">
        <w:trPr>
          <w:trHeight w:val="60"/>
          <w:jc w:val="center"/>
        </w:trPr>
        <w:tc>
          <w:tcPr>
            <w:tcW w:w="4528" w:type="dxa"/>
            <w:tcBorders>
              <w:top w:val="single" w:sz="4" w:space="0" w:color="auto"/>
            </w:tcBorders>
            <w:shd w:val="clear" w:color="auto" w:fill="auto"/>
            <w:vAlign w:val="center"/>
          </w:tcPr>
          <w:p w:rsidR="007852A5" w:rsidRPr="001B48FC" w:rsidRDefault="007852A5" w:rsidP="00E300B7">
            <w:pPr>
              <w:widowControl w:val="0"/>
              <w:spacing w:after="0" w:line="240" w:lineRule="auto"/>
              <w:jc w:val="center"/>
              <w:rPr>
                <w:rFonts w:ascii="Arial" w:hAnsi="Arial" w:cs="Arial"/>
                <w:color w:val="000000"/>
                <w:sz w:val="16"/>
                <w:szCs w:val="16"/>
              </w:rPr>
            </w:pPr>
            <w:proofErr w:type="spellStart"/>
            <w:r w:rsidRPr="001B48FC">
              <w:rPr>
                <w:rFonts w:ascii="Arial" w:hAnsi="Arial" w:cs="Arial"/>
                <w:color w:val="000000"/>
                <w:sz w:val="16"/>
                <w:szCs w:val="16"/>
              </w:rPr>
              <w:t>Subpartida</w:t>
            </w:r>
            <w:proofErr w:type="spellEnd"/>
            <w:r w:rsidRPr="001B48FC">
              <w:rPr>
                <w:rFonts w:ascii="Arial" w:hAnsi="Arial" w:cs="Arial"/>
                <w:color w:val="000000"/>
                <w:sz w:val="16"/>
                <w:szCs w:val="16"/>
              </w:rPr>
              <w:t xml:space="preserve"> 1.1, Computadora de escritorio.</w:t>
            </w:r>
          </w:p>
        </w:tc>
        <w:tc>
          <w:tcPr>
            <w:tcW w:w="1140" w:type="dxa"/>
            <w:shd w:val="clear" w:color="auto" w:fill="auto"/>
            <w:vAlign w:val="center"/>
          </w:tcPr>
          <w:p w:rsidR="007852A5" w:rsidRPr="001B48FC" w:rsidRDefault="007852A5" w:rsidP="00E300B7">
            <w:pPr>
              <w:widowControl w:val="0"/>
              <w:spacing w:after="0" w:line="240" w:lineRule="auto"/>
              <w:jc w:val="center"/>
              <w:rPr>
                <w:rFonts w:ascii="Arial" w:hAnsi="Arial" w:cs="Arial"/>
                <w:color w:val="000000"/>
                <w:sz w:val="16"/>
                <w:szCs w:val="16"/>
              </w:rPr>
            </w:pPr>
            <w:r w:rsidRPr="001B48FC">
              <w:rPr>
                <w:rFonts w:ascii="Arial" w:hAnsi="Arial" w:cs="Arial"/>
                <w:color w:val="000000"/>
                <w:sz w:val="16"/>
                <w:szCs w:val="16"/>
              </w:rPr>
              <w:t>364</w:t>
            </w:r>
          </w:p>
        </w:tc>
        <w:tc>
          <w:tcPr>
            <w:tcW w:w="998" w:type="dxa"/>
            <w:shd w:val="clear" w:color="auto" w:fill="auto"/>
            <w:vAlign w:val="center"/>
          </w:tcPr>
          <w:p w:rsidR="007852A5" w:rsidRPr="001B48FC" w:rsidRDefault="007852A5" w:rsidP="00E300B7">
            <w:pPr>
              <w:widowControl w:val="0"/>
              <w:spacing w:after="0" w:line="240" w:lineRule="auto"/>
              <w:jc w:val="center"/>
              <w:rPr>
                <w:rFonts w:ascii="Arial" w:hAnsi="Arial" w:cs="Arial"/>
                <w:color w:val="000000"/>
                <w:sz w:val="16"/>
                <w:szCs w:val="16"/>
              </w:rPr>
            </w:pPr>
            <w:r w:rsidRPr="001B48FC">
              <w:rPr>
                <w:rFonts w:ascii="Arial" w:hAnsi="Arial" w:cs="Arial"/>
                <w:color w:val="000000"/>
                <w:sz w:val="16"/>
                <w:szCs w:val="16"/>
              </w:rPr>
              <w:t>908</w:t>
            </w:r>
          </w:p>
        </w:tc>
      </w:tr>
      <w:tr w:rsidR="007852A5" w:rsidRPr="001B48FC" w:rsidTr="00C82751">
        <w:trPr>
          <w:trHeight w:val="60"/>
          <w:jc w:val="center"/>
        </w:trPr>
        <w:tc>
          <w:tcPr>
            <w:tcW w:w="4528" w:type="dxa"/>
            <w:shd w:val="clear" w:color="auto" w:fill="auto"/>
            <w:vAlign w:val="center"/>
          </w:tcPr>
          <w:p w:rsidR="007852A5" w:rsidRPr="001B48FC" w:rsidRDefault="007852A5" w:rsidP="00E300B7">
            <w:pPr>
              <w:widowControl w:val="0"/>
              <w:spacing w:after="0" w:line="240" w:lineRule="auto"/>
              <w:jc w:val="center"/>
              <w:rPr>
                <w:rFonts w:ascii="Arial" w:hAnsi="Arial" w:cs="Arial"/>
                <w:color w:val="000000"/>
                <w:sz w:val="16"/>
                <w:szCs w:val="16"/>
              </w:rPr>
            </w:pPr>
            <w:proofErr w:type="spellStart"/>
            <w:r w:rsidRPr="001B48FC">
              <w:rPr>
                <w:rFonts w:ascii="Arial" w:hAnsi="Arial" w:cs="Arial"/>
                <w:color w:val="000000"/>
                <w:sz w:val="16"/>
                <w:szCs w:val="16"/>
              </w:rPr>
              <w:t>Subpartida</w:t>
            </w:r>
            <w:proofErr w:type="spellEnd"/>
            <w:r w:rsidRPr="001B48FC">
              <w:rPr>
                <w:rFonts w:ascii="Arial" w:hAnsi="Arial" w:cs="Arial"/>
                <w:color w:val="000000"/>
                <w:sz w:val="16"/>
                <w:szCs w:val="16"/>
              </w:rPr>
              <w:t xml:space="preserve"> 1.2, Unidad de energía </w:t>
            </w:r>
            <w:proofErr w:type="spellStart"/>
            <w:r w:rsidRPr="001B48FC">
              <w:rPr>
                <w:rFonts w:ascii="Arial" w:hAnsi="Arial" w:cs="Arial"/>
                <w:color w:val="000000"/>
                <w:sz w:val="16"/>
                <w:szCs w:val="16"/>
              </w:rPr>
              <w:t>ininterrumpible</w:t>
            </w:r>
            <w:proofErr w:type="spellEnd"/>
            <w:r w:rsidRPr="001B48FC">
              <w:rPr>
                <w:rFonts w:ascii="Arial" w:hAnsi="Arial" w:cs="Arial"/>
                <w:color w:val="000000"/>
                <w:sz w:val="16"/>
                <w:szCs w:val="16"/>
              </w:rPr>
              <w:t xml:space="preserve"> de 1 KVA.</w:t>
            </w:r>
          </w:p>
        </w:tc>
        <w:tc>
          <w:tcPr>
            <w:tcW w:w="1140" w:type="dxa"/>
            <w:shd w:val="clear" w:color="auto" w:fill="auto"/>
            <w:vAlign w:val="center"/>
          </w:tcPr>
          <w:p w:rsidR="007852A5" w:rsidRPr="001B48FC" w:rsidRDefault="007852A5" w:rsidP="00E300B7">
            <w:pPr>
              <w:widowControl w:val="0"/>
              <w:spacing w:after="0" w:line="240" w:lineRule="auto"/>
              <w:jc w:val="center"/>
              <w:rPr>
                <w:rFonts w:ascii="Arial" w:hAnsi="Arial" w:cs="Arial"/>
                <w:color w:val="000000"/>
                <w:sz w:val="16"/>
                <w:szCs w:val="16"/>
              </w:rPr>
            </w:pPr>
            <w:r w:rsidRPr="001B48FC">
              <w:rPr>
                <w:rFonts w:ascii="Arial" w:hAnsi="Arial" w:cs="Arial"/>
                <w:color w:val="000000"/>
                <w:sz w:val="16"/>
                <w:szCs w:val="16"/>
              </w:rPr>
              <w:t>364</w:t>
            </w:r>
          </w:p>
        </w:tc>
        <w:tc>
          <w:tcPr>
            <w:tcW w:w="998" w:type="dxa"/>
            <w:shd w:val="clear" w:color="auto" w:fill="auto"/>
            <w:vAlign w:val="center"/>
          </w:tcPr>
          <w:p w:rsidR="007852A5" w:rsidRPr="001B48FC" w:rsidRDefault="007852A5" w:rsidP="00E300B7">
            <w:pPr>
              <w:widowControl w:val="0"/>
              <w:spacing w:after="0" w:line="240" w:lineRule="auto"/>
              <w:jc w:val="center"/>
              <w:rPr>
                <w:rFonts w:ascii="Arial" w:hAnsi="Arial" w:cs="Arial"/>
                <w:color w:val="000000"/>
                <w:sz w:val="16"/>
                <w:szCs w:val="16"/>
              </w:rPr>
            </w:pPr>
            <w:r w:rsidRPr="001B48FC">
              <w:rPr>
                <w:rFonts w:ascii="Arial" w:hAnsi="Arial" w:cs="Arial"/>
                <w:color w:val="000000"/>
                <w:sz w:val="16"/>
                <w:szCs w:val="16"/>
              </w:rPr>
              <w:t>908</w:t>
            </w:r>
          </w:p>
        </w:tc>
      </w:tr>
      <w:tr w:rsidR="007852A5" w:rsidRPr="001B48FC" w:rsidTr="00C82751">
        <w:trPr>
          <w:trHeight w:val="60"/>
          <w:jc w:val="center"/>
        </w:trPr>
        <w:tc>
          <w:tcPr>
            <w:tcW w:w="4528" w:type="dxa"/>
            <w:shd w:val="clear" w:color="auto" w:fill="auto"/>
            <w:vAlign w:val="center"/>
          </w:tcPr>
          <w:p w:rsidR="007852A5" w:rsidRPr="001B48FC" w:rsidRDefault="007852A5" w:rsidP="00E300B7">
            <w:pPr>
              <w:widowControl w:val="0"/>
              <w:spacing w:after="0" w:line="240" w:lineRule="auto"/>
              <w:jc w:val="center"/>
              <w:rPr>
                <w:rFonts w:ascii="Arial" w:hAnsi="Arial" w:cs="Arial"/>
                <w:color w:val="000000"/>
                <w:sz w:val="16"/>
                <w:szCs w:val="16"/>
              </w:rPr>
            </w:pPr>
            <w:r w:rsidRPr="001B48FC">
              <w:rPr>
                <w:rFonts w:ascii="Arial" w:hAnsi="Arial" w:cs="Arial"/>
                <w:color w:val="000000"/>
                <w:sz w:val="16"/>
                <w:szCs w:val="16"/>
              </w:rPr>
              <w:t>Partida 2, Computadora portátil “Laptop”.</w:t>
            </w:r>
          </w:p>
        </w:tc>
        <w:tc>
          <w:tcPr>
            <w:tcW w:w="1140" w:type="dxa"/>
            <w:shd w:val="clear" w:color="auto" w:fill="auto"/>
            <w:vAlign w:val="center"/>
          </w:tcPr>
          <w:p w:rsidR="007852A5" w:rsidRPr="001B48FC" w:rsidRDefault="007852A5" w:rsidP="00E300B7">
            <w:pPr>
              <w:widowControl w:val="0"/>
              <w:spacing w:after="0" w:line="240" w:lineRule="auto"/>
              <w:jc w:val="center"/>
              <w:rPr>
                <w:rFonts w:ascii="Arial" w:hAnsi="Arial" w:cs="Arial"/>
                <w:color w:val="000000"/>
                <w:sz w:val="16"/>
                <w:szCs w:val="16"/>
              </w:rPr>
            </w:pPr>
            <w:r w:rsidRPr="001B48FC">
              <w:rPr>
                <w:rFonts w:ascii="Arial" w:hAnsi="Arial" w:cs="Arial"/>
                <w:color w:val="000000"/>
                <w:sz w:val="16"/>
                <w:szCs w:val="16"/>
              </w:rPr>
              <w:t>152</w:t>
            </w:r>
          </w:p>
        </w:tc>
        <w:tc>
          <w:tcPr>
            <w:tcW w:w="998" w:type="dxa"/>
            <w:shd w:val="clear" w:color="auto" w:fill="auto"/>
            <w:vAlign w:val="center"/>
          </w:tcPr>
          <w:p w:rsidR="007852A5" w:rsidRPr="001B48FC" w:rsidRDefault="007852A5" w:rsidP="00E300B7">
            <w:pPr>
              <w:widowControl w:val="0"/>
              <w:spacing w:after="0" w:line="240" w:lineRule="auto"/>
              <w:jc w:val="center"/>
              <w:rPr>
                <w:rFonts w:ascii="Arial" w:hAnsi="Arial" w:cs="Arial"/>
                <w:color w:val="000000"/>
                <w:sz w:val="16"/>
                <w:szCs w:val="16"/>
              </w:rPr>
            </w:pPr>
            <w:r w:rsidRPr="001B48FC">
              <w:rPr>
                <w:rFonts w:ascii="Arial" w:hAnsi="Arial" w:cs="Arial"/>
                <w:color w:val="000000"/>
                <w:sz w:val="16"/>
                <w:szCs w:val="16"/>
              </w:rPr>
              <w:t>380</w:t>
            </w:r>
          </w:p>
        </w:tc>
      </w:tr>
      <w:tr w:rsidR="007852A5" w:rsidRPr="001B48FC" w:rsidTr="00C82751">
        <w:trPr>
          <w:trHeight w:val="60"/>
          <w:jc w:val="center"/>
        </w:trPr>
        <w:tc>
          <w:tcPr>
            <w:tcW w:w="4528" w:type="dxa"/>
            <w:shd w:val="clear" w:color="auto" w:fill="auto"/>
            <w:vAlign w:val="center"/>
          </w:tcPr>
          <w:p w:rsidR="007852A5" w:rsidRPr="001B48FC" w:rsidRDefault="007852A5" w:rsidP="00E300B7">
            <w:pPr>
              <w:widowControl w:val="0"/>
              <w:spacing w:after="0" w:line="240" w:lineRule="auto"/>
              <w:jc w:val="center"/>
              <w:rPr>
                <w:rFonts w:ascii="Arial" w:hAnsi="Arial" w:cs="Arial"/>
                <w:color w:val="000000"/>
                <w:sz w:val="16"/>
                <w:szCs w:val="16"/>
              </w:rPr>
            </w:pPr>
            <w:r w:rsidRPr="001B48FC">
              <w:rPr>
                <w:rFonts w:ascii="Arial" w:hAnsi="Arial" w:cs="Arial"/>
                <w:color w:val="000000"/>
                <w:sz w:val="16"/>
                <w:szCs w:val="16"/>
              </w:rPr>
              <w:t>Partida 3, Digitalizador de documentos de alta capacidad “Scanner”.</w:t>
            </w:r>
          </w:p>
        </w:tc>
        <w:tc>
          <w:tcPr>
            <w:tcW w:w="1140" w:type="dxa"/>
            <w:shd w:val="clear" w:color="auto" w:fill="auto"/>
            <w:vAlign w:val="center"/>
          </w:tcPr>
          <w:p w:rsidR="007852A5" w:rsidRPr="001B48FC" w:rsidRDefault="007852A5" w:rsidP="00E300B7">
            <w:pPr>
              <w:widowControl w:val="0"/>
              <w:spacing w:after="0" w:line="240" w:lineRule="auto"/>
              <w:jc w:val="center"/>
              <w:rPr>
                <w:rFonts w:ascii="Arial" w:hAnsi="Arial" w:cs="Arial"/>
                <w:color w:val="000000"/>
                <w:sz w:val="16"/>
                <w:szCs w:val="16"/>
              </w:rPr>
            </w:pPr>
            <w:r w:rsidRPr="001B48FC">
              <w:rPr>
                <w:rFonts w:ascii="Arial" w:hAnsi="Arial" w:cs="Arial"/>
                <w:color w:val="000000"/>
                <w:sz w:val="16"/>
                <w:szCs w:val="16"/>
              </w:rPr>
              <w:t>13</w:t>
            </w:r>
          </w:p>
        </w:tc>
        <w:tc>
          <w:tcPr>
            <w:tcW w:w="998" w:type="dxa"/>
            <w:shd w:val="clear" w:color="auto" w:fill="auto"/>
            <w:vAlign w:val="center"/>
          </w:tcPr>
          <w:p w:rsidR="007852A5" w:rsidRPr="001B48FC" w:rsidRDefault="007852A5" w:rsidP="00E300B7">
            <w:pPr>
              <w:widowControl w:val="0"/>
              <w:spacing w:after="0" w:line="240" w:lineRule="auto"/>
              <w:jc w:val="center"/>
              <w:rPr>
                <w:rFonts w:ascii="Arial" w:hAnsi="Arial" w:cs="Arial"/>
                <w:color w:val="000000"/>
                <w:sz w:val="16"/>
                <w:szCs w:val="16"/>
              </w:rPr>
            </w:pPr>
            <w:r w:rsidRPr="001B48FC">
              <w:rPr>
                <w:rFonts w:ascii="Arial" w:hAnsi="Arial" w:cs="Arial"/>
                <w:color w:val="000000"/>
                <w:sz w:val="16"/>
                <w:szCs w:val="16"/>
              </w:rPr>
              <w:t>30</w:t>
            </w:r>
          </w:p>
        </w:tc>
      </w:tr>
      <w:tr w:rsidR="007852A5" w:rsidRPr="001B48FC" w:rsidTr="00C82751">
        <w:trPr>
          <w:trHeight w:val="60"/>
          <w:jc w:val="center"/>
        </w:trPr>
        <w:tc>
          <w:tcPr>
            <w:tcW w:w="4528" w:type="dxa"/>
            <w:shd w:val="clear" w:color="auto" w:fill="auto"/>
            <w:vAlign w:val="center"/>
          </w:tcPr>
          <w:p w:rsidR="007852A5" w:rsidRPr="001B48FC" w:rsidRDefault="007852A5" w:rsidP="00E300B7">
            <w:pPr>
              <w:widowControl w:val="0"/>
              <w:spacing w:after="0" w:line="240" w:lineRule="auto"/>
              <w:jc w:val="center"/>
              <w:rPr>
                <w:rFonts w:ascii="Arial" w:hAnsi="Arial" w:cs="Arial"/>
                <w:color w:val="000000"/>
                <w:sz w:val="16"/>
                <w:szCs w:val="16"/>
              </w:rPr>
            </w:pPr>
            <w:r w:rsidRPr="001B48FC">
              <w:rPr>
                <w:rFonts w:ascii="Arial" w:hAnsi="Arial" w:cs="Arial"/>
                <w:color w:val="000000"/>
                <w:sz w:val="16"/>
                <w:szCs w:val="16"/>
              </w:rPr>
              <w:t>Partida 4, Impresora láser color.</w:t>
            </w:r>
          </w:p>
        </w:tc>
        <w:tc>
          <w:tcPr>
            <w:tcW w:w="1140" w:type="dxa"/>
            <w:shd w:val="clear" w:color="auto" w:fill="auto"/>
            <w:vAlign w:val="center"/>
          </w:tcPr>
          <w:p w:rsidR="007852A5" w:rsidRPr="001B48FC" w:rsidRDefault="007852A5" w:rsidP="00E300B7">
            <w:pPr>
              <w:widowControl w:val="0"/>
              <w:spacing w:after="0" w:line="240" w:lineRule="auto"/>
              <w:jc w:val="center"/>
              <w:rPr>
                <w:rFonts w:ascii="Arial" w:hAnsi="Arial" w:cs="Arial"/>
                <w:color w:val="000000"/>
                <w:sz w:val="16"/>
                <w:szCs w:val="16"/>
              </w:rPr>
            </w:pPr>
            <w:r w:rsidRPr="001B48FC">
              <w:rPr>
                <w:rFonts w:ascii="Arial" w:hAnsi="Arial" w:cs="Arial"/>
                <w:color w:val="000000"/>
                <w:sz w:val="16"/>
                <w:szCs w:val="16"/>
              </w:rPr>
              <w:t>13</w:t>
            </w:r>
          </w:p>
        </w:tc>
        <w:tc>
          <w:tcPr>
            <w:tcW w:w="998" w:type="dxa"/>
            <w:shd w:val="clear" w:color="auto" w:fill="auto"/>
            <w:vAlign w:val="center"/>
          </w:tcPr>
          <w:p w:rsidR="007852A5" w:rsidRPr="001B48FC" w:rsidRDefault="007852A5" w:rsidP="00E300B7">
            <w:pPr>
              <w:widowControl w:val="0"/>
              <w:spacing w:after="0" w:line="240" w:lineRule="auto"/>
              <w:jc w:val="center"/>
              <w:rPr>
                <w:rFonts w:ascii="Arial" w:hAnsi="Arial" w:cs="Arial"/>
                <w:color w:val="000000"/>
                <w:sz w:val="16"/>
                <w:szCs w:val="16"/>
              </w:rPr>
            </w:pPr>
            <w:r w:rsidRPr="001B48FC">
              <w:rPr>
                <w:rFonts w:ascii="Arial" w:hAnsi="Arial" w:cs="Arial"/>
                <w:color w:val="000000"/>
                <w:sz w:val="16"/>
                <w:szCs w:val="16"/>
              </w:rPr>
              <w:t>30</w:t>
            </w:r>
          </w:p>
        </w:tc>
      </w:tr>
      <w:tr w:rsidR="007852A5" w:rsidRPr="001B48FC" w:rsidTr="00C82751">
        <w:trPr>
          <w:trHeight w:val="60"/>
          <w:jc w:val="center"/>
        </w:trPr>
        <w:tc>
          <w:tcPr>
            <w:tcW w:w="4528" w:type="dxa"/>
            <w:shd w:val="clear" w:color="auto" w:fill="auto"/>
            <w:vAlign w:val="center"/>
          </w:tcPr>
          <w:p w:rsidR="007852A5" w:rsidRPr="001B48FC" w:rsidRDefault="007852A5" w:rsidP="00E300B7">
            <w:pPr>
              <w:widowControl w:val="0"/>
              <w:spacing w:after="0" w:line="240" w:lineRule="auto"/>
              <w:jc w:val="center"/>
              <w:rPr>
                <w:rFonts w:ascii="Arial" w:hAnsi="Arial" w:cs="Arial"/>
                <w:color w:val="000000"/>
                <w:sz w:val="16"/>
                <w:szCs w:val="16"/>
              </w:rPr>
            </w:pPr>
            <w:r w:rsidRPr="001B48FC">
              <w:rPr>
                <w:rFonts w:ascii="Arial" w:hAnsi="Arial" w:cs="Arial"/>
                <w:color w:val="000000"/>
                <w:sz w:val="16"/>
                <w:szCs w:val="16"/>
              </w:rPr>
              <w:t>Partida 5, Impresora láser blanco y negro.</w:t>
            </w:r>
          </w:p>
        </w:tc>
        <w:tc>
          <w:tcPr>
            <w:tcW w:w="1140" w:type="dxa"/>
            <w:shd w:val="clear" w:color="auto" w:fill="auto"/>
            <w:vAlign w:val="center"/>
          </w:tcPr>
          <w:p w:rsidR="007852A5" w:rsidRPr="001B48FC" w:rsidRDefault="007852A5" w:rsidP="00E300B7">
            <w:pPr>
              <w:widowControl w:val="0"/>
              <w:spacing w:after="0" w:line="240" w:lineRule="auto"/>
              <w:jc w:val="center"/>
              <w:rPr>
                <w:rFonts w:ascii="Arial" w:hAnsi="Arial" w:cs="Arial"/>
                <w:color w:val="000000"/>
                <w:sz w:val="16"/>
                <w:szCs w:val="16"/>
              </w:rPr>
            </w:pPr>
            <w:r w:rsidRPr="001B48FC">
              <w:rPr>
                <w:rFonts w:ascii="Arial" w:hAnsi="Arial" w:cs="Arial"/>
                <w:color w:val="000000"/>
                <w:sz w:val="16"/>
                <w:szCs w:val="16"/>
              </w:rPr>
              <w:t>39</w:t>
            </w:r>
          </w:p>
        </w:tc>
        <w:tc>
          <w:tcPr>
            <w:tcW w:w="998" w:type="dxa"/>
            <w:shd w:val="clear" w:color="auto" w:fill="auto"/>
            <w:vAlign w:val="center"/>
          </w:tcPr>
          <w:p w:rsidR="007852A5" w:rsidRPr="001B48FC" w:rsidRDefault="007852A5" w:rsidP="00E300B7">
            <w:pPr>
              <w:widowControl w:val="0"/>
              <w:spacing w:after="0" w:line="240" w:lineRule="auto"/>
              <w:jc w:val="center"/>
              <w:rPr>
                <w:rFonts w:ascii="Arial" w:hAnsi="Arial" w:cs="Arial"/>
                <w:color w:val="000000"/>
                <w:sz w:val="16"/>
                <w:szCs w:val="16"/>
              </w:rPr>
            </w:pPr>
            <w:r w:rsidRPr="001B48FC">
              <w:rPr>
                <w:rFonts w:ascii="Arial" w:hAnsi="Arial" w:cs="Arial"/>
                <w:color w:val="000000"/>
                <w:sz w:val="16"/>
                <w:szCs w:val="16"/>
              </w:rPr>
              <w:t>88</w:t>
            </w:r>
          </w:p>
        </w:tc>
      </w:tr>
    </w:tbl>
    <w:p w:rsidR="00F34DB7" w:rsidRPr="00F34DB7" w:rsidRDefault="00962802" w:rsidP="00962802">
      <w:pPr>
        <w:tabs>
          <w:tab w:val="left" w:pos="2943"/>
        </w:tabs>
        <w:spacing w:after="0" w:line="240" w:lineRule="auto"/>
        <w:jc w:val="both"/>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ab/>
      </w:r>
    </w:p>
    <w:p w:rsidR="00F34DB7" w:rsidRPr="00F34DB7" w:rsidRDefault="00F34DB7" w:rsidP="00F34DB7">
      <w:pPr>
        <w:spacing w:after="0" w:line="240" w:lineRule="auto"/>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 xml:space="preserve">Los </w:t>
      </w:r>
      <w:r w:rsidRPr="00F34DB7">
        <w:rPr>
          <w:rFonts w:ascii="Arial" w:eastAsia="Times New Roman" w:hAnsi="Arial" w:cs="Arial"/>
          <w:b/>
          <w:sz w:val="20"/>
          <w:szCs w:val="20"/>
          <w:lang w:val="es-ES_tradnl" w:eastAsia="es-ES"/>
        </w:rPr>
        <w:t xml:space="preserve">bienes </w:t>
      </w:r>
      <w:r w:rsidRPr="00F34DB7">
        <w:rPr>
          <w:rFonts w:ascii="Arial" w:eastAsia="Times New Roman" w:hAnsi="Arial" w:cs="Arial"/>
          <w:sz w:val="20"/>
          <w:szCs w:val="20"/>
          <w:lang w:val="es-ES_tradnl" w:eastAsia="es-ES"/>
        </w:rPr>
        <w:t xml:space="preserve">solicitados en el </w:t>
      </w:r>
      <w:r w:rsidRPr="00F34DB7">
        <w:rPr>
          <w:rFonts w:ascii="Arial" w:eastAsia="Times New Roman" w:hAnsi="Arial" w:cs="Arial"/>
          <w:b/>
          <w:sz w:val="20"/>
          <w:szCs w:val="20"/>
          <w:lang w:val="es-ES_tradnl" w:eastAsia="es-ES"/>
        </w:rPr>
        <w:t>Anexo 1</w:t>
      </w:r>
      <w:r w:rsidRPr="00F34DB7">
        <w:rPr>
          <w:rFonts w:ascii="Arial" w:eastAsia="Times New Roman" w:hAnsi="Arial" w:cs="Arial"/>
          <w:sz w:val="20"/>
          <w:szCs w:val="20"/>
          <w:lang w:val="es-ES_tradnl" w:eastAsia="es-ES"/>
        </w:rPr>
        <w:t xml:space="preserve"> de la presente </w:t>
      </w:r>
      <w:r w:rsidRPr="003D42A3">
        <w:rPr>
          <w:rFonts w:ascii="Arial" w:eastAsia="Times New Roman" w:hAnsi="Arial" w:cs="Arial"/>
          <w:b/>
          <w:sz w:val="20"/>
          <w:szCs w:val="20"/>
          <w:lang w:val="es-ES_tradnl" w:eastAsia="es-ES"/>
        </w:rPr>
        <w:t>licitación</w:t>
      </w:r>
      <w:r w:rsidRPr="00F34DB7">
        <w:rPr>
          <w:rFonts w:ascii="Arial" w:eastAsia="Times New Roman" w:hAnsi="Arial" w:cs="Arial"/>
          <w:sz w:val="20"/>
          <w:szCs w:val="20"/>
          <w:lang w:val="es-ES_tradnl" w:eastAsia="es-ES"/>
        </w:rPr>
        <w:t xml:space="preserve"> deberán de contar, por lo menos, con un grado de contenido nacional del 20%, en el cual deberán acreditar a la convocante, con un escrito en el que manifiesten, bajo protesta de decir verdad, que los </w:t>
      </w:r>
      <w:r w:rsidRPr="00F34DB7">
        <w:rPr>
          <w:rFonts w:ascii="Arial" w:eastAsia="Times New Roman" w:hAnsi="Arial" w:cs="Arial"/>
          <w:b/>
          <w:sz w:val="20"/>
          <w:szCs w:val="20"/>
          <w:lang w:val="es-ES_tradnl" w:eastAsia="es-ES"/>
        </w:rPr>
        <w:t>bienes</w:t>
      </w:r>
      <w:r w:rsidRPr="00F34DB7">
        <w:rPr>
          <w:rFonts w:ascii="Arial" w:eastAsia="Times New Roman" w:hAnsi="Arial" w:cs="Arial"/>
          <w:sz w:val="20"/>
          <w:szCs w:val="20"/>
          <w:lang w:val="es-ES_tradnl" w:eastAsia="es-ES"/>
        </w:rPr>
        <w:t xml:space="preserve"> que ofertan para la partida única y que entregarán, serán producidos en los Estados Unidos Mexicanos, y que contendrán como mínimo el porcentaje nacional requerido en </w:t>
      </w:r>
      <w:r w:rsidRPr="00F34DB7">
        <w:rPr>
          <w:rFonts w:ascii="Arial" w:eastAsia="Times New Roman" w:hAnsi="Arial" w:cs="Arial"/>
          <w:b/>
          <w:sz w:val="20"/>
          <w:szCs w:val="20"/>
          <w:lang w:val="es-ES_tradnl" w:eastAsia="es-ES"/>
        </w:rPr>
        <w:t>bases</w:t>
      </w:r>
      <w:r w:rsidRPr="00F34DB7">
        <w:rPr>
          <w:rFonts w:ascii="Arial" w:eastAsia="Times New Roman" w:hAnsi="Arial" w:cs="Arial"/>
          <w:sz w:val="20"/>
          <w:szCs w:val="20"/>
          <w:lang w:val="es-ES_tradnl" w:eastAsia="es-ES"/>
        </w:rPr>
        <w:t>.</w:t>
      </w:r>
    </w:p>
    <w:p w:rsidR="00F34DB7" w:rsidRPr="00F34DB7" w:rsidRDefault="00F34DB7" w:rsidP="00F34DB7">
      <w:pPr>
        <w:spacing w:after="0" w:line="240" w:lineRule="auto"/>
        <w:jc w:val="both"/>
        <w:rPr>
          <w:rFonts w:ascii="Arial" w:eastAsia="Times New Roman" w:hAnsi="Arial" w:cs="Arial"/>
          <w:sz w:val="20"/>
          <w:szCs w:val="20"/>
          <w:highlight w:val="yellow"/>
          <w:lang w:val="es-ES_tradnl" w:eastAsia="es-ES"/>
        </w:rPr>
      </w:pPr>
    </w:p>
    <w:p w:rsidR="00F34DB7" w:rsidRPr="00F34DB7" w:rsidRDefault="00F34DB7" w:rsidP="00F34DB7">
      <w:pPr>
        <w:spacing w:after="0" w:line="240" w:lineRule="auto"/>
        <w:jc w:val="both"/>
        <w:rPr>
          <w:rFonts w:ascii="Arial" w:eastAsia="Times New Roman" w:hAnsi="Arial" w:cs="Arial"/>
          <w:sz w:val="20"/>
          <w:szCs w:val="20"/>
          <w:lang w:eastAsia="es-ES"/>
        </w:rPr>
      </w:pPr>
      <w:r w:rsidRPr="00F34DB7">
        <w:rPr>
          <w:rFonts w:ascii="Arial" w:eastAsia="Times New Roman" w:hAnsi="Arial" w:cs="Arial"/>
          <w:sz w:val="20"/>
          <w:szCs w:val="20"/>
          <w:lang w:eastAsia="es-ES"/>
        </w:rPr>
        <w:t xml:space="preserve">En el caso de que los </w:t>
      </w:r>
      <w:r w:rsidRPr="00F34DB7">
        <w:rPr>
          <w:rFonts w:ascii="Arial" w:eastAsia="Times New Roman" w:hAnsi="Arial" w:cs="Arial"/>
          <w:b/>
          <w:sz w:val="20"/>
          <w:szCs w:val="20"/>
          <w:lang w:eastAsia="es-ES"/>
        </w:rPr>
        <w:t>bienes</w:t>
      </w:r>
      <w:r w:rsidRPr="00F34DB7">
        <w:rPr>
          <w:rFonts w:ascii="Arial" w:eastAsia="Times New Roman" w:hAnsi="Arial" w:cs="Arial"/>
          <w:sz w:val="20"/>
          <w:szCs w:val="20"/>
          <w:lang w:eastAsia="es-ES"/>
        </w:rPr>
        <w:t xml:space="preserve"> seleccionados para adjudicación estén constituidos por más de un 80% de materiales no nacionales, el </w:t>
      </w:r>
      <w:r w:rsidRPr="00F34DB7">
        <w:rPr>
          <w:rFonts w:ascii="Arial" w:eastAsia="Times New Roman" w:hAnsi="Arial" w:cs="Arial"/>
          <w:b/>
          <w:sz w:val="20"/>
          <w:szCs w:val="20"/>
          <w:lang w:eastAsia="es-ES"/>
        </w:rPr>
        <w:t>proveedor</w:t>
      </w:r>
      <w:r w:rsidRPr="00F34DB7">
        <w:rPr>
          <w:rFonts w:ascii="Arial" w:eastAsia="Times New Roman" w:hAnsi="Arial" w:cs="Arial"/>
          <w:sz w:val="20"/>
          <w:szCs w:val="20"/>
          <w:lang w:eastAsia="es-ES"/>
        </w:rPr>
        <w:t xml:space="preserve"> se compromete a garantizar que se mantengan en condiciones de utilidad por, al menos 5 años, de acuerdo al texto que se acompaña a las presentes bases como </w:t>
      </w:r>
      <w:r w:rsidR="00D4745E">
        <w:rPr>
          <w:rFonts w:ascii="Arial" w:eastAsia="Times New Roman" w:hAnsi="Arial" w:cs="Arial"/>
          <w:b/>
          <w:sz w:val="20"/>
          <w:szCs w:val="20"/>
          <w:lang w:eastAsia="es-ES"/>
        </w:rPr>
        <w:t>Anexo 3</w:t>
      </w:r>
      <w:r w:rsidRPr="00F34DB7">
        <w:rPr>
          <w:rFonts w:ascii="Arial" w:eastAsia="Times New Roman" w:hAnsi="Arial" w:cs="Arial"/>
          <w:sz w:val="20"/>
          <w:szCs w:val="20"/>
          <w:lang w:eastAsia="es-ES"/>
        </w:rPr>
        <w:t>.</w:t>
      </w:r>
    </w:p>
    <w:p w:rsidR="00F34DB7" w:rsidRPr="00F34DB7" w:rsidRDefault="00F34DB7" w:rsidP="00F34DB7">
      <w:pPr>
        <w:spacing w:after="0" w:line="240" w:lineRule="auto"/>
        <w:jc w:val="both"/>
        <w:rPr>
          <w:rFonts w:ascii="Arial" w:eastAsia="Times New Roman" w:hAnsi="Arial" w:cs="Arial"/>
          <w:sz w:val="20"/>
          <w:szCs w:val="20"/>
          <w:lang w:val="es-ES_tradnl" w:eastAsia="es-ES"/>
        </w:rPr>
      </w:pPr>
    </w:p>
    <w:p w:rsidR="00F34DB7" w:rsidRPr="00F34DB7" w:rsidRDefault="00F34DB7" w:rsidP="00F34DB7">
      <w:pPr>
        <w:spacing w:after="0" w:line="240" w:lineRule="auto"/>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 xml:space="preserve">En caso de que la garantía que ofrezca de los </w:t>
      </w:r>
      <w:r w:rsidRPr="00F34DB7">
        <w:rPr>
          <w:rFonts w:ascii="Arial" w:eastAsia="Times New Roman" w:hAnsi="Arial" w:cs="Arial"/>
          <w:b/>
          <w:sz w:val="20"/>
          <w:szCs w:val="20"/>
          <w:lang w:val="es-ES_tradnl" w:eastAsia="es-ES"/>
        </w:rPr>
        <w:t>bienes</w:t>
      </w:r>
      <w:r w:rsidRPr="00F34DB7">
        <w:rPr>
          <w:rFonts w:ascii="Arial" w:eastAsia="Times New Roman" w:hAnsi="Arial" w:cs="Arial"/>
          <w:sz w:val="20"/>
          <w:szCs w:val="20"/>
          <w:lang w:val="es-ES_tradnl" w:eastAsia="es-ES"/>
        </w:rPr>
        <w:t xml:space="preserve"> sea superior a </w:t>
      </w:r>
      <w:r w:rsidR="0039347E">
        <w:rPr>
          <w:rFonts w:ascii="Arial" w:eastAsia="Times New Roman" w:hAnsi="Arial" w:cs="Arial"/>
          <w:sz w:val="20"/>
          <w:szCs w:val="20"/>
          <w:lang w:val="es-ES_tradnl" w:eastAsia="es-ES"/>
        </w:rPr>
        <w:t>tres</w:t>
      </w:r>
      <w:r w:rsidRPr="00F34DB7">
        <w:rPr>
          <w:rFonts w:ascii="Arial" w:eastAsia="Times New Roman" w:hAnsi="Arial" w:cs="Arial"/>
          <w:sz w:val="20"/>
          <w:szCs w:val="20"/>
          <w:lang w:val="es-ES_tradnl" w:eastAsia="es-ES"/>
        </w:rPr>
        <w:t xml:space="preserve"> año</w:t>
      </w:r>
      <w:r w:rsidR="0039347E">
        <w:rPr>
          <w:rFonts w:ascii="Arial" w:eastAsia="Times New Roman" w:hAnsi="Arial" w:cs="Arial"/>
          <w:sz w:val="20"/>
          <w:szCs w:val="20"/>
          <w:lang w:val="es-ES_tradnl" w:eastAsia="es-ES"/>
        </w:rPr>
        <w:t>s</w:t>
      </w:r>
      <w:r w:rsidRPr="00F34DB7">
        <w:rPr>
          <w:rFonts w:ascii="Arial" w:eastAsia="Times New Roman" w:hAnsi="Arial" w:cs="Arial"/>
          <w:sz w:val="20"/>
          <w:szCs w:val="20"/>
          <w:lang w:val="es-ES_tradnl" w:eastAsia="es-ES"/>
        </w:rPr>
        <w:t xml:space="preserve">, deberá especificarlo en el modelo de carta que se acompaña como </w:t>
      </w:r>
      <w:r w:rsidRPr="00F34DB7">
        <w:rPr>
          <w:rFonts w:ascii="Arial" w:eastAsia="Times New Roman" w:hAnsi="Arial" w:cs="Arial"/>
          <w:b/>
          <w:sz w:val="20"/>
          <w:szCs w:val="20"/>
          <w:lang w:eastAsia="es-ES"/>
        </w:rPr>
        <w:t xml:space="preserve">Anexo </w:t>
      </w:r>
      <w:r w:rsidR="00AB1812">
        <w:rPr>
          <w:rFonts w:ascii="Arial" w:eastAsia="Times New Roman" w:hAnsi="Arial" w:cs="Arial"/>
          <w:b/>
          <w:sz w:val="20"/>
          <w:szCs w:val="20"/>
          <w:lang w:eastAsia="es-ES"/>
        </w:rPr>
        <w:t>4</w:t>
      </w:r>
      <w:r w:rsidRPr="00F34DB7">
        <w:rPr>
          <w:rFonts w:ascii="Arial" w:eastAsia="Times New Roman" w:hAnsi="Arial" w:cs="Arial"/>
          <w:sz w:val="20"/>
          <w:szCs w:val="20"/>
          <w:lang w:val="es-ES_tradnl" w:eastAsia="es-ES"/>
        </w:rPr>
        <w:t>.</w:t>
      </w:r>
    </w:p>
    <w:p w:rsidR="00F34DB7" w:rsidRDefault="00F34DB7" w:rsidP="00F34DB7">
      <w:pPr>
        <w:spacing w:after="0" w:line="240" w:lineRule="auto"/>
        <w:jc w:val="both"/>
        <w:rPr>
          <w:rFonts w:ascii="Arial" w:eastAsia="Times New Roman" w:hAnsi="Arial" w:cs="Arial"/>
          <w:sz w:val="20"/>
          <w:szCs w:val="20"/>
          <w:lang w:val="es-ES_tradnl" w:eastAsia="es-ES"/>
        </w:rPr>
      </w:pPr>
    </w:p>
    <w:p w:rsidR="001B30A8" w:rsidRDefault="001B30A8" w:rsidP="00F34DB7">
      <w:pPr>
        <w:spacing w:after="0" w:line="240" w:lineRule="auto"/>
        <w:jc w:val="both"/>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 xml:space="preserve">Las cartas que en el presente apartado se solicitan, se deberán presentar con independencia </w:t>
      </w:r>
      <w:r w:rsidR="00AF5B22">
        <w:rPr>
          <w:rFonts w:ascii="Arial" w:eastAsia="Times New Roman" w:hAnsi="Arial" w:cs="Arial"/>
          <w:sz w:val="20"/>
          <w:szCs w:val="20"/>
          <w:lang w:val="es-ES_tradnl" w:eastAsia="es-ES"/>
        </w:rPr>
        <w:t xml:space="preserve">de las cartas que se solicitan en el </w:t>
      </w:r>
      <w:r w:rsidR="00234212" w:rsidRPr="00234212">
        <w:rPr>
          <w:rFonts w:ascii="Arial" w:eastAsia="Times New Roman" w:hAnsi="Arial" w:cs="Arial"/>
          <w:b/>
          <w:sz w:val="20"/>
          <w:szCs w:val="20"/>
          <w:lang w:val="es-ES_tradnl" w:eastAsia="es-ES"/>
        </w:rPr>
        <w:t>Anexo 1</w:t>
      </w:r>
      <w:r w:rsidR="0054296A">
        <w:rPr>
          <w:rFonts w:ascii="Arial" w:eastAsia="Times New Roman" w:hAnsi="Arial" w:cs="Arial"/>
          <w:b/>
          <w:sz w:val="20"/>
          <w:szCs w:val="20"/>
          <w:lang w:val="es-ES_tradnl" w:eastAsia="es-ES"/>
        </w:rPr>
        <w:t>.</w:t>
      </w:r>
    </w:p>
    <w:p w:rsidR="00F34DB7" w:rsidRPr="00F34DB7" w:rsidRDefault="00F34DB7" w:rsidP="00F34DB7">
      <w:pPr>
        <w:spacing w:after="0" w:line="240" w:lineRule="auto"/>
        <w:jc w:val="both"/>
        <w:rPr>
          <w:rFonts w:ascii="Arial" w:eastAsia="Times New Roman" w:hAnsi="Arial" w:cs="Arial"/>
          <w:b/>
          <w:sz w:val="20"/>
          <w:szCs w:val="20"/>
          <w:lang w:val="es-ES_tradnl" w:eastAsia="es-ES"/>
        </w:rPr>
      </w:pPr>
      <w:r w:rsidRPr="00F34DB7">
        <w:rPr>
          <w:rFonts w:ascii="Arial" w:eastAsia="Times New Roman" w:hAnsi="Arial" w:cs="Arial"/>
          <w:b/>
          <w:sz w:val="20"/>
          <w:szCs w:val="20"/>
          <w:lang w:val="es-ES_tradnl" w:eastAsia="es-ES"/>
        </w:rPr>
        <w:lastRenderedPageBreak/>
        <w:t>1.2.</w:t>
      </w:r>
      <w:r w:rsidRPr="00F34DB7">
        <w:rPr>
          <w:rFonts w:ascii="Arial" w:eastAsia="Times New Roman" w:hAnsi="Arial" w:cs="Arial"/>
          <w:b/>
          <w:sz w:val="20"/>
          <w:szCs w:val="20"/>
          <w:lang w:val="es-ES_tradnl" w:eastAsia="es-ES"/>
        </w:rPr>
        <w:tab/>
        <w:t>MUESTRAS, CATÁLOGOS Y/O FOLLETOS.</w:t>
      </w:r>
    </w:p>
    <w:p w:rsidR="00321395" w:rsidRPr="00F34DB7" w:rsidRDefault="00321395" w:rsidP="00F34DB7">
      <w:pPr>
        <w:spacing w:after="0" w:line="240" w:lineRule="auto"/>
        <w:jc w:val="both"/>
        <w:rPr>
          <w:rFonts w:ascii="Arial" w:eastAsia="Times New Roman" w:hAnsi="Arial" w:cs="Arial"/>
          <w:b/>
          <w:sz w:val="20"/>
          <w:szCs w:val="20"/>
          <w:lang w:val="es-ES_tradnl" w:eastAsia="es-ES"/>
        </w:rPr>
      </w:pPr>
    </w:p>
    <w:p w:rsidR="00AF5B22" w:rsidRPr="002C01C5" w:rsidRDefault="00F34DB7" w:rsidP="00F34DB7">
      <w:pPr>
        <w:spacing w:after="0" w:line="240" w:lineRule="auto"/>
        <w:jc w:val="both"/>
        <w:rPr>
          <w:rFonts w:ascii="Arial" w:eastAsia="Times New Roman" w:hAnsi="Arial" w:cs="Arial"/>
          <w:sz w:val="20"/>
          <w:szCs w:val="20"/>
          <w:lang w:val="es-ES_tradnl" w:eastAsia="es-ES"/>
        </w:rPr>
      </w:pPr>
      <w:r w:rsidRPr="002C01C5">
        <w:rPr>
          <w:rFonts w:ascii="Arial" w:eastAsia="Times New Roman" w:hAnsi="Arial" w:cs="Arial"/>
          <w:sz w:val="20"/>
          <w:szCs w:val="20"/>
          <w:lang w:val="es-ES_tradnl" w:eastAsia="es-ES"/>
        </w:rPr>
        <w:t xml:space="preserve">Los </w:t>
      </w:r>
      <w:r w:rsidRPr="002C01C5">
        <w:rPr>
          <w:rFonts w:ascii="Arial" w:eastAsia="Times New Roman" w:hAnsi="Arial" w:cs="Arial"/>
          <w:b/>
          <w:sz w:val="20"/>
          <w:szCs w:val="20"/>
          <w:lang w:val="es-ES_tradnl" w:eastAsia="es-ES"/>
        </w:rPr>
        <w:t>licitantes</w:t>
      </w:r>
      <w:r w:rsidRPr="002C01C5">
        <w:rPr>
          <w:rFonts w:ascii="Arial" w:eastAsia="Times New Roman" w:hAnsi="Arial" w:cs="Arial"/>
          <w:sz w:val="20"/>
          <w:szCs w:val="20"/>
          <w:lang w:val="es-ES_tradnl" w:eastAsia="es-ES"/>
        </w:rPr>
        <w:t xml:space="preserve"> deberán señalar claramente en su propuesta la marca cotizada, anexar catálogos y/o folletos de </w:t>
      </w:r>
      <w:r w:rsidR="00A05A1A" w:rsidRPr="002C01C5">
        <w:rPr>
          <w:rFonts w:ascii="Arial" w:eastAsia="Times New Roman" w:hAnsi="Arial" w:cs="Arial"/>
          <w:sz w:val="20"/>
          <w:szCs w:val="20"/>
          <w:lang w:val="es-ES_tradnl" w:eastAsia="es-ES"/>
        </w:rPr>
        <w:t>los bienes que cotizan</w:t>
      </w:r>
      <w:r w:rsidRPr="002C01C5">
        <w:rPr>
          <w:rFonts w:ascii="Arial" w:eastAsia="Times New Roman" w:hAnsi="Arial" w:cs="Arial"/>
          <w:sz w:val="20"/>
          <w:szCs w:val="20"/>
          <w:lang w:val="es-ES_tradnl" w:eastAsia="es-ES"/>
        </w:rPr>
        <w:t xml:space="preserve"> y presentar las muestras de </w:t>
      </w:r>
      <w:r w:rsidR="00AF5B22" w:rsidRPr="002C01C5">
        <w:rPr>
          <w:rFonts w:ascii="Arial" w:eastAsia="Times New Roman" w:hAnsi="Arial" w:cs="Arial"/>
          <w:sz w:val="20"/>
          <w:szCs w:val="20"/>
          <w:lang w:val="es-ES_tradnl" w:eastAsia="es-ES"/>
        </w:rPr>
        <w:t>bienes</w:t>
      </w:r>
      <w:r w:rsidRPr="002C01C5">
        <w:rPr>
          <w:rFonts w:ascii="Arial" w:eastAsia="Times New Roman" w:hAnsi="Arial" w:cs="Arial"/>
          <w:sz w:val="20"/>
          <w:szCs w:val="20"/>
          <w:lang w:val="es-ES_tradnl" w:eastAsia="es-ES"/>
        </w:rPr>
        <w:t xml:space="preserve"> de conformidad a lo señalado en el </w:t>
      </w:r>
      <w:r w:rsidR="00AF5B22" w:rsidRPr="002C01C5">
        <w:rPr>
          <w:rFonts w:ascii="Arial" w:eastAsia="Times New Roman" w:hAnsi="Arial" w:cs="Arial"/>
          <w:sz w:val="20"/>
          <w:szCs w:val="20"/>
          <w:lang w:val="es-ES_tradnl" w:eastAsia="es-ES"/>
        </w:rPr>
        <w:t>“</w:t>
      </w:r>
      <w:r w:rsidR="00F46887" w:rsidRPr="002C01C5">
        <w:rPr>
          <w:rFonts w:ascii="Arial" w:eastAsia="Times New Roman" w:hAnsi="Arial" w:cs="Arial"/>
          <w:b/>
          <w:sz w:val="20"/>
          <w:szCs w:val="20"/>
          <w:lang w:val="es-ES_tradnl" w:eastAsia="es-ES"/>
        </w:rPr>
        <w:t xml:space="preserve">Apartado H del </w:t>
      </w:r>
      <w:r w:rsidR="00AF5B22" w:rsidRPr="002C01C5">
        <w:rPr>
          <w:rFonts w:ascii="Arial" w:eastAsia="Times New Roman" w:hAnsi="Arial" w:cs="Arial"/>
          <w:b/>
          <w:sz w:val="20"/>
          <w:szCs w:val="20"/>
          <w:lang w:val="es-ES_tradnl" w:eastAsia="es-ES"/>
        </w:rPr>
        <w:t xml:space="preserve">Anexo </w:t>
      </w:r>
      <w:r w:rsidR="00234212" w:rsidRPr="002C01C5">
        <w:rPr>
          <w:rFonts w:ascii="Arial" w:eastAsia="Times New Roman" w:hAnsi="Arial" w:cs="Arial"/>
          <w:b/>
          <w:sz w:val="20"/>
          <w:szCs w:val="20"/>
          <w:lang w:val="es-ES_tradnl" w:eastAsia="es-ES"/>
        </w:rPr>
        <w:t>1</w:t>
      </w:r>
      <w:r w:rsidR="00AF5B22" w:rsidRPr="002C01C5">
        <w:rPr>
          <w:rFonts w:ascii="Arial" w:eastAsia="Times New Roman" w:hAnsi="Arial" w:cs="Arial"/>
          <w:sz w:val="20"/>
          <w:szCs w:val="20"/>
          <w:lang w:val="es-ES_tradnl" w:eastAsia="es-ES"/>
        </w:rPr>
        <w:t xml:space="preserve">”, la </w:t>
      </w:r>
      <w:r w:rsidR="00AF5B22" w:rsidRPr="002C01C5">
        <w:rPr>
          <w:rFonts w:ascii="Arial" w:eastAsia="Times New Roman" w:hAnsi="Arial" w:cs="Arial"/>
          <w:b/>
          <w:sz w:val="20"/>
          <w:szCs w:val="20"/>
          <w:lang w:val="es-ES_tradnl" w:eastAsia="es-ES"/>
        </w:rPr>
        <w:t>DGTI</w:t>
      </w:r>
      <w:r w:rsidR="00AF5B22" w:rsidRPr="002C01C5">
        <w:rPr>
          <w:rFonts w:ascii="Arial" w:eastAsia="Times New Roman" w:hAnsi="Arial" w:cs="Arial"/>
          <w:sz w:val="20"/>
          <w:szCs w:val="20"/>
          <w:lang w:val="es-ES_tradnl" w:eastAsia="es-ES"/>
        </w:rPr>
        <w:t xml:space="preserve"> en el acto de aclaración a las bases dará a conocer en calendario de entrega de las muestras.</w:t>
      </w:r>
    </w:p>
    <w:p w:rsidR="00AF5B22" w:rsidRDefault="00AF5B22" w:rsidP="00F34DB7">
      <w:pPr>
        <w:spacing w:after="0" w:line="240" w:lineRule="auto"/>
        <w:jc w:val="both"/>
        <w:rPr>
          <w:rFonts w:ascii="Arial" w:eastAsia="Times New Roman" w:hAnsi="Arial" w:cs="Arial"/>
          <w:sz w:val="20"/>
          <w:szCs w:val="20"/>
          <w:lang w:val="es-ES_tradnl" w:eastAsia="es-ES"/>
        </w:rPr>
      </w:pPr>
    </w:p>
    <w:p w:rsidR="00F34DB7" w:rsidRPr="00F34DB7" w:rsidRDefault="00F34DB7" w:rsidP="00F34DB7">
      <w:pPr>
        <w:spacing w:after="0" w:line="240" w:lineRule="auto"/>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 xml:space="preserve">Las muestras </w:t>
      </w:r>
      <w:r w:rsidR="00384C93">
        <w:rPr>
          <w:rFonts w:ascii="Arial" w:eastAsia="Times New Roman" w:hAnsi="Arial" w:cs="Arial"/>
          <w:sz w:val="20"/>
          <w:szCs w:val="20"/>
          <w:lang w:val="es-ES_tradnl" w:eastAsia="es-ES"/>
        </w:rPr>
        <w:t xml:space="preserve">y documentación </w:t>
      </w:r>
      <w:r w:rsidRPr="00F34DB7">
        <w:rPr>
          <w:rFonts w:ascii="Arial" w:eastAsia="Times New Roman" w:hAnsi="Arial" w:cs="Arial"/>
          <w:sz w:val="20"/>
          <w:szCs w:val="20"/>
          <w:lang w:val="es-ES_tradnl" w:eastAsia="es-ES"/>
        </w:rPr>
        <w:t xml:space="preserve">que se reciban, estarán sujetas a la evaluación que se señalan en el </w:t>
      </w:r>
      <w:r w:rsidR="002C01C5">
        <w:rPr>
          <w:rFonts w:ascii="Arial" w:eastAsia="Times New Roman" w:hAnsi="Arial" w:cs="Arial"/>
          <w:sz w:val="20"/>
          <w:szCs w:val="20"/>
          <w:lang w:val="es-ES_tradnl" w:eastAsia="es-ES"/>
        </w:rPr>
        <w:br/>
      </w:r>
      <w:r w:rsidR="003C3A0E" w:rsidRPr="00384C93">
        <w:rPr>
          <w:rFonts w:ascii="Arial" w:eastAsia="Times New Roman" w:hAnsi="Arial" w:cs="Arial"/>
          <w:b/>
          <w:sz w:val="20"/>
          <w:szCs w:val="20"/>
          <w:lang w:val="es-ES_tradnl" w:eastAsia="es-ES"/>
        </w:rPr>
        <w:t>Anexo 1</w:t>
      </w:r>
      <w:r w:rsidRPr="00F34DB7">
        <w:rPr>
          <w:rFonts w:ascii="Arial" w:eastAsia="Times New Roman" w:hAnsi="Arial" w:cs="Arial"/>
          <w:sz w:val="20"/>
          <w:szCs w:val="20"/>
          <w:lang w:val="es-ES_tradnl" w:eastAsia="es-ES"/>
        </w:rPr>
        <w:t xml:space="preserve">, por lo que el </w:t>
      </w:r>
      <w:r w:rsidRPr="00F34DB7">
        <w:rPr>
          <w:rFonts w:ascii="Arial" w:eastAsia="Times New Roman" w:hAnsi="Arial" w:cs="Arial"/>
          <w:b/>
          <w:sz w:val="20"/>
          <w:szCs w:val="20"/>
          <w:lang w:val="es-ES_tradnl" w:eastAsia="es-ES"/>
        </w:rPr>
        <w:t>licitante</w:t>
      </w:r>
      <w:r w:rsidRPr="00F34DB7">
        <w:rPr>
          <w:rFonts w:ascii="Arial" w:eastAsia="Times New Roman" w:hAnsi="Arial" w:cs="Arial"/>
          <w:sz w:val="20"/>
          <w:szCs w:val="20"/>
          <w:lang w:val="es-ES_tradnl" w:eastAsia="es-ES"/>
        </w:rPr>
        <w:t xml:space="preserve"> autoriza al </w:t>
      </w:r>
      <w:r w:rsidRPr="00F34DB7">
        <w:rPr>
          <w:rFonts w:ascii="Arial" w:eastAsia="Times New Roman" w:hAnsi="Arial" w:cs="Arial"/>
          <w:b/>
          <w:sz w:val="20"/>
          <w:szCs w:val="20"/>
          <w:lang w:val="es-ES_tradnl" w:eastAsia="es-ES"/>
        </w:rPr>
        <w:t>Consejo</w:t>
      </w:r>
      <w:r w:rsidRPr="00F34DB7">
        <w:rPr>
          <w:rFonts w:ascii="Arial" w:eastAsia="Times New Roman" w:hAnsi="Arial" w:cs="Arial"/>
          <w:sz w:val="20"/>
          <w:szCs w:val="20"/>
          <w:lang w:val="es-ES_tradnl" w:eastAsia="es-ES"/>
        </w:rPr>
        <w:t xml:space="preserve"> a realizar las pruebas que considere necesarias para verificar que los </w:t>
      </w:r>
      <w:r w:rsidRPr="00F34DB7">
        <w:rPr>
          <w:rFonts w:ascii="Arial" w:eastAsia="Times New Roman" w:hAnsi="Arial" w:cs="Arial"/>
          <w:b/>
          <w:sz w:val="20"/>
          <w:szCs w:val="20"/>
          <w:lang w:val="es-ES_tradnl" w:eastAsia="es-ES"/>
        </w:rPr>
        <w:t>bienes</w:t>
      </w:r>
      <w:r w:rsidRPr="00F34DB7">
        <w:rPr>
          <w:rFonts w:ascii="Arial" w:eastAsia="Times New Roman" w:hAnsi="Arial" w:cs="Arial"/>
          <w:sz w:val="20"/>
          <w:szCs w:val="20"/>
          <w:lang w:val="es-ES_tradnl" w:eastAsia="es-ES"/>
        </w:rPr>
        <w:t xml:space="preserve"> cumplan con las especificaciones, características y calidad requeridas, por lo que el</w:t>
      </w:r>
      <w:r w:rsidRPr="00F34DB7">
        <w:rPr>
          <w:rFonts w:ascii="Arial" w:eastAsia="Times New Roman" w:hAnsi="Arial" w:cs="Arial"/>
          <w:b/>
          <w:sz w:val="20"/>
          <w:szCs w:val="20"/>
          <w:lang w:val="es-ES_tradnl" w:eastAsia="es-ES"/>
        </w:rPr>
        <w:t xml:space="preserve"> Consejo</w:t>
      </w:r>
      <w:r w:rsidRPr="00F34DB7">
        <w:rPr>
          <w:rFonts w:ascii="Arial" w:eastAsia="Times New Roman" w:hAnsi="Arial" w:cs="Arial"/>
          <w:sz w:val="20"/>
          <w:szCs w:val="20"/>
          <w:lang w:val="es-ES_tradnl" w:eastAsia="es-ES"/>
        </w:rPr>
        <w:t xml:space="preserve"> queda facultado para realizar dichas pruebas y no será responsable del deterioro o destrucción que sufran las muestras por tal motivo.</w:t>
      </w:r>
    </w:p>
    <w:p w:rsidR="00F34DB7" w:rsidRPr="00F34DB7" w:rsidRDefault="00F34DB7" w:rsidP="00F34DB7">
      <w:pPr>
        <w:spacing w:after="0" w:line="240" w:lineRule="auto"/>
        <w:jc w:val="both"/>
        <w:rPr>
          <w:rFonts w:ascii="Arial" w:eastAsia="Times New Roman" w:hAnsi="Arial" w:cs="Arial"/>
          <w:sz w:val="20"/>
          <w:szCs w:val="20"/>
          <w:lang w:val="es-ES_tradnl" w:eastAsia="es-ES"/>
        </w:rPr>
      </w:pPr>
    </w:p>
    <w:p w:rsidR="00F34DB7" w:rsidRPr="00F34DB7" w:rsidRDefault="00F34DB7" w:rsidP="00F34DB7">
      <w:pPr>
        <w:spacing w:after="0" w:line="240" w:lineRule="auto"/>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 xml:space="preserve">En todo caso el </w:t>
      </w:r>
      <w:r w:rsidRPr="00F34DB7">
        <w:rPr>
          <w:rFonts w:ascii="Arial" w:eastAsia="Times New Roman" w:hAnsi="Arial" w:cs="Arial"/>
          <w:b/>
          <w:sz w:val="20"/>
          <w:szCs w:val="20"/>
          <w:lang w:val="es-ES_tradnl" w:eastAsia="es-ES"/>
        </w:rPr>
        <w:t xml:space="preserve">Consejo </w:t>
      </w:r>
      <w:r w:rsidRPr="00F34DB7">
        <w:rPr>
          <w:rFonts w:ascii="Arial" w:eastAsia="Times New Roman" w:hAnsi="Arial" w:cs="Arial"/>
          <w:sz w:val="20"/>
          <w:szCs w:val="20"/>
          <w:lang w:val="es-ES_tradnl" w:eastAsia="es-ES"/>
        </w:rPr>
        <w:t xml:space="preserve">asumirá la responsabilidad de un depositario respecto de las muestras, en el entendido que la devolución de los </w:t>
      </w:r>
      <w:r w:rsidRPr="00F34DB7">
        <w:rPr>
          <w:rFonts w:ascii="Arial" w:eastAsia="Times New Roman" w:hAnsi="Arial" w:cs="Arial"/>
          <w:b/>
          <w:sz w:val="20"/>
          <w:szCs w:val="20"/>
          <w:lang w:val="es-ES_tradnl" w:eastAsia="es-ES"/>
        </w:rPr>
        <w:t>bienes</w:t>
      </w:r>
      <w:r w:rsidRPr="00F34DB7">
        <w:rPr>
          <w:rFonts w:ascii="Arial" w:eastAsia="Times New Roman" w:hAnsi="Arial" w:cs="Arial"/>
          <w:sz w:val="20"/>
          <w:szCs w:val="20"/>
          <w:lang w:val="es-ES_tradnl" w:eastAsia="es-ES"/>
        </w:rPr>
        <w:t xml:space="preserve"> se realizará con la afectación que sufran derivado de las pruebas a las que serán sometidos. </w:t>
      </w:r>
    </w:p>
    <w:p w:rsidR="00F34DB7" w:rsidRPr="00F34DB7" w:rsidRDefault="00F34DB7" w:rsidP="00F34DB7">
      <w:pPr>
        <w:spacing w:after="0" w:line="240" w:lineRule="auto"/>
        <w:jc w:val="both"/>
        <w:rPr>
          <w:rFonts w:ascii="Arial" w:eastAsia="Times New Roman" w:hAnsi="Arial" w:cs="Arial"/>
          <w:sz w:val="20"/>
          <w:szCs w:val="20"/>
          <w:lang w:val="es-ES_tradnl" w:eastAsia="es-ES"/>
        </w:rPr>
      </w:pPr>
    </w:p>
    <w:p w:rsidR="00F34DB7" w:rsidRPr="00F34DB7" w:rsidRDefault="00F34DB7" w:rsidP="00F34DB7">
      <w:pPr>
        <w:spacing w:after="0" w:line="240" w:lineRule="auto"/>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 xml:space="preserve">Las muestras que se presenten para la presente </w:t>
      </w:r>
      <w:r w:rsidRPr="00F34DB7">
        <w:rPr>
          <w:rFonts w:ascii="Arial" w:eastAsia="Times New Roman" w:hAnsi="Arial" w:cs="Arial"/>
          <w:b/>
          <w:sz w:val="20"/>
          <w:szCs w:val="20"/>
          <w:lang w:val="es-ES_tradnl" w:eastAsia="es-ES"/>
        </w:rPr>
        <w:t>licitación</w:t>
      </w:r>
      <w:r w:rsidRPr="00F34DB7">
        <w:rPr>
          <w:rFonts w:ascii="Arial" w:eastAsia="Times New Roman" w:hAnsi="Arial" w:cs="Arial"/>
          <w:sz w:val="20"/>
          <w:szCs w:val="20"/>
          <w:lang w:val="es-ES_tradnl" w:eastAsia="es-ES"/>
        </w:rPr>
        <w:t xml:space="preserve">, deberán recogerse después de 10 días hábiles a partir de la emisión del fallo. En el caso de los </w:t>
      </w:r>
      <w:r w:rsidRPr="00F34DB7">
        <w:rPr>
          <w:rFonts w:ascii="Arial" w:eastAsia="Times New Roman" w:hAnsi="Arial" w:cs="Arial"/>
          <w:b/>
          <w:sz w:val="20"/>
          <w:szCs w:val="20"/>
          <w:lang w:val="es-ES_tradnl" w:eastAsia="es-ES"/>
        </w:rPr>
        <w:t>proveedores</w:t>
      </w:r>
      <w:r w:rsidRPr="00F34DB7">
        <w:rPr>
          <w:rFonts w:ascii="Arial" w:eastAsia="Times New Roman" w:hAnsi="Arial" w:cs="Arial"/>
          <w:sz w:val="20"/>
          <w:szCs w:val="20"/>
          <w:lang w:val="es-ES_tradnl" w:eastAsia="es-ES"/>
        </w:rPr>
        <w:t xml:space="preserve"> adjudicados, la devolución se hará cuando termine la entrega total de los</w:t>
      </w:r>
      <w:r w:rsidRPr="00F34DB7">
        <w:rPr>
          <w:rFonts w:ascii="Arial" w:eastAsia="Times New Roman" w:hAnsi="Arial" w:cs="Arial"/>
          <w:b/>
          <w:sz w:val="20"/>
          <w:szCs w:val="20"/>
          <w:lang w:val="es-ES_tradnl" w:eastAsia="es-ES"/>
        </w:rPr>
        <w:t xml:space="preserve"> bienes</w:t>
      </w:r>
      <w:r w:rsidRPr="00F34DB7">
        <w:rPr>
          <w:rFonts w:ascii="Arial" w:eastAsia="Times New Roman" w:hAnsi="Arial" w:cs="Arial"/>
          <w:sz w:val="20"/>
          <w:szCs w:val="20"/>
          <w:lang w:val="es-ES_tradnl" w:eastAsia="es-ES"/>
        </w:rPr>
        <w:t xml:space="preserve">, toda vez que a partir de esa fecha el </w:t>
      </w:r>
      <w:r w:rsidRPr="00F34DB7">
        <w:rPr>
          <w:rFonts w:ascii="Arial" w:eastAsia="Times New Roman" w:hAnsi="Arial" w:cs="Arial"/>
          <w:b/>
          <w:sz w:val="20"/>
          <w:szCs w:val="20"/>
          <w:lang w:val="es-ES_tradnl" w:eastAsia="es-ES"/>
        </w:rPr>
        <w:t xml:space="preserve">Consejo </w:t>
      </w:r>
      <w:r w:rsidRPr="00F34DB7">
        <w:rPr>
          <w:rFonts w:ascii="Arial" w:eastAsia="Times New Roman" w:hAnsi="Arial" w:cs="Arial"/>
          <w:sz w:val="20"/>
          <w:szCs w:val="20"/>
          <w:lang w:val="es-ES_tradnl" w:eastAsia="es-ES"/>
        </w:rPr>
        <w:t>no se hace responsable</w:t>
      </w:r>
      <w:r w:rsidR="008F2419">
        <w:rPr>
          <w:rFonts w:ascii="Arial" w:eastAsia="Times New Roman" w:hAnsi="Arial" w:cs="Arial"/>
          <w:sz w:val="20"/>
          <w:szCs w:val="20"/>
          <w:lang w:val="es-ES_tradnl" w:eastAsia="es-ES"/>
        </w:rPr>
        <w:t>.</w:t>
      </w:r>
    </w:p>
    <w:p w:rsidR="00F34DB7" w:rsidRPr="00F34DB7" w:rsidRDefault="00F34DB7" w:rsidP="00F34DB7">
      <w:pPr>
        <w:spacing w:after="0" w:line="240" w:lineRule="auto"/>
        <w:jc w:val="both"/>
        <w:rPr>
          <w:rFonts w:ascii="Arial" w:eastAsia="Times New Roman" w:hAnsi="Arial" w:cs="Arial"/>
          <w:sz w:val="20"/>
          <w:szCs w:val="20"/>
          <w:lang w:val="es-ES_tradnl" w:eastAsia="es-ES"/>
        </w:rPr>
      </w:pPr>
    </w:p>
    <w:p w:rsidR="00F34DB7" w:rsidRDefault="00F34DB7" w:rsidP="00F34DB7">
      <w:pPr>
        <w:spacing w:after="0" w:line="240" w:lineRule="auto"/>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 xml:space="preserve">De no presentar algún </w:t>
      </w:r>
      <w:r w:rsidRPr="00F34DB7">
        <w:rPr>
          <w:rFonts w:ascii="Arial" w:eastAsia="Times New Roman" w:hAnsi="Arial" w:cs="Arial"/>
          <w:b/>
          <w:sz w:val="20"/>
          <w:szCs w:val="20"/>
          <w:lang w:val="es-ES_tradnl" w:eastAsia="es-ES"/>
        </w:rPr>
        <w:t>licitante</w:t>
      </w:r>
      <w:r w:rsidRPr="00F34DB7">
        <w:rPr>
          <w:rFonts w:ascii="Arial" w:eastAsia="Times New Roman" w:hAnsi="Arial" w:cs="Arial"/>
          <w:sz w:val="20"/>
          <w:szCs w:val="20"/>
          <w:lang w:val="es-ES_tradnl" w:eastAsia="es-ES"/>
        </w:rPr>
        <w:t xml:space="preserve"> muestras de los </w:t>
      </w:r>
      <w:r w:rsidR="00E01AED">
        <w:rPr>
          <w:rFonts w:ascii="Arial" w:eastAsia="Times New Roman" w:hAnsi="Arial" w:cs="Arial"/>
          <w:sz w:val="20"/>
          <w:szCs w:val="20"/>
          <w:lang w:val="es-ES_tradnl" w:eastAsia="es-ES"/>
        </w:rPr>
        <w:t>bienes solicitados</w:t>
      </w:r>
      <w:r w:rsidRPr="00F34DB7">
        <w:rPr>
          <w:rFonts w:ascii="Arial" w:eastAsia="Times New Roman" w:hAnsi="Arial" w:cs="Arial"/>
          <w:sz w:val="20"/>
          <w:szCs w:val="20"/>
          <w:lang w:val="es-ES_tradnl" w:eastAsia="es-ES"/>
        </w:rPr>
        <w:t xml:space="preserve"> señalando la marca y especificaciones técnicas que están ofreciendo, la propuesta correspondiente</w:t>
      </w:r>
      <w:r w:rsidR="00E01AED">
        <w:rPr>
          <w:rFonts w:ascii="Arial" w:eastAsia="Times New Roman" w:hAnsi="Arial" w:cs="Arial"/>
          <w:sz w:val="20"/>
          <w:szCs w:val="20"/>
          <w:lang w:val="es-ES_tradnl" w:eastAsia="es-ES"/>
        </w:rPr>
        <w:t xml:space="preserve"> a dicha parte</w:t>
      </w:r>
      <w:r w:rsidRPr="00F34DB7">
        <w:rPr>
          <w:rFonts w:ascii="Arial" w:eastAsia="Times New Roman" w:hAnsi="Arial" w:cs="Arial"/>
          <w:sz w:val="20"/>
          <w:szCs w:val="20"/>
          <w:lang w:val="es-ES_tradnl" w:eastAsia="es-ES"/>
        </w:rPr>
        <w:t xml:space="preserve"> no será evaluada, en razón de que no se contará con elementos para efectuar la evaluación correspondiente. </w:t>
      </w:r>
    </w:p>
    <w:p w:rsidR="00662ECB" w:rsidRDefault="00662ECB" w:rsidP="00F34DB7">
      <w:pPr>
        <w:spacing w:after="0" w:line="240" w:lineRule="auto"/>
        <w:jc w:val="both"/>
        <w:rPr>
          <w:rFonts w:ascii="Arial" w:eastAsia="Times New Roman" w:hAnsi="Arial" w:cs="Arial"/>
          <w:sz w:val="20"/>
          <w:szCs w:val="20"/>
          <w:lang w:val="es-ES_tradnl" w:eastAsia="es-ES"/>
        </w:rPr>
      </w:pPr>
    </w:p>
    <w:p w:rsidR="00662ECB" w:rsidRDefault="00662ECB" w:rsidP="00F34DB7">
      <w:pPr>
        <w:spacing w:after="0" w:line="240" w:lineRule="auto"/>
        <w:jc w:val="both"/>
        <w:rPr>
          <w:rFonts w:ascii="Arial" w:eastAsia="Times New Roman" w:hAnsi="Arial" w:cs="Arial"/>
          <w:b/>
          <w:sz w:val="20"/>
          <w:szCs w:val="20"/>
          <w:lang w:val="es-ES_tradnl" w:eastAsia="es-ES"/>
        </w:rPr>
      </w:pPr>
      <w:r w:rsidRPr="00F34DB7">
        <w:rPr>
          <w:rFonts w:ascii="Arial" w:eastAsia="Times New Roman" w:hAnsi="Arial" w:cs="Arial"/>
          <w:b/>
          <w:sz w:val="20"/>
          <w:szCs w:val="20"/>
          <w:lang w:val="es-ES_tradnl" w:eastAsia="es-ES"/>
        </w:rPr>
        <w:t>1.2.</w:t>
      </w:r>
      <w:r>
        <w:rPr>
          <w:rFonts w:ascii="Arial" w:eastAsia="Times New Roman" w:hAnsi="Arial" w:cs="Arial"/>
          <w:b/>
          <w:sz w:val="20"/>
          <w:szCs w:val="20"/>
          <w:lang w:val="es-ES_tradnl" w:eastAsia="es-ES"/>
        </w:rPr>
        <w:t>1. MODALIDAD.</w:t>
      </w:r>
    </w:p>
    <w:p w:rsidR="00662ECB" w:rsidRPr="001D70A5" w:rsidRDefault="00662ECB" w:rsidP="00F34DB7">
      <w:pPr>
        <w:spacing w:after="0" w:line="240" w:lineRule="auto"/>
        <w:jc w:val="both"/>
        <w:rPr>
          <w:rFonts w:ascii="Arial" w:eastAsia="Times New Roman" w:hAnsi="Arial" w:cs="Arial"/>
          <w:sz w:val="20"/>
          <w:szCs w:val="20"/>
          <w:lang w:val="es-ES_tradnl" w:eastAsia="es-ES"/>
        </w:rPr>
      </w:pPr>
    </w:p>
    <w:p w:rsidR="00662ECB" w:rsidRDefault="00E01AED" w:rsidP="00F34DB7">
      <w:pPr>
        <w:spacing w:after="0" w:line="240" w:lineRule="auto"/>
        <w:jc w:val="both"/>
        <w:rPr>
          <w:rFonts w:ascii="Arial" w:eastAsia="Times New Roman" w:hAnsi="Arial" w:cs="Arial"/>
          <w:b/>
          <w:sz w:val="20"/>
          <w:szCs w:val="20"/>
          <w:lang w:val="es-ES_tradnl" w:eastAsia="es-ES"/>
        </w:rPr>
      </w:pPr>
      <w:r>
        <w:rPr>
          <w:rFonts w:ascii="Arial" w:eastAsia="Times New Roman" w:hAnsi="Arial" w:cs="Arial"/>
          <w:sz w:val="20"/>
          <w:szCs w:val="20"/>
          <w:lang w:val="es-ES_tradnl" w:eastAsia="es-ES"/>
        </w:rPr>
        <w:t xml:space="preserve">Para la presente Licitación deberá de considerar que la adquisición será bajo la modalidad de contrato abierto, requiriendo cantidades mínimas y máximas de conformidad a lo establecido en el artículo 362 del </w:t>
      </w:r>
      <w:r w:rsidRPr="00F34DB7">
        <w:rPr>
          <w:rFonts w:ascii="Arial" w:eastAsia="Times New Roman" w:hAnsi="Arial" w:cs="Arial"/>
          <w:b/>
          <w:sz w:val="20"/>
          <w:szCs w:val="20"/>
          <w:lang w:val="es-ES_tradnl" w:eastAsia="es-ES"/>
        </w:rPr>
        <w:t>ACUERDO General</w:t>
      </w:r>
      <w:r>
        <w:rPr>
          <w:rFonts w:ascii="Arial" w:eastAsia="Times New Roman" w:hAnsi="Arial" w:cs="Arial"/>
          <w:b/>
          <w:sz w:val="20"/>
          <w:szCs w:val="20"/>
          <w:lang w:val="es-ES_tradnl" w:eastAsia="es-ES"/>
        </w:rPr>
        <w:t>.</w:t>
      </w:r>
    </w:p>
    <w:p w:rsidR="00666AB0" w:rsidRDefault="00666AB0" w:rsidP="00F34DB7">
      <w:pPr>
        <w:spacing w:after="0" w:line="240" w:lineRule="auto"/>
        <w:jc w:val="both"/>
        <w:rPr>
          <w:rFonts w:ascii="Arial" w:eastAsia="Times New Roman" w:hAnsi="Arial" w:cs="Arial"/>
          <w:b/>
          <w:sz w:val="20"/>
          <w:szCs w:val="20"/>
          <w:lang w:val="es-ES_tradnl"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8"/>
        <w:gridCol w:w="1140"/>
        <w:gridCol w:w="998"/>
      </w:tblGrid>
      <w:tr w:rsidR="00666AB0" w:rsidRPr="001B48FC" w:rsidTr="00666AB0">
        <w:trPr>
          <w:trHeight w:val="347"/>
          <w:jc w:val="center"/>
        </w:trPr>
        <w:tc>
          <w:tcPr>
            <w:tcW w:w="4528" w:type="dxa"/>
            <w:tcBorders>
              <w:top w:val="nil"/>
              <w:left w:val="nil"/>
              <w:bottom w:val="single" w:sz="4" w:space="0" w:color="auto"/>
              <w:right w:val="single" w:sz="4" w:space="0" w:color="auto"/>
            </w:tcBorders>
            <w:shd w:val="clear" w:color="auto" w:fill="auto"/>
            <w:vAlign w:val="center"/>
          </w:tcPr>
          <w:p w:rsidR="00666AB0" w:rsidRPr="001B48FC" w:rsidRDefault="00666AB0" w:rsidP="00666AB0">
            <w:pPr>
              <w:widowControl w:val="0"/>
              <w:spacing w:after="0" w:line="240" w:lineRule="auto"/>
              <w:jc w:val="center"/>
              <w:rPr>
                <w:rFonts w:ascii="Arial" w:hAnsi="Arial" w:cs="Arial"/>
                <w:color w:val="000000"/>
                <w:sz w:val="16"/>
                <w:szCs w:val="16"/>
              </w:rPr>
            </w:pPr>
          </w:p>
        </w:tc>
        <w:tc>
          <w:tcPr>
            <w:tcW w:w="1140" w:type="dxa"/>
            <w:tcBorders>
              <w:left w:val="single" w:sz="4" w:space="0" w:color="auto"/>
            </w:tcBorders>
            <w:shd w:val="clear" w:color="auto" w:fill="366092"/>
            <w:vAlign w:val="center"/>
          </w:tcPr>
          <w:p w:rsidR="00666AB0" w:rsidRPr="001B48FC" w:rsidRDefault="00666AB0" w:rsidP="00666AB0">
            <w:pPr>
              <w:widowControl w:val="0"/>
              <w:spacing w:after="0" w:line="240" w:lineRule="auto"/>
              <w:jc w:val="center"/>
              <w:rPr>
                <w:rFonts w:ascii="Arial" w:hAnsi="Arial" w:cs="Arial"/>
                <w:b/>
                <w:color w:val="FFFFFF"/>
                <w:sz w:val="16"/>
                <w:szCs w:val="16"/>
              </w:rPr>
            </w:pPr>
            <w:r w:rsidRPr="001B48FC">
              <w:rPr>
                <w:rFonts w:ascii="Arial" w:hAnsi="Arial" w:cs="Arial"/>
                <w:b/>
                <w:color w:val="FFFFFF"/>
                <w:sz w:val="16"/>
                <w:szCs w:val="16"/>
                <w:lang w:eastAsia="es-MX"/>
              </w:rPr>
              <w:t>Mínimo</w:t>
            </w:r>
          </w:p>
        </w:tc>
        <w:tc>
          <w:tcPr>
            <w:tcW w:w="998" w:type="dxa"/>
            <w:shd w:val="clear" w:color="auto" w:fill="366092"/>
            <w:vAlign w:val="center"/>
          </w:tcPr>
          <w:p w:rsidR="00666AB0" w:rsidRPr="001B48FC" w:rsidRDefault="00666AB0" w:rsidP="00666AB0">
            <w:pPr>
              <w:widowControl w:val="0"/>
              <w:spacing w:after="0" w:line="240" w:lineRule="auto"/>
              <w:jc w:val="center"/>
              <w:rPr>
                <w:rFonts w:ascii="Arial" w:hAnsi="Arial" w:cs="Arial"/>
                <w:b/>
                <w:color w:val="FFFFFF"/>
                <w:sz w:val="16"/>
                <w:szCs w:val="16"/>
              </w:rPr>
            </w:pPr>
            <w:r w:rsidRPr="001B48FC">
              <w:rPr>
                <w:rFonts w:ascii="Arial" w:hAnsi="Arial" w:cs="Arial"/>
                <w:b/>
                <w:color w:val="FFFFFF"/>
                <w:sz w:val="16"/>
                <w:szCs w:val="16"/>
                <w:lang w:eastAsia="es-MX"/>
              </w:rPr>
              <w:t>Máximo</w:t>
            </w:r>
          </w:p>
        </w:tc>
      </w:tr>
      <w:tr w:rsidR="00666AB0" w:rsidRPr="001B48FC" w:rsidTr="00666AB0">
        <w:trPr>
          <w:trHeight w:val="293"/>
          <w:jc w:val="center"/>
        </w:trPr>
        <w:tc>
          <w:tcPr>
            <w:tcW w:w="4528" w:type="dxa"/>
            <w:tcBorders>
              <w:top w:val="single" w:sz="4" w:space="0" w:color="auto"/>
            </w:tcBorders>
            <w:shd w:val="clear" w:color="auto" w:fill="auto"/>
            <w:vAlign w:val="center"/>
          </w:tcPr>
          <w:p w:rsidR="00666AB0" w:rsidRPr="001B48FC" w:rsidRDefault="00666AB0" w:rsidP="00666AB0">
            <w:pPr>
              <w:widowControl w:val="0"/>
              <w:spacing w:after="0" w:line="240" w:lineRule="auto"/>
              <w:jc w:val="center"/>
              <w:rPr>
                <w:rFonts w:ascii="Arial" w:hAnsi="Arial" w:cs="Arial"/>
                <w:color w:val="000000"/>
                <w:sz w:val="16"/>
                <w:szCs w:val="16"/>
              </w:rPr>
            </w:pPr>
            <w:proofErr w:type="spellStart"/>
            <w:r w:rsidRPr="001B48FC">
              <w:rPr>
                <w:rFonts w:ascii="Arial" w:hAnsi="Arial" w:cs="Arial"/>
                <w:color w:val="000000"/>
                <w:sz w:val="16"/>
                <w:szCs w:val="16"/>
              </w:rPr>
              <w:t>Subpartida</w:t>
            </w:r>
            <w:proofErr w:type="spellEnd"/>
            <w:r w:rsidRPr="001B48FC">
              <w:rPr>
                <w:rFonts w:ascii="Arial" w:hAnsi="Arial" w:cs="Arial"/>
                <w:color w:val="000000"/>
                <w:sz w:val="16"/>
                <w:szCs w:val="16"/>
              </w:rPr>
              <w:t xml:space="preserve"> 1.1, Computadora de escritorio.</w:t>
            </w:r>
          </w:p>
        </w:tc>
        <w:tc>
          <w:tcPr>
            <w:tcW w:w="1140" w:type="dxa"/>
            <w:shd w:val="clear" w:color="auto" w:fill="auto"/>
            <w:vAlign w:val="center"/>
          </w:tcPr>
          <w:p w:rsidR="00666AB0" w:rsidRPr="001B48FC" w:rsidRDefault="00666AB0" w:rsidP="00666AB0">
            <w:pPr>
              <w:widowControl w:val="0"/>
              <w:spacing w:after="0" w:line="240" w:lineRule="auto"/>
              <w:jc w:val="center"/>
              <w:rPr>
                <w:rFonts w:ascii="Arial" w:hAnsi="Arial" w:cs="Arial"/>
                <w:color w:val="000000"/>
                <w:sz w:val="16"/>
                <w:szCs w:val="16"/>
              </w:rPr>
            </w:pPr>
            <w:r w:rsidRPr="001B48FC">
              <w:rPr>
                <w:rFonts w:ascii="Arial" w:hAnsi="Arial" w:cs="Arial"/>
                <w:color w:val="000000"/>
                <w:sz w:val="16"/>
                <w:szCs w:val="16"/>
              </w:rPr>
              <w:t>364</w:t>
            </w:r>
          </w:p>
        </w:tc>
        <w:tc>
          <w:tcPr>
            <w:tcW w:w="998" w:type="dxa"/>
            <w:shd w:val="clear" w:color="auto" w:fill="auto"/>
            <w:vAlign w:val="center"/>
          </w:tcPr>
          <w:p w:rsidR="00666AB0" w:rsidRPr="001B48FC" w:rsidRDefault="00666AB0" w:rsidP="00666AB0">
            <w:pPr>
              <w:widowControl w:val="0"/>
              <w:spacing w:after="0" w:line="240" w:lineRule="auto"/>
              <w:jc w:val="center"/>
              <w:rPr>
                <w:rFonts w:ascii="Arial" w:hAnsi="Arial" w:cs="Arial"/>
                <w:color w:val="000000"/>
                <w:sz w:val="16"/>
                <w:szCs w:val="16"/>
              </w:rPr>
            </w:pPr>
            <w:r w:rsidRPr="001B48FC">
              <w:rPr>
                <w:rFonts w:ascii="Arial" w:hAnsi="Arial" w:cs="Arial"/>
                <w:color w:val="000000"/>
                <w:sz w:val="16"/>
                <w:szCs w:val="16"/>
              </w:rPr>
              <w:t>908</w:t>
            </w:r>
          </w:p>
        </w:tc>
      </w:tr>
      <w:tr w:rsidR="00666AB0" w:rsidRPr="001B48FC" w:rsidTr="00666AB0">
        <w:trPr>
          <w:trHeight w:val="385"/>
          <w:jc w:val="center"/>
        </w:trPr>
        <w:tc>
          <w:tcPr>
            <w:tcW w:w="4528" w:type="dxa"/>
            <w:shd w:val="clear" w:color="auto" w:fill="auto"/>
            <w:vAlign w:val="center"/>
          </w:tcPr>
          <w:p w:rsidR="00666AB0" w:rsidRPr="001B48FC" w:rsidRDefault="00666AB0" w:rsidP="00666AB0">
            <w:pPr>
              <w:widowControl w:val="0"/>
              <w:spacing w:after="0" w:line="240" w:lineRule="auto"/>
              <w:jc w:val="center"/>
              <w:rPr>
                <w:rFonts w:ascii="Arial" w:hAnsi="Arial" w:cs="Arial"/>
                <w:color w:val="000000"/>
                <w:sz w:val="16"/>
                <w:szCs w:val="16"/>
              </w:rPr>
            </w:pPr>
            <w:proofErr w:type="spellStart"/>
            <w:r w:rsidRPr="001B48FC">
              <w:rPr>
                <w:rFonts w:ascii="Arial" w:hAnsi="Arial" w:cs="Arial"/>
                <w:color w:val="000000"/>
                <w:sz w:val="16"/>
                <w:szCs w:val="16"/>
              </w:rPr>
              <w:t>Subpartida</w:t>
            </w:r>
            <w:proofErr w:type="spellEnd"/>
            <w:r w:rsidRPr="001B48FC">
              <w:rPr>
                <w:rFonts w:ascii="Arial" w:hAnsi="Arial" w:cs="Arial"/>
                <w:color w:val="000000"/>
                <w:sz w:val="16"/>
                <w:szCs w:val="16"/>
              </w:rPr>
              <w:t xml:space="preserve"> 1.2, Unidad de energía </w:t>
            </w:r>
            <w:proofErr w:type="spellStart"/>
            <w:r w:rsidRPr="001B48FC">
              <w:rPr>
                <w:rFonts w:ascii="Arial" w:hAnsi="Arial" w:cs="Arial"/>
                <w:color w:val="000000"/>
                <w:sz w:val="16"/>
                <w:szCs w:val="16"/>
              </w:rPr>
              <w:t>ininterrumpible</w:t>
            </w:r>
            <w:proofErr w:type="spellEnd"/>
            <w:r w:rsidRPr="001B48FC">
              <w:rPr>
                <w:rFonts w:ascii="Arial" w:hAnsi="Arial" w:cs="Arial"/>
                <w:color w:val="000000"/>
                <w:sz w:val="16"/>
                <w:szCs w:val="16"/>
              </w:rPr>
              <w:t xml:space="preserve"> de 1 KVA.</w:t>
            </w:r>
          </w:p>
        </w:tc>
        <w:tc>
          <w:tcPr>
            <w:tcW w:w="1140" w:type="dxa"/>
            <w:shd w:val="clear" w:color="auto" w:fill="auto"/>
            <w:vAlign w:val="center"/>
          </w:tcPr>
          <w:p w:rsidR="00666AB0" w:rsidRPr="001B48FC" w:rsidRDefault="00666AB0" w:rsidP="00666AB0">
            <w:pPr>
              <w:widowControl w:val="0"/>
              <w:spacing w:after="0" w:line="240" w:lineRule="auto"/>
              <w:jc w:val="center"/>
              <w:rPr>
                <w:rFonts w:ascii="Arial" w:hAnsi="Arial" w:cs="Arial"/>
                <w:color w:val="000000"/>
                <w:sz w:val="16"/>
                <w:szCs w:val="16"/>
              </w:rPr>
            </w:pPr>
            <w:r w:rsidRPr="001B48FC">
              <w:rPr>
                <w:rFonts w:ascii="Arial" w:hAnsi="Arial" w:cs="Arial"/>
                <w:color w:val="000000"/>
                <w:sz w:val="16"/>
                <w:szCs w:val="16"/>
              </w:rPr>
              <w:t>364</w:t>
            </w:r>
          </w:p>
        </w:tc>
        <w:tc>
          <w:tcPr>
            <w:tcW w:w="998" w:type="dxa"/>
            <w:shd w:val="clear" w:color="auto" w:fill="auto"/>
            <w:vAlign w:val="center"/>
          </w:tcPr>
          <w:p w:rsidR="00666AB0" w:rsidRPr="001B48FC" w:rsidRDefault="00666AB0" w:rsidP="00666AB0">
            <w:pPr>
              <w:widowControl w:val="0"/>
              <w:spacing w:after="0" w:line="240" w:lineRule="auto"/>
              <w:jc w:val="center"/>
              <w:rPr>
                <w:rFonts w:ascii="Arial" w:hAnsi="Arial" w:cs="Arial"/>
                <w:color w:val="000000"/>
                <w:sz w:val="16"/>
                <w:szCs w:val="16"/>
              </w:rPr>
            </w:pPr>
            <w:r w:rsidRPr="001B48FC">
              <w:rPr>
                <w:rFonts w:ascii="Arial" w:hAnsi="Arial" w:cs="Arial"/>
                <w:color w:val="000000"/>
                <w:sz w:val="16"/>
                <w:szCs w:val="16"/>
              </w:rPr>
              <w:t>908</w:t>
            </w:r>
          </w:p>
        </w:tc>
      </w:tr>
      <w:tr w:rsidR="00666AB0" w:rsidRPr="001B48FC" w:rsidTr="00666AB0">
        <w:trPr>
          <w:trHeight w:val="419"/>
          <w:jc w:val="center"/>
        </w:trPr>
        <w:tc>
          <w:tcPr>
            <w:tcW w:w="4528" w:type="dxa"/>
            <w:shd w:val="clear" w:color="auto" w:fill="auto"/>
            <w:vAlign w:val="center"/>
          </w:tcPr>
          <w:p w:rsidR="00666AB0" w:rsidRPr="001B48FC" w:rsidRDefault="00666AB0" w:rsidP="00666AB0">
            <w:pPr>
              <w:widowControl w:val="0"/>
              <w:spacing w:after="0" w:line="240" w:lineRule="auto"/>
              <w:jc w:val="center"/>
              <w:rPr>
                <w:rFonts w:ascii="Arial" w:hAnsi="Arial" w:cs="Arial"/>
                <w:color w:val="000000"/>
                <w:sz w:val="16"/>
                <w:szCs w:val="16"/>
              </w:rPr>
            </w:pPr>
            <w:r w:rsidRPr="001B48FC">
              <w:rPr>
                <w:rFonts w:ascii="Arial" w:hAnsi="Arial" w:cs="Arial"/>
                <w:color w:val="000000"/>
                <w:sz w:val="16"/>
                <w:szCs w:val="16"/>
              </w:rPr>
              <w:t>Partida 2, Computadora portátil “Laptop”.</w:t>
            </w:r>
          </w:p>
        </w:tc>
        <w:tc>
          <w:tcPr>
            <w:tcW w:w="1140" w:type="dxa"/>
            <w:shd w:val="clear" w:color="auto" w:fill="auto"/>
            <w:vAlign w:val="center"/>
          </w:tcPr>
          <w:p w:rsidR="00666AB0" w:rsidRPr="001B48FC" w:rsidRDefault="00666AB0" w:rsidP="00666AB0">
            <w:pPr>
              <w:widowControl w:val="0"/>
              <w:spacing w:after="0" w:line="240" w:lineRule="auto"/>
              <w:jc w:val="center"/>
              <w:rPr>
                <w:rFonts w:ascii="Arial" w:hAnsi="Arial" w:cs="Arial"/>
                <w:color w:val="000000"/>
                <w:sz w:val="16"/>
                <w:szCs w:val="16"/>
              </w:rPr>
            </w:pPr>
            <w:r w:rsidRPr="001B48FC">
              <w:rPr>
                <w:rFonts w:ascii="Arial" w:hAnsi="Arial" w:cs="Arial"/>
                <w:color w:val="000000"/>
                <w:sz w:val="16"/>
                <w:szCs w:val="16"/>
              </w:rPr>
              <w:t>152</w:t>
            </w:r>
          </w:p>
        </w:tc>
        <w:tc>
          <w:tcPr>
            <w:tcW w:w="998" w:type="dxa"/>
            <w:shd w:val="clear" w:color="auto" w:fill="auto"/>
            <w:vAlign w:val="center"/>
          </w:tcPr>
          <w:p w:rsidR="00666AB0" w:rsidRPr="001B48FC" w:rsidRDefault="00666AB0" w:rsidP="00666AB0">
            <w:pPr>
              <w:widowControl w:val="0"/>
              <w:spacing w:after="0" w:line="240" w:lineRule="auto"/>
              <w:jc w:val="center"/>
              <w:rPr>
                <w:rFonts w:ascii="Arial" w:hAnsi="Arial" w:cs="Arial"/>
                <w:color w:val="000000"/>
                <w:sz w:val="16"/>
                <w:szCs w:val="16"/>
              </w:rPr>
            </w:pPr>
            <w:r w:rsidRPr="001B48FC">
              <w:rPr>
                <w:rFonts w:ascii="Arial" w:hAnsi="Arial" w:cs="Arial"/>
                <w:color w:val="000000"/>
                <w:sz w:val="16"/>
                <w:szCs w:val="16"/>
              </w:rPr>
              <w:t>380</w:t>
            </w:r>
          </w:p>
        </w:tc>
      </w:tr>
      <w:tr w:rsidR="00666AB0" w:rsidRPr="001B48FC" w:rsidTr="00666AB0">
        <w:trPr>
          <w:trHeight w:val="410"/>
          <w:jc w:val="center"/>
        </w:trPr>
        <w:tc>
          <w:tcPr>
            <w:tcW w:w="4528" w:type="dxa"/>
            <w:shd w:val="clear" w:color="auto" w:fill="auto"/>
            <w:vAlign w:val="center"/>
          </w:tcPr>
          <w:p w:rsidR="00666AB0" w:rsidRPr="001B48FC" w:rsidRDefault="00666AB0" w:rsidP="00666AB0">
            <w:pPr>
              <w:widowControl w:val="0"/>
              <w:spacing w:after="0" w:line="240" w:lineRule="auto"/>
              <w:jc w:val="center"/>
              <w:rPr>
                <w:rFonts w:ascii="Arial" w:hAnsi="Arial" w:cs="Arial"/>
                <w:color w:val="000000"/>
                <w:sz w:val="16"/>
                <w:szCs w:val="16"/>
              </w:rPr>
            </w:pPr>
            <w:r w:rsidRPr="001B48FC">
              <w:rPr>
                <w:rFonts w:ascii="Arial" w:hAnsi="Arial" w:cs="Arial"/>
                <w:color w:val="000000"/>
                <w:sz w:val="16"/>
                <w:szCs w:val="16"/>
              </w:rPr>
              <w:t>Partida 3, Digitalizador de documentos de alta capacidad “Scanner”.</w:t>
            </w:r>
          </w:p>
        </w:tc>
        <w:tc>
          <w:tcPr>
            <w:tcW w:w="1140" w:type="dxa"/>
            <w:shd w:val="clear" w:color="auto" w:fill="auto"/>
            <w:vAlign w:val="center"/>
          </w:tcPr>
          <w:p w:rsidR="00666AB0" w:rsidRPr="001B48FC" w:rsidRDefault="00666AB0" w:rsidP="00666AB0">
            <w:pPr>
              <w:widowControl w:val="0"/>
              <w:spacing w:after="0" w:line="240" w:lineRule="auto"/>
              <w:jc w:val="center"/>
              <w:rPr>
                <w:rFonts w:ascii="Arial" w:hAnsi="Arial" w:cs="Arial"/>
                <w:color w:val="000000"/>
                <w:sz w:val="16"/>
                <w:szCs w:val="16"/>
              </w:rPr>
            </w:pPr>
            <w:r w:rsidRPr="001B48FC">
              <w:rPr>
                <w:rFonts w:ascii="Arial" w:hAnsi="Arial" w:cs="Arial"/>
                <w:color w:val="000000"/>
                <w:sz w:val="16"/>
                <w:szCs w:val="16"/>
              </w:rPr>
              <w:t>13</w:t>
            </w:r>
          </w:p>
        </w:tc>
        <w:tc>
          <w:tcPr>
            <w:tcW w:w="998" w:type="dxa"/>
            <w:shd w:val="clear" w:color="auto" w:fill="auto"/>
            <w:vAlign w:val="center"/>
          </w:tcPr>
          <w:p w:rsidR="00666AB0" w:rsidRPr="001B48FC" w:rsidRDefault="00666AB0" w:rsidP="00666AB0">
            <w:pPr>
              <w:widowControl w:val="0"/>
              <w:spacing w:after="0" w:line="240" w:lineRule="auto"/>
              <w:jc w:val="center"/>
              <w:rPr>
                <w:rFonts w:ascii="Arial" w:hAnsi="Arial" w:cs="Arial"/>
                <w:color w:val="000000"/>
                <w:sz w:val="16"/>
                <w:szCs w:val="16"/>
              </w:rPr>
            </w:pPr>
            <w:r w:rsidRPr="001B48FC">
              <w:rPr>
                <w:rFonts w:ascii="Arial" w:hAnsi="Arial" w:cs="Arial"/>
                <w:color w:val="000000"/>
                <w:sz w:val="16"/>
                <w:szCs w:val="16"/>
              </w:rPr>
              <w:t>30</w:t>
            </w:r>
          </w:p>
        </w:tc>
      </w:tr>
      <w:tr w:rsidR="00666AB0" w:rsidRPr="001B48FC" w:rsidTr="00666AB0">
        <w:trPr>
          <w:trHeight w:val="275"/>
          <w:jc w:val="center"/>
        </w:trPr>
        <w:tc>
          <w:tcPr>
            <w:tcW w:w="4528" w:type="dxa"/>
            <w:shd w:val="clear" w:color="auto" w:fill="auto"/>
            <w:vAlign w:val="center"/>
          </w:tcPr>
          <w:p w:rsidR="00666AB0" w:rsidRPr="001B48FC" w:rsidRDefault="00666AB0" w:rsidP="00666AB0">
            <w:pPr>
              <w:widowControl w:val="0"/>
              <w:spacing w:after="0" w:line="240" w:lineRule="auto"/>
              <w:jc w:val="center"/>
              <w:rPr>
                <w:rFonts w:ascii="Arial" w:hAnsi="Arial" w:cs="Arial"/>
                <w:color w:val="000000"/>
                <w:sz w:val="16"/>
                <w:szCs w:val="16"/>
              </w:rPr>
            </w:pPr>
            <w:r w:rsidRPr="001B48FC">
              <w:rPr>
                <w:rFonts w:ascii="Arial" w:hAnsi="Arial" w:cs="Arial"/>
                <w:color w:val="000000"/>
                <w:sz w:val="16"/>
                <w:szCs w:val="16"/>
              </w:rPr>
              <w:t>Partida 4, Impresora láser color.</w:t>
            </w:r>
          </w:p>
        </w:tc>
        <w:tc>
          <w:tcPr>
            <w:tcW w:w="1140" w:type="dxa"/>
            <w:shd w:val="clear" w:color="auto" w:fill="auto"/>
            <w:vAlign w:val="center"/>
          </w:tcPr>
          <w:p w:rsidR="00666AB0" w:rsidRPr="001B48FC" w:rsidRDefault="00666AB0" w:rsidP="00666AB0">
            <w:pPr>
              <w:widowControl w:val="0"/>
              <w:spacing w:after="0" w:line="240" w:lineRule="auto"/>
              <w:jc w:val="center"/>
              <w:rPr>
                <w:rFonts w:ascii="Arial" w:hAnsi="Arial" w:cs="Arial"/>
                <w:color w:val="000000"/>
                <w:sz w:val="16"/>
                <w:szCs w:val="16"/>
              </w:rPr>
            </w:pPr>
            <w:r w:rsidRPr="001B48FC">
              <w:rPr>
                <w:rFonts w:ascii="Arial" w:hAnsi="Arial" w:cs="Arial"/>
                <w:color w:val="000000"/>
                <w:sz w:val="16"/>
                <w:szCs w:val="16"/>
              </w:rPr>
              <w:t>13</w:t>
            </w:r>
          </w:p>
        </w:tc>
        <w:tc>
          <w:tcPr>
            <w:tcW w:w="998" w:type="dxa"/>
            <w:shd w:val="clear" w:color="auto" w:fill="auto"/>
            <w:vAlign w:val="center"/>
          </w:tcPr>
          <w:p w:rsidR="00666AB0" w:rsidRPr="001B48FC" w:rsidRDefault="00666AB0" w:rsidP="00666AB0">
            <w:pPr>
              <w:widowControl w:val="0"/>
              <w:spacing w:after="0" w:line="240" w:lineRule="auto"/>
              <w:jc w:val="center"/>
              <w:rPr>
                <w:rFonts w:ascii="Arial" w:hAnsi="Arial" w:cs="Arial"/>
                <w:color w:val="000000"/>
                <w:sz w:val="16"/>
                <w:szCs w:val="16"/>
              </w:rPr>
            </w:pPr>
            <w:r w:rsidRPr="001B48FC">
              <w:rPr>
                <w:rFonts w:ascii="Arial" w:hAnsi="Arial" w:cs="Arial"/>
                <w:color w:val="000000"/>
                <w:sz w:val="16"/>
                <w:szCs w:val="16"/>
              </w:rPr>
              <w:t>30</w:t>
            </w:r>
          </w:p>
        </w:tc>
      </w:tr>
      <w:tr w:rsidR="00666AB0" w:rsidRPr="001B48FC" w:rsidTr="00666AB0">
        <w:trPr>
          <w:trHeight w:val="363"/>
          <w:jc w:val="center"/>
        </w:trPr>
        <w:tc>
          <w:tcPr>
            <w:tcW w:w="4528" w:type="dxa"/>
            <w:shd w:val="clear" w:color="auto" w:fill="auto"/>
            <w:vAlign w:val="center"/>
          </w:tcPr>
          <w:p w:rsidR="00666AB0" w:rsidRPr="001B48FC" w:rsidRDefault="00666AB0" w:rsidP="00666AB0">
            <w:pPr>
              <w:widowControl w:val="0"/>
              <w:spacing w:after="0" w:line="240" w:lineRule="auto"/>
              <w:jc w:val="center"/>
              <w:rPr>
                <w:rFonts w:ascii="Arial" w:hAnsi="Arial" w:cs="Arial"/>
                <w:color w:val="000000"/>
                <w:sz w:val="16"/>
                <w:szCs w:val="16"/>
              </w:rPr>
            </w:pPr>
            <w:r w:rsidRPr="001B48FC">
              <w:rPr>
                <w:rFonts w:ascii="Arial" w:hAnsi="Arial" w:cs="Arial"/>
                <w:color w:val="000000"/>
                <w:sz w:val="16"/>
                <w:szCs w:val="16"/>
              </w:rPr>
              <w:t>Partida 5, Impresora láser blanco y negro.</w:t>
            </w:r>
          </w:p>
        </w:tc>
        <w:tc>
          <w:tcPr>
            <w:tcW w:w="1140" w:type="dxa"/>
            <w:shd w:val="clear" w:color="auto" w:fill="auto"/>
            <w:vAlign w:val="center"/>
          </w:tcPr>
          <w:p w:rsidR="00666AB0" w:rsidRPr="001B48FC" w:rsidRDefault="00666AB0" w:rsidP="00666AB0">
            <w:pPr>
              <w:widowControl w:val="0"/>
              <w:spacing w:after="0" w:line="240" w:lineRule="auto"/>
              <w:jc w:val="center"/>
              <w:rPr>
                <w:rFonts w:ascii="Arial" w:hAnsi="Arial" w:cs="Arial"/>
                <w:color w:val="000000"/>
                <w:sz w:val="16"/>
                <w:szCs w:val="16"/>
              </w:rPr>
            </w:pPr>
            <w:r w:rsidRPr="001B48FC">
              <w:rPr>
                <w:rFonts w:ascii="Arial" w:hAnsi="Arial" w:cs="Arial"/>
                <w:color w:val="000000"/>
                <w:sz w:val="16"/>
                <w:szCs w:val="16"/>
              </w:rPr>
              <w:t>39</w:t>
            </w:r>
          </w:p>
        </w:tc>
        <w:tc>
          <w:tcPr>
            <w:tcW w:w="998" w:type="dxa"/>
            <w:shd w:val="clear" w:color="auto" w:fill="auto"/>
            <w:vAlign w:val="center"/>
          </w:tcPr>
          <w:p w:rsidR="00666AB0" w:rsidRPr="001B48FC" w:rsidRDefault="00666AB0" w:rsidP="00666AB0">
            <w:pPr>
              <w:widowControl w:val="0"/>
              <w:spacing w:after="0" w:line="240" w:lineRule="auto"/>
              <w:jc w:val="center"/>
              <w:rPr>
                <w:rFonts w:ascii="Arial" w:hAnsi="Arial" w:cs="Arial"/>
                <w:color w:val="000000"/>
                <w:sz w:val="16"/>
                <w:szCs w:val="16"/>
              </w:rPr>
            </w:pPr>
            <w:r w:rsidRPr="001B48FC">
              <w:rPr>
                <w:rFonts w:ascii="Arial" w:hAnsi="Arial" w:cs="Arial"/>
                <w:color w:val="000000"/>
                <w:sz w:val="16"/>
                <w:szCs w:val="16"/>
              </w:rPr>
              <w:t>88</w:t>
            </w:r>
          </w:p>
        </w:tc>
      </w:tr>
    </w:tbl>
    <w:p w:rsidR="00666AB0" w:rsidRDefault="00666AB0" w:rsidP="00F34DB7">
      <w:pPr>
        <w:spacing w:after="0" w:line="240" w:lineRule="auto"/>
        <w:jc w:val="both"/>
        <w:rPr>
          <w:rFonts w:ascii="Arial" w:eastAsia="Times New Roman" w:hAnsi="Arial" w:cs="Arial"/>
          <w:b/>
          <w:sz w:val="20"/>
          <w:szCs w:val="20"/>
          <w:lang w:val="es-ES_tradnl" w:eastAsia="es-ES"/>
        </w:rPr>
      </w:pPr>
    </w:p>
    <w:p w:rsidR="00F34DB7" w:rsidRPr="00F34DB7" w:rsidRDefault="00F34DB7" w:rsidP="00F34DB7">
      <w:pPr>
        <w:spacing w:after="0" w:line="240" w:lineRule="auto"/>
        <w:jc w:val="both"/>
        <w:rPr>
          <w:rFonts w:ascii="Arial" w:eastAsia="Times New Roman" w:hAnsi="Arial" w:cs="Arial"/>
          <w:b/>
          <w:sz w:val="20"/>
          <w:szCs w:val="20"/>
          <w:lang w:val="es-ES_tradnl" w:eastAsia="es-ES"/>
        </w:rPr>
      </w:pPr>
      <w:r w:rsidRPr="00F34DB7">
        <w:rPr>
          <w:rFonts w:ascii="Arial" w:eastAsia="Times New Roman" w:hAnsi="Arial" w:cs="Arial"/>
          <w:b/>
          <w:sz w:val="20"/>
          <w:szCs w:val="20"/>
          <w:lang w:val="es-ES_tradnl" w:eastAsia="es-ES"/>
        </w:rPr>
        <w:t>1.3.</w:t>
      </w:r>
      <w:r w:rsidRPr="00F34DB7">
        <w:rPr>
          <w:rFonts w:ascii="Arial" w:eastAsia="Times New Roman" w:hAnsi="Arial" w:cs="Arial"/>
          <w:b/>
          <w:sz w:val="20"/>
          <w:szCs w:val="20"/>
          <w:lang w:val="es-ES_tradnl" w:eastAsia="es-ES"/>
        </w:rPr>
        <w:tab/>
        <w:t>CONDICIONES DE ENTREGA</w:t>
      </w:r>
      <w:r w:rsidR="00E01AED">
        <w:rPr>
          <w:rFonts w:ascii="Arial" w:eastAsia="Times New Roman" w:hAnsi="Arial" w:cs="Arial"/>
          <w:b/>
          <w:sz w:val="20"/>
          <w:szCs w:val="20"/>
          <w:lang w:val="es-ES_tradnl" w:eastAsia="es-ES"/>
        </w:rPr>
        <w:t xml:space="preserve"> Y DISTRIBUCIÓN</w:t>
      </w:r>
      <w:r w:rsidRPr="00F34DB7">
        <w:rPr>
          <w:rFonts w:ascii="Arial" w:eastAsia="Times New Roman" w:hAnsi="Arial" w:cs="Arial"/>
          <w:b/>
          <w:sz w:val="20"/>
          <w:szCs w:val="20"/>
          <w:lang w:val="es-ES_tradnl" w:eastAsia="es-ES"/>
        </w:rPr>
        <w:t>.</w:t>
      </w:r>
    </w:p>
    <w:p w:rsidR="00F34DB7" w:rsidRPr="00F34DB7" w:rsidRDefault="00F34DB7" w:rsidP="00F34DB7">
      <w:pPr>
        <w:spacing w:after="0" w:line="240" w:lineRule="auto"/>
        <w:jc w:val="both"/>
        <w:rPr>
          <w:rFonts w:ascii="Arial" w:eastAsia="Times New Roman" w:hAnsi="Arial" w:cs="Arial"/>
          <w:sz w:val="20"/>
          <w:szCs w:val="20"/>
          <w:lang w:val="es-ES_tradnl" w:eastAsia="es-ES"/>
        </w:rPr>
      </w:pPr>
    </w:p>
    <w:p w:rsidR="008F2419" w:rsidRDefault="0090549A" w:rsidP="00F34DB7">
      <w:pPr>
        <w:spacing w:after="0" w:line="240" w:lineRule="auto"/>
        <w:jc w:val="both"/>
        <w:rPr>
          <w:rFonts w:ascii="Arial" w:eastAsia="Times New Roman" w:hAnsi="Arial" w:cs="Arial"/>
          <w:sz w:val="20"/>
          <w:szCs w:val="20"/>
          <w:lang w:val="es-ES_tradnl" w:eastAsia="es-ES"/>
        </w:rPr>
      </w:pPr>
      <w:r w:rsidRPr="008657BD">
        <w:rPr>
          <w:rFonts w:ascii="Arial" w:eastAsia="Times New Roman" w:hAnsi="Arial" w:cs="Arial"/>
          <w:sz w:val="20"/>
          <w:szCs w:val="20"/>
          <w:lang w:val="es-ES_tradnl" w:eastAsia="es-ES"/>
        </w:rPr>
        <w:t xml:space="preserve">El (los) </w:t>
      </w:r>
      <w:r w:rsidRPr="008657BD">
        <w:rPr>
          <w:rFonts w:ascii="Arial" w:eastAsia="Times New Roman" w:hAnsi="Arial" w:cs="Arial"/>
          <w:b/>
          <w:sz w:val="20"/>
          <w:szCs w:val="20"/>
          <w:lang w:val="es-ES_tradnl" w:eastAsia="es-ES"/>
        </w:rPr>
        <w:t>licitante(s)</w:t>
      </w:r>
      <w:r w:rsidRPr="008657BD">
        <w:rPr>
          <w:rFonts w:ascii="Arial" w:eastAsia="Times New Roman" w:hAnsi="Arial" w:cs="Arial"/>
          <w:sz w:val="20"/>
          <w:szCs w:val="20"/>
          <w:lang w:val="es-ES_tradnl" w:eastAsia="es-ES"/>
        </w:rPr>
        <w:t xml:space="preserve"> que resulten(n) adjudicados(s) deberá(n) </w:t>
      </w:r>
      <w:r w:rsidR="008F2419" w:rsidRPr="008657BD">
        <w:rPr>
          <w:rFonts w:ascii="Arial" w:eastAsia="Times New Roman" w:hAnsi="Arial" w:cs="Arial"/>
          <w:sz w:val="20"/>
          <w:szCs w:val="20"/>
          <w:lang w:val="es-ES_tradnl" w:eastAsia="es-ES"/>
        </w:rPr>
        <w:t xml:space="preserve">realizar la entrega de los </w:t>
      </w:r>
      <w:r w:rsidR="008F2419" w:rsidRPr="008657BD">
        <w:rPr>
          <w:rFonts w:ascii="Arial" w:eastAsia="Times New Roman" w:hAnsi="Arial" w:cs="Arial"/>
          <w:b/>
          <w:sz w:val="20"/>
          <w:szCs w:val="20"/>
          <w:lang w:val="es-ES_tradnl" w:eastAsia="es-ES"/>
        </w:rPr>
        <w:t xml:space="preserve">bienes </w:t>
      </w:r>
      <w:r w:rsidR="00406474" w:rsidRPr="008657BD">
        <w:rPr>
          <w:rFonts w:ascii="Arial" w:eastAsia="Times New Roman" w:hAnsi="Arial" w:cs="Arial"/>
          <w:b/>
          <w:sz w:val="20"/>
          <w:szCs w:val="20"/>
          <w:lang w:val="es-ES_tradnl" w:eastAsia="es-ES"/>
        </w:rPr>
        <w:t>acorde a lo señalado en el apartado G (Cuadro de distribución) del Anexo 1,</w:t>
      </w:r>
      <w:r w:rsidR="00666AB0" w:rsidRPr="008657BD">
        <w:rPr>
          <w:rFonts w:ascii="Arial" w:eastAsia="Times New Roman" w:hAnsi="Arial" w:cs="Arial"/>
          <w:b/>
          <w:sz w:val="20"/>
          <w:szCs w:val="20"/>
          <w:lang w:val="es-ES_tradnl" w:eastAsia="es-ES"/>
        </w:rPr>
        <w:t xml:space="preserve"> </w:t>
      </w:r>
      <w:r w:rsidR="00666AB0" w:rsidRPr="00FD7D32">
        <w:rPr>
          <w:rFonts w:ascii="Arial" w:eastAsia="Times New Roman" w:hAnsi="Arial" w:cs="Arial"/>
          <w:sz w:val="20"/>
          <w:szCs w:val="20"/>
          <w:lang w:val="es-ES_tradnl" w:eastAsia="es-ES"/>
        </w:rPr>
        <w:t>la primera entrega será</w:t>
      </w:r>
      <w:r w:rsidR="00406474" w:rsidRPr="008657BD">
        <w:rPr>
          <w:rFonts w:ascii="Arial" w:eastAsia="Times New Roman" w:hAnsi="Arial" w:cs="Arial"/>
          <w:b/>
          <w:sz w:val="20"/>
          <w:szCs w:val="20"/>
          <w:lang w:val="es-ES_tradnl" w:eastAsia="es-ES"/>
        </w:rPr>
        <w:t xml:space="preserve"> </w:t>
      </w:r>
      <w:r w:rsidR="00406474" w:rsidRPr="008657BD">
        <w:rPr>
          <w:rFonts w:ascii="Arial" w:eastAsia="Times New Roman" w:hAnsi="Arial" w:cs="Arial"/>
          <w:sz w:val="20"/>
          <w:szCs w:val="20"/>
          <w:lang w:val="es-ES_tradnl" w:eastAsia="es-ES"/>
        </w:rPr>
        <w:t>a</w:t>
      </w:r>
      <w:r w:rsidR="008F2419" w:rsidRPr="008657BD">
        <w:rPr>
          <w:rFonts w:ascii="Arial" w:eastAsia="Times New Roman" w:hAnsi="Arial" w:cs="Arial"/>
          <w:sz w:val="20"/>
          <w:szCs w:val="20"/>
          <w:lang w:val="es-ES_tradnl" w:eastAsia="es-ES"/>
        </w:rPr>
        <w:t xml:space="preserve"> más tardar al </w:t>
      </w:r>
      <w:r w:rsidR="00A11F9F" w:rsidRPr="008657BD">
        <w:rPr>
          <w:rFonts w:ascii="Arial" w:eastAsia="Times New Roman" w:hAnsi="Arial" w:cs="Arial"/>
          <w:sz w:val="20"/>
          <w:szCs w:val="20"/>
          <w:lang w:val="es-ES_tradnl" w:eastAsia="es-ES"/>
        </w:rPr>
        <w:t>26 de febrero de 2016</w:t>
      </w:r>
      <w:r w:rsidR="00CD0C35" w:rsidRPr="008657BD">
        <w:rPr>
          <w:rFonts w:ascii="Arial" w:eastAsia="Times New Roman" w:hAnsi="Arial" w:cs="Arial"/>
          <w:sz w:val="20"/>
          <w:szCs w:val="20"/>
          <w:lang w:val="es-ES_tradnl" w:eastAsia="es-ES"/>
        </w:rPr>
        <w:t xml:space="preserve">, </w:t>
      </w:r>
      <w:r w:rsidR="004C6F93" w:rsidRPr="008657BD">
        <w:rPr>
          <w:rFonts w:ascii="Arial" w:eastAsia="Times New Roman" w:hAnsi="Arial" w:cs="Arial"/>
          <w:sz w:val="20"/>
          <w:szCs w:val="20"/>
          <w:lang w:val="es-ES_tradnl" w:eastAsia="es-ES"/>
        </w:rPr>
        <w:t xml:space="preserve">y en términos de los establecido en el </w:t>
      </w:r>
      <w:r w:rsidR="004C6F93" w:rsidRPr="008657BD">
        <w:rPr>
          <w:rFonts w:ascii="Arial" w:eastAsia="Times New Roman" w:hAnsi="Arial" w:cs="Arial"/>
          <w:b/>
          <w:sz w:val="20"/>
          <w:szCs w:val="20"/>
          <w:lang w:val="es-ES_tradnl" w:eastAsia="es-ES"/>
        </w:rPr>
        <w:t>Anexo 2</w:t>
      </w:r>
      <w:r w:rsidR="004C6F93" w:rsidRPr="008657BD">
        <w:rPr>
          <w:rFonts w:ascii="Arial" w:eastAsia="Times New Roman" w:hAnsi="Arial" w:cs="Arial"/>
          <w:sz w:val="20"/>
          <w:szCs w:val="20"/>
          <w:lang w:val="es-ES_tradnl" w:eastAsia="es-ES"/>
        </w:rPr>
        <w:t xml:space="preserve"> </w:t>
      </w:r>
      <w:r w:rsidR="008F2419" w:rsidRPr="008657BD">
        <w:rPr>
          <w:rFonts w:ascii="Arial" w:eastAsia="Times New Roman" w:hAnsi="Arial" w:cs="Arial"/>
          <w:sz w:val="20"/>
          <w:szCs w:val="20"/>
          <w:lang w:val="es-ES_tradnl" w:eastAsia="es-ES"/>
        </w:rPr>
        <w:t xml:space="preserve">de las presentes </w:t>
      </w:r>
      <w:r w:rsidR="008F2419" w:rsidRPr="008657BD">
        <w:rPr>
          <w:rFonts w:ascii="Arial" w:eastAsia="Times New Roman" w:hAnsi="Arial" w:cs="Arial"/>
          <w:b/>
          <w:sz w:val="20"/>
          <w:szCs w:val="20"/>
          <w:lang w:val="es-ES_tradnl" w:eastAsia="es-ES"/>
        </w:rPr>
        <w:t>bases</w:t>
      </w:r>
      <w:r w:rsidR="00FC7388" w:rsidRPr="008657BD">
        <w:rPr>
          <w:rFonts w:ascii="Arial" w:eastAsia="Times New Roman" w:hAnsi="Arial" w:cs="Arial"/>
          <w:sz w:val="20"/>
          <w:szCs w:val="20"/>
          <w:lang w:val="es-ES_tradnl" w:eastAsia="es-ES"/>
        </w:rPr>
        <w:t>.</w:t>
      </w:r>
    </w:p>
    <w:p w:rsidR="00A25E8A" w:rsidRDefault="00A25E8A" w:rsidP="00F34DB7">
      <w:pPr>
        <w:spacing w:after="0" w:line="240" w:lineRule="auto"/>
        <w:jc w:val="both"/>
        <w:rPr>
          <w:rFonts w:ascii="Arial" w:eastAsia="Times New Roman" w:hAnsi="Arial" w:cs="Arial"/>
          <w:sz w:val="20"/>
          <w:szCs w:val="20"/>
          <w:lang w:val="es-ES_tradnl" w:eastAsia="es-ES"/>
        </w:rPr>
      </w:pPr>
    </w:p>
    <w:p w:rsidR="00A25E8A" w:rsidRPr="00A25E8A" w:rsidRDefault="00A25E8A" w:rsidP="00A25E8A">
      <w:pPr>
        <w:spacing w:after="0" w:line="240" w:lineRule="auto"/>
        <w:jc w:val="both"/>
        <w:rPr>
          <w:rFonts w:ascii="Arial" w:eastAsia="Times New Roman" w:hAnsi="Arial" w:cs="Arial"/>
          <w:sz w:val="20"/>
          <w:szCs w:val="20"/>
          <w:lang w:val="es-ES_tradnl" w:eastAsia="es-ES"/>
        </w:rPr>
      </w:pPr>
      <w:r w:rsidRPr="00A25E8A">
        <w:rPr>
          <w:rFonts w:ascii="Arial" w:eastAsia="Times New Roman" w:hAnsi="Arial" w:cs="Arial"/>
          <w:sz w:val="20"/>
          <w:szCs w:val="20"/>
          <w:lang w:val="es-ES_tradnl" w:eastAsia="es-ES"/>
        </w:rPr>
        <w:t>Con excepción de la primera etapa los equipos deberán estar entregados por lo menos una semana previa al inicio de funciones de cada uno de los Centros de Justicia Penal Federal y/o de acuerdo a las necesidades del Consejo de la Judicatura Federal.</w:t>
      </w:r>
    </w:p>
    <w:p w:rsidR="008F2419" w:rsidRPr="008657BD" w:rsidRDefault="008F2419" w:rsidP="00F34DB7">
      <w:pPr>
        <w:spacing w:after="0" w:line="240" w:lineRule="auto"/>
        <w:jc w:val="both"/>
        <w:rPr>
          <w:rFonts w:ascii="Arial" w:eastAsia="Times New Roman" w:hAnsi="Arial" w:cs="Arial"/>
          <w:sz w:val="20"/>
          <w:szCs w:val="20"/>
          <w:lang w:val="es-ES_tradnl" w:eastAsia="es-ES"/>
        </w:rPr>
      </w:pPr>
    </w:p>
    <w:p w:rsidR="007E55BB" w:rsidRPr="008657BD" w:rsidRDefault="007E55BB" w:rsidP="00F34DB7">
      <w:pPr>
        <w:spacing w:after="0" w:line="240" w:lineRule="auto"/>
        <w:jc w:val="both"/>
        <w:rPr>
          <w:rFonts w:ascii="Arial" w:eastAsia="Times New Roman" w:hAnsi="Arial" w:cs="Arial"/>
          <w:sz w:val="20"/>
          <w:szCs w:val="20"/>
          <w:lang w:val="es-ES_tradnl" w:eastAsia="es-ES"/>
        </w:rPr>
      </w:pPr>
      <w:r w:rsidRPr="008657BD">
        <w:rPr>
          <w:rFonts w:ascii="Arial" w:eastAsia="Times New Roman" w:hAnsi="Arial" w:cs="Arial"/>
          <w:sz w:val="20"/>
          <w:szCs w:val="20"/>
          <w:lang w:val="es-ES_tradnl" w:eastAsia="es-ES"/>
        </w:rPr>
        <w:t xml:space="preserve">En caso de que se requieran las cantidades </w:t>
      </w:r>
      <w:r w:rsidR="00384544" w:rsidRPr="008657BD">
        <w:rPr>
          <w:rFonts w:ascii="Arial" w:eastAsia="Times New Roman" w:hAnsi="Arial" w:cs="Arial"/>
          <w:sz w:val="20"/>
          <w:szCs w:val="20"/>
          <w:lang w:val="es-ES_tradnl" w:eastAsia="es-ES"/>
        </w:rPr>
        <w:t xml:space="preserve">adicionales a los mínimos establecidos </w:t>
      </w:r>
      <w:r w:rsidRPr="008657BD">
        <w:rPr>
          <w:rFonts w:ascii="Arial" w:eastAsia="Times New Roman" w:hAnsi="Arial" w:cs="Arial"/>
          <w:sz w:val="20"/>
          <w:szCs w:val="20"/>
          <w:lang w:val="es-ES_tradnl" w:eastAsia="es-ES"/>
        </w:rPr>
        <w:t>en el contrato abierto,</w:t>
      </w:r>
      <w:r w:rsidR="00384544" w:rsidRPr="008657BD">
        <w:rPr>
          <w:rFonts w:ascii="Arial" w:eastAsia="Times New Roman" w:hAnsi="Arial" w:cs="Arial"/>
          <w:sz w:val="20"/>
          <w:szCs w:val="20"/>
          <w:lang w:val="es-ES_tradnl" w:eastAsia="es-ES"/>
        </w:rPr>
        <w:t xml:space="preserve"> estarán en función de las necesidades del Consejo, </w:t>
      </w:r>
      <w:r w:rsidR="00A11F9F" w:rsidRPr="008657BD">
        <w:rPr>
          <w:rFonts w:ascii="Arial" w:eastAsia="Times New Roman" w:hAnsi="Arial" w:cs="Arial"/>
          <w:sz w:val="20"/>
          <w:szCs w:val="20"/>
          <w:lang w:val="es-ES_tradnl" w:eastAsia="es-ES"/>
        </w:rPr>
        <w:t>será solicitado por escrito</w:t>
      </w:r>
      <w:r w:rsidRPr="008657BD">
        <w:rPr>
          <w:rFonts w:ascii="Arial" w:eastAsia="Times New Roman" w:hAnsi="Arial" w:cs="Arial"/>
          <w:sz w:val="20"/>
          <w:szCs w:val="20"/>
          <w:lang w:val="es-ES_tradnl" w:eastAsia="es-ES"/>
        </w:rPr>
        <w:t>.</w:t>
      </w:r>
    </w:p>
    <w:p w:rsidR="007E55BB" w:rsidRDefault="007E55BB" w:rsidP="00F34DB7">
      <w:pPr>
        <w:spacing w:after="0" w:line="240" w:lineRule="auto"/>
        <w:jc w:val="both"/>
        <w:rPr>
          <w:rFonts w:ascii="Arial" w:eastAsia="Times New Roman" w:hAnsi="Arial" w:cs="Arial"/>
          <w:sz w:val="20"/>
          <w:szCs w:val="20"/>
          <w:lang w:val="es-ES_tradnl" w:eastAsia="es-ES"/>
        </w:rPr>
      </w:pPr>
    </w:p>
    <w:p w:rsidR="00F27A0E" w:rsidRPr="00F27A0E" w:rsidRDefault="00F27A0E" w:rsidP="00F27A0E">
      <w:pPr>
        <w:spacing w:after="0" w:line="240" w:lineRule="auto"/>
        <w:jc w:val="both"/>
        <w:rPr>
          <w:rFonts w:ascii="Arial" w:eastAsia="Times New Roman" w:hAnsi="Arial" w:cs="Arial"/>
          <w:sz w:val="20"/>
          <w:szCs w:val="20"/>
          <w:lang w:val="es-ES_tradnl" w:eastAsia="es-ES"/>
        </w:rPr>
      </w:pPr>
      <w:r w:rsidRPr="00F27A0E">
        <w:rPr>
          <w:rFonts w:ascii="Arial" w:eastAsia="Times New Roman" w:hAnsi="Arial" w:cs="Arial"/>
          <w:sz w:val="20"/>
          <w:szCs w:val="20"/>
          <w:lang w:val="es-ES_tradnl" w:eastAsia="es-ES"/>
        </w:rPr>
        <w:t>El</w:t>
      </w:r>
      <w:r w:rsidR="00F81907">
        <w:rPr>
          <w:rFonts w:ascii="Arial" w:eastAsia="Times New Roman" w:hAnsi="Arial" w:cs="Arial"/>
          <w:sz w:val="20"/>
          <w:szCs w:val="20"/>
          <w:lang w:val="es-ES_tradnl" w:eastAsia="es-ES"/>
        </w:rPr>
        <w:t xml:space="preserve"> </w:t>
      </w:r>
      <w:r w:rsidR="00F81907">
        <w:rPr>
          <w:rFonts w:ascii="Arial" w:eastAsia="Times New Roman" w:hAnsi="Arial" w:cs="Arial"/>
          <w:b/>
          <w:sz w:val="20"/>
          <w:szCs w:val="20"/>
          <w:lang w:val="es-ES_tradnl" w:eastAsia="es-ES"/>
        </w:rPr>
        <w:t xml:space="preserve">licitante </w:t>
      </w:r>
      <w:r w:rsidRPr="00F27A0E">
        <w:rPr>
          <w:rFonts w:ascii="Arial" w:eastAsia="Times New Roman" w:hAnsi="Arial" w:cs="Arial"/>
          <w:sz w:val="20"/>
          <w:szCs w:val="20"/>
          <w:lang w:val="es-ES_tradnl" w:eastAsia="es-ES"/>
        </w:rPr>
        <w:t>que result</w:t>
      </w:r>
      <w:r w:rsidR="00F81907">
        <w:rPr>
          <w:rFonts w:ascii="Arial" w:eastAsia="Times New Roman" w:hAnsi="Arial" w:cs="Arial"/>
          <w:sz w:val="20"/>
          <w:szCs w:val="20"/>
          <w:lang w:val="es-ES_tradnl" w:eastAsia="es-ES"/>
        </w:rPr>
        <w:t>e</w:t>
      </w:r>
      <w:r w:rsidRPr="00F27A0E">
        <w:rPr>
          <w:rFonts w:ascii="Arial" w:eastAsia="Times New Roman" w:hAnsi="Arial" w:cs="Arial"/>
          <w:sz w:val="20"/>
          <w:szCs w:val="20"/>
          <w:lang w:val="es-ES_tradnl" w:eastAsia="es-ES"/>
        </w:rPr>
        <w:t xml:space="preserve"> adju</w:t>
      </w:r>
      <w:r w:rsidR="00F81907">
        <w:rPr>
          <w:rFonts w:ascii="Arial" w:eastAsia="Times New Roman" w:hAnsi="Arial" w:cs="Arial"/>
          <w:sz w:val="20"/>
          <w:szCs w:val="20"/>
          <w:lang w:val="es-ES_tradnl" w:eastAsia="es-ES"/>
        </w:rPr>
        <w:t>dicado del procedimiento, debe</w:t>
      </w:r>
      <w:r w:rsidRPr="00F27A0E">
        <w:rPr>
          <w:rFonts w:ascii="Arial" w:eastAsia="Times New Roman" w:hAnsi="Arial" w:cs="Arial"/>
          <w:sz w:val="20"/>
          <w:szCs w:val="20"/>
          <w:lang w:val="es-ES_tradnl" w:eastAsia="es-ES"/>
        </w:rPr>
        <w:t xml:space="preserve">rá garantizar el cumplimiento de todas las </w:t>
      </w:r>
      <w:proofErr w:type="gramStart"/>
      <w:r w:rsidRPr="00F27A0E">
        <w:rPr>
          <w:rFonts w:ascii="Arial" w:eastAsia="Times New Roman" w:hAnsi="Arial" w:cs="Arial"/>
          <w:sz w:val="20"/>
          <w:szCs w:val="20"/>
          <w:lang w:val="es-ES_tradnl" w:eastAsia="es-ES"/>
        </w:rPr>
        <w:t>condiciones</w:t>
      </w:r>
      <w:proofErr w:type="gramEnd"/>
      <w:r w:rsidRPr="00F27A0E">
        <w:rPr>
          <w:rFonts w:ascii="Arial" w:eastAsia="Times New Roman" w:hAnsi="Arial" w:cs="Arial"/>
          <w:sz w:val="20"/>
          <w:szCs w:val="20"/>
          <w:lang w:val="es-ES_tradnl" w:eastAsia="es-ES"/>
        </w:rPr>
        <w:t xml:space="preserve"> (cantidad de </w:t>
      </w:r>
      <w:r w:rsidRPr="00F27A0E">
        <w:rPr>
          <w:rFonts w:ascii="Arial" w:eastAsia="Times New Roman" w:hAnsi="Arial" w:cs="Arial"/>
          <w:b/>
          <w:sz w:val="20"/>
          <w:szCs w:val="20"/>
          <w:lang w:val="es-ES_tradnl" w:eastAsia="es-ES"/>
        </w:rPr>
        <w:t>bienes</w:t>
      </w:r>
      <w:r w:rsidRPr="00F27A0E">
        <w:rPr>
          <w:rFonts w:ascii="Arial" w:eastAsia="Times New Roman" w:hAnsi="Arial" w:cs="Arial"/>
          <w:sz w:val="20"/>
          <w:szCs w:val="20"/>
          <w:lang w:val="es-ES_tradnl" w:eastAsia="es-ES"/>
        </w:rPr>
        <w:t xml:space="preserve">, plazos de entrega, etc.) y requisitos técnico-económicos y administrativos establecidos en las propias </w:t>
      </w:r>
      <w:r w:rsidRPr="00F27A0E">
        <w:rPr>
          <w:rFonts w:ascii="Arial" w:eastAsia="Times New Roman" w:hAnsi="Arial" w:cs="Arial"/>
          <w:b/>
          <w:sz w:val="20"/>
          <w:szCs w:val="20"/>
          <w:lang w:val="es-ES_tradnl" w:eastAsia="es-ES"/>
        </w:rPr>
        <w:t>bases</w:t>
      </w:r>
      <w:r w:rsidRPr="00F27A0E">
        <w:rPr>
          <w:rFonts w:ascii="Arial" w:eastAsia="Times New Roman" w:hAnsi="Arial" w:cs="Arial"/>
          <w:sz w:val="20"/>
          <w:szCs w:val="20"/>
          <w:lang w:val="es-ES_tradnl" w:eastAsia="es-ES"/>
        </w:rPr>
        <w:t xml:space="preserve"> de la </w:t>
      </w:r>
      <w:r w:rsidRPr="00F81907">
        <w:rPr>
          <w:rFonts w:ascii="Arial" w:eastAsia="Times New Roman" w:hAnsi="Arial" w:cs="Arial"/>
          <w:sz w:val="20"/>
          <w:szCs w:val="20"/>
          <w:lang w:val="es-ES_tradnl" w:eastAsia="es-ES"/>
        </w:rPr>
        <w:t>licitación</w:t>
      </w:r>
      <w:r w:rsidRPr="00F27A0E">
        <w:rPr>
          <w:rFonts w:ascii="Arial" w:eastAsia="Times New Roman" w:hAnsi="Arial" w:cs="Arial"/>
          <w:sz w:val="20"/>
          <w:szCs w:val="20"/>
          <w:lang w:val="es-ES_tradnl" w:eastAsia="es-ES"/>
        </w:rPr>
        <w:t>.</w:t>
      </w:r>
    </w:p>
    <w:p w:rsidR="00F27A0E" w:rsidRPr="00F27A0E" w:rsidRDefault="00F27A0E" w:rsidP="00F27A0E">
      <w:pPr>
        <w:spacing w:after="0" w:line="240" w:lineRule="auto"/>
        <w:jc w:val="both"/>
        <w:rPr>
          <w:rFonts w:ascii="Arial" w:eastAsia="Times New Roman" w:hAnsi="Arial" w:cs="Arial"/>
          <w:sz w:val="20"/>
          <w:szCs w:val="20"/>
          <w:lang w:val="es-ES_tradnl" w:eastAsia="es-ES"/>
        </w:rPr>
      </w:pPr>
    </w:p>
    <w:p w:rsidR="00F27A0E" w:rsidRPr="00F27A0E" w:rsidRDefault="00F27A0E" w:rsidP="00F27A0E">
      <w:pPr>
        <w:spacing w:after="0" w:line="240" w:lineRule="auto"/>
        <w:jc w:val="both"/>
        <w:rPr>
          <w:rFonts w:ascii="Arial" w:eastAsia="Times New Roman" w:hAnsi="Arial" w:cs="Arial"/>
          <w:sz w:val="20"/>
          <w:szCs w:val="20"/>
          <w:lang w:val="es-ES_tradnl" w:eastAsia="es-ES"/>
        </w:rPr>
      </w:pPr>
      <w:r w:rsidRPr="00F27A0E">
        <w:rPr>
          <w:rFonts w:ascii="Arial" w:eastAsia="Times New Roman" w:hAnsi="Arial" w:cs="Arial"/>
          <w:sz w:val="20"/>
          <w:szCs w:val="20"/>
          <w:lang w:val="es-ES_tradnl" w:eastAsia="es-ES"/>
        </w:rPr>
        <w:t xml:space="preserve">En casos extraordinarios, al </w:t>
      </w:r>
      <w:r w:rsidRPr="00F27A0E">
        <w:rPr>
          <w:rFonts w:ascii="Arial" w:eastAsia="Times New Roman" w:hAnsi="Arial" w:cs="Arial"/>
          <w:b/>
          <w:sz w:val="20"/>
          <w:szCs w:val="20"/>
          <w:lang w:val="es-ES_tradnl" w:eastAsia="es-ES"/>
        </w:rPr>
        <w:t>proveedor</w:t>
      </w:r>
      <w:r w:rsidRPr="00F27A0E">
        <w:rPr>
          <w:rFonts w:ascii="Arial" w:eastAsia="Times New Roman" w:hAnsi="Arial" w:cs="Arial"/>
          <w:sz w:val="20"/>
          <w:szCs w:val="20"/>
          <w:lang w:val="es-ES_tradnl" w:eastAsia="es-ES"/>
        </w:rPr>
        <w:t xml:space="preserve"> adjudicado se le podrán solicitar entregas parciales de los </w:t>
      </w:r>
      <w:r w:rsidRPr="00F27A0E">
        <w:rPr>
          <w:rFonts w:ascii="Arial" w:eastAsia="Times New Roman" w:hAnsi="Arial" w:cs="Arial"/>
          <w:b/>
          <w:sz w:val="20"/>
          <w:szCs w:val="20"/>
          <w:lang w:val="es-ES_tradnl" w:eastAsia="es-ES"/>
        </w:rPr>
        <w:t>bienes</w:t>
      </w:r>
      <w:r w:rsidRPr="00F27A0E">
        <w:rPr>
          <w:rFonts w:ascii="Arial" w:eastAsia="Times New Roman" w:hAnsi="Arial" w:cs="Arial"/>
          <w:sz w:val="20"/>
          <w:szCs w:val="20"/>
          <w:lang w:val="es-ES_tradnl" w:eastAsia="es-ES"/>
        </w:rPr>
        <w:t xml:space="preserve"> fuera de la calendarización, previa notificación y autorización por escrito del </w:t>
      </w:r>
      <w:r w:rsidRPr="00F27A0E">
        <w:rPr>
          <w:rFonts w:ascii="Arial" w:eastAsia="Times New Roman" w:hAnsi="Arial" w:cs="Arial"/>
          <w:b/>
          <w:sz w:val="20"/>
          <w:szCs w:val="20"/>
          <w:lang w:val="es-ES_tradnl" w:eastAsia="es-ES"/>
        </w:rPr>
        <w:t>Consejo</w:t>
      </w:r>
      <w:r w:rsidRPr="00F27A0E">
        <w:rPr>
          <w:rFonts w:ascii="Arial" w:eastAsia="Times New Roman" w:hAnsi="Arial" w:cs="Arial"/>
          <w:sz w:val="20"/>
          <w:szCs w:val="20"/>
          <w:lang w:val="es-ES_tradnl" w:eastAsia="es-ES"/>
        </w:rPr>
        <w:t>.</w:t>
      </w:r>
    </w:p>
    <w:p w:rsidR="00F27A0E" w:rsidRPr="00F27A0E" w:rsidRDefault="00F27A0E" w:rsidP="00F27A0E">
      <w:pPr>
        <w:spacing w:after="0" w:line="240" w:lineRule="auto"/>
        <w:jc w:val="both"/>
        <w:rPr>
          <w:rFonts w:ascii="Arial" w:eastAsia="Times New Roman" w:hAnsi="Arial" w:cs="Arial"/>
          <w:b/>
          <w:sz w:val="20"/>
          <w:szCs w:val="20"/>
          <w:lang w:val="es-ES_tradnl" w:eastAsia="es-ES"/>
        </w:rPr>
      </w:pPr>
    </w:p>
    <w:p w:rsidR="00F27A0E" w:rsidRDefault="00F27A0E" w:rsidP="00F27A0E">
      <w:pPr>
        <w:spacing w:after="0" w:line="240" w:lineRule="auto"/>
        <w:jc w:val="both"/>
        <w:rPr>
          <w:rFonts w:ascii="Arial" w:eastAsia="Times New Roman" w:hAnsi="Arial" w:cs="Arial"/>
          <w:sz w:val="20"/>
          <w:szCs w:val="20"/>
          <w:lang w:val="es-ES_tradnl" w:eastAsia="es-ES"/>
        </w:rPr>
      </w:pPr>
      <w:r w:rsidRPr="00F27A0E">
        <w:rPr>
          <w:rFonts w:ascii="Arial" w:eastAsia="Times New Roman" w:hAnsi="Arial" w:cs="Arial"/>
          <w:sz w:val="20"/>
          <w:szCs w:val="20"/>
          <w:lang w:val="es-ES_tradnl" w:eastAsia="es-ES"/>
        </w:rPr>
        <w:t xml:space="preserve">Todos los costos relacionados con la transportación y, en su caso, introducción al país, de las mercancías, cuando así corresponda, serán por cuenta del </w:t>
      </w:r>
      <w:r w:rsidRPr="00F27A0E">
        <w:rPr>
          <w:rFonts w:ascii="Arial" w:eastAsia="Times New Roman" w:hAnsi="Arial" w:cs="Arial"/>
          <w:b/>
          <w:sz w:val="20"/>
          <w:szCs w:val="20"/>
          <w:lang w:val="es-ES_tradnl" w:eastAsia="es-ES"/>
        </w:rPr>
        <w:t>licitante</w:t>
      </w:r>
      <w:r w:rsidRPr="00F27A0E">
        <w:rPr>
          <w:rFonts w:ascii="Arial" w:eastAsia="Times New Roman" w:hAnsi="Arial" w:cs="Arial"/>
          <w:sz w:val="20"/>
          <w:szCs w:val="20"/>
          <w:lang w:val="es-ES_tradnl" w:eastAsia="es-ES"/>
        </w:rPr>
        <w:t>.</w:t>
      </w:r>
    </w:p>
    <w:p w:rsidR="00A25E8A" w:rsidRPr="00F27A0E" w:rsidRDefault="00A25E8A" w:rsidP="00F27A0E">
      <w:pPr>
        <w:spacing w:after="0" w:line="240" w:lineRule="auto"/>
        <w:jc w:val="both"/>
        <w:rPr>
          <w:rFonts w:ascii="Arial" w:eastAsia="Times New Roman" w:hAnsi="Arial" w:cs="Arial"/>
          <w:sz w:val="20"/>
          <w:szCs w:val="20"/>
          <w:lang w:val="es-ES_tradnl" w:eastAsia="es-ES"/>
        </w:rPr>
      </w:pPr>
    </w:p>
    <w:p w:rsidR="00F34DB7" w:rsidRPr="00F34DB7" w:rsidRDefault="00F34DB7" w:rsidP="008657BD">
      <w:pPr>
        <w:tabs>
          <w:tab w:val="left" w:pos="1256"/>
        </w:tabs>
        <w:spacing w:after="0" w:line="240" w:lineRule="auto"/>
        <w:jc w:val="both"/>
        <w:rPr>
          <w:rFonts w:ascii="Arial" w:eastAsia="Times New Roman" w:hAnsi="Arial" w:cs="Arial"/>
          <w:b/>
          <w:sz w:val="20"/>
          <w:szCs w:val="20"/>
          <w:lang w:val="es-ES_tradnl" w:eastAsia="es-ES"/>
        </w:rPr>
      </w:pPr>
      <w:r w:rsidRPr="00F34DB7">
        <w:rPr>
          <w:rFonts w:ascii="Arial" w:eastAsia="Times New Roman" w:hAnsi="Arial" w:cs="Arial"/>
          <w:b/>
          <w:sz w:val="20"/>
          <w:szCs w:val="20"/>
          <w:lang w:val="es-ES_tradnl" w:eastAsia="es-ES"/>
        </w:rPr>
        <w:t>1.3.1.</w:t>
      </w:r>
      <w:r w:rsidR="008657BD">
        <w:rPr>
          <w:rFonts w:ascii="Arial" w:eastAsia="Times New Roman" w:hAnsi="Arial" w:cs="Arial"/>
          <w:b/>
          <w:sz w:val="20"/>
          <w:szCs w:val="20"/>
          <w:lang w:val="es-ES_tradnl" w:eastAsia="es-ES"/>
        </w:rPr>
        <w:t xml:space="preserve"> </w:t>
      </w:r>
      <w:r w:rsidRPr="00F34DB7">
        <w:rPr>
          <w:rFonts w:ascii="Arial" w:eastAsia="Times New Roman" w:hAnsi="Arial" w:cs="Arial"/>
          <w:b/>
          <w:sz w:val="20"/>
          <w:szCs w:val="20"/>
          <w:lang w:val="es-ES_tradnl" w:eastAsia="es-ES"/>
        </w:rPr>
        <w:t>ENTREGAS PARCIALES A CARGO DEL PROVEEDOR.</w:t>
      </w:r>
    </w:p>
    <w:p w:rsidR="00F34DB7" w:rsidRPr="00F34DB7" w:rsidRDefault="00F34DB7" w:rsidP="00F34DB7">
      <w:pPr>
        <w:spacing w:after="0" w:line="240" w:lineRule="auto"/>
        <w:jc w:val="both"/>
        <w:rPr>
          <w:rFonts w:ascii="Arial" w:eastAsia="Times New Roman" w:hAnsi="Arial" w:cs="Arial"/>
          <w:b/>
          <w:sz w:val="20"/>
          <w:szCs w:val="20"/>
          <w:lang w:val="es-ES_tradnl" w:eastAsia="es-ES"/>
        </w:rPr>
      </w:pPr>
    </w:p>
    <w:p w:rsidR="00F34DB7" w:rsidRPr="00F34DB7" w:rsidRDefault="00F34DB7" w:rsidP="00F34DB7">
      <w:pPr>
        <w:spacing w:after="0" w:line="240" w:lineRule="auto"/>
        <w:jc w:val="both"/>
        <w:rPr>
          <w:rFonts w:ascii="Arial" w:eastAsia="Times New Roman" w:hAnsi="Arial" w:cs="Arial"/>
          <w:b/>
          <w:sz w:val="20"/>
          <w:szCs w:val="20"/>
          <w:lang w:val="es-ES_tradnl" w:eastAsia="es-ES"/>
        </w:rPr>
      </w:pPr>
      <w:r w:rsidRPr="00F34DB7">
        <w:rPr>
          <w:rFonts w:ascii="Arial" w:eastAsia="Times New Roman" w:hAnsi="Arial" w:cs="Arial"/>
          <w:b/>
          <w:sz w:val="20"/>
          <w:szCs w:val="20"/>
          <w:lang w:val="es-ES_tradnl" w:eastAsia="es-ES"/>
        </w:rPr>
        <w:t>1.3.1.1. ENTREGAS PARCIALES.</w:t>
      </w:r>
    </w:p>
    <w:p w:rsidR="00F34DB7" w:rsidRPr="00F34DB7" w:rsidRDefault="00F34DB7" w:rsidP="00F34DB7">
      <w:pPr>
        <w:spacing w:after="0" w:line="240" w:lineRule="auto"/>
        <w:jc w:val="both"/>
        <w:rPr>
          <w:rFonts w:ascii="Arial" w:eastAsia="Times New Roman" w:hAnsi="Arial" w:cs="Arial"/>
          <w:sz w:val="20"/>
          <w:szCs w:val="20"/>
          <w:lang w:val="es-ES_tradnl" w:eastAsia="es-ES"/>
        </w:rPr>
      </w:pPr>
    </w:p>
    <w:p w:rsidR="00F34DB7" w:rsidRPr="00F34DB7" w:rsidRDefault="00F34DB7" w:rsidP="00F34DB7">
      <w:pPr>
        <w:spacing w:after="0" w:line="240" w:lineRule="auto"/>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 xml:space="preserve">Por así convenir a los intereses del </w:t>
      </w:r>
      <w:r w:rsidRPr="00F34DB7">
        <w:rPr>
          <w:rFonts w:ascii="Arial" w:eastAsia="Times New Roman" w:hAnsi="Arial" w:cs="Arial"/>
          <w:b/>
          <w:sz w:val="20"/>
          <w:szCs w:val="20"/>
          <w:lang w:val="es-ES_tradnl" w:eastAsia="es-ES"/>
        </w:rPr>
        <w:t>Consejo</w:t>
      </w:r>
      <w:r w:rsidRPr="00F34DB7">
        <w:rPr>
          <w:rFonts w:ascii="Arial" w:eastAsia="Times New Roman" w:hAnsi="Arial" w:cs="Arial"/>
          <w:sz w:val="20"/>
          <w:szCs w:val="20"/>
          <w:lang w:val="es-ES_tradnl" w:eastAsia="es-ES"/>
        </w:rPr>
        <w:t xml:space="preserve"> podrán convenirse entregas parciales de los </w:t>
      </w:r>
      <w:r w:rsidRPr="00F34DB7">
        <w:rPr>
          <w:rFonts w:ascii="Arial" w:eastAsia="Times New Roman" w:hAnsi="Arial" w:cs="Arial"/>
          <w:b/>
          <w:sz w:val="20"/>
          <w:szCs w:val="20"/>
          <w:lang w:val="es-ES_tradnl" w:eastAsia="es-ES"/>
        </w:rPr>
        <w:t>bienes</w:t>
      </w:r>
      <w:r w:rsidRPr="00F34DB7">
        <w:rPr>
          <w:rFonts w:ascii="Arial" w:eastAsia="Times New Roman" w:hAnsi="Arial" w:cs="Arial"/>
          <w:sz w:val="20"/>
          <w:szCs w:val="20"/>
          <w:lang w:val="es-ES_tradnl" w:eastAsia="es-ES"/>
        </w:rPr>
        <w:t xml:space="preserve">. Éstas se programarán por el </w:t>
      </w:r>
      <w:r w:rsidRPr="00F34DB7">
        <w:rPr>
          <w:rFonts w:ascii="Arial" w:eastAsia="Times New Roman" w:hAnsi="Arial" w:cs="Arial"/>
          <w:b/>
          <w:sz w:val="20"/>
          <w:szCs w:val="20"/>
          <w:lang w:val="es-ES_tradnl" w:eastAsia="es-ES"/>
        </w:rPr>
        <w:t>Área Requirente</w:t>
      </w:r>
      <w:r w:rsidRPr="00F34DB7">
        <w:rPr>
          <w:rFonts w:ascii="Arial" w:eastAsia="Times New Roman" w:hAnsi="Arial" w:cs="Arial"/>
          <w:sz w:val="20"/>
          <w:szCs w:val="20"/>
          <w:lang w:val="es-ES_tradnl" w:eastAsia="es-ES"/>
        </w:rPr>
        <w:t xml:space="preserve"> quien entregará un programa al </w:t>
      </w:r>
      <w:r w:rsidRPr="00F34DB7">
        <w:rPr>
          <w:rFonts w:ascii="Arial" w:eastAsia="Times New Roman" w:hAnsi="Arial" w:cs="Arial"/>
          <w:b/>
          <w:sz w:val="20"/>
          <w:szCs w:val="20"/>
          <w:lang w:val="es-ES_tradnl" w:eastAsia="es-ES"/>
        </w:rPr>
        <w:t>proveedor</w:t>
      </w:r>
      <w:r w:rsidRPr="00F34DB7">
        <w:rPr>
          <w:rFonts w:ascii="Arial" w:eastAsia="Times New Roman" w:hAnsi="Arial" w:cs="Arial"/>
          <w:sz w:val="20"/>
          <w:szCs w:val="20"/>
          <w:lang w:val="es-ES_tradnl" w:eastAsia="es-ES"/>
        </w:rPr>
        <w:t>.</w:t>
      </w:r>
    </w:p>
    <w:p w:rsidR="00D406AC" w:rsidRDefault="00D406AC" w:rsidP="00F34DB7">
      <w:pPr>
        <w:spacing w:after="0" w:line="240" w:lineRule="auto"/>
        <w:jc w:val="both"/>
        <w:rPr>
          <w:rFonts w:ascii="Arial" w:eastAsia="Times New Roman" w:hAnsi="Arial" w:cs="Arial"/>
          <w:sz w:val="20"/>
          <w:szCs w:val="20"/>
          <w:lang w:val="es-ES_tradnl" w:eastAsia="es-ES"/>
        </w:rPr>
      </w:pPr>
    </w:p>
    <w:p w:rsidR="00F34DB7" w:rsidRPr="00F34DB7" w:rsidRDefault="00F34DB7" w:rsidP="00F34DB7">
      <w:pPr>
        <w:spacing w:after="0" w:line="240" w:lineRule="auto"/>
        <w:jc w:val="both"/>
        <w:rPr>
          <w:rFonts w:ascii="Arial" w:eastAsia="Times New Roman" w:hAnsi="Arial" w:cs="Arial"/>
          <w:b/>
          <w:sz w:val="20"/>
          <w:szCs w:val="20"/>
          <w:lang w:val="es-ES_tradnl" w:eastAsia="es-ES"/>
        </w:rPr>
      </w:pPr>
      <w:r w:rsidRPr="00F34DB7">
        <w:rPr>
          <w:rFonts w:ascii="Arial" w:eastAsia="Times New Roman" w:hAnsi="Arial" w:cs="Arial"/>
          <w:b/>
          <w:sz w:val="20"/>
          <w:szCs w:val="20"/>
          <w:lang w:val="es-ES_tradnl" w:eastAsia="es-ES"/>
        </w:rPr>
        <w:t>1.4. GARANTÍA DE LOS BIENES.</w:t>
      </w:r>
    </w:p>
    <w:p w:rsidR="00927D7E" w:rsidRDefault="00927D7E" w:rsidP="00F34DB7">
      <w:pPr>
        <w:keepLines/>
        <w:suppressLineNumbers/>
        <w:suppressAutoHyphens/>
        <w:spacing w:after="0" w:line="240" w:lineRule="auto"/>
        <w:jc w:val="both"/>
        <w:rPr>
          <w:rFonts w:ascii="Arial" w:eastAsia="Times New Roman" w:hAnsi="Arial" w:cs="Arial"/>
          <w:sz w:val="20"/>
          <w:szCs w:val="20"/>
          <w:lang w:val="es-ES_tradnl" w:eastAsia="es-ES"/>
        </w:rPr>
      </w:pPr>
    </w:p>
    <w:p w:rsidR="00F34DB7" w:rsidRPr="00F34DB7" w:rsidRDefault="00F34DB7" w:rsidP="00F34DB7">
      <w:pPr>
        <w:keepLines/>
        <w:suppressLineNumbers/>
        <w:suppressAutoHyphens/>
        <w:spacing w:after="0" w:line="240" w:lineRule="auto"/>
        <w:jc w:val="both"/>
        <w:rPr>
          <w:rFonts w:ascii="Arial" w:hAnsi="Arial" w:cs="Arial"/>
          <w:sz w:val="20"/>
          <w:szCs w:val="20"/>
          <w:lang w:eastAsia="es-ES"/>
        </w:rPr>
      </w:pPr>
      <w:r w:rsidRPr="00F34DB7">
        <w:rPr>
          <w:rFonts w:ascii="Arial" w:eastAsia="Times New Roman" w:hAnsi="Arial" w:cs="Arial"/>
          <w:sz w:val="20"/>
          <w:szCs w:val="20"/>
          <w:lang w:val="es-ES_tradnl" w:eastAsia="es-ES"/>
        </w:rPr>
        <w:t xml:space="preserve">Los </w:t>
      </w:r>
      <w:r w:rsidRPr="00F34DB7">
        <w:rPr>
          <w:rFonts w:ascii="Arial" w:eastAsia="Times New Roman" w:hAnsi="Arial" w:cs="Arial"/>
          <w:b/>
          <w:sz w:val="20"/>
          <w:szCs w:val="20"/>
          <w:lang w:val="es-ES_tradnl" w:eastAsia="es-ES"/>
        </w:rPr>
        <w:t>licitantes</w:t>
      </w:r>
      <w:r w:rsidRPr="00F34DB7">
        <w:rPr>
          <w:rFonts w:ascii="Arial" w:eastAsia="Times New Roman" w:hAnsi="Arial" w:cs="Arial"/>
          <w:sz w:val="20"/>
          <w:szCs w:val="20"/>
          <w:lang w:val="es-ES_tradnl" w:eastAsia="es-ES"/>
        </w:rPr>
        <w:t xml:space="preserve"> deberán garantizar los </w:t>
      </w:r>
      <w:r w:rsidRPr="00F34DB7">
        <w:rPr>
          <w:rFonts w:ascii="Arial" w:eastAsia="Times New Roman" w:hAnsi="Arial" w:cs="Arial"/>
          <w:b/>
          <w:sz w:val="20"/>
          <w:szCs w:val="20"/>
          <w:lang w:val="es-ES_tradnl" w:eastAsia="es-ES"/>
        </w:rPr>
        <w:t>bienes</w:t>
      </w:r>
      <w:r w:rsidRPr="00F34DB7">
        <w:rPr>
          <w:rFonts w:ascii="Arial" w:eastAsia="Times New Roman" w:hAnsi="Arial" w:cs="Arial"/>
          <w:sz w:val="20"/>
          <w:szCs w:val="20"/>
          <w:lang w:val="es-ES_tradnl" w:eastAsia="es-ES"/>
        </w:rPr>
        <w:t xml:space="preserve"> ofertados contra cualquier vicio oculto, defecto de fabricación, funcionamiento y/o cualquier otro tipo de responsabilidad, por un plazo no menor a </w:t>
      </w:r>
      <w:r w:rsidR="00D87BFA">
        <w:rPr>
          <w:rFonts w:ascii="Arial" w:eastAsia="Times New Roman" w:hAnsi="Arial" w:cs="Arial"/>
          <w:sz w:val="20"/>
          <w:szCs w:val="20"/>
          <w:lang w:val="es-ES_tradnl" w:eastAsia="es-ES"/>
        </w:rPr>
        <w:t>3 años</w:t>
      </w:r>
      <w:r w:rsidRPr="00F34DB7">
        <w:rPr>
          <w:rFonts w:ascii="Arial" w:eastAsia="Times New Roman" w:hAnsi="Arial" w:cs="Arial"/>
          <w:sz w:val="20"/>
          <w:szCs w:val="20"/>
          <w:lang w:val="es-ES_tradnl" w:eastAsia="es-ES"/>
        </w:rPr>
        <w:t xml:space="preserve"> </w:t>
      </w:r>
      <w:r w:rsidR="009E126B">
        <w:rPr>
          <w:rFonts w:ascii="Arial" w:eastAsia="Times New Roman" w:hAnsi="Arial" w:cs="Arial"/>
          <w:sz w:val="20"/>
          <w:szCs w:val="20"/>
          <w:lang w:val="es-ES_tradnl" w:eastAsia="es-ES"/>
        </w:rPr>
        <w:t xml:space="preserve">para los bienes del </w:t>
      </w:r>
      <w:r w:rsidR="009E126B" w:rsidRPr="009E126B">
        <w:rPr>
          <w:rFonts w:ascii="Arial" w:eastAsia="Times New Roman" w:hAnsi="Arial" w:cs="Arial"/>
          <w:b/>
          <w:sz w:val="20"/>
          <w:szCs w:val="20"/>
          <w:lang w:val="es-ES_tradnl" w:eastAsia="es-ES"/>
        </w:rPr>
        <w:t>Anexo 1</w:t>
      </w:r>
      <w:r w:rsidR="00D406AC">
        <w:rPr>
          <w:rFonts w:ascii="Arial" w:eastAsia="Times New Roman" w:hAnsi="Arial" w:cs="Arial"/>
          <w:b/>
          <w:sz w:val="20"/>
          <w:szCs w:val="20"/>
          <w:lang w:val="es-ES_tradnl" w:eastAsia="es-ES"/>
        </w:rPr>
        <w:t>,</w:t>
      </w:r>
      <w:r w:rsidR="009E126B">
        <w:rPr>
          <w:rFonts w:ascii="Arial" w:eastAsia="Times New Roman" w:hAnsi="Arial" w:cs="Arial"/>
          <w:b/>
          <w:sz w:val="20"/>
          <w:szCs w:val="20"/>
          <w:lang w:val="es-ES_tradnl" w:eastAsia="es-ES"/>
        </w:rPr>
        <w:t xml:space="preserve"> </w:t>
      </w:r>
      <w:r w:rsidRPr="00F34DB7">
        <w:rPr>
          <w:rFonts w:ascii="Arial" w:eastAsia="Times New Roman" w:hAnsi="Arial" w:cs="Arial"/>
          <w:sz w:val="20"/>
          <w:szCs w:val="20"/>
          <w:lang w:val="es-ES_tradnl" w:eastAsia="es-ES"/>
        </w:rPr>
        <w:t xml:space="preserve">que se contará a partir de la entrega total de los </w:t>
      </w:r>
      <w:r w:rsidRPr="00F34DB7">
        <w:rPr>
          <w:rFonts w:ascii="Arial" w:eastAsia="Times New Roman" w:hAnsi="Arial" w:cs="Arial"/>
          <w:b/>
          <w:sz w:val="20"/>
          <w:szCs w:val="20"/>
          <w:lang w:val="es-ES_tradnl" w:eastAsia="es-ES"/>
        </w:rPr>
        <w:t>bienes</w:t>
      </w:r>
      <w:r w:rsidRPr="00F34DB7">
        <w:rPr>
          <w:rFonts w:ascii="Arial" w:eastAsia="Times New Roman" w:hAnsi="Arial" w:cs="Arial"/>
          <w:sz w:val="20"/>
          <w:szCs w:val="20"/>
          <w:lang w:val="es-ES_tradnl" w:eastAsia="es-ES"/>
        </w:rPr>
        <w:t xml:space="preserve">, o bien un plazo mayor si lo establecen las especificaciones técnicas del fabricante, conforme al texto de la carta que se acompaña como </w:t>
      </w:r>
      <w:r w:rsidRPr="00F34DB7">
        <w:rPr>
          <w:rFonts w:ascii="Arial" w:eastAsia="Times New Roman" w:hAnsi="Arial" w:cs="Arial"/>
          <w:b/>
          <w:sz w:val="20"/>
          <w:szCs w:val="20"/>
          <w:lang w:val="es-ES_tradnl" w:eastAsia="es-ES"/>
        </w:rPr>
        <w:t xml:space="preserve">Anexo </w:t>
      </w:r>
      <w:r w:rsidR="00AB1812">
        <w:rPr>
          <w:rFonts w:ascii="Arial" w:eastAsia="Times New Roman" w:hAnsi="Arial" w:cs="Arial"/>
          <w:b/>
          <w:sz w:val="20"/>
          <w:szCs w:val="20"/>
          <w:lang w:val="es-ES_tradnl" w:eastAsia="es-ES"/>
        </w:rPr>
        <w:t>4</w:t>
      </w:r>
      <w:r w:rsidR="00707275">
        <w:rPr>
          <w:rFonts w:ascii="Arial" w:eastAsia="Times New Roman" w:hAnsi="Arial" w:cs="Arial"/>
          <w:b/>
          <w:sz w:val="20"/>
          <w:szCs w:val="20"/>
          <w:lang w:val="es-ES_tradnl" w:eastAsia="es-ES"/>
        </w:rPr>
        <w:t xml:space="preserve">, </w:t>
      </w:r>
      <w:r w:rsidR="00707275">
        <w:rPr>
          <w:rFonts w:ascii="Arial" w:eastAsia="Times New Roman" w:hAnsi="Arial" w:cs="Arial"/>
          <w:sz w:val="20"/>
          <w:szCs w:val="20"/>
          <w:lang w:val="es-ES_tradnl" w:eastAsia="es-ES"/>
        </w:rPr>
        <w:t xml:space="preserve">con independencia de las cartas que </w:t>
      </w:r>
      <w:r w:rsidR="00707275" w:rsidRPr="003C3A0E">
        <w:rPr>
          <w:rFonts w:ascii="Arial" w:eastAsia="Times New Roman" w:hAnsi="Arial" w:cs="Arial"/>
          <w:sz w:val="20"/>
          <w:szCs w:val="20"/>
          <w:lang w:val="es-ES_tradnl" w:eastAsia="es-ES"/>
        </w:rPr>
        <w:t xml:space="preserve">se soliciten en el </w:t>
      </w:r>
      <w:r w:rsidR="003C3A0E" w:rsidRPr="00FD7D32">
        <w:rPr>
          <w:rFonts w:ascii="Arial" w:eastAsia="Times New Roman" w:hAnsi="Arial" w:cs="Arial"/>
          <w:b/>
          <w:sz w:val="20"/>
          <w:szCs w:val="20"/>
          <w:lang w:val="es-ES_tradnl" w:eastAsia="es-ES"/>
        </w:rPr>
        <w:t>Anexo 1</w:t>
      </w:r>
      <w:r w:rsidRPr="00F34DB7">
        <w:rPr>
          <w:rFonts w:ascii="Arial" w:eastAsia="Times New Roman" w:hAnsi="Arial" w:cs="Arial"/>
          <w:sz w:val="20"/>
          <w:szCs w:val="20"/>
          <w:lang w:val="es-ES_tradnl" w:eastAsia="es-ES"/>
        </w:rPr>
        <w:t xml:space="preserve">. </w:t>
      </w:r>
      <w:r w:rsidRPr="00F34DB7">
        <w:rPr>
          <w:rFonts w:ascii="Arial" w:hAnsi="Arial" w:cs="Arial"/>
          <w:sz w:val="20"/>
          <w:szCs w:val="20"/>
          <w:lang w:eastAsia="es-ES"/>
        </w:rPr>
        <w:t xml:space="preserve">En caso de que se haga efectiva la garantía de vicios ocultos, el </w:t>
      </w:r>
      <w:r w:rsidRPr="00F34DB7">
        <w:rPr>
          <w:rFonts w:ascii="Arial" w:hAnsi="Arial" w:cs="Arial"/>
          <w:b/>
          <w:sz w:val="20"/>
          <w:szCs w:val="20"/>
          <w:lang w:eastAsia="es-ES"/>
        </w:rPr>
        <w:t>proveedor</w:t>
      </w:r>
      <w:r w:rsidRPr="00F34DB7">
        <w:rPr>
          <w:rFonts w:ascii="Arial" w:hAnsi="Arial" w:cs="Arial"/>
          <w:sz w:val="20"/>
          <w:szCs w:val="20"/>
          <w:lang w:eastAsia="es-ES"/>
        </w:rPr>
        <w:t xml:space="preserve"> será responsable del retiro, traslado y seguimiento de la reparación o sustitución de los </w:t>
      </w:r>
      <w:r w:rsidRPr="00F34DB7">
        <w:rPr>
          <w:rFonts w:ascii="Arial" w:hAnsi="Arial" w:cs="Arial"/>
          <w:b/>
          <w:sz w:val="20"/>
          <w:szCs w:val="20"/>
          <w:lang w:eastAsia="es-ES"/>
        </w:rPr>
        <w:t>bienes</w:t>
      </w:r>
      <w:r w:rsidRPr="00F34DB7">
        <w:rPr>
          <w:rFonts w:ascii="Arial" w:hAnsi="Arial" w:cs="Arial"/>
          <w:sz w:val="20"/>
          <w:szCs w:val="20"/>
          <w:lang w:eastAsia="es-ES"/>
        </w:rPr>
        <w:t xml:space="preserve"> respectivos, sin perjuicio de que el </w:t>
      </w:r>
      <w:r w:rsidRPr="00F34DB7">
        <w:rPr>
          <w:rFonts w:ascii="Arial" w:hAnsi="Arial" w:cs="Arial"/>
          <w:b/>
          <w:sz w:val="20"/>
          <w:szCs w:val="20"/>
          <w:lang w:eastAsia="es-ES"/>
        </w:rPr>
        <w:t>Consejo</w:t>
      </w:r>
      <w:r w:rsidRPr="00F34DB7">
        <w:rPr>
          <w:rFonts w:ascii="Arial" w:hAnsi="Arial" w:cs="Arial"/>
          <w:sz w:val="20"/>
          <w:szCs w:val="20"/>
          <w:lang w:eastAsia="es-ES"/>
        </w:rPr>
        <w:t xml:space="preserve">, de considerarlo conveniente, reclame la fianza por defectos de fabricación y otras irregularidades de los </w:t>
      </w:r>
      <w:r w:rsidRPr="00F34DB7">
        <w:rPr>
          <w:rFonts w:ascii="Arial" w:hAnsi="Arial" w:cs="Arial"/>
          <w:b/>
          <w:sz w:val="20"/>
          <w:szCs w:val="20"/>
          <w:lang w:eastAsia="es-ES"/>
        </w:rPr>
        <w:t xml:space="preserve">bienes </w:t>
      </w:r>
      <w:r w:rsidRPr="00F34DB7">
        <w:rPr>
          <w:rFonts w:ascii="Arial" w:hAnsi="Arial" w:cs="Arial"/>
          <w:sz w:val="20"/>
          <w:szCs w:val="20"/>
          <w:lang w:eastAsia="es-ES"/>
        </w:rPr>
        <w:t>contratados.</w:t>
      </w:r>
    </w:p>
    <w:p w:rsidR="00F34DB7" w:rsidRPr="00F34DB7" w:rsidRDefault="00F34DB7" w:rsidP="00F34DB7">
      <w:pPr>
        <w:spacing w:after="0" w:line="240" w:lineRule="auto"/>
        <w:jc w:val="both"/>
        <w:rPr>
          <w:rFonts w:ascii="Arial" w:eastAsia="Times New Roman" w:hAnsi="Arial" w:cs="Arial"/>
          <w:sz w:val="20"/>
          <w:szCs w:val="20"/>
          <w:lang w:val="es-ES_tradnl" w:eastAsia="es-ES"/>
        </w:rPr>
      </w:pPr>
    </w:p>
    <w:p w:rsidR="00F34DB7" w:rsidRDefault="00F34DB7" w:rsidP="00F34DB7">
      <w:pPr>
        <w:spacing w:after="0" w:line="240" w:lineRule="auto"/>
        <w:jc w:val="both"/>
        <w:rPr>
          <w:rFonts w:ascii="Arial" w:eastAsia="Times New Roman" w:hAnsi="Arial" w:cs="Arial"/>
          <w:sz w:val="20"/>
          <w:szCs w:val="20"/>
          <w:lang w:eastAsia="es-ES"/>
        </w:rPr>
      </w:pPr>
      <w:r w:rsidRPr="00F34DB7">
        <w:rPr>
          <w:rFonts w:ascii="Arial" w:eastAsia="Times New Roman" w:hAnsi="Arial" w:cs="Arial"/>
          <w:sz w:val="20"/>
          <w:szCs w:val="20"/>
          <w:lang w:eastAsia="es-ES"/>
        </w:rPr>
        <w:t xml:space="preserve">En caso de vicios ocultos o defectos de fabricación, deberá sustituirlos por otro igual al originalmente ofertado. Los materiales que estén fuera de especificaciones y/o presenten defectos que imposibiliten su uso adecuado y oportuno antes de su aceptación o bien después y dentro de los diez días hábiles siguientes, deberán ser remplazados por productos nuevos, por parte del </w:t>
      </w:r>
      <w:r w:rsidRPr="00F34DB7">
        <w:rPr>
          <w:rFonts w:ascii="Arial" w:eastAsia="Times New Roman" w:hAnsi="Arial" w:cs="Arial"/>
          <w:b/>
          <w:sz w:val="20"/>
          <w:szCs w:val="20"/>
          <w:lang w:eastAsia="es-ES"/>
        </w:rPr>
        <w:t>proveedor</w:t>
      </w:r>
      <w:r w:rsidRPr="00F34DB7">
        <w:rPr>
          <w:rFonts w:ascii="Arial" w:eastAsia="Times New Roman" w:hAnsi="Arial" w:cs="Arial"/>
          <w:sz w:val="20"/>
          <w:szCs w:val="20"/>
          <w:lang w:eastAsia="es-ES"/>
        </w:rPr>
        <w:t xml:space="preserve">, sin ningún costo para el </w:t>
      </w:r>
      <w:r w:rsidRPr="00F34DB7">
        <w:rPr>
          <w:rFonts w:ascii="Arial" w:eastAsia="Times New Roman" w:hAnsi="Arial" w:cs="Arial"/>
          <w:b/>
          <w:sz w:val="20"/>
          <w:szCs w:val="20"/>
          <w:lang w:eastAsia="es-ES"/>
        </w:rPr>
        <w:t>Consejo</w:t>
      </w:r>
      <w:r w:rsidRPr="00F34DB7">
        <w:rPr>
          <w:rFonts w:ascii="Arial" w:eastAsia="Times New Roman" w:hAnsi="Arial" w:cs="Arial"/>
          <w:sz w:val="20"/>
          <w:szCs w:val="20"/>
          <w:lang w:eastAsia="es-ES"/>
        </w:rPr>
        <w:t>.</w:t>
      </w:r>
    </w:p>
    <w:p w:rsidR="00666AB0" w:rsidRDefault="00666AB0" w:rsidP="00F34DB7">
      <w:pPr>
        <w:spacing w:after="0" w:line="240" w:lineRule="auto"/>
        <w:jc w:val="both"/>
        <w:rPr>
          <w:rFonts w:ascii="Arial" w:eastAsia="Times New Roman" w:hAnsi="Arial" w:cs="Arial"/>
          <w:sz w:val="20"/>
          <w:szCs w:val="20"/>
          <w:lang w:eastAsia="es-ES"/>
        </w:rPr>
      </w:pPr>
    </w:p>
    <w:p w:rsidR="00666AB0" w:rsidRPr="00F34DB7" w:rsidRDefault="00666AB0" w:rsidP="00F34DB7">
      <w:pPr>
        <w:spacing w:after="0" w:line="240" w:lineRule="auto"/>
        <w:jc w:val="both"/>
        <w:rPr>
          <w:rFonts w:ascii="Arial" w:eastAsia="Times New Roman" w:hAnsi="Arial" w:cs="Arial"/>
          <w:sz w:val="20"/>
          <w:szCs w:val="20"/>
          <w:lang w:eastAsia="es-ES"/>
        </w:rPr>
      </w:pPr>
      <w:r w:rsidRPr="00666AB0">
        <w:rPr>
          <w:rFonts w:ascii="Arial" w:eastAsia="Times New Roman" w:hAnsi="Arial" w:cs="Arial"/>
          <w:sz w:val="20"/>
          <w:szCs w:val="20"/>
          <w:lang w:eastAsia="es-ES"/>
        </w:rPr>
        <w:t>Dicha garantía será aplicable en cualquier parte del país donde se ubiquen los equipos, por lo que en caso de que suceda se deberá sustituir el bien por otra de las mismas características o mayores, en lo que se hace válida la garantía</w:t>
      </w:r>
      <w:r>
        <w:rPr>
          <w:rFonts w:ascii="Arial" w:eastAsia="Times New Roman" w:hAnsi="Arial" w:cs="Arial"/>
          <w:sz w:val="20"/>
          <w:szCs w:val="20"/>
          <w:lang w:eastAsia="es-ES"/>
        </w:rPr>
        <w:t>.</w:t>
      </w:r>
    </w:p>
    <w:p w:rsidR="00F34DB7" w:rsidRDefault="00F34DB7" w:rsidP="00F34DB7">
      <w:pPr>
        <w:spacing w:after="0" w:line="240" w:lineRule="auto"/>
        <w:jc w:val="both"/>
        <w:rPr>
          <w:rFonts w:ascii="Arial" w:eastAsia="Times New Roman" w:hAnsi="Arial" w:cs="Arial"/>
          <w:sz w:val="20"/>
          <w:szCs w:val="20"/>
          <w:lang w:eastAsia="es-ES"/>
        </w:rPr>
      </w:pPr>
    </w:p>
    <w:p w:rsidR="00B24EEA" w:rsidRDefault="00B24EEA" w:rsidP="00F34DB7">
      <w:pPr>
        <w:spacing w:after="0" w:line="240" w:lineRule="auto"/>
        <w:jc w:val="both"/>
        <w:rPr>
          <w:rFonts w:ascii="Arial" w:eastAsia="Times New Roman" w:hAnsi="Arial" w:cs="Arial"/>
          <w:b/>
          <w:sz w:val="20"/>
          <w:szCs w:val="20"/>
          <w:lang w:eastAsia="es-ES"/>
        </w:rPr>
      </w:pPr>
      <w:r w:rsidRPr="00B24EEA">
        <w:rPr>
          <w:rFonts w:ascii="Arial" w:eastAsia="Times New Roman" w:hAnsi="Arial" w:cs="Arial"/>
          <w:b/>
          <w:sz w:val="20"/>
          <w:szCs w:val="20"/>
          <w:lang w:eastAsia="es-ES"/>
        </w:rPr>
        <w:t>1.4.1. ADMINISTRACIÓN, SUPERVISIÓN Y SEGUIMIE</w:t>
      </w:r>
      <w:r w:rsidR="00707275">
        <w:rPr>
          <w:rFonts w:ascii="Arial" w:eastAsia="Times New Roman" w:hAnsi="Arial" w:cs="Arial"/>
          <w:b/>
          <w:sz w:val="20"/>
          <w:szCs w:val="20"/>
          <w:lang w:eastAsia="es-ES"/>
        </w:rPr>
        <w:t>N</w:t>
      </w:r>
      <w:r w:rsidRPr="00B24EEA">
        <w:rPr>
          <w:rFonts w:ascii="Arial" w:eastAsia="Times New Roman" w:hAnsi="Arial" w:cs="Arial"/>
          <w:b/>
          <w:sz w:val="20"/>
          <w:szCs w:val="20"/>
          <w:lang w:eastAsia="es-ES"/>
        </w:rPr>
        <w:t>TO POR PARTE DEL CONSEJO DE LA JUDICATURA FEDERAL</w:t>
      </w:r>
      <w:r>
        <w:rPr>
          <w:rFonts w:ascii="Arial" w:eastAsia="Times New Roman" w:hAnsi="Arial" w:cs="Arial"/>
          <w:b/>
          <w:sz w:val="20"/>
          <w:szCs w:val="20"/>
          <w:lang w:eastAsia="es-ES"/>
        </w:rPr>
        <w:t>.</w:t>
      </w:r>
    </w:p>
    <w:p w:rsidR="00B24EEA" w:rsidRDefault="00B24EEA" w:rsidP="00F34DB7">
      <w:pPr>
        <w:spacing w:after="0" w:line="240" w:lineRule="auto"/>
        <w:jc w:val="both"/>
        <w:rPr>
          <w:rFonts w:ascii="Arial" w:eastAsia="Times New Roman" w:hAnsi="Arial" w:cs="Arial"/>
          <w:b/>
          <w:sz w:val="20"/>
          <w:szCs w:val="20"/>
          <w:lang w:eastAsia="es-ES"/>
        </w:rPr>
      </w:pPr>
    </w:p>
    <w:p w:rsidR="009B4F9C" w:rsidRPr="009B4F9C" w:rsidRDefault="009B4F9C" w:rsidP="009B4F9C">
      <w:pPr>
        <w:spacing w:after="0" w:line="240" w:lineRule="auto"/>
        <w:jc w:val="both"/>
        <w:rPr>
          <w:rFonts w:ascii="Arial" w:eastAsia="Times New Roman" w:hAnsi="Arial" w:cs="Arial"/>
          <w:sz w:val="20"/>
          <w:szCs w:val="20"/>
          <w:lang w:eastAsia="es-ES"/>
        </w:rPr>
      </w:pPr>
      <w:r w:rsidRPr="009B4F9C">
        <w:rPr>
          <w:rFonts w:ascii="Arial" w:eastAsia="Times New Roman" w:hAnsi="Arial" w:cs="Arial"/>
          <w:b/>
          <w:sz w:val="20"/>
          <w:szCs w:val="20"/>
          <w:lang w:eastAsia="es-ES"/>
        </w:rPr>
        <w:t>E</w:t>
      </w:r>
      <w:r>
        <w:rPr>
          <w:rFonts w:ascii="Arial" w:eastAsia="Times New Roman" w:hAnsi="Arial" w:cs="Arial"/>
          <w:b/>
          <w:sz w:val="20"/>
          <w:szCs w:val="20"/>
          <w:lang w:eastAsia="es-ES"/>
        </w:rPr>
        <w:t>l</w:t>
      </w:r>
      <w:r w:rsidRPr="009B4F9C">
        <w:rPr>
          <w:rFonts w:ascii="Arial" w:eastAsia="Times New Roman" w:hAnsi="Arial" w:cs="Arial"/>
          <w:b/>
          <w:sz w:val="20"/>
          <w:szCs w:val="20"/>
          <w:lang w:eastAsia="es-ES"/>
        </w:rPr>
        <w:t xml:space="preserve"> Consejo</w:t>
      </w:r>
      <w:r w:rsidRPr="009B4F9C">
        <w:rPr>
          <w:rFonts w:ascii="Arial" w:eastAsia="Times New Roman" w:hAnsi="Arial" w:cs="Arial"/>
          <w:sz w:val="20"/>
          <w:szCs w:val="20"/>
          <w:lang w:eastAsia="es-ES"/>
        </w:rPr>
        <w:t xml:space="preserve">, a través de la </w:t>
      </w:r>
      <w:r w:rsidR="00D87BFA" w:rsidRPr="009B4F9C">
        <w:rPr>
          <w:rFonts w:ascii="Arial" w:eastAsia="Times New Roman" w:hAnsi="Arial" w:cs="Arial"/>
          <w:b/>
          <w:sz w:val="20"/>
          <w:szCs w:val="20"/>
          <w:lang w:eastAsia="es-ES"/>
        </w:rPr>
        <w:t>DG</w:t>
      </w:r>
      <w:r w:rsidR="00D87BFA">
        <w:rPr>
          <w:rFonts w:ascii="Arial" w:eastAsia="Times New Roman" w:hAnsi="Arial" w:cs="Arial"/>
          <w:b/>
          <w:sz w:val="20"/>
          <w:szCs w:val="20"/>
          <w:lang w:eastAsia="es-ES"/>
        </w:rPr>
        <w:t>TI</w:t>
      </w:r>
      <w:r w:rsidRPr="009B4F9C">
        <w:rPr>
          <w:rFonts w:ascii="Arial" w:eastAsia="Times New Roman" w:hAnsi="Arial" w:cs="Arial"/>
          <w:sz w:val="20"/>
          <w:szCs w:val="20"/>
          <w:lang w:eastAsia="es-ES"/>
        </w:rPr>
        <w:t>,</w:t>
      </w:r>
      <w:r w:rsidR="00707275">
        <w:rPr>
          <w:rFonts w:ascii="Arial" w:eastAsia="Times New Roman" w:hAnsi="Arial" w:cs="Arial"/>
          <w:sz w:val="20"/>
          <w:szCs w:val="20"/>
          <w:lang w:eastAsia="es-ES"/>
        </w:rPr>
        <w:t xml:space="preserve"> </w:t>
      </w:r>
      <w:r w:rsidRPr="009B4F9C">
        <w:rPr>
          <w:rFonts w:ascii="Arial" w:eastAsia="Times New Roman" w:hAnsi="Arial" w:cs="Arial"/>
          <w:sz w:val="20"/>
          <w:szCs w:val="20"/>
          <w:lang w:eastAsia="es-ES"/>
        </w:rPr>
        <w:t xml:space="preserve">por </w:t>
      </w:r>
      <w:r>
        <w:rPr>
          <w:rFonts w:ascii="Arial" w:eastAsia="Times New Roman" w:hAnsi="Arial" w:cs="Arial"/>
          <w:sz w:val="20"/>
          <w:szCs w:val="20"/>
          <w:lang w:eastAsia="es-ES"/>
        </w:rPr>
        <w:t>sí misma o a través de</w:t>
      </w:r>
      <w:r w:rsidR="007065B2">
        <w:rPr>
          <w:rFonts w:ascii="Arial" w:eastAsia="Times New Roman" w:hAnsi="Arial" w:cs="Arial"/>
          <w:sz w:val="20"/>
          <w:szCs w:val="20"/>
          <w:lang w:eastAsia="es-ES"/>
        </w:rPr>
        <w:t>l Área</w:t>
      </w:r>
      <w:r w:rsidR="00EA0741">
        <w:rPr>
          <w:rFonts w:ascii="Arial" w:eastAsia="Times New Roman" w:hAnsi="Arial" w:cs="Arial"/>
          <w:sz w:val="20"/>
          <w:szCs w:val="20"/>
          <w:lang w:eastAsia="es-ES"/>
        </w:rPr>
        <w:t xml:space="preserve"> o de la persona</w:t>
      </w:r>
      <w:r w:rsidR="007065B2">
        <w:rPr>
          <w:rFonts w:ascii="Arial" w:eastAsia="Times New Roman" w:hAnsi="Arial" w:cs="Arial"/>
          <w:sz w:val="20"/>
          <w:szCs w:val="20"/>
          <w:lang w:eastAsia="es-ES"/>
        </w:rPr>
        <w:t xml:space="preserve"> que</w:t>
      </w:r>
      <w:r>
        <w:rPr>
          <w:rFonts w:ascii="Arial" w:eastAsia="Times New Roman" w:hAnsi="Arial" w:cs="Arial"/>
          <w:sz w:val="20"/>
          <w:szCs w:val="20"/>
          <w:lang w:eastAsia="es-ES"/>
        </w:rPr>
        <w:t xml:space="preserve"> designe</w:t>
      </w:r>
      <w:r w:rsidRPr="009B4F9C">
        <w:rPr>
          <w:rFonts w:ascii="Arial" w:eastAsia="Times New Roman" w:hAnsi="Arial" w:cs="Arial"/>
          <w:sz w:val="20"/>
          <w:szCs w:val="20"/>
          <w:lang w:eastAsia="es-ES"/>
        </w:rPr>
        <w:t xml:space="preserve"> de manera indistinta tendrán en todo momento el derecho de supervisar y dar seguimiento al cumplimiento del objeto de acuerdo a lo señalado en el contrato, así como verificar las especificaciones contenidas en el </w:t>
      </w:r>
      <w:r w:rsidR="003C3A0E" w:rsidRPr="00023490">
        <w:rPr>
          <w:rFonts w:ascii="Arial" w:eastAsia="Times New Roman" w:hAnsi="Arial" w:cs="Arial"/>
          <w:b/>
          <w:sz w:val="20"/>
          <w:szCs w:val="20"/>
          <w:lang w:val="es-ES_tradnl" w:eastAsia="es-ES"/>
        </w:rPr>
        <w:t>Anexo 1</w:t>
      </w:r>
      <w:r w:rsidR="003C3A0E">
        <w:rPr>
          <w:rFonts w:ascii="Arial" w:eastAsia="Times New Roman" w:hAnsi="Arial" w:cs="Arial"/>
          <w:sz w:val="20"/>
          <w:szCs w:val="20"/>
          <w:lang w:val="es-ES_tradnl" w:eastAsia="es-ES"/>
        </w:rPr>
        <w:t xml:space="preserve">, </w:t>
      </w:r>
      <w:r w:rsidRPr="009B4F9C">
        <w:rPr>
          <w:rFonts w:ascii="Arial" w:eastAsia="Times New Roman" w:hAnsi="Arial" w:cs="Arial"/>
          <w:sz w:val="20"/>
          <w:szCs w:val="20"/>
          <w:lang w:eastAsia="es-ES"/>
        </w:rPr>
        <w:t>y por lo tanto llevará a cabo revisiones, autorizar para el pago de los bienes entregados, así como acordar todo lo relacionado con la adquisición de los mismos</w:t>
      </w:r>
      <w:r w:rsidR="007065B2">
        <w:rPr>
          <w:rFonts w:ascii="Arial" w:eastAsia="Times New Roman" w:hAnsi="Arial" w:cs="Arial"/>
          <w:sz w:val="20"/>
          <w:szCs w:val="20"/>
          <w:lang w:eastAsia="es-ES"/>
        </w:rPr>
        <w:t xml:space="preserve"> con el proveedor;</w:t>
      </w:r>
      <w:r w:rsidR="001D0E1D">
        <w:rPr>
          <w:rFonts w:ascii="Arial" w:eastAsia="Times New Roman" w:hAnsi="Arial" w:cs="Arial"/>
          <w:sz w:val="20"/>
          <w:szCs w:val="20"/>
          <w:lang w:eastAsia="es-ES"/>
        </w:rPr>
        <w:t xml:space="preserve"> </w:t>
      </w:r>
      <w:r w:rsidRPr="009B4F9C">
        <w:rPr>
          <w:rFonts w:ascii="Arial" w:eastAsia="Times New Roman" w:hAnsi="Arial" w:cs="Arial"/>
          <w:sz w:val="20"/>
          <w:szCs w:val="20"/>
          <w:lang w:eastAsia="es-ES"/>
        </w:rPr>
        <w:t>en consecuencia dichas áreas serán responsables de que los bienes se entreguen conforme a todas las características estipuladas en el contrato y sus anexos.</w:t>
      </w:r>
    </w:p>
    <w:p w:rsidR="00A25E8A" w:rsidRPr="00B24EEA" w:rsidRDefault="00A25E8A" w:rsidP="00F34DB7">
      <w:pPr>
        <w:spacing w:after="0" w:line="240" w:lineRule="auto"/>
        <w:jc w:val="both"/>
        <w:rPr>
          <w:rFonts w:ascii="Arial" w:eastAsia="Times New Roman" w:hAnsi="Arial" w:cs="Arial"/>
          <w:b/>
          <w:sz w:val="20"/>
          <w:szCs w:val="20"/>
          <w:lang w:eastAsia="es-ES"/>
        </w:rPr>
      </w:pPr>
    </w:p>
    <w:p w:rsidR="00F34DB7" w:rsidRPr="00F34DB7" w:rsidRDefault="00F34DB7" w:rsidP="00F34DB7">
      <w:pPr>
        <w:spacing w:after="0" w:line="240" w:lineRule="auto"/>
        <w:jc w:val="both"/>
        <w:rPr>
          <w:rFonts w:ascii="Arial" w:eastAsia="Times New Roman" w:hAnsi="Arial" w:cs="Arial"/>
          <w:b/>
          <w:sz w:val="20"/>
          <w:szCs w:val="20"/>
          <w:lang w:val="es-ES_tradnl" w:eastAsia="es-ES"/>
        </w:rPr>
      </w:pPr>
      <w:r w:rsidRPr="00F34DB7">
        <w:rPr>
          <w:rFonts w:ascii="Arial" w:eastAsia="Times New Roman" w:hAnsi="Arial" w:cs="Arial"/>
          <w:b/>
          <w:sz w:val="20"/>
          <w:szCs w:val="20"/>
          <w:lang w:val="es-ES_tradnl" w:eastAsia="es-ES"/>
        </w:rPr>
        <w:t>1.5.</w:t>
      </w:r>
      <w:r w:rsidRPr="00F34DB7">
        <w:rPr>
          <w:rFonts w:ascii="Arial" w:eastAsia="Times New Roman" w:hAnsi="Arial" w:cs="Arial"/>
          <w:b/>
          <w:sz w:val="20"/>
          <w:szCs w:val="20"/>
          <w:lang w:val="es-ES_tradnl" w:eastAsia="es-ES"/>
        </w:rPr>
        <w:tab/>
        <w:t>CONDICIONES DE PAGO.</w:t>
      </w:r>
    </w:p>
    <w:p w:rsidR="00F34DB7" w:rsidRPr="00F34DB7" w:rsidRDefault="00F34DB7" w:rsidP="00F34DB7">
      <w:pPr>
        <w:spacing w:after="0" w:line="240" w:lineRule="auto"/>
        <w:jc w:val="both"/>
        <w:rPr>
          <w:rFonts w:ascii="Arial" w:eastAsia="Times New Roman" w:hAnsi="Arial" w:cs="Arial"/>
          <w:sz w:val="20"/>
          <w:szCs w:val="20"/>
          <w:lang w:val="es-ES_tradnl" w:eastAsia="es-ES"/>
        </w:rPr>
      </w:pPr>
    </w:p>
    <w:p w:rsidR="00E82BF2" w:rsidRDefault="00E82BF2" w:rsidP="00E82BF2">
      <w:pPr>
        <w:spacing w:after="0" w:line="240" w:lineRule="auto"/>
        <w:jc w:val="both"/>
        <w:rPr>
          <w:rFonts w:ascii="Arial" w:eastAsia="Calibri" w:hAnsi="Arial" w:cs="Arial"/>
          <w:sz w:val="20"/>
          <w:szCs w:val="20"/>
        </w:rPr>
      </w:pPr>
      <w:r w:rsidRPr="00D72779">
        <w:rPr>
          <w:rFonts w:ascii="Arial" w:eastAsia="Times New Roman" w:hAnsi="Arial" w:cs="Arial"/>
          <w:sz w:val="20"/>
          <w:szCs w:val="20"/>
          <w:lang w:val="es-ES_tradnl" w:eastAsia="es-ES"/>
        </w:rPr>
        <w:t xml:space="preserve">El </w:t>
      </w:r>
      <w:r w:rsidRPr="00D72779">
        <w:rPr>
          <w:rFonts w:ascii="Arial" w:eastAsia="Times New Roman" w:hAnsi="Arial" w:cs="Arial"/>
          <w:b/>
          <w:sz w:val="20"/>
          <w:szCs w:val="20"/>
          <w:lang w:val="es-ES_tradnl" w:eastAsia="es-ES"/>
        </w:rPr>
        <w:t>Consejo</w:t>
      </w:r>
      <w:r w:rsidRPr="00D72779">
        <w:rPr>
          <w:rFonts w:ascii="Arial" w:eastAsia="Times New Roman" w:hAnsi="Arial" w:cs="Arial"/>
          <w:sz w:val="20"/>
          <w:szCs w:val="20"/>
          <w:lang w:val="es-ES_tradnl" w:eastAsia="es-ES"/>
        </w:rPr>
        <w:t xml:space="preserve"> efectuará el pago correspondiente</w:t>
      </w:r>
      <w:r w:rsidR="00DA5B0F">
        <w:rPr>
          <w:rFonts w:ascii="Arial" w:eastAsia="Times New Roman" w:hAnsi="Arial" w:cs="Arial"/>
          <w:sz w:val="20"/>
          <w:szCs w:val="20"/>
          <w:lang w:val="es-ES_tradnl" w:eastAsia="es-ES"/>
        </w:rPr>
        <w:t xml:space="preserve"> </w:t>
      </w:r>
      <w:r w:rsidR="00DA5B0F" w:rsidRPr="00DA5B0F">
        <w:rPr>
          <w:rFonts w:ascii="Arial" w:eastAsia="Times New Roman" w:hAnsi="Arial" w:cs="Arial"/>
          <w:sz w:val="20"/>
          <w:szCs w:val="20"/>
          <w:lang w:val="es-ES_tradnl" w:eastAsia="es-ES"/>
        </w:rPr>
        <w:t xml:space="preserve">vía electrónica a la cuenta CLABE que proporcione el  </w:t>
      </w:r>
      <w:r w:rsidRPr="00D72779">
        <w:rPr>
          <w:rFonts w:ascii="Arial" w:eastAsia="Times New Roman" w:hAnsi="Arial" w:cs="Arial"/>
          <w:sz w:val="20"/>
          <w:szCs w:val="20"/>
          <w:lang w:val="es-ES_tradnl" w:eastAsia="es-ES"/>
        </w:rPr>
        <w:t xml:space="preserve">proveedor adjudicado a </w:t>
      </w:r>
      <w:r w:rsidRPr="00D72779">
        <w:rPr>
          <w:rFonts w:ascii="Arial" w:eastAsia="Calibri" w:hAnsi="Arial" w:cs="Arial"/>
          <w:sz w:val="20"/>
          <w:szCs w:val="20"/>
        </w:rPr>
        <w:t xml:space="preserve">los 20 días hábiles a la presentación correcta, en el Área de Facturación de la </w:t>
      </w:r>
      <w:r w:rsidRPr="00D72779">
        <w:rPr>
          <w:rFonts w:ascii="Arial" w:eastAsia="Calibri" w:hAnsi="Arial" w:cs="Arial"/>
          <w:b/>
          <w:sz w:val="20"/>
          <w:szCs w:val="20"/>
        </w:rPr>
        <w:t>DAL</w:t>
      </w:r>
      <w:r w:rsidRPr="00D72779">
        <w:rPr>
          <w:rFonts w:ascii="Arial" w:eastAsia="Calibri" w:hAnsi="Arial" w:cs="Arial"/>
          <w:sz w:val="20"/>
          <w:szCs w:val="20"/>
        </w:rPr>
        <w:t xml:space="preserve"> de la </w:t>
      </w:r>
      <w:r w:rsidRPr="00D72779">
        <w:rPr>
          <w:rFonts w:ascii="Arial" w:eastAsia="Calibri" w:hAnsi="Arial" w:cs="Arial"/>
          <w:b/>
          <w:sz w:val="20"/>
          <w:szCs w:val="20"/>
        </w:rPr>
        <w:t>DGRM</w:t>
      </w:r>
      <w:r w:rsidRPr="00D72779">
        <w:rPr>
          <w:rFonts w:ascii="Arial" w:eastAsia="Calibri" w:hAnsi="Arial" w:cs="Arial"/>
          <w:sz w:val="20"/>
          <w:szCs w:val="20"/>
        </w:rPr>
        <w:t xml:space="preserve"> ubicada en </w:t>
      </w:r>
      <w:r w:rsidRPr="00D72779">
        <w:rPr>
          <w:rFonts w:ascii="Arial" w:eastAsia="Calibri" w:hAnsi="Arial" w:cs="Arial"/>
          <w:sz w:val="20"/>
          <w:szCs w:val="20"/>
          <w:lang w:val="es-ES_tradnl" w:eastAsia="es-ES"/>
        </w:rPr>
        <w:t>Antiguo Camino a Culhuacán No. 202, Col. Santa Isabel Industrial, Delegación Iztapalapa</w:t>
      </w:r>
      <w:r w:rsidRPr="00D72779">
        <w:rPr>
          <w:rFonts w:ascii="Arial" w:eastAsia="Calibri" w:hAnsi="Arial" w:cs="Arial"/>
          <w:bCs/>
          <w:sz w:val="20"/>
          <w:szCs w:val="20"/>
          <w:lang w:val="es-ES_tradnl" w:eastAsia="es-ES"/>
        </w:rPr>
        <w:t xml:space="preserve">, C.P. 09820, México, D.F. </w:t>
      </w:r>
      <w:r w:rsidRPr="00D72779">
        <w:rPr>
          <w:rFonts w:ascii="Arial" w:eastAsia="Calibri" w:hAnsi="Arial" w:cs="Arial"/>
          <w:sz w:val="20"/>
          <w:szCs w:val="20"/>
        </w:rPr>
        <w:t>de la siguiente documentación en original y copia:</w:t>
      </w:r>
    </w:p>
    <w:p w:rsidR="00C82751" w:rsidRDefault="00C82751" w:rsidP="00E82BF2">
      <w:pPr>
        <w:spacing w:after="0" w:line="240" w:lineRule="auto"/>
        <w:jc w:val="both"/>
        <w:rPr>
          <w:rFonts w:ascii="Arial" w:eastAsia="Calibri" w:hAnsi="Arial" w:cs="Arial"/>
          <w:sz w:val="20"/>
          <w:szCs w:val="20"/>
        </w:rPr>
      </w:pPr>
    </w:p>
    <w:p w:rsidR="00C82751" w:rsidRPr="00D72779" w:rsidRDefault="00C82751" w:rsidP="00E82BF2">
      <w:pPr>
        <w:spacing w:after="0" w:line="240" w:lineRule="auto"/>
        <w:jc w:val="both"/>
        <w:rPr>
          <w:rFonts w:ascii="Arial" w:eastAsia="Times New Roman" w:hAnsi="Arial" w:cs="Arial"/>
          <w:sz w:val="20"/>
          <w:szCs w:val="20"/>
          <w:lang w:eastAsia="es-ES"/>
        </w:rPr>
      </w:pPr>
    </w:p>
    <w:p w:rsidR="00E82BF2" w:rsidRPr="00D72779" w:rsidRDefault="00E82BF2" w:rsidP="00E82BF2">
      <w:pPr>
        <w:spacing w:after="0" w:line="240" w:lineRule="auto"/>
        <w:jc w:val="both"/>
        <w:rPr>
          <w:rFonts w:ascii="Arial" w:eastAsia="Times New Roman" w:hAnsi="Arial" w:cs="Arial"/>
          <w:sz w:val="20"/>
          <w:szCs w:val="20"/>
          <w:lang w:val="es-ES_tradnl" w:eastAsia="es-ES"/>
        </w:rPr>
      </w:pPr>
    </w:p>
    <w:p w:rsidR="00E82BF2" w:rsidRPr="00D72779" w:rsidRDefault="00E82BF2" w:rsidP="0025678B">
      <w:pPr>
        <w:numPr>
          <w:ilvl w:val="0"/>
          <w:numId w:val="25"/>
        </w:numPr>
        <w:spacing w:after="0" w:line="240" w:lineRule="auto"/>
        <w:jc w:val="both"/>
        <w:rPr>
          <w:rFonts w:ascii="Arial" w:eastAsia="Times New Roman" w:hAnsi="Arial" w:cs="Arial"/>
          <w:sz w:val="20"/>
          <w:szCs w:val="20"/>
          <w:lang w:val="es-ES_tradnl" w:eastAsia="es-ES"/>
        </w:rPr>
      </w:pPr>
      <w:r w:rsidRPr="00D72779">
        <w:rPr>
          <w:rFonts w:ascii="Arial" w:eastAsia="Times New Roman" w:hAnsi="Arial" w:cs="Arial"/>
          <w:sz w:val="20"/>
          <w:szCs w:val="20"/>
          <w:lang w:val="es-ES_tradnl" w:eastAsia="es-ES"/>
        </w:rPr>
        <w:t xml:space="preserve">Factura a nombre del “CONSEJO DE LA JUDICATURA FEDERAL” con el R.F.C. CJF950204TL0 y domicilio fiscal Av. Insurgentes Sur No. 2417, Col. San Ángel, Del. Álvaro Obregón, C.P. 01000, México, D.F., debidamente sellada y firmada de recibido de los </w:t>
      </w:r>
      <w:r w:rsidRPr="00D72779">
        <w:rPr>
          <w:rFonts w:ascii="Arial" w:eastAsia="Times New Roman" w:hAnsi="Arial" w:cs="Arial"/>
          <w:b/>
          <w:sz w:val="20"/>
          <w:szCs w:val="20"/>
          <w:lang w:val="es-ES_tradnl" w:eastAsia="es-ES"/>
        </w:rPr>
        <w:t xml:space="preserve">bienes </w:t>
      </w:r>
      <w:r w:rsidRPr="00D72779">
        <w:rPr>
          <w:rFonts w:ascii="Arial" w:eastAsia="Times New Roman" w:hAnsi="Arial" w:cs="Arial"/>
          <w:sz w:val="20"/>
          <w:szCs w:val="20"/>
          <w:lang w:val="es-ES_tradnl" w:eastAsia="es-ES"/>
        </w:rPr>
        <w:t>y en su caso instalación y/o servicios. Dicho documento comprobatorio deberá cumplir con los requisitos fiscales establecidos por la legislación de la materia y con impuestos desglosados.</w:t>
      </w:r>
    </w:p>
    <w:p w:rsidR="00E82BF2" w:rsidRPr="00D72779" w:rsidRDefault="00E82BF2" w:rsidP="0025678B">
      <w:pPr>
        <w:numPr>
          <w:ilvl w:val="0"/>
          <w:numId w:val="25"/>
        </w:numPr>
        <w:spacing w:after="0" w:line="240" w:lineRule="auto"/>
        <w:jc w:val="both"/>
        <w:rPr>
          <w:rFonts w:ascii="Arial" w:eastAsia="Times New Roman" w:hAnsi="Arial" w:cs="Arial"/>
          <w:sz w:val="20"/>
          <w:szCs w:val="20"/>
          <w:lang w:val="es-ES_tradnl" w:eastAsia="es-ES"/>
        </w:rPr>
      </w:pPr>
      <w:r w:rsidRPr="00D72779">
        <w:rPr>
          <w:rFonts w:ascii="Arial" w:eastAsia="Times New Roman" w:hAnsi="Arial" w:cs="Arial"/>
          <w:sz w:val="20"/>
          <w:szCs w:val="20"/>
          <w:lang w:val="es-ES_tradnl" w:eastAsia="es-ES"/>
        </w:rPr>
        <w:t xml:space="preserve">Copia del </w:t>
      </w:r>
      <w:r w:rsidRPr="00D72779">
        <w:rPr>
          <w:rFonts w:ascii="Arial" w:eastAsia="Times New Roman" w:hAnsi="Arial" w:cs="Arial"/>
          <w:b/>
          <w:sz w:val="20"/>
          <w:szCs w:val="20"/>
          <w:lang w:val="es-ES_tradnl" w:eastAsia="es-ES"/>
        </w:rPr>
        <w:t>contrato</w:t>
      </w:r>
      <w:r>
        <w:rPr>
          <w:rFonts w:ascii="Arial" w:eastAsia="Times New Roman" w:hAnsi="Arial" w:cs="Arial"/>
          <w:b/>
          <w:sz w:val="20"/>
          <w:szCs w:val="20"/>
          <w:lang w:val="es-ES_tradnl" w:eastAsia="es-ES"/>
        </w:rPr>
        <w:t xml:space="preserve"> abierto</w:t>
      </w:r>
      <w:r w:rsidRPr="00D72779">
        <w:rPr>
          <w:rFonts w:ascii="Arial" w:eastAsia="Times New Roman" w:hAnsi="Arial" w:cs="Arial"/>
          <w:sz w:val="20"/>
          <w:szCs w:val="20"/>
          <w:lang w:val="es-ES_tradnl" w:eastAsia="es-ES"/>
        </w:rPr>
        <w:t>.</w:t>
      </w:r>
    </w:p>
    <w:p w:rsidR="00E82BF2" w:rsidRPr="00D72779" w:rsidRDefault="00E82BF2" w:rsidP="0025678B">
      <w:pPr>
        <w:numPr>
          <w:ilvl w:val="0"/>
          <w:numId w:val="25"/>
        </w:numPr>
        <w:spacing w:after="0" w:line="240" w:lineRule="auto"/>
        <w:jc w:val="both"/>
        <w:rPr>
          <w:rFonts w:ascii="Arial" w:eastAsia="Times New Roman" w:hAnsi="Arial" w:cs="Arial"/>
          <w:sz w:val="20"/>
          <w:szCs w:val="20"/>
          <w:lang w:val="es-ES_tradnl" w:eastAsia="es-ES"/>
        </w:rPr>
      </w:pPr>
      <w:r w:rsidRPr="00D72779">
        <w:rPr>
          <w:rFonts w:ascii="Arial" w:eastAsia="Times New Roman" w:hAnsi="Arial" w:cs="Arial"/>
          <w:sz w:val="20"/>
          <w:szCs w:val="20"/>
          <w:lang w:val="es-ES_tradnl" w:eastAsia="es-ES"/>
        </w:rPr>
        <w:t xml:space="preserve">Copia de la </w:t>
      </w:r>
      <w:r w:rsidRPr="00D72779">
        <w:rPr>
          <w:rFonts w:ascii="Arial" w:eastAsia="Times New Roman" w:hAnsi="Arial" w:cs="Arial"/>
          <w:b/>
          <w:sz w:val="20"/>
          <w:szCs w:val="20"/>
          <w:lang w:val="es-ES_tradnl" w:eastAsia="es-ES"/>
        </w:rPr>
        <w:t>identificación oficial</w:t>
      </w:r>
      <w:r w:rsidRPr="00D72779">
        <w:rPr>
          <w:rFonts w:ascii="Arial" w:eastAsia="Times New Roman" w:hAnsi="Arial" w:cs="Arial"/>
          <w:sz w:val="20"/>
          <w:szCs w:val="20"/>
          <w:lang w:val="es-ES_tradnl" w:eastAsia="es-ES"/>
        </w:rPr>
        <w:t xml:space="preserve"> de la persona física o representante legal del </w:t>
      </w:r>
      <w:r w:rsidRPr="00D72779">
        <w:rPr>
          <w:rFonts w:ascii="Arial" w:eastAsia="Times New Roman" w:hAnsi="Arial" w:cs="Arial"/>
          <w:b/>
          <w:sz w:val="20"/>
          <w:szCs w:val="20"/>
          <w:lang w:val="es-ES_tradnl" w:eastAsia="es-ES"/>
        </w:rPr>
        <w:t>proveedor</w:t>
      </w:r>
      <w:r w:rsidRPr="00D72779">
        <w:rPr>
          <w:rFonts w:ascii="Arial" w:eastAsia="Times New Roman" w:hAnsi="Arial" w:cs="Arial"/>
          <w:sz w:val="20"/>
          <w:szCs w:val="20"/>
          <w:lang w:val="es-ES_tradnl" w:eastAsia="es-ES"/>
        </w:rPr>
        <w:t>.</w:t>
      </w:r>
    </w:p>
    <w:p w:rsidR="00E82BF2" w:rsidRPr="00D72779" w:rsidRDefault="00E82BF2" w:rsidP="0025678B">
      <w:pPr>
        <w:numPr>
          <w:ilvl w:val="0"/>
          <w:numId w:val="25"/>
        </w:numPr>
        <w:jc w:val="both"/>
        <w:rPr>
          <w:rFonts w:ascii="Arial" w:eastAsia="Times New Roman" w:hAnsi="Arial" w:cs="Arial"/>
          <w:sz w:val="20"/>
          <w:szCs w:val="20"/>
          <w:lang w:val="es-ES_tradnl" w:eastAsia="es-ES"/>
        </w:rPr>
      </w:pPr>
      <w:r w:rsidRPr="00D72779">
        <w:rPr>
          <w:rFonts w:ascii="Arial" w:eastAsia="Times New Roman" w:hAnsi="Arial" w:cs="Arial"/>
          <w:sz w:val="20"/>
          <w:szCs w:val="20"/>
          <w:lang w:val="es-ES_tradnl" w:eastAsia="es-ES"/>
        </w:rPr>
        <w:t xml:space="preserve">El proveedor deberá acudir ante la DGPP ubicada en: Carretera Picacho Ajusco No. 170, piso 5, Ala “A”, Col. Jardines en la Montaña, Delegación Tlalpan, México, D.F., Código Postal 14210, con el formato debidamente </w:t>
      </w:r>
      <w:proofErr w:type="spellStart"/>
      <w:r w:rsidRPr="00D72779">
        <w:rPr>
          <w:rFonts w:ascii="Arial" w:eastAsia="Times New Roman" w:hAnsi="Arial" w:cs="Arial"/>
          <w:sz w:val="20"/>
          <w:szCs w:val="20"/>
          <w:lang w:val="es-ES_tradnl" w:eastAsia="es-ES"/>
        </w:rPr>
        <w:t>requisitado</w:t>
      </w:r>
      <w:proofErr w:type="spellEnd"/>
      <w:r w:rsidRPr="00D72779">
        <w:rPr>
          <w:rFonts w:ascii="Arial" w:eastAsia="Times New Roman" w:hAnsi="Arial" w:cs="Arial"/>
          <w:sz w:val="20"/>
          <w:szCs w:val="20"/>
          <w:lang w:val="es-ES_tradnl" w:eastAsia="es-ES"/>
        </w:rPr>
        <w:t>, anexando la documentación soporte que se requiere en el mismo (</w:t>
      </w:r>
      <w:r w:rsidRPr="00D72779">
        <w:rPr>
          <w:rFonts w:ascii="Arial" w:eastAsia="Times New Roman" w:hAnsi="Arial" w:cs="Arial"/>
          <w:b/>
          <w:sz w:val="20"/>
          <w:szCs w:val="20"/>
          <w:lang w:val="es-ES_tradnl" w:eastAsia="es-ES"/>
        </w:rPr>
        <w:t xml:space="preserve">Anexo </w:t>
      </w:r>
      <w:r w:rsidR="00016542">
        <w:rPr>
          <w:rFonts w:ascii="Arial" w:eastAsia="Times New Roman" w:hAnsi="Arial" w:cs="Arial"/>
          <w:b/>
          <w:sz w:val="20"/>
          <w:szCs w:val="20"/>
          <w:lang w:val="es-ES_tradnl" w:eastAsia="es-ES"/>
        </w:rPr>
        <w:t>14</w:t>
      </w:r>
      <w:r w:rsidRPr="00D72779">
        <w:rPr>
          <w:rFonts w:ascii="Arial" w:eastAsia="Times New Roman" w:hAnsi="Arial" w:cs="Arial"/>
          <w:sz w:val="20"/>
          <w:szCs w:val="20"/>
          <w:lang w:val="es-ES_tradnl" w:eastAsia="es-ES"/>
        </w:rPr>
        <w:t>).</w:t>
      </w:r>
    </w:p>
    <w:p w:rsidR="00E82BF2" w:rsidRPr="00D72779" w:rsidRDefault="00E82BF2" w:rsidP="00E82BF2">
      <w:pPr>
        <w:spacing w:after="0" w:line="240" w:lineRule="auto"/>
        <w:jc w:val="both"/>
        <w:rPr>
          <w:rFonts w:ascii="Arial" w:eastAsia="Calibri" w:hAnsi="Arial" w:cs="Arial"/>
          <w:sz w:val="20"/>
          <w:szCs w:val="20"/>
          <w:lang w:eastAsia="es-ES"/>
        </w:rPr>
      </w:pPr>
      <w:r w:rsidRPr="00D72779">
        <w:rPr>
          <w:rFonts w:ascii="Arial" w:eastAsia="Times New Roman" w:hAnsi="Arial" w:cs="Arial"/>
          <w:sz w:val="20"/>
          <w:szCs w:val="20"/>
          <w:lang w:val="es-ES_tradnl" w:eastAsia="es-ES"/>
        </w:rPr>
        <w:t xml:space="preserve">Lo anterior, previa validación y aceptación del </w:t>
      </w:r>
      <w:r w:rsidRPr="00D72779">
        <w:rPr>
          <w:rFonts w:ascii="Arial" w:eastAsia="Times New Roman" w:hAnsi="Arial" w:cs="Arial"/>
          <w:b/>
          <w:sz w:val="20"/>
          <w:szCs w:val="20"/>
          <w:lang w:val="es-ES_tradnl" w:eastAsia="es-ES"/>
        </w:rPr>
        <w:t>Área Requirente</w:t>
      </w:r>
      <w:r w:rsidRPr="00D72779">
        <w:rPr>
          <w:rFonts w:ascii="Arial" w:eastAsia="Times New Roman" w:hAnsi="Arial" w:cs="Arial"/>
          <w:sz w:val="20"/>
          <w:szCs w:val="20"/>
          <w:lang w:val="es-ES_tradnl" w:eastAsia="es-ES"/>
        </w:rPr>
        <w:t xml:space="preserve"> de las características de los </w:t>
      </w:r>
      <w:r w:rsidRPr="00D72779">
        <w:rPr>
          <w:rFonts w:ascii="Arial" w:eastAsia="Times New Roman" w:hAnsi="Arial" w:cs="Arial"/>
          <w:b/>
          <w:sz w:val="20"/>
          <w:szCs w:val="20"/>
          <w:lang w:val="es-ES_tradnl" w:eastAsia="es-ES"/>
        </w:rPr>
        <w:t>bienes</w:t>
      </w:r>
      <w:r w:rsidRPr="00D72779">
        <w:rPr>
          <w:rFonts w:ascii="Arial" w:eastAsia="Times New Roman" w:hAnsi="Arial" w:cs="Arial"/>
          <w:sz w:val="20"/>
          <w:szCs w:val="20"/>
          <w:lang w:val="es-ES_tradnl" w:eastAsia="es-ES"/>
        </w:rPr>
        <w:t xml:space="preserve"> y en su caso de la instalación de los mismos, indicados en el </w:t>
      </w:r>
      <w:r w:rsidRPr="00D72779">
        <w:rPr>
          <w:rFonts w:ascii="Arial" w:eastAsia="Times New Roman" w:hAnsi="Arial" w:cs="Arial"/>
          <w:b/>
          <w:sz w:val="20"/>
          <w:szCs w:val="20"/>
          <w:lang w:val="es-ES_tradnl" w:eastAsia="es-ES"/>
        </w:rPr>
        <w:t>Anexo 1</w:t>
      </w:r>
      <w:r w:rsidRPr="00D72779">
        <w:rPr>
          <w:rFonts w:ascii="Arial" w:eastAsia="Times New Roman" w:hAnsi="Arial" w:cs="Arial"/>
          <w:sz w:val="20"/>
          <w:szCs w:val="20"/>
          <w:lang w:val="es-ES_tradnl" w:eastAsia="es-ES"/>
        </w:rPr>
        <w:t xml:space="preserve">, y/o propuesta técnica del </w:t>
      </w:r>
      <w:r w:rsidRPr="00D72779">
        <w:rPr>
          <w:rFonts w:ascii="Arial" w:eastAsia="Times New Roman" w:hAnsi="Arial" w:cs="Arial"/>
          <w:b/>
          <w:sz w:val="20"/>
          <w:szCs w:val="20"/>
          <w:lang w:val="es-ES_tradnl" w:eastAsia="es-ES"/>
        </w:rPr>
        <w:t>licitante</w:t>
      </w:r>
      <w:r w:rsidRPr="00D72779">
        <w:rPr>
          <w:rFonts w:ascii="Arial" w:eastAsia="Times New Roman" w:hAnsi="Arial" w:cs="Arial"/>
          <w:sz w:val="20"/>
          <w:szCs w:val="20"/>
          <w:lang w:val="es-ES_tradnl" w:eastAsia="es-ES"/>
        </w:rPr>
        <w:t xml:space="preserve">, cuyo resultado quedará asentado en la cédula “Aceptación de </w:t>
      </w:r>
      <w:r w:rsidRPr="00D72779">
        <w:rPr>
          <w:rFonts w:ascii="Arial" w:eastAsia="Times New Roman" w:hAnsi="Arial" w:cs="Arial"/>
          <w:b/>
          <w:sz w:val="20"/>
          <w:szCs w:val="20"/>
          <w:lang w:val="es-ES_tradnl" w:eastAsia="es-ES"/>
        </w:rPr>
        <w:t>Bienes</w:t>
      </w:r>
      <w:r w:rsidRPr="00D72779">
        <w:rPr>
          <w:rFonts w:ascii="Arial" w:eastAsia="Times New Roman" w:hAnsi="Arial" w:cs="Arial"/>
          <w:sz w:val="20"/>
          <w:szCs w:val="20"/>
          <w:lang w:val="es-ES_tradnl" w:eastAsia="es-ES"/>
        </w:rPr>
        <w:t>”, detallando que las mismas cumplen a entera satisfacción con los requisitos y especificaciones solicitadas y propuestas.</w:t>
      </w:r>
      <w:r w:rsidRPr="00D72779">
        <w:rPr>
          <w:rFonts w:ascii="Arial" w:eastAsia="Calibri" w:hAnsi="Arial" w:cs="Arial"/>
          <w:sz w:val="20"/>
          <w:szCs w:val="20"/>
          <w:lang w:eastAsia="es-ES"/>
        </w:rPr>
        <w:t xml:space="preserve"> </w:t>
      </w:r>
    </w:p>
    <w:p w:rsidR="00E82BF2" w:rsidRPr="00D72779" w:rsidRDefault="00E82BF2" w:rsidP="00E82BF2">
      <w:pPr>
        <w:spacing w:after="0" w:line="240" w:lineRule="auto"/>
        <w:jc w:val="both"/>
        <w:rPr>
          <w:rFonts w:ascii="Arial" w:eastAsia="Times New Roman" w:hAnsi="Arial" w:cs="Arial"/>
          <w:sz w:val="20"/>
          <w:szCs w:val="20"/>
          <w:lang w:eastAsia="es-ES"/>
        </w:rPr>
      </w:pPr>
    </w:p>
    <w:p w:rsidR="00E82BF2" w:rsidRPr="00D72779" w:rsidRDefault="00E82BF2" w:rsidP="00E82BF2">
      <w:pPr>
        <w:spacing w:after="0" w:line="240" w:lineRule="auto"/>
        <w:jc w:val="both"/>
        <w:rPr>
          <w:rFonts w:ascii="Arial" w:eastAsia="Times New Roman" w:hAnsi="Arial" w:cs="Arial"/>
          <w:sz w:val="20"/>
          <w:szCs w:val="20"/>
          <w:lang w:val="es-ES_tradnl" w:eastAsia="es-ES"/>
        </w:rPr>
      </w:pPr>
      <w:r w:rsidRPr="00D72779">
        <w:rPr>
          <w:rFonts w:ascii="Arial" w:eastAsia="Times New Roman" w:hAnsi="Arial" w:cs="Arial"/>
          <w:sz w:val="20"/>
          <w:szCs w:val="20"/>
          <w:lang w:val="es-ES_tradnl" w:eastAsia="es-ES"/>
        </w:rPr>
        <w:t xml:space="preserve">La documentación relacionada deberá presentarse al concluir la entrega total de los </w:t>
      </w:r>
      <w:r w:rsidRPr="00D72779">
        <w:rPr>
          <w:rFonts w:ascii="Arial" w:eastAsia="Times New Roman" w:hAnsi="Arial" w:cs="Arial"/>
          <w:b/>
          <w:sz w:val="20"/>
          <w:szCs w:val="20"/>
          <w:lang w:val="es-ES_tradnl" w:eastAsia="es-ES"/>
        </w:rPr>
        <w:t xml:space="preserve">bienes </w:t>
      </w:r>
      <w:r w:rsidRPr="00D72779">
        <w:rPr>
          <w:rFonts w:ascii="Arial" w:eastAsia="Times New Roman" w:hAnsi="Arial" w:cs="Arial"/>
          <w:sz w:val="20"/>
          <w:szCs w:val="20"/>
          <w:lang w:val="es-ES_tradnl" w:eastAsia="es-ES"/>
        </w:rPr>
        <w:t>y en su caso la instalación</w:t>
      </w:r>
      <w:r w:rsidRPr="00D72779">
        <w:rPr>
          <w:rFonts w:ascii="Arial" w:eastAsia="Times New Roman" w:hAnsi="Arial" w:cs="Arial"/>
          <w:b/>
          <w:sz w:val="20"/>
          <w:szCs w:val="20"/>
          <w:lang w:val="es-ES_tradnl" w:eastAsia="es-ES"/>
        </w:rPr>
        <w:t xml:space="preserve"> </w:t>
      </w:r>
      <w:r w:rsidRPr="00D72779">
        <w:rPr>
          <w:rFonts w:ascii="Arial" w:eastAsia="Times New Roman" w:hAnsi="Arial" w:cs="Arial"/>
          <w:sz w:val="20"/>
          <w:szCs w:val="20"/>
          <w:lang w:val="es-ES_tradnl" w:eastAsia="es-ES"/>
        </w:rPr>
        <w:t xml:space="preserve">objeto del </w:t>
      </w:r>
      <w:r w:rsidRPr="00D72779">
        <w:rPr>
          <w:rFonts w:ascii="Arial" w:eastAsia="Times New Roman" w:hAnsi="Arial" w:cs="Arial"/>
          <w:b/>
          <w:sz w:val="20"/>
          <w:szCs w:val="20"/>
          <w:lang w:val="es-ES_tradnl" w:eastAsia="es-ES"/>
        </w:rPr>
        <w:t>contrato</w:t>
      </w:r>
      <w:r w:rsidRPr="00D72779">
        <w:rPr>
          <w:rFonts w:ascii="Arial" w:eastAsia="Times New Roman" w:hAnsi="Arial" w:cs="Arial"/>
          <w:sz w:val="20"/>
          <w:szCs w:val="20"/>
          <w:lang w:val="es-ES_tradnl" w:eastAsia="es-ES"/>
        </w:rPr>
        <w:t xml:space="preserve">, quedando establecido que de no hacerlo, el </w:t>
      </w:r>
      <w:r w:rsidRPr="00D72779">
        <w:rPr>
          <w:rFonts w:ascii="Arial" w:eastAsia="Times New Roman" w:hAnsi="Arial" w:cs="Arial"/>
          <w:b/>
          <w:sz w:val="20"/>
          <w:szCs w:val="20"/>
          <w:lang w:val="es-ES_tradnl" w:eastAsia="es-ES"/>
        </w:rPr>
        <w:t>Consejo</w:t>
      </w:r>
      <w:r w:rsidRPr="00D72779">
        <w:rPr>
          <w:rFonts w:ascii="Arial" w:eastAsia="Times New Roman" w:hAnsi="Arial" w:cs="Arial"/>
          <w:sz w:val="20"/>
          <w:szCs w:val="20"/>
          <w:lang w:val="es-ES_tradnl" w:eastAsia="es-ES"/>
        </w:rPr>
        <w:t xml:space="preserve"> no será responsable de los atrasos que se generen por aspectos presupuestales.</w:t>
      </w:r>
    </w:p>
    <w:p w:rsidR="00E82BF2" w:rsidRPr="00D72779" w:rsidRDefault="00E82BF2" w:rsidP="00E82BF2">
      <w:pPr>
        <w:spacing w:after="0" w:line="240" w:lineRule="auto"/>
        <w:jc w:val="both"/>
        <w:rPr>
          <w:rFonts w:ascii="Arial" w:eastAsia="Times New Roman" w:hAnsi="Arial" w:cs="Arial"/>
          <w:sz w:val="20"/>
          <w:szCs w:val="20"/>
          <w:lang w:val="es-ES_tradnl" w:eastAsia="es-ES"/>
        </w:rPr>
      </w:pPr>
    </w:p>
    <w:p w:rsidR="00E82BF2" w:rsidRPr="00D72779" w:rsidRDefault="00E82BF2" w:rsidP="00E82BF2">
      <w:pPr>
        <w:spacing w:after="0" w:line="240" w:lineRule="auto"/>
        <w:jc w:val="both"/>
        <w:rPr>
          <w:rFonts w:ascii="Arial" w:eastAsia="Times New Roman" w:hAnsi="Arial" w:cs="Arial"/>
          <w:sz w:val="20"/>
          <w:szCs w:val="20"/>
          <w:lang w:val="es-ES_tradnl" w:eastAsia="es-ES"/>
        </w:rPr>
      </w:pPr>
      <w:r w:rsidRPr="00D72779">
        <w:rPr>
          <w:rFonts w:ascii="Arial" w:eastAsia="Times New Roman" w:hAnsi="Arial" w:cs="Arial"/>
          <w:sz w:val="20"/>
          <w:szCs w:val="20"/>
          <w:lang w:val="es-ES_tradnl" w:eastAsia="es-ES"/>
        </w:rPr>
        <w:t>No se realizará el pago de las facturas de las partidas que no se hayan recibido en su totalidad, salvo lo dispuesto en el numeral 1.3.1 de éste capítulo.</w:t>
      </w:r>
    </w:p>
    <w:p w:rsidR="00E82BF2" w:rsidRPr="00D72779" w:rsidRDefault="00E82BF2" w:rsidP="00E82BF2">
      <w:pPr>
        <w:spacing w:after="0" w:line="240" w:lineRule="auto"/>
        <w:jc w:val="both"/>
        <w:rPr>
          <w:rFonts w:ascii="Arial" w:eastAsia="Times New Roman" w:hAnsi="Arial" w:cs="Arial"/>
          <w:sz w:val="20"/>
          <w:szCs w:val="20"/>
          <w:lang w:val="es-ES_tradnl" w:eastAsia="es-ES"/>
        </w:rPr>
      </w:pPr>
    </w:p>
    <w:p w:rsidR="00E82BF2" w:rsidRPr="00D72779" w:rsidRDefault="00E82BF2" w:rsidP="00E82BF2">
      <w:pPr>
        <w:spacing w:after="0" w:line="240" w:lineRule="auto"/>
        <w:jc w:val="both"/>
        <w:rPr>
          <w:rFonts w:ascii="Arial" w:eastAsia="Times New Roman" w:hAnsi="Arial" w:cs="Arial"/>
          <w:sz w:val="20"/>
          <w:szCs w:val="20"/>
          <w:lang w:val="es-ES_tradnl" w:eastAsia="es-ES"/>
        </w:rPr>
      </w:pPr>
      <w:r w:rsidRPr="00D72779">
        <w:rPr>
          <w:rFonts w:ascii="Arial" w:eastAsia="Times New Roman" w:hAnsi="Arial" w:cs="Arial"/>
          <w:sz w:val="20"/>
          <w:szCs w:val="20"/>
          <w:lang w:val="es-ES_tradnl" w:eastAsia="es-ES"/>
        </w:rPr>
        <w:t xml:space="preserve">El pago se realizará mediante transferencia electrónica a la cuenta bancaria que el proveedor adjudicado proporcione al Consejo dentro del formato institucional para que sus pagos se operen electrónicamente, integrando la documentación que se solicita en el mismo, una vez </w:t>
      </w:r>
      <w:proofErr w:type="spellStart"/>
      <w:r w:rsidRPr="00D72779">
        <w:rPr>
          <w:rFonts w:ascii="Arial" w:eastAsia="Times New Roman" w:hAnsi="Arial" w:cs="Arial"/>
          <w:sz w:val="20"/>
          <w:szCs w:val="20"/>
          <w:lang w:val="es-ES_tradnl" w:eastAsia="es-ES"/>
        </w:rPr>
        <w:t>requisitado</w:t>
      </w:r>
      <w:proofErr w:type="spellEnd"/>
      <w:r w:rsidRPr="00D72779">
        <w:rPr>
          <w:rFonts w:ascii="Arial" w:eastAsia="Times New Roman" w:hAnsi="Arial" w:cs="Arial"/>
          <w:sz w:val="20"/>
          <w:szCs w:val="20"/>
          <w:lang w:val="es-ES_tradnl" w:eastAsia="es-ES"/>
        </w:rPr>
        <w:t xml:space="preserve"> ya sea en computadora, máquina de escribir o, en su defecto, en tinta negra y con letra de molde legible, se deberá acudir con la antelación posible a la fecha de pago a la Dirección de Programación de Pagos de la Dirección General de Programación y Presupuesto ubicada en Carretera Picacho Ajusco No. 170, piso 5, Ala “A”, Col. Jardines en la Montaña, Delegación Tlalpan, México, D.F., Código Postal 14210, a efecto de realizar el trámite respectivo.</w:t>
      </w:r>
    </w:p>
    <w:p w:rsidR="00E82BF2" w:rsidRPr="00D72779" w:rsidRDefault="00E82BF2" w:rsidP="00E82BF2">
      <w:pPr>
        <w:spacing w:after="0" w:line="240" w:lineRule="auto"/>
        <w:jc w:val="both"/>
        <w:rPr>
          <w:rFonts w:ascii="Arial" w:eastAsia="Times New Roman" w:hAnsi="Arial" w:cs="Arial"/>
          <w:sz w:val="20"/>
          <w:szCs w:val="20"/>
          <w:lang w:val="es-ES_tradnl" w:eastAsia="es-ES"/>
        </w:rPr>
      </w:pPr>
    </w:p>
    <w:p w:rsidR="00E82BF2" w:rsidRPr="00D72779" w:rsidRDefault="000F720A" w:rsidP="00E82BF2">
      <w:pPr>
        <w:spacing w:after="0" w:line="240" w:lineRule="auto"/>
        <w:jc w:val="both"/>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 xml:space="preserve">Lo anterior, en razón de que los bienes solicitados de la </w:t>
      </w:r>
      <w:r w:rsidR="00E82BF2" w:rsidRPr="00D72779">
        <w:rPr>
          <w:rFonts w:ascii="Arial" w:eastAsia="Times New Roman" w:hAnsi="Arial" w:cs="Arial"/>
          <w:sz w:val="20"/>
          <w:szCs w:val="20"/>
          <w:lang w:val="es-ES_tradnl" w:eastAsia="es-ES"/>
        </w:rPr>
        <w:t>presente licitación es un proyecto financiado con recursos del Fideicomiso de Administración e Inversión 80695 “Para el Desarrollo de Infraestructura que implementa la Reforma Constitucional en Materia Penal”.</w:t>
      </w:r>
    </w:p>
    <w:p w:rsidR="00E82BF2" w:rsidRPr="00D72779" w:rsidRDefault="00E82BF2" w:rsidP="00E82BF2">
      <w:pPr>
        <w:spacing w:after="0" w:line="240" w:lineRule="auto"/>
        <w:jc w:val="both"/>
        <w:rPr>
          <w:rFonts w:ascii="Arial" w:eastAsia="Times New Roman" w:hAnsi="Arial" w:cs="Arial"/>
          <w:b/>
          <w:color w:val="E36C0A"/>
          <w:sz w:val="20"/>
          <w:szCs w:val="20"/>
          <w:lang w:val="es-ES_tradnl" w:eastAsia="es-ES"/>
        </w:rPr>
      </w:pPr>
    </w:p>
    <w:p w:rsidR="00E82BF2" w:rsidRPr="00D72779" w:rsidRDefault="00E82BF2" w:rsidP="00E82BF2">
      <w:pPr>
        <w:spacing w:after="0" w:line="240" w:lineRule="auto"/>
        <w:jc w:val="both"/>
        <w:rPr>
          <w:rFonts w:ascii="Arial" w:eastAsia="Times New Roman" w:hAnsi="Arial" w:cs="Arial"/>
          <w:sz w:val="20"/>
          <w:szCs w:val="20"/>
          <w:lang w:val="es-ES_tradnl" w:eastAsia="es-ES"/>
        </w:rPr>
      </w:pPr>
      <w:r w:rsidRPr="00D72779">
        <w:rPr>
          <w:rFonts w:ascii="Arial" w:eastAsia="Times New Roman" w:hAnsi="Arial" w:cs="Arial"/>
          <w:sz w:val="20"/>
          <w:szCs w:val="20"/>
          <w:lang w:val="es-ES_tradnl" w:eastAsia="es-ES"/>
        </w:rPr>
        <w:t xml:space="preserve">Las facturas que amparan el importe de la adquisición deberán incluir la descripción completa de los </w:t>
      </w:r>
      <w:r w:rsidRPr="00D72779">
        <w:rPr>
          <w:rFonts w:ascii="Arial" w:eastAsia="Times New Roman" w:hAnsi="Arial" w:cs="Arial"/>
          <w:b/>
          <w:sz w:val="20"/>
          <w:szCs w:val="20"/>
          <w:lang w:val="es-ES_tradnl" w:eastAsia="es-ES"/>
        </w:rPr>
        <w:t>bienes</w:t>
      </w:r>
      <w:r w:rsidRPr="00D72779">
        <w:rPr>
          <w:rFonts w:ascii="Arial" w:eastAsia="Times New Roman" w:hAnsi="Arial" w:cs="Arial"/>
          <w:sz w:val="20"/>
          <w:szCs w:val="20"/>
          <w:lang w:val="es-ES_tradnl" w:eastAsia="es-ES"/>
        </w:rPr>
        <w:t xml:space="preserve"> indicados en el </w:t>
      </w:r>
      <w:r w:rsidRPr="00D72779">
        <w:rPr>
          <w:rFonts w:ascii="Arial" w:eastAsia="Times New Roman" w:hAnsi="Arial" w:cs="Arial"/>
          <w:b/>
          <w:sz w:val="20"/>
          <w:szCs w:val="20"/>
          <w:lang w:val="es-ES_tradnl" w:eastAsia="es-ES"/>
        </w:rPr>
        <w:t>contrato</w:t>
      </w:r>
      <w:r w:rsidRPr="00D72779">
        <w:rPr>
          <w:rFonts w:ascii="Arial" w:eastAsia="Times New Roman" w:hAnsi="Arial" w:cs="Arial"/>
          <w:sz w:val="20"/>
          <w:szCs w:val="20"/>
          <w:lang w:val="es-ES_tradnl" w:eastAsia="es-ES"/>
        </w:rPr>
        <w:t xml:space="preserve"> que se formalice, así como la marca, costo unitario y el monto total del mismo, con desglose del </w:t>
      </w:r>
      <w:r w:rsidRPr="00D72779">
        <w:rPr>
          <w:rFonts w:ascii="Arial" w:eastAsia="Times New Roman" w:hAnsi="Arial" w:cs="Arial"/>
          <w:b/>
          <w:sz w:val="20"/>
          <w:szCs w:val="20"/>
          <w:lang w:val="es-ES_tradnl" w:eastAsia="es-ES"/>
        </w:rPr>
        <w:t>I.V.A.</w:t>
      </w:r>
      <w:r w:rsidRPr="00D72779">
        <w:rPr>
          <w:rFonts w:ascii="Arial" w:eastAsia="Times New Roman" w:hAnsi="Arial" w:cs="Arial"/>
          <w:sz w:val="20"/>
          <w:szCs w:val="20"/>
          <w:lang w:val="es-ES_tradnl" w:eastAsia="es-ES"/>
        </w:rPr>
        <w:t xml:space="preserve">, así como los datos del </w:t>
      </w:r>
      <w:r w:rsidRPr="00D72779">
        <w:rPr>
          <w:rFonts w:ascii="Arial" w:eastAsia="Times New Roman" w:hAnsi="Arial" w:cs="Arial"/>
          <w:b/>
          <w:sz w:val="20"/>
          <w:szCs w:val="20"/>
          <w:lang w:val="es-ES_tradnl" w:eastAsia="es-ES"/>
        </w:rPr>
        <w:t>proveedor</w:t>
      </w:r>
      <w:r w:rsidRPr="00D72779">
        <w:rPr>
          <w:rFonts w:ascii="Arial" w:eastAsia="Times New Roman" w:hAnsi="Arial" w:cs="Arial"/>
          <w:sz w:val="20"/>
          <w:szCs w:val="20"/>
          <w:lang w:val="es-ES_tradnl" w:eastAsia="es-ES"/>
        </w:rPr>
        <w:t xml:space="preserve"> (Nombre completo R.F.C., Domicilio Fiscal).</w:t>
      </w:r>
    </w:p>
    <w:p w:rsidR="00E82BF2" w:rsidRPr="00D72779" w:rsidRDefault="00E82BF2" w:rsidP="00E82BF2">
      <w:pPr>
        <w:spacing w:after="0" w:line="240" w:lineRule="auto"/>
        <w:jc w:val="both"/>
        <w:rPr>
          <w:rFonts w:ascii="Arial" w:eastAsia="Times New Roman" w:hAnsi="Arial" w:cs="Arial"/>
          <w:sz w:val="20"/>
          <w:szCs w:val="20"/>
          <w:lang w:val="es-ES_tradnl" w:eastAsia="es-ES"/>
        </w:rPr>
      </w:pPr>
    </w:p>
    <w:p w:rsidR="00E82BF2" w:rsidRDefault="00E82BF2" w:rsidP="00E82BF2">
      <w:pPr>
        <w:spacing w:after="0" w:line="240" w:lineRule="auto"/>
        <w:jc w:val="both"/>
        <w:rPr>
          <w:rFonts w:ascii="Arial" w:eastAsia="Times New Roman" w:hAnsi="Arial" w:cs="Arial"/>
          <w:sz w:val="20"/>
          <w:szCs w:val="20"/>
          <w:lang w:val="es-ES_tradnl" w:eastAsia="es-ES"/>
        </w:rPr>
      </w:pPr>
      <w:r w:rsidRPr="00D72779">
        <w:rPr>
          <w:rFonts w:ascii="Arial" w:eastAsia="Times New Roman" w:hAnsi="Arial" w:cs="Arial"/>
          <w:sz w:val="20"/>
          <w:szCs w:val="20"/>
          <w:lang w:val="es-ES_tradnl" w:eastAsia="es-ES"/>
        </w:rPr>
        <w:t xml:space="preserve">En el caso de que alguna de las facturas entregadas por el </w:t>
      </w:r>
      <w:r w:rsidRPr="00D72779">
        <w:rPr>
          <w:rFonts w:ascii="Arial" w:eastAsia="Times New Roman" w:hAnsi="Arial" w:cs="Arial"/>
          <w:b/>
          <w:sz w:val="20"/>
          <w:szCs w:val="20"/>
          <w:lang w:val="es-ES_tradnl" w:eastAsia="es-ES"/>
        </w:rPr>
        <w:t>proveedor</w:t>
      </w:r>
      <w:r w:rsidRPr="00D72779">
        <w:rPr>
          <w:rFonts w:ascii="Arial" w:eastAsia="Times New Roman" w:hAnsi="Arial" w:cs="Arial"/>
          <w:sz w:val="20"/>
          <w:szCs w:val="20"/>
          <w:lang w:val="es-ES_tradnl" w:eastAsia="es-ES"/>
        </w:rPr>
        <w:t xml:space="preserve"> para su trámite de pago, no coincida con los conceptos, además de las especificaciones de los </w:t>
      </w:r>
      <w:r w:rsidRPr="00D72779">
        <w:rPr>
          <w:rFonts w:ascii="Arial" w:eastAsia="Times New Roman" w:hAnsi="Arial" w:cs="Arial"/>
          <w:b/>
          <w:sz w:val="20"/>
          <w:szCs w:val="20"/>
          <w:lang w:val="es-ES_tradnl" w:eastAsia="es-ES"/>
        </w:rPr>
        <w:t>bienes</w:t>
      </w:r>
      <w:r w:rsidRPr="00D72779">
        <w:rPr>
          <w:rFonts w:ascii="Arial" w:eastAsia="Times New Roman" w:hAnsi="Arial" w:cs="Arial"/>
          <w:sz w:val="20"/>
          <w:szCs w:val="20"/>
          <w:lang w:val="es-ES_tradnl" w:eastAsia="es-ES"/>
        </w:rPr>
        <w:t xml:space="preserve"> suministrados o que, en su caso, presenten errores o deficiencias, dentro de los tres días hábiles siguientes a la fecha de su recepción, se indicará por escrito al </w:t>
      </w:r>
      <w:r w:rsidRPr="00D72779">
        <w:rPr>
          <w:rFonts w:ascii="Arial" w:eastAsia="Times New Roman" w:hAnsi="Arial" w:cs="Arial"/>
          <w:b/>
          <w:sz w:val="20"/>
          <w:szCs w:val="20"/>
          <w:lang w:val="es-ES_tradnl" w:eastAsia="es-ES"/>
        </w:rPr>
        <w:t>proveedor</w:t>
      </w:r>
      <w:r w:rsidRPr="00D72779">
        <w:rPr>
          <w:rFonts w:ascii="Arial" w:eastAsia="Times New Roman" w:hAnsi="Arial" w:cs="Arial"/>
          <w:sz w:val="20"/>
          <w:szCs w:val="20"/>
          <w:lang w:val="es-ES_tradnl" w:eastAsia="es-ES"/>
        </w:rPr>
        <w:t xml:space="preserve"> las deficiencias que deberá corregir.</w:t>
      </w:r>
    </w:p>
    <w:p w:rsidR="00172AE0" w:rsidRPr="00F34DB7" w:rsidRDefault="00172AE0" w:rsidP="00F34DB7">
      <w:pPr>
        <w:spacing w:after="0" w:line="240" w:lineRule="auto"/>
        <w:jc w:val="both"/>
        <w:rPr>
          <w:rFonts w:ascii="Arial" w:eastAsia="Times New Roman" w:hAnsi="Arial" w:cs="Arial"/>
          <w:sz w:val="20"/>
          <w:szCs w:val="20"/>
          <w:lang w:val="es-ES_tradnl" w:eastAsia="es-ES"/>
        </w:rPr>
      </w:pPr>
    </w:p>
    <w:p w:rsidR="00F34DB7" w:rsidRPr="00F34DB7" w:rsidRDefault="00F34DB7" w:rsidP="00F34DB7">
      <w:pPr>
        <w:spacing w:after="0" w:line="240" w:lineRule="auto"/>
        <w:jc w:val="both"/>
        <w:rPr>
          <w:rFonts w:ascii="Arial" w:eastAsia="Times New Roman" w:hAnsi="Arial" w:cs="Arial"/>
          <w:b/>
          <w:sz w:val="20"/>
          <w:szCs w:val="20"/>
          <w:lang w:val="es-ES_tradnl" w:eastAsia="es-ES"/>
        </w:rPr>
      </w:pPr>
      <w:r w:rsidRPr="00F34DB7">
        <w:rPr>
          <w:rFonts w:ascii="Arial" w:eastAsia="Times New Roman" w:hAnsi="Arial" w:cs="Arial"/>
          <w:b/>
          <w:sz w:val="20"/>
          <w:szCs w:val="20"/>
          <w:lang w:val="es-ES_tradnl" w:eastAsia="es-ES"/>
        </w:rPr>
        <w:t>1.6.</w:t>
      </w:r>
      <w:r w:rsidRPr="00F34DB7">
        <w:rPr>
          <w:rFonts w:ascii="Arial" w:eastAsia="Times New Roman" w:hAnsi="Arial" w:cs="Arial"/>
          <w:sz w:val="20"/>
          <w:szCs w:val="20"/>
          <w:lang w:val="es-ES_tradnl" w:eastAsia="es-ES"/>
        </w:rPr>
        <w:t xml:space="preserve">      </w:t>
      </w:r>
      <w:r w:rsidRPr="00F34DB7">
        <w:rPr>
          <w:rFonts w:ascii="Arial" w:eastAsia="Times New Roman" w:hAnsi="Arial" w:cs="Arial"/>
          <w:b/>
          <w:sz w:val="20"/>
          <w:szCs w:val="20"/>
          <w:lang w:val="es-ES_tradnl" w:eastAsia="es-ES"/>
        </w:rPr>
        <w:t>ANTICIPO.</w:t>
      </w:r>
    </w:p>
    <w:p w:rsidR="00F34DB7" w:rsidRPr="00F34DB7" w:rsidRDefault="00F34DB7" w:rsidP="00F34DB7">
      <w:pPr>
        <w:spacing w:after="0" w:line="240" w:lineRule="auto"/>
        <w:ind w:left="-28"/>
        <w:rPr>
          <w:rFonts w:ascii="Arial" w:eastAsia="Times New Roman" w:hAnsi="Arial" w:cs="Arial"/>
          <w:b/>
          <w:sz w:val="20"/>
          <w:szCs w:val="20"/>
          <w:lang w:val="es-ES_tradnl" w:eastAsia="es-ES"/>
        </w:rPr>
      </w:pPr>
    </w:p>
    <w:p w:rsidR="00F34DB7" w:rsidRPr="00F34DB7" w:rsidRDefault="00F34DB7" w:rsidP="00F34DB7">
      <w:pPr>
        <w:spacing w:after="0" w:line="240" w:lineRule="auto"/>
        <w:ind w:left="28"/>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 xml:space="preserve">Para los </w:t>
      </w:r>
      <w:r w:rsidRPr="00F34DB7">
        <w:rPr>
          <w:rFonts w:ascii="Arial" w:eastAsia="Times New Roman" w:hAnsi="Arial" w:cs="Arial"/>
          <w:b/>
          <w:sz w:val="20"/>
          <w:szCs w:val="20"/>
          <w:lang w:val="es-ES_tradnl" w:eastAsia="es-ES"/>
        </w:rPr>
        <w:t>bienes</w:t>
      </w:r>
      <w:r w:rsidRPr="00F34DB7">
        <w:rPr>
          <w:rFonts w:ascii="Arial" w:eastAsia="Times New Roman" w:hAnsi="Arial" w:cs="Arial"/>
          <w:sz w:val="20"/>
          <w:szCs w:val="20"/>
          <w:lang w:val="es-ES_tradnl" w:eastAsia="es-ES"/>
        </w:rPr>
        <w:t xml:space="preserve"> objeto del presente procedimiento, el </w:t>
      </w:r>
      <w:r w:rsidRPr="00F34DB7">
        <w:rPr>
          <w:rFonts w:ascii="Arial" w:eastAsia="Times New Roman" w:hAnsi="Arial" w:cs="Arial"/>
          <w:b/>
          <w:sz w:val="20"/>
          <w:szCs w:val="20"/>
          <w:lang w:val="es-ES_tradnl" w:eastAsia="es-ES"/>
        </w:rPr>
        <w:t>Consejo</w:t>
      </w:r>
      <w:r w:rsidRPr="00F34DB7">
        <w:rPr>
          <w:rFonts w:ascii="Arial" w:eastAsia="Times New Roman" w:hAnsi="Arial" w:cs="Arial"/>
          <w:sz w:val="20"/>
          <w:szCs w:val="20"/>
          <w:lang w:val="es-ES_tradnl" w:eastAsia="es-ES"/>
        </w:rPr>
        <w:t xml:space="preserve"> no otorgará ningún tipo de anticipo.</w:t>
      </w:r>
    </w:p>
    <w:p w:rsidR="00EE758F" w:rsidRDefault="00EE758F" w:rsidP="00F34DB7">
      <w:pPr>
        <w:spacing w:after="0" w:line="240" w:lineRule="auto"/>
        <w:jc w:val="center"/>
        <w:rPr>
          <w:rFonts w:ascii="Arial" w:eastAsia="Times New Roman" w:hAnsi="Arial" w:cs="Arial"/>
          <w:b/>
          <w:sz w:val="20"/>
          <w:szCs w:val="20"/>
          <w:lang w:val="es-ES_tradnl" w:eastAsia="es-ES"/>
        </w:rPr>
      </w:pPr>
    </w:p>
    <w:p w:rsidR="00C82751" w:rsidRDefault="00C82751" w:rsidP="00F34DB7">
      <w:pPr>
        <w:spacing w:after="0" w:line="240" w:lineRule="auto"/>
        <w:jc w:val="center"/>
        <w:rPr>
          <w:rFonts w:ascii="Arial" w:eastAsia="Times New Roman" w:hAnsi="Arial" w:cs="Arial"/>
          <w:b/>
          <w:sz w:val="20"/>
          <w:szCs w:val="20"/>
          <w:lang w:val="es-ES_tradnl" w:eastAsia="es-ES"/>
        </w:rPr>
      </w:pPr>
    </w:p>
    <w:p w:rsidR="00C82751" w:rsidRDefault="00C82751" w:rsidP="00F34DB7">
      <w:pPr>
        <w:spacing w:after="0" w:line="240" w:lineRule="auto"/>
        <w:jc w:val="center"/>
        <w:rPr>
          <w:rFonts w:ascii="Arial" w:eastAsia="Times New Roman" w:hAnsi="Arial" w:cs="Arial"/>
          <w:b/>
          <w:sz w:val="20"/>
          <w:szCs w:val="20"/>
          <w:lang w:val="es-ES_tradnl" w:eastAsia="es-ES"/>
        </w:rPr>
      </w:pPr>
    </w:p>
    <w:p w:rsidR="00C82751" w:rsidRDefault="00C82751" w:rsidP="00F34DB7">
      <w:pPr>
        <w:spacing w:after="0" w:line="240" w:lineRule="auto"/>
        <w:jc w:val="center"/>
        <w:rPr>
          <w:rFonts w:ascii="Arial" w:eastAsia="Times New Roman" w:hAnsi="Arial" w:cs="Arial"/>
          <w:b/>
          <w:sz w:val="20"/>
          <w:szCs w:val="20"/>
          <w:lang w:val="es-ES_tradnl" w:eastAsia="es-ES"/>
        </w:rPr>
      </w:pPr>
    </w:p>
    <w:p w:rsidR="00C82751" w:rsidRDefault="00C82751" w:rsidP="00F34DB7">
      <w:pPr>
        <w:spacing w:after="0" w:line="240" w:lineRule="auto"/>
        <w:jc w:val="center"/>
        <w:rPr>
          <w:rFonts w:ascii="Arial" w:eastAsia="Times New Roman" w:hAnsi="Arial" w:cs="Arial"/>
          <w:b/>
          <w:sz w:val="20"/>
          <w:szCs w:val="20"/>
          <w:lang w:val="es-ES_tradnl" w:eastAsia="es-ES"/>
        </w:rPr>
      </w:pPr>
    </w:p>
    <w:p w:rsidR="00F34DB7" w:rsidRPr="00F34DB7" w:rsidRDefault="00F34DB7" w:rsidP="00F34DB7">
      <w:pPr>
        <w:spacing w:after="0" w:line="240" w:lineRule="auto"/>
        <w:jc w:val="center"/>
        <w:rPr>
          <w:rFonts w:ascii="Arial" w:eastAsia="Times New Roman" w:hAnsi="Arial" w:cs="Arial"/>
          <w:b/>
          <w:sz w:val="20"/>
          <w:szCs w:val="20"/>
          <w:lang w:val="es-ES_tradnl" w:eastAsia="es-ES"/>
        </w:rPr>
      </w:pPr>
      <w:r w:rsidRPr="00F34DB7">
        <w:rPr>
          <w:rFonts w:ascii="Arial" w:eastAsia="Times New Roman" w:hAnsi="Arial" w:cs="Arial"/>
          <w:b/>
          <w:sz w:val="20"/>
          <w:szCs w:val="20"/>
          <w:lang w:val="es-ES_tradnl" w:eastAsia="es-ES"/>
        </w:rPr>
        <w:lastRenderedPageBreak/>
        <w:t xml:space="preserve">CAPÍTULO 2 </w:t>
      </w:r>
    </w:p>
    <w:p w:rsidR="00F34DB7" w:rsidRPr="00F34DB7" w:rsidRDefault="00F34DB7" w:rsidP="00F34DB7">
      <w:pPr>
        <w:spacing w:after="0" w:line="240" w:lineRule="auto"/>
        <w:jc w:val="center"/>
        <w:rPr>
          <w:rFonts w:ascii="Arial" w:eastAsia="Times New Roman" w:hAnsi="Arial" w:cs="Arial"/>
          <w:b/>
          <w:sz w:val="20"/>
          <w:szCs w:val="20"/>
          <w:lang w:val="es-ES_tradnl" w:eastAsia="es-ES"/>
        </w:rPr>
      </w:pPr>
      <w:r w:rsidRPr="00F34DB7">
        <w:rPr>
          <w:rFonts w:ascii="Arial" w:eastAsia="Times New Roman" w:hAnsi="Arial" w:cs="Arial"/>
          <w:b/>
          <w:sz w:val="20"/>
          <w:szCs w:val="20"/>
          <w:lang w:val="es-ES_tradnl" w:eastAsia="es-ES"/>
        </w:rPr>
        <w:t>DISPOSICIONES GENERALES</w:t>
      </w:r>
    </w:p>
    <w:p w:rsidR="00F34DB7" w:rsidRPr="00F34DB7" w:rsidRDefault="00F34DB7" w:rsidP="00F34DB7">
      <w:pPr>
        <w:spacing w:after="0" w:line="240" w:lineRule="auto"/>
        <w:jc w:val="center"/>
        <w:rPr>
          <w:rFonts w:ascii="Arial" w:eastAsia="Times New Roman" w:hAnsi="Arial" w:cs="Arial"/>
          <w:b/>
          <w:sz w:val="20"/>
          <w:szCs w:val="20"/>
          <w:lang w:val="es-ES_tradnl" w:eastAsia="es-ES"/>
        </w:rPr>
      </w:pPr>
    </w:p>
    <w:p w:rsidR="00F34DB7" w:rsidRPr="00F34DB7" w:rsidRDefault="00F34DB7" w:rsidP="00F34DB7">
      <w:pPr>
        <w:spacing w:after="0" w:line="240" w:lineRule="auto"/>
        <w:jc w:val="both"/>
        <w:rPr>
          <w:rFonts w:ascii="Arial" w:eastAsia="Times New Roman" w:hAnsi="Arial" w:cs="Arial"/>
          <w:b/>
          <w:sz w:val="20"/>
          <w:szCs w:val="20"/>
          <w:lang w:val="es-ES_tradnl" w:eastAsia="es-ES"/>
        </w:rPr>
      </w:pPr>
      <w:r w:rsidRPr="00F34DB7">
        <w:rPr>
          <w:rFonts w:ascii="Arial" w:eastAsia="Times New Roman" w:hAnsi="Arial" w:cs="Arial"/>
          <w:b/>
          <w:sz w:val="20"/>
          <w:szCs w:val="20"/>
          <w:lang w:val="es-ES_tradnl" w:eastAsia="es-ES"/>
        </w:rPr>
        <w:t>2.1.</w:t>
      </w:r>
      <w:r w:rsidRPr="00F34DB7">
        <w:rPr>
          <w:rFonts w:ascii="Arial" w:eastAsia="Times New Roman" w:hAnsi="Arial" w:cs="Arial"/>
          <w:b/>
          <w:sz w:val="20"/>
          <w:szCs w:val="20"/>
          <w:lang w:val="es-ES_tradnl" w:eastAsia="es-ES"/>
        </w:rPr>
        <w:tab/>
        <w:t>CONSULTA DE LAS BASES.</w:t>
      </w:r>
    </w:p>
    <w:p w:rsidR="00F34DB7" w:rsidRPr="00F34DB7" w:rsidRDefault="00F34DB7" w:rsidP="00F34DB7">
      <w:pPr>
        <w:spacing w:after="0" w:line="240" w:lineRule="auto"/>
        <w:jc w:val="both"/>
        <w:rPr>
          <w:rFonts w:ascii="Arial" w:eastAsia="Times New Roman" w:hAnsi="Arial" w:cs="Arial"/>
          <w:b/>
          <w:sz w:val="20"/>
          <w:szCs w:val="20"/>
          <w:lang w:val="es-ES_tradnl" w:eastAsia="es-ES"/>
        </w:rPr>
      </w:pPr>
    </w:p>
    <w:p w:rsidR="00F34DB7" w:rsidRPr="00F34DB7" w:rsidRDefault="00F34DB7" w:rsidP="00F34DB7">
      <w:pPr>
        <w:spacing w:after="0" w:line="240" w:lineRule="auto"/>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 xml:space="preserve">Las </w:t>
      </w:r>
      <w:r w:rsidRPr="00F34DB7">
        <w:rPr>
          <w:rFonts w:ascii="Arial" w:eastAsia="Times New Roman" w:hAnsi="Arial" w:cs="Arial"/>
          <w:b/>
          <w:sz w:val="20"/>
          <w:szCs w:val="20"/>
          <w:lang w:val="es-ES_tradnl" w:eastAsia="es-ES"/>
        </w:rPr>
        <w:t>bases</w:t>
      </w:r>
      <w:r w:rsidRPr="00F34DB7">
        <w:rPr>
          <w:rFonts w:ascii="Arial" w:eastAsia="Times New Roman" w:hAnsi="Arial" w:cs="Arial"/>
          <w:sz w:val="20"/>
          <w:szCs w:val="20"/>
          <w:lang w:val="es-ES_tradnl" w:eastAsia="es-ES"/>
        </w:rPr>
        <w:t xml:space="preserve"> estarán disponibles para su consulta en: </w:t>
      </w:r>
    </w:p>
    <w:p w:rsidR="00F34DB7" w:rsidRPr="00F34DB7" w:rsidRDefault="00F34DB7" w:rsidP="00F34DB7">
      <w:pPr>
        <w:spacing w:after="0" w:line="240" w:lineRule="auto"/>
        <w:jc w:val="both"/>
        <w:rPr>
          <w:rFonts w:ascii="Arial" w:eastAsia="Times New Roman" w:hAnsi="Arial" w:cs="Arial"/>
          <w:sz w:val="20"/>
          <w:szCs w:val="20"/>
          <w:lang w:val="es-ES_tradnl" w:eastAsia="es-ES"/>
        </w:rPr>
      </w:pPr>
    </w:p>
    <w:p w:rsidR="00F34DB7" w:rsidRPr="00F34DB7" w:rsidRDefault="00F34DB7" w:rsidP="00F34DB7">
      <w:pPr>
        <w:numPr>
          <w:ilvl w:val="0"/>
          <w:numId w:val="8"/>
        </w:numPr>
        <w:tabs>
          <w:tab w:val="num" w:pos="406"/>
        </w:tabs>
        <w:spacing w:after="0" w:line="240" w:lineRule="auto"/>
        <w:ind w:left="378" w:hanging="378"/>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 xml:space="preserve">Las instalaciones de la </w:t>
      </w:r>
      <w:r w:rsidRPr="00F34DB7">
        <w:rPr>
          <w:rFonts w:ascii="Arial" w:eastAsia="Times New Roman" w:hAnsi="Arial" w:cs="Arial"/>
          <w:b/>
          <w:sz w:val="20"/>
          <w:szCs w:val="20"/>
          <w:lang w:val="es-ES_tradnl" w:eastAsia="es-ES"/>
        </w:rPr>
        <w:t>DADQ</w:t>
      </w:r>
      <w:r w:rsidRPr="00F34DB7">
        <w:rPr>
          <w:rFonts w:ascii="Arial" w:eastAsia="Times New Roman" w:hAnsi="Arial" w:cs="Arial"/>
          <w:sz w:val="20"/>
          <w:szCs w:val="20"/>
          <w:lang w:val="es-ES_tradnl" w:eastAsia="es-ES"/>
        </w:rPr>
        <w:t xml:space="preserve"> de la </w:t>
      </w:r>
      <w:r w:rsidRPr="00F34DB7">
        <w:rPr>
          <w:rFonts w:ascii="Arial" w:eastAsia="Times New Roman" w:hAnsi="Arial" w:cs="Arial"/>
          <w:b/>
          <w:sz w:val="20"/>
          <w:szCs w:val="20"/>
          <w:lang w:val="es-ES_tradnl" w:eastAsia="es-ES"/>
        </w:rPr>
        <w:t xml:space="preserve">DGRM </w:t>
      </w:r>
      <w:r w:rsidRPr="00F34DB7">
        <w:rPr>
          <w:rFonts w:ascii="Arial" w:eastAsia="Times New Roman" w:hAnsi="Arial" w:cs="Arial"/>
          <w:sz w:val="20"/>
          <w:szCs w:val="20"/>
          <w:lang w:val="es-ES_tradnl" w:eastAsia="es-ES"/>
        </w:rPr>
        <w:t xml:space="preserve">del </w:t>
      </w:r>
      <w:r w:rsidRPr="00F34DB7">
        <w:rPr>
          <w:rFonts w:ascii="Arial" w:eastAsia="Times New Roman" w:hAnsi="Arial" w:cs="Arial"/>
          <w:b/>
          <w:sz w:val="20"/>
          <w:szCs w:val="20"/>
          <w:lang w:val="es-ES_tradnl" w:eastAsia="es-ES"/>
        </w:rPr>
        <w:t xml:space="preserve">Consejo </w:t>
      </w:r>
      <w:r w:rsidRPr="00F34DB7">
        <w:rPr>
          <w:rFonts w:ascii="Arial" w:eastAsia="Times New Roman" w:hAnsi="Arial" w:cs="Arial"/>
          <w:sz w:val="20"/>
          <w:szCs w:val="20"/>
          <w:lang w:val="es-ES_tradnl" w:eastAsia="es-ES"/>
        </w:rPr>
        <w:t xml:space="preserve">en un horario de 09:30 a 14:30 horas y de 16:00 a 17:30 horas de lunes a viernes, </w:t>
      </w:r>
      <w:r w:rsidRPr="00F34DB7">
        <w:rPr>
          <w:rFonts w:ascii="Arial" w:hAnsi="Arial" w:cs="Arial"/>
          <w:sz w:val="20"/>
          <w:szCs w:val="20"/>
          <w:lang w:eastAsia="es-ES"/>
        </w:rPr>
        <w:t>ubicadas en Carretera Picacho Ajusco No. 170, piso 7, ala “A”, Col. Jardines en la Montaña, Delegación Tlalpan, C.P. 14210, México D.F.</w:t>
      </w:r>
    </w:p>
    <w:p w:rsidR="00F34DB7" w:rsidRPr="00F34DB7" w:rsidRDefault="00F34DB7" w:rsidP="00F34DB7">
      <w:pPr>
        <w:spacing w:after="0" w:line="240" w:lineRule="auto"/>
        <w:jc w:val="both"/>
        <w:rPr>
          <w:rFonts w:ascii="Arial" w:eastAsia="Times New Roman" w:hAnsi="Arial" w:cs="Arial"/>
          <w:sz w:val="20"/>
          <w:szCs w:val="20"/>
          <w:lang w:val="es-ES_tradnl" w:eastAsia="es-ES"/>
        </w:rPr>
      </w:pPr>
    </w:p>
    <w:p w:rsidR="00F34DB7" w:rsidRPr="00F34DB7" w:rsidRDefault="00F34DB7" w:rsidP="00F34DB7">
      <w:pPr>
        <w:numPr>
          <w:ilvl w:val="0"/>
          <w:numId w:val="8"/>
        </w:numPr>
        <w:spacing w:after="0" w:line="240" w:lineRule="auto"/>
        <w:ind w:left="360" w:hanging="360"/>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 xml:space="preserve">A través de la página del </w:t>
      </w:r>
      <w:r w:rsidRPr="00F34DB7">
        <w:rPr>
          <w:rFonts w:ascii="Arial" w:eastAsia="Times New Roman" w:hAnsi="Arial" w:cs="Arial"/>
          <w:b/>
          <w:sz w:val="20"/>
          <w:szCs w:val="20"/>
          <w:lang w:val="es-ES_tradnl" w:eastAsia="es-ES"/>
        </w:rPr>
        <w:t>Consejo:</w:t>
      </w:r>
      <w:r w:rsidRPr="00F34DB7">
        <w:rPr>
          <w:rFonts w:ascii="Arial" w:eastAsia="Times New Roman" w:hAnsi="Arial" w:cs="Arial"/>
          <w:sz w:val="20"/>
          <w:szCs w:val="20"/>
          <w:lang w:val="es-ES_tradnl" w:eastAsia="es-ES"/>
        </w:rPr>
        <w:t xml:space="preserve"> </w:t>
      </w:r>
      <w:hyperlink r:id="rId13" w:history="1">
        <w:r w:rsidRPr="00F34DB7">
          <w:rPr>
            <w:rFonts w:ascii="Arial" w:eastAsia="Times New Roman" w:hAnsi="Arial" w:cs="Arial"/>
            <w:color w:val="0000FF"/>
            <w:sz w:val="20"/>
            <w:szCs w:val="20"/>
            <w:u w:val="single"/>
            <w:lang w:val="es-ES_tradnl" w:eastAsia="es-ES"/>
          </w:rPr>
          <w:t>www.cjf.gob.mx</w:t>
        </w:r>
      </w:hyperlink>
      <w:r w:rsidR="00DC679C">
        <w:rPr>
          <w:rFonts w:ascii="Arial" w:eastAsia="Times New Roman" w:hAnsi="Arial" w:cs="Arial"/>
          <w:sz w:val="20"/>
          <w:szCs w:val="20"/>
          <w:lang w:val="es-ES_tradnl" w:eastAsia="es-ES"/>
        </w:rPr>
        <w:t xml:space="preserve">, en el apartado (link) convocatorias. </w:t>
      </w:r>
    </w:p>
    <w:p w:rsidR="00F34DB7" w:rsidRPr="00F34DB7" w:rsidRDefault="00F34DB7" w:rsidP="00F34DB7">
      <w:pPr>
        <w:spacing w:after="0" w:line="240" w:lineRule="auto"/>
        <w:ind w:left="708"/>
        <w:rPr>
          <w:rFonts w:ascii="Arial" w:eastAsia="Times New Roman" w:hAnsi="Arial" w:cs="Arial"/>
          <w:sz w:val="20"/>
          <w:szCs w:val="20"/>
          <w:lang w:val="es-ES_tradnl" w:eastAsia="es-ES"/>
        </w:rPr>
      </w:pPr>
    </w:p>
    <w:p w:rsidR="00F34DB7" w:rsidRPr="00F34DB7" w:rsidRDefault="00F34DB7" w:rsidP="00F34DB7">
      <w:pPr>
        <w:spacing w:after="0" w:line="240" w:lineRule="auto"/>
        <w:jc w:val="both"/>
        <w:rPr>
          <w:rFonts w:ascii="Arial" w:eastAsia="Times New Roman" w:hAnsi="Arial" w:cs="Arial"/>
          <w:b/>
          <w:spacing w:val="-4"/>
          <w:sz w:val="20"/>
          <w:szCs w:val="20"/>
          <w:lang w:val="es-ES_tradnl" w:eastAsia="es-ES"/>
        </w:rPr>
      </w:pPr>
      <w:r w:rsidRPr="00F34DB7">
        <w:rPr>
          <w:rFonts w:ascii="Arial" w:eastAsia="Times New Roman" w:hAnsi="Arial" w:cs="Arial"/>
          <w:b/>
          <w:sz w:val="20"/>
          <w:szCs w:val="20"/>
          <w:lang w:val="es-ES_tradnl" w:eastAsia="es-ES"/>
        </w:rPr>
        <w:t>2.2.</w:t>
      </w:r>
      <w:r w:rsidRPr="00F34DB7">
        <w:rPr>
          <w:rFonts w:ascii="Arial" w:eastAsia="Times New Roman" w:hAnsi="Arial" w:cs="Arial"/>
          <w:b/>
          <w:sz w:val="20"/>
          <w:szCs w:val="20"/>
          <w:lang w:val="es-ES_tradnl" w:eastAsia="es-ES"/>
        </w:rPr>
        <w:tab/>
      </w:r>
      <w:r w:rsidRPr="00F34DB7">
        <w:rPr>
          <w:rFonts w:ascii="Arial" w:eastAsia="Times New Roman" w:hAnsi="Arial" w:cs="Arial"/>
          <w:b/>
          <w:spacing w:val="-4"/>
          <w:sz w:val="20"/>
          <w:szCs w:val="20"/>
          <w:lang w:val="es-ES_tradnl" w:eastAsia="es-ES"/>
        </w:rPr>
        <w:t>INSCRIPCIÓN AL PROCEDIMIENTO.</w:t>
      </w:r>
    </w:p>
    <w:p w:rsidR="00F34DB7" w:rsidRPr="00F34DB7" w:rsidRDefault="00F34DB7" w:rsidP="00F34DB7">
      <w:pPr>
        <w:spacing w:after="0" w:line="240" w:lineRule="auto"/>
        <w:jc w:val="both"/>
        <w:rPr>
          <w:rFonts w:ascii="Arial" w:eastAsia="Times New Roman" w:hAnsi="Arial" w:cs="Arial"/>
          <w:b/>
          <w:sz w:val="20"/>
          <w:szCs w:val="20"/>
          <w:lang w:val="es-ES_tradnl" w:eastAsia="es-ES"/>
        </w:rPr>
      </w:pPr>
    </w:p>
    <w:p w:rsidR="00F34DB7" w:rsidRPr="00023490" w:rsidRDefault="00F34DB7" w:rsidP="00F34DB7">
      <w:pPr>
        <w:spacing w:after="0" w:line="240" w:lineRule="auto"/>
        <w:jc w:val="both"/>
        <w:rPr>
          <w:rFonts w:ascii="Arial" w:eastAsia="Times New Roman" w:hAnsi="Arial" w:cs="Arial"/>
          <w:b/>
          <w:sz w:val="20"/>
          <w:szCs w:val="20"/>
          <w:lang w:val="es-ES_tradnl" w:eastAsia="es-ES"/>
        </w:rPr>
      </w:pPr>
      <w:r w:rsidRPr="008657BD">
        <w:rPr>
          <w:rFonts w:ascii="Arial" w:eastAsia="Times New Roman" w:hAnsi="Arial" w:cs="Arial"/>
          <w:sz w:val="20"/>
          <w:szCs w:val="20"/>
          <w:lang w:val="es-ES_tradnl" w:eastAsia="es-ES"/>
        </w:rPr>
        <w:t xml:space="preserve">Es obligatoria la inscripción al procedimiento y únicamente se realizará durante el periodo del </w:t>
      </w:r>
      <w:r w:rsidR="00023490" w:rsidRPr="008657BD">
        <w:rPr>
          <w:rFonts w:ascii="Arial" w:eastAsia="Times New Roman" w:hAnsi="Arial" w:cs="Arial"/>
          <w:b/>
          <w:sz w:val="20"/>
          <w:szCs w:val="20"/>
          <w:lang w:val="es-ES_tradnl" w:eastAsia="es-ES"/>
        </w:rPr>
        <w:t xml:space="preserve">19 al 21 de enero de 2016, </w:t>
      </w:r>
      <w:r w:rsidR="00023490" w:rsidRPr="008657BD">
        <w:rPr>
          <w:rFonts w:ascii="Arial" w:eastAsia="Times New Roman" w:hAnsi="Arial" w:cs="Arial"/>
          <w:sz w:val="20"/>
          <w:szCs w:val="20"/>
          <w:lang w:val="es-ES_tradnl" w:eastAsia="es-ES"/>
        </w:rPr>
        <w:t>de</w:t>
      </w:r>
      <w:r w:rsidRPr="008657BD">
        <w:rPr>
          <w:rFonts w:ascii="Arial" w:eastAsia="Times New Roman" w:hAnsi="Arial" w:cs="Arial"/>
          <w:sz w:val="20"/>
          <w:szCs w:val="20"/>
          <w:lang w:val="es-ES_tradnl" w:eastAsia="es-ES"/>
        </w:rPr>
        <w:t xml:space="preserve"> lunes a viernes de 09:30 a 14:30 horas y de 16:00 a 17:30 horas, en las oficinas de la </w:t>
      </w:r>
      <w:r w:rsidRPr="00023490">
        <w:rPr>
          <w:rFonts w:ascii="Arial" w:eastAsia="Times New Roman" w:hAnsi="Arial" w:cs="Arial"/>
          <w:b/>
          <w:sz w:val="20"/>
          <w:szCs w:val="20"/>
          <w:lang w:val="es-ES_tradnl" w:eastAsia="es-ES"/>
        </w:rPr>
        <w:t>DADQ</w:t>
      </w:r>
      <w:r w:rsidRPr="00023490">
        <w:rPr>
          <w:rFonts w:ascii="Arial" w:eastAsia="Times New Roman" w:hAnsi="Arial" w:cs="Arial"/>
          <w:sz w:val="20"/>
          <w:szCs w:val="20"/>
          <w:lang w:val="es-ES_tradnl" w:eastAsia="es-ES"/>
        </w:rPr>
        <w:t xml:space="preserve"> de la </w:t>
      </w:r>
      <w:r w:rsidRPr="00023490">
        <w:rPr>
          <w:rFonts w:ascii="Arial" w:eastAsia="Times New Roman" w:hAnsi="Arial" w:cs="Arial"/>
          <w:b/>
          <w:sz w:val="20"/>
          <w:szCs w:val="20"/>
          <w:lang w:val="es-ES_tradnl" w:eastAsia="es-ES"/>
        </w:rPr>
        <w:t>DGRM</w:t>
      </w:r>
      <w:r w:rsidRPr="00023490">
        <w:rPr>
          <w:rFonts w:ascii="Arial" w:eastAsia="Times New Roman" w:hAnsi="Arial" w:cs="Arial"/>
          <w:sz w:val="20"/>
          <w:szCs w:val="20"/>
          <w:lang w:val="es-ES_tradnl" w:eastAsia="es-ES"/>
        </w:rPr>
        <w:t xml:space="preserve">, ubicada en Carretera Picacho Ajusco No. 170 piso 7, ala “A”, Col. Jardines en la Montaña, Delegación Tlalpan, C.P. 14210, México D.F., firmando el acuse correspondiente por parte del representante de la persona moral o física que desee participar en el procedimiento de </w:t>
      </w:r>
      <w:r w:rsidRPr="00023490">
        <w:rPr>
          <w:rFonts w:ascii="Arial" w:eastAsia="Times New Roman" w:hAnsi="Arial" w:cs="Arial"/>
          <w:b/>
          <w:sz w:val="20"/>
          <w:szCs w:val="20"/>
          <w:lang w:val="es-ES_tradnl" w:eastAsia="es-ES"/>
        </w:rPr>
        <w:t>Licitación</w:t>
      </w:r>
      <w:r w:rsidRPr="00023490">
        <w:rPr>
          <w:rFonts w:ascii="Arial" w:eastAsia="Times New Roman" w:hAnsi="Arial" w:cs="Arial"/>
          <w:sz w:val="20"/>
          <w:szCs w:val="20"/>
          <w:lang w:val="es-ES_tradnl" w:eastAsia="es-ES"/>
        </w:rPr>
        <w:t xml:space="preserve">, presentado su </w:t>
      </w:r>
      <w:r w:rsidRPr="00023490">
        <w:rPr>
          <w:rFonts w:ascii="Arial" w:eastAsia="Times New Roman" w:hAnsi="Arial" w:cs="Arial"/>
          <w:b/>
          <w:sz w:val="20"/>
          <w:szCs w:val="20"/>
          <w:lang w:val="es-ES_tradnl" w:eastAsia="es-ES"/>
        </w:rPr>
        <w:t>identificación oficial</w:t>
      </w:r>
      <w:r w:rsidR="00DC679C" w:rsidRPr="00023490">
        <w:rPr>
          <w:rFonts w:ascii="Arial" w:eastAsia="Times New Roman" w:hAnsi="Arial" w:cs="Arial"/>
          <w:b/>
          <w:sz w:val="20"/>
          <w:szCs w:val="20"/>
          <w:lang w:val="es-ES_tradnl" w:eastAsia="es-ES"/>
        </w:rPr>
        <w:t xml:space="preserve"> y copia de su cédula de identificación fiscal o </w:t>
      </w:r>
      <w:r w:rsidR="00407A38">
        <w:rPr>
          <w:rFonts w:ascii="Arial" w:eastAsia="Times New Roman" w:hAnsi="Arial" w:cs="Arial"/>
          <w:b/>
          <w:sz w:val="20"/>
          <w:szCs w:val="20"/>
          <w:lang w:val="es-ES_tradnl" w:eastAsia="es-ES"/>
        </w:rPr>
        <w:t>constancia de registro fiscal.</w:t>
      </w:r>
    </w:p>
    <w:p w:rsidR="00023490" w:rsidRDefault="00023490" w:rsidP="00F34DB7">
      <w:pPr>
        <w:spacing w:after="0" w:line="240" w:lineRule="auto"/>
        <w:jc w:val="both"/>
        <w:rPr>
          <w:rFonts w:ascii="Arial" w:eastAsia="Times New Roman" w:hAnsi="Arial" w:cs="Arial"/>
          <w:sz w:val="20"/>
          <w:szCs w:val="20"/>
          <w:lang w:val="es-ES_tradnl" w:eastAsia="es-ES"/>
        </w:rPr>
      </w:pPr>
    </w:p>
    <w:p w:rsidR="00F34DB7" w:rsidRPr="00F34DB7" w:rsidRDefault="00F34DB7" w:rsidP="00F34DB7">
      <w:pPr>
        <w:spacing w:after="0" w:line="240" w:lineRule="auto"/>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En caso de participación conjunta en términos de lo señalado en el numeral 3.1.1., la inscripción al procedimiento deberá realizarse por cada uno de los que conformen la participación conjunta.</w:t>
      </w:r>
    </w:p>
    <w:p w:rsidR="00F34DB7" w:rsidRPr="00F34DB7" w:rsidRDefault="00F34DB7" w:rsidP="00F34DB7">
      <w:pPr>
        <w:spacing w:after="0" w:line="240" w:lineRule="auto"/>
        <w:jc w:val="both"/>
        <w:rPr>
          <w:rFonts w:ascii="Arial" w:eastAsia="Times New Roman" w:hAnsi="Arial" w:cs="Arial"/>
          <w:sz w:val="20"/>
          <w:szCs w:val="20"/>
          <w:lang w:val="es-ES_tradnl" w:eastAsia="es-ES"/>
        </w:rPr>
      </w:pPr>
    </w:p>
    <w:p w:rsidR="00F34DB7" w:rsidRPr="00F34DB7" w:rsidRDefault="00F34DB7" w:rsidP="00F34DB7">
      <w:pPr>
        <w:spacing w:after="0" w:line="240" w:lineRule="auto"/>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En caso de que los interesados no se inscriban conforme a lo establecido en este numeral, no podrán participar en el presente procedimiento.</w:t>
      </w:r>
    </w:p>
    <w:p w:rsidR="00F34DB7" w:rsidRPr="00F34DB7" w:rsidRDefault="00F34DB7" w:rsidP="00F34DB7">
      <w:pPr>
        <w:spacing w:after="0" w:line="240" w:lineRule="auto"/>
        <w:jc w:val="both"/>
        <w:rPr>
          <w:rFonts w:ascii="Arial" w:eastAsia="Times New Roman" w:hAnsi="Arial" w:cs="Arial"/>
          <w:b/>
          <w:sz w:val="20"/>
          <w:szCs w:val="20"/>
          <w:lang w:val="es-ES_tradnl" w:eastAsia="es-ES"/>
        </w:rPr>
      </w:pPr>
    </w:p>
    <w:p w:rsidR="00F34DB7" w:rsidRPr="00F34DB7" w:rsidRDefault="00F34DB7" w:rsidP="00F34DB7">
      <w:pPr>
        <w:spacing w:after="0" w:line="240" w:lineRule="auto"/>
        <w:jc w:val="both"/>
        <w:rPr>
          <w:rFonts w:ascii="Arial" w:eastAsia="Times New Roman" w:hAnsi="Arial" w:cs="Arial"/>
          <w:b/>
          <w:sz w:val="20"/>
          <w:szCs w:val="20"/>
          <w:lang w:val="es-ES_tradnl" w:eastAsia="es-ES"/>
        </w:rPr>
      </w:pPr>
      <w:r w:rsidRPr="00F34DB7">
        <w:rPr>
          <w:rFonts w:ascii="Arial" w:eastAsia="Times New Roman" w:hAnsi="Arial" w:cs="Arial"/>
          <w:b/>
          <w:sz w:val="20"/>
          <w:szCs w:val="20"/>
          <w:lang w:val="es-ES_tradnl" w:eastAsia="es-ES"/>
        </w:rPr>
        <w:t xml:space="preserve">2.3. </w:t>
      </w:r>
      <w:r w:rsidRPr="00F34DB7">
        <w:rPr>
          <w:rFonts w:ascii="Arial" w:eastAsia="Times New Roman" w:hAnsi="Arial" w:cs="Arial"/>
          <w:b/>
          <w:sz w:val="20"/>
          <w:szCs w:val="20"/>
          <w:lang w:val="es-ES_tradnl" w:eastAsia="es-ES"/>
        </w:rPr>
        <w:tab/>
        <w:t>IMPUESTOS Y DERECHOS.</w:t>
      </w:r>
    </w:p>
    <w:p w:rsidR="00F34DB7" w:rsidRPr="00F34DB7" w:rsidRDefault="00F34DB7" w:rsidP="00F34DB7">
      <w:pPr>
        <w:spacing w:after="0" w:line="240" w:lineRule="auto"/>
        <w:jc w:val="both"/>
        <w:rPr>
          <w:rFonts w:ascii="Arial" w:eastAsia="Times New Roman" w:hAnsi="Arial" w:cs="Arial"/>
          <w:sz w:val="20"/>
          <w:szCs w:val="20"/>
          <w:lang w:val="es-ES_tradnl" w:eastAsia="es-ES"/>
        </w:rPr>
      </w:pPr>
    </w:p>
    <w:p w:rsidR="00F34DB7" w:rsidRPr="00F34DB7" w:rsidRDefault="00F34DB7" w:rsidP="00F34DB7">
      <w:pPr>
        <w:spacing w:after="0" w:line="240" w:lineRule="auto"/>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 xml:space="preserve">Todos los impuestos y derechos que se causen con motivo de la adquisición, serán a cargo del </w:t>
      </w:r>
      <w:r w:rsidRPr="00F34DB7">
        <w:rPr>
          <w:rFonts w:ascii="Arial" w:eastAsia="Times New Roman" w:hAnsi="Arial" w:cs="Arial"/>
          <w:b/>
          <w:sz w:val="20"/>
          <w:szCs w:val="20"/>
          <w:lang w:val="es-ES_tradnl" w:eastAsia="es-ES"/>
        </w:rPr>
        <w:t>proveedor</w:t>
      </w:r>
      <w:r w:rsidR="00023490">
        <w:rPr>
          <w:rFonts w:ascii="Arial" w:eastAsia="Times New Roman" w:hAnsi="Arial" w:cs="Arial"/>
          <w:sz w:val="20"/>
          <w:szCs w:val="20"/>
          <w:lang w:val="es-ES_tradnl" w:eastAsia="es-ES"/>
        </w:rPr>
        <w:t xml:space="preserve">, </w:t>
      </w:r>
      <w:r w:rsidRPr="00F34DB7">
        <w:rPr>
          <w:rFonts w:ascii="Arial" w:eastAsia="Times New Roman" w:hAnsi="Arial" w:cs="Arial"/>
          <w:sz w:val="20"/>
          <w:szCs w:val="20"/>
          <w:lang w:val="es-ES_tradnl" w:eastAsia="es-ES"/>
        </w:rPr>
        <w:t xml:space="preserve">los cuales deberán estar contemplados en los precios propuestos. </w:t>
      </w:r>
    </w:p>
    <w:p w:rsidR="00F34DB7" w:rsidRPr="00F34DB7" w:rsidRDefault="00F34DB7" w:rsidP="00F34DB7">
      <w:pPr>
        <w:spacing w:after="0" w:line="240" w:lineRule="auto"/>
        <w:jc w:val="both"/>
        <w:rPr>
          <w:rFonts w:ascii="Arial" w:eastAsia="Times New Roman" w:hAnsi="Arial" w:cs="Arial"/>
          <w:sz w:val="20"/>
          <w:szCs w:val="20"/>
          <w:lang w:val="es-ES_tradnl" w:eastAsia="es-ES"/>
        </w:rPr>
      </w:pPr>
    </w:p>
    <w:p w:rsidR="00F34DB7" w:rsidRPr="00F34DB7" w:rsidRDefault="00F34DB7" w:rsidP="00F34DB7">
      <w:pPr>
        <w:spacing w:after="0" w:line="240" w:lineRule="auto"/>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 xml:space="preserve">Únicamente se trasladará el </w:t>
      </w:r>
      <w:r w:rsidRPr="00F34DB7">
        <w:rPr>
          <w:rFonts w:ascii="Arial" w:eastAsia="Times New Roman" w:hAnsi="Arial" w:cs="Arial"/>
          <w:b/>
          <w:sz w:val="20"/>
          <w:szCs w:val="20"/>
          <w:lang w:val="es-ES_tradnl" w:eastAsia="es-ES"/>
        </w:rPr>
        <w:t>I.V.A.</w:t>
      </w:r>
      <w:r w:rsidRPr="00F34DB7">
        <w:rPr>
          <w:rFonts w:ascii="Arial" w:eastAsia="Times New Roman" w:hAnsi="Arial" w:cs="Arial"/>
          <w:sz w:val="20"/>
          <w:szCs w:val="20"/>
          <w:lang w:val="es-ES_tradnl" w:eastAsia="es-ES"/>
        </w:rPr>
        <w:t xml:space="preserve">, mismo que deberá desglosarse al totalizar la propuesta y en el caso del </w:t>
      </w:r>
      <w:r w:rsidRPr="00F34DB7">
        <w:rPr>
          <w:rFonts w:ascii="Arial" w:eastAsia="Times New Roman" w:hAnsi="Arial" w:cs="Arial"/>
          <w:b/>
          <w:sz w:val="20"/>
          <w:szCs w:val="20"/>
          <w:lang w:val="es-ES_tradnl" w:eastAsia="es-ES"/>
        </w:rPr>
        <w:t xml:space="preserve">proveedor </w:t>
      </w:r>
      <w:r w:rsidRPr="00F34DB7">
        <w:rPr>
          <w:rFonts w:ascii="Arial" w:eastAsia="Times New Roman" w:hAnsi="Arial" w:cs="Arial"/>
          <w:sz w:val="20"/>
          <w:szCs w:val="20"/>
          <w:lang w:val="es-ES_tradnl" w:eastAsia="es-ES"/>
        </w:rPr>
        <w:t>adjudicado, en la factura respectiva.</w:t>
      </w:r>
    </w:p>
    <w:p w:rsidR="00F34DB7" w:rsidRPr="00F34DB7" w:rsidRDefault="00F34DB7" w:rsidP="00F34DB7">
      <w:pPr>
        <w:spacing w:after="0" w:line="240" w:lineRule="auto"/>
        <w:jc w:val="both"/>
        <w:rPr>
          <w:rFonts w:ascii="Arial" w:eastAsia="Times New Roman" w:hAnsi="Arial" w:cs="Arial"/>
          <w:b/>
          <w:sz w:val="20"/>
          <w:szCs w:val="20"/>
          <w:lang w:val="es-ES_tradnl" w:eastAsia="es-ES"/>
        </w:rPr>
      </w:pPr>
    </w:p>
    <w:p w:rsidR="00F34DB7" w:rsidRPr="00F34DB7" w:rsidRDefault="00F34DB7" w:rsidP="00F34DB7">
      <w:pPr>
        <w:spacing w:after="0" w:line="240" w:lineRule="auto"/>
        <w:jc w:val="both"/>
        <w:rPr>
          <w:rFonts w:ascii="Arial" w:eastAsia="Times New Roman" w:hAnsi="Arial" w:cs="Arial"/>
          <w:b/>
          <w:sz w:val="20"/>
          <w:szCs w:val="20"/>
          <w:lang w:val="es-ES_tradnl" w:eastAsia="es-ES"/>
        </w:rPr>
      </w:pPr>
      <w:r w:rsidRPr="00F34DB7">
        <w:rPr>
          <w:rFonts w:ascii="Arial" w:eastAsia="Times New Roman" w:hAnsi="Arial" w:cs="Arial"/>
          <w:b/>
          <w:sz w:val="20"/>
          <w:szCs w:val="20"/>
          <w:lang w:val="es-ES_tradnl" w:eastAsia="es-ES"/>
        </w:rPr>
        <w:t>2.4</w:t>
      </w:r>
      <w:r w:rsidRPr="00F34DB7">
        <w:rPr>
          <w:rFonts w:ascii="Arial" w:eastAsia="Times New Roman" w:hAnsi="Arial" w:cs="Arial"/>
          <w:b/>
          <w:sz w:val="20"/>
          <w:szCs w:val="20"/>
          <w:lang w:val="es-ES_tradnl" w:eastAsia="es-ES"/>
        </w:rPr>
        <w:tab/>
        <w:t>PATENTES, MARCAS Y DERECHOS DE AUTOR.</w:t>
      </w:r>
    </w:p>
    <w:p w:rsidR="00F34DB7" w:rsidRPr="00F34DB7" w:rsidRDefault="00F34DB7" w:rsidP="00F34DB7">
      <w:pPr>
        <w:spacing w:after="0" w:line="240" w:lineRule="auto"/>
        <w:jc w:val="both"/>
        <w:rPr>
          <w:rFonts w:ascii="Arial" w:eastAsia="Times New Roman" w:hAnsi="Arial" w:cs="Arial"/>
          <w:sz w:val="20"/>
          <w:szCs w:val="20"/>
          <w:lang w:val="es-ES_tradnl" w:eastAsia="es-ES"/>
        </w:rPr>
      </w:pPr>
    </w:p>
    <w:p w:rsidR="00F34DB7" w:rsidRPr="00F34DB7" w:rsidRDefault="00F34DB7" w:rsidP="00F34DB7">
      <w:pPr>
        <w:spacing w:after="0" w:line="240" w:lineRule="auto"/>
        <w:jc w:val="both"/>
        <w:rPr>
          <w:rFonts w:ascii="Arial" w:eastAsia="Times New Roman" w:hAnsi="Arial" w:cs="Arial"/>
          <w:sz w:val="20"/>
          <w:szCs w:val="20"/>
          <w:lang w:val="es-ES_tradnl" w:eastAsia="es-ES"/>
        </w:rPr>
      </w:pPr>
      <w:r w:rsidRPr="00F34DB7">
        <w:rPr>
          <w:rFonts w:ascii="Arial" w:eastAsia="Times New Roman" w:hAnsi="Arial" w:cs="Arial"/>
          <w:sz w:val="20"/>
          <w:szCs w:val="20"/>
          <w:lang w:eastAsia="es-ES"/>
        </w:rPr>
        <w:t xml:space="preserve">Los </w:t>
      </w:r>
      <w:r w:rsidRPr="00F34DB7">
        <w:rPr>
          <w:rFonts w:ascii="Arial" w:eastAsia="Times New Roman" w:hAnsi="Arial" w:cs="Arial"/>
          <w:b/>
          <w:sz w:val="20"/>
          <w:szCs w:val="20"/>
          <w:lang w:eastAsia="es-ES"/>
        </w:rPr>
        <w:t>licitantes</w:t>
      </w:r>
      <w:r w:rsidRPr="00F34DB7">
        <w:rPr>
          <w:rFonts w:ascii="Arial" w:eastAsia="Times New Roman" w:hAnsi="Arial" w:cs="Arial"/>
          <w:sz w:val="20"/>
          <w:szCs w:val="20"/>
          <w:lang w:eastAsia="es-ES"/>
        </w:rPr>
        <w:t xml:space="preserve"> deberán presentar carta original en papel membretado y con </w:t>
      </w:r>
      <w:r w:rsidRPr="00F34DB7">
        <w:rPr>
          <w:rFonts w:ascii="Arial" w:eastAsia="Times New Roman" w:hAnsi="Arial" w:cs="Arial"/>
          <w:b/>
          <w:sz w:val="20"/>
          <w:szCs w:val="20"/>
          <w:lang w:eastAsia="es-ES"/>
        </w:rPr>
        <w:t>firma autógrafa</w:t>
      </w:r>
      <w:r w:rsidRPr="00F34DB7">
        <w:rPr>
          <w:rFonts w:ascii="Arial" w:eastAsia="Times New Roman" w:hAnsi="Arial" w:cs="Arial"/>
          <w:sz w:val="20"/>
          <w:szCs w:val="20"/>
          <w:lang w:eastAsia="es-ES"/>
        </w:rPr>
        <w:t xml:space="preserve"> del representante legal dirigida al </w:t>
      </w:r>
      <w:r w:rsidRPr="00F34DB7">
        <w:rPr>
          <w:rFonts w:ascii="Arial" w:eastAsia="Times New Roman" w:hAnsi="Arial" w:cs="Arial"/>
          <w:b/>
          <w:sz w:val="20"/>
          <w:szCs w:val="20"/>
          <w:lang w:eastAsia="es-ES"/>
        </w:rPr>
        <w:t>Consejo</w:t>
      </w:r>
      <w:r w:rsidRPr="00F34DB7">
        <w:rPr>
          <w:rFonts w:ascii="Arial" w:eastAsia="Times New Roman" w:hAnsi="Arial" w:cs="Arial"/>
          <w:sz w:val="20"/>
          <w:szCs w:val="20"/>
          <w:lang w:eastAsia="es-ES"/>
        </w:rPr>
        <w:t xml:space="preserve">, avalando que los </w:t>
      </w:r>
      <w:r w:rsidRPr="00F34DB7">
        <w:rPr>
          <w:rFonts w:ascii="Arial" w:eastAsia="Times New Roman" w:hAnsi="Arial" w:cs="Arial"/>
          <w:b/>
          <w:sz w:val="20"/>
          <w:szCs w:val="20"/>
          <w:lang w:eastAsia="es-ES"/>
        </w:rPr>
        <w:t>bienes</w:t>
      </w:r>
      <w:r w:rsidRPr="00F34DB7">
        <w:rPr>
          <w:rFonts w:ascii="Arial" w:eastAsia="Times New Roman" w:hAnsi="Arial" w:cs="Arial"/>
          <w:sz w:val="20"/>
          <w:szCs w:val="20"/>
          <w:lang w:eastAsia="es-ES"/>
        </w:rPr>
        <w:t xml:space="preserve"> ofertados son 100% originales </w:t>
      </w:r>
      <w:r w:rsidRPr="00F34DB7">
        <w:rPr>
          <w:rFonts w:ascii="Arial" w:eastAsia="Times New Roman" w:hAnsi="Arial" w:cs="Arial"/>
          <w:sz w:val="20"/>
          <w:szCs w:val="20"/>
          <w:lang w:val="es-ES_tradnl" w:eastAsia="es-ES"/>
        </w:rPr>
        <w:t xml:space="preserve">en todas y cada una de sus partes, no </w:t>
      </w:r>
      <w:proofErr w:type="spellStart"/>
      <w:r w:rsidRPr="00F34DB7">
        <w:rPr>
          <w:rFonts w:ascii="Arial" w:eastAsia="Times New Roman" w:hAnsi="Arial" w:cs="Arial"/>
          <w:sz w:val="20"/>
          <w:szCs w:val="20"/>
          <w:lang w:val="es-ES_tradnl" w:eastAsia="es-ES"/>
        </w:rPr>
        <w:t>remanufacturados</w:t>
      </w:r>
      <w:proofErr w:type="spellEnd"/>
      <w:r w:rsidRPr="00F34DB7">
        <w:rPr>
          <w:rFonts w:ascii="Arial" w:eastAsia="Times New Roman" w:hAnsi="Arial" w:cs="Arial"/>
          <w:sz w:val="20"/>
          <w:szCs w:val="20"/>
          <w:lang w:val="es-ES_tradnl" w:eastAsia="es-ES"/>
        </w:rPr>
        <w:t xml:space="preserve">, así como que su adquisición es de origen lícito y, en su caso, que los impuestos y derechos que correspondan estén debidamente cubiertos, de acuerdo al formato de carta del </w:t>
      </w:r>
      <w:r w:rsidRPr="00F34DB7">
        <w:rPr>
          <w:rFonts w:ascii="Arial" w:eastAsia="Times New Roman" w:hAnsi="Arial" w:cs="Arial"/>
          <w:b/>
          <w:sz w:val="20"/>
          <w:szCs w:val="20"/>
          <w:lang w:val="es-ES_tradnl" w:eastAsia="es-ES"/>
        </w:rPr>
        <w:t xml:space="preserve">Anexo </w:t>
      </w:r>
      <w:r w:rsidR="00EE093C">
        <w:rPr>
          <w:rFonts w:ascii="Arial" w:eastAsia="Times New Roman" w:hAnsi="Arial" w:cs="Arial"/>
          <w:b/>
          <w:sz w:val="20"/>
          <w:szCs w:val="20"/>
          <w:lang w:val="es-ES_tradnl" w:eastAsia="es-ES"/>
        </w:rPr>
        <w:t>5</w:t>
      </w:r>
      <w:r w:rsidR="00DC679C">
        <w:rPr>
          <w:rFonts w:ascii="Arial" w:eastAsia="Times New Roman" w:hAnsi="Arial" w:cs="Arial"/>
          <w:sz w:val="20"/>
          <w:szCs w:val="20"/>
          <w:lang w:val="es-ES_tradnl" w:eastAsia="es-ES"/>
        </w:rPr>
        <w:t xml:space="preserve">, con independencia de las </w:t>
      </w:r>
      <w:r w:rsidR="00DC679C" w:rsidRPr="003C3A0E">
        <w:rPr>
          <w:rFonts w:ascii="Arial" w:eastAsia="Times New Roman" w:hAnsi="Arial" w:cs="Arial"/>
          <w:sz w:val="20"/>
          <w:szCs w:val="20"/>
          <w:lang w:val="es-ES_tradnl" w:eastAsia="es-ES"/>
        </w:rPr>
        <w:t xml:space="preserve">cartas solicitadas en el </w:t>
      </w:r>
      <w:r w:rsidR="003C3A0E" w:rsidRPr="0067423A">
        <w:rPr>
          <w:rFonts w:ascii="Arial" w:eastAsia="Times New Roman" w:hAnsi="Arial" w:cs="Arial"/>
          <w:b/>
          <w:sz w:val="20"/>
          <w:szCs w:val="20"/>
          <w:lang w:val="es-ES_tradnl" w:eastAsia="es-ES"/>
        </w:rPr>
        <w:t>Anexo 1</w:t>
      </w:r>
      <w:r w:rsidR="000327F0" w:rsidRPr="000327F0">
        <w:rPr>
          <w:rFonts w:ascii="Arial" w:eastAsia="Times New Roman" w:hAnsi="Arial" w:cs="Arial"/>
          <w:sz w:val="20"/>
          <w:szCs w:val="20"/>
          <w:lang w:val="es-ES_tradnl" w:eastAsia="es-ES"/>
        </w:rPr>
        <w:t>.</w:t>
      </w:r>
    </w:p>
    <w:p w:rsidR="00F34DB7" w:rsidRPr="00F34DB7" w:rsidRDefault="00F34DB7" w:rsidP="00F34DB7">
      <w:pPr>
        <w:spacing w:after="0" w:line="240" w:lineRule="auto"/>
        <w:rPr>
          <w:rFonts w:ascii="Arial" w:eastAsia="Times New Roman" w:hAnsi="Arial" w:cs="Arial"/>
          <w:sz w:val="20"/>
          <w:szCs w:val="20"/>
          <w:lang w:val="es-ES_tradnl" w:eastAsia="es-ES"/>
        </w:rPr>
      </w:pPr>
    </w:p>
    <w:p w:rsidR="00F34DB7" w:rsidRDefault="00F34DB7" w:rsidP="00F34DB7">
      <w:pPr>
        <w:spacing w:after="0" w:line="240" w:lineRule="auto"/>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 xml:space="preserve">Los </w:t>
      </w:r>
      <w:r w:rsidRPr="00F34DB7">
        <w:rPr>
          <w:rFonts w:ascii="Arial" w:eastAsia="Times New Roman" w:hAnsi="Arial" w:cs="Arial"/>
          <w:b/>
          <w:sz w:val="20"/>
          <w:szCs w:val="20"/>
          <w:lang w:eastAsia="es-ES"/>
        </w:rPr>
        <w:t>licitantes</w:t>
      </w:r>
      <w:r w:rsidRPr="00F34DB7">
        <w:rPr>
          <w:rFonts w:ascii="Arial" w:eastAsia="Times New Roman" w:hAnsi="Arial" w:cs="Arial"/>
          <w:sz w:val="20"/>
          <w:szCs w:val="20"/>
          <w:lang w:val="es-ES_tradnl" w:eastAsia="es-ES"/>
        </w:rPr>
        <w:t xml:space="preserve"> serán responsables por las violaciones que se causen en materia de patentes, marcas o derechos de autor, con motivo de la adquisición, origen, uso, enajenación y explotación de los </w:t>
      </w:r>
      <w:r w:rsidRPr="00F34DB7">
        <w:rPr>
          <w:rFonts w:ascii="Arial" w:eastAsia="Times New Roman" w:hAnsi="Arial" w:cs="Arial"/>
          <w:b/>
          <w:sz w:val="20"/>
          <w:szCs w:val="20"/>
          <w:lang w:val="es-ES_tradnl" w:eastAsia="es-ES"/>
        </w:rPr>
        <w:t>bienes</w:t>
      </w:r>
      <w:r w:rsidRPr="00F34DB7">
        <w:rPr>
          <w:rFonts w:ascii="Arial" w:eastAsia="Times New Roman" w:hAnsi="Arial" w:cs="Arial"/>
          <w:sz w:val="20"/>
          <w:szCs w:val="20"/>
          <w:lang w:val="es-ES_tradnl" w:eastAsia="es-ES"/>
        </w:rPr>
        <w:t xml:space="preserve"> objeto de la </w:t>
      </w:r>
      <w:r w:rsidRPr="00F34DB7">
        <w:rPr>
          <w:rFonts w:ascii="Arial" w:eastAsia="Times New Roman" w:hAnsi="Arial" w:cs="Arial"/>
          <w:b/>
          <w:sz w:val="20"/>
          <w:szCs w:val="20"/>
          <w:lang w:val="es-ES_tradnl" w:eastAsia="es-ES"/>
        </w:rPr>
        <w:t>licitación</w:t>
      </w:r>
      <w:r w:rsidRPr="00F34DB7">
        <w:rPr>
          <w:rFonts w:ascii="Arial" w:eastAsia="Times New Roman" w:hAnsi="Arial" w:cs="Arial"/>
          <w:sz w:val="20"/>
          <w:szCs w:val="20"/>
          <w:lang w:val="es-ES_tradnl" w:eastAsia="es-ES"/>
        </w:rPr>
        <w:t xml:space="preserve">, por lo que se obligan a sacar en paz y a salvo al </w:t>
      </w:r>
      <w:r w:rsidRPr="00F34DB7">
        <w:rPr>
          <w:rFonts w:ascii="Arial" w:eastAsia="Times New Roman" w:hAnsi="Arial" w:cs="Arial"/>
          <w:b/>
          <w:sz w:val="20"/>
          <w:szCs w:val="20"/>
          <w:lang w:val="es-ES_tradnl" w:eastAsia="es-ES"/>
        </w:rPr>
        <w:t>Consejo</w:t>
      </w:r>
      <w:r w:rsidRPr="00F34DB7">
        <w:rPr>
          <w:rFonts w:ascii="Arial" w:eastAsia="Times New Roman" w:hAnsi="Arial" w:cs="Arial"/>
          <w:sz w:val="20"/>
          <w:szCs w:val="20"/>
          <w:lang w:val="es-ES_tradnl" w:eastAsia="es-ES"/>
        </w:rPr>
        <w:t xml:space="preserve">, en caso de cualquier reclamación de un tercero que alegue derechos por violaciones a la Ley de Propiedad Industrial y a la Ley Federal del Derecho de Autor, sobre los </w:t>
      </w:r>
      <w:r w:rsidRPr="00F34DB7">
        <w:rPr>
          <w:rFonts w:ascii="Arial" w:eastAsia="Times New Roman" w:hAnsi="Arial" w:cs="Arial"/>
          <w:b/>
          <w:sz w:val="20"/>
          <w:szCs w:val="20"/>
          <w:lang w:val="es-ES_tradnl" w:eastAsia="es-ES"/>
        </w:rPr>
        <w:t>bienes</w:t>
      </w:r>
      <w:r w:rsidRPr="00F34DB7">
        <w:rPr>
          <w:rFonts w:ascii="Arial" w:eastAsia="Times New Roman" w:hAnsi="Arial" w:cs="Arial"/>
          <w:sz w:val="20"/>
          <w:szCs w:val="20"/>
          <w:lang w:val="es-ES_tradnl" w:eastAsia="es-ES"/>
        </w:rPr>
        <w:t xml:space="preserve"> materia de la presente licitación, sin cargo alguno para éste.</w:t>
      </w:r>
    </w:p>
    <w:p w:rsidR="00F34DB7" w:rsidRPr="00F34DB7" w:rsidRDefault="00F34DB7" w:rsidP="00F34DB7">
      <w:pPr>
        <w:spacing w:after="0" w:line="240" w:lineRule="auto"/>
        <w:jc w:val="both"/>
        <w:rPr>
          <w:rFonts w:ascii="Arial" w:eastAsia="Times New Roman" w:hAnsi="Arial" w:cs="Arial"/>
          <w:sz w:val="20"/>
          <w:szCs w:val="20"/>
          <w:lang w:val="es-ES_tradnl" w:eastAsia="es-ES"/>
        </w:rPr>
      </w:pPr>
    </w:p>
    <w:p w:rsidR="00F34DB7" w:rsidRPr="00F34DB7" w:rsidRDefault="00F34DB7" w:rsidP="00F34DB7">
      <w:pPr>
        <w:spacing w:after="0" w:line="240" w:lineRule="auto"/>
        <w:jc w:val="both"/>
        <w:rPr>
          <w:rFonts w:ascii="Arial" w:eastAsia="Times New Roman" w:hAnsi="Arial" w:cs="Arial"/>
          <w:sz w:val="20"/>
          <w:szCs w:val="20"/>
          <w:lang w:val="es-ES_tradnl" w:eastAsia="es-ES"/>
        </w:rPr>
      </w:pPr>
      <w:r w:rsidRPr="00F34DB7">
        <w:rPr>
          <w:rFonts w:ascii="Arial" w:eastAsia="Times New Roman" w:hAnsi="Arial" w:cs="Arial"/>
          <w:b/>
          <w:sz w:val="20"/>
          <w:szCs w:val="20"/>
          <w:lang w:val="es-ES_tradnl" w:eastAsia="es-ES"/>
        </w:rPr>
        <w:t>2.5.</w:t>
      </w:r>
      <w:r w:rsidRPr="00F34DB7">
        <w:rPr>
          <w:rFonts w:ascii="Arial" w:eastAsia="Times New Roman" w:hAnsi="Arial" w:cs="Arial"/>
          <w:b/>
          <w:sz w:val="20"/>
          <w:szCs w:val="20"/>
          <w:lang w:val="es-ES_tradnl" w:eastAsia="es-ES"/>
        </w:rPr>
        <w:tab/>
        <w:t>RESTRICCIONES PARA PARTICIPAR Y/O CONTRATAR.</w:t>
      </w:r>
    </w:p>
    <w:p w:rsidR="00F34DB7" w:rsidRPr="00F34DB7" w:rsidRDefault="00F34DB7" w:rsidP="00F34DB7">
      <w:pPr>
        <w:spacing w:after="0" w:line="240" w:lineRule="auto"/>
        <w:jc w:val="both"/>
        <w:rPr>
          <w:rFonts w:ascii="Arial" w:eastAsia="Times New Roman" w:hAnsi="Arial" w:cs="Arial"/>
          <w:sz w:val="20"/>
          <w:szCs w:val="20"/>
          <w:lang w:val="es-ES_tradnl" w:eastAsia="es-ES"/>
        </w:rPr>
      </w:pPr>
    </w:p>
    <w:p w:rsidR="00F34DB7" w:rsidRPr="00F34DB7" w:rsidRDefault="00F34DB7" w:rsidP="00F34DB7">
      <w:pPr>
        <w:spacing w:after="0" w:line="240" w:lineRule="auto"/>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 xml:space="preserve">No podrán participar en la presente licitación las personas físicas o morales, que se encuentren en alguno de los supuestos a que se refiere el artículo 299 del </w:t>
      </w:r>
      <w:r w:rsidRPr="00F34DB7">
        <w:rPr>
          <w:rFonts w:ascii="Arial" w:eastAsia="Times New Roman" w:hAnsi="Arial" w:cs="Arial"/>
          <w:b/>
          <w:sz w:val="20"/>
          <w:szCs w:val="20"/>
          <w:lang w:val="es-ES_tradnl" w:eastAsia="es-ES"/>
        </w:rPr>
        <w:t>ACUERDO General</w:t>
      </w:r>
      <w:r w:rsidRPr="00F34DB7">
        <w:rPr>
          <w:rFonts w:ascii="Arial" w:eastAsia="Times New Roman" w:hAnsi="Arial" w:cs="Arial"/>
          <w:sz w:val="20"/>
          <w:szCs w:val="20"/>
          <w:lang w:val="es-ES_tradnl" w:eastAsia="es-ES"/>
        </w:rPr>
        <w:t xml:space="preserve"> que se listan a continuación:</w:t>
      </w:r>
    </w:p>
    <w:p w:rsidR="00F34DB7" w:rsidRPr="00F34DB7" w:rsidRDefault="00F34DB7" w:rsidP="00F34DB7">
      <w:pPr>
        <w:spacing w:after="0" w:line="240" w:lineRule="auto"/>
        <w:ind w:left="708"/>
        <w:jc w:val="both"/>
        <w:rPr>
          <w:rFonts w:ascii="Arial" w:eastAsia="Times New Roman" w:hAnsi="Arial" w:cs="Arial"/>
          <w:sz w:val="20"/>
          <w:szCs w:val="20"/>
          <w:lang w:val="es-ES_tradnl" w:eastAsia="es-ES"/>
        </w:rPr>
      </w:pPr>
    </w:p>
    <w:p w:rsidR="00F34DB7" w:rsidRPr="00F34DB7" w:rsidRDefault="00F34DB7" w:rsidP="0025678B">
      <w:pPr>
        <w:numPr>
          <w:ilvl w:val="0"/>
          <w:numId w:val="17"/>
        </w:numPr>
        <w:tabs>
          <w:tab w:val="left" w:pos="720"/>
        </w:tabs>
        <w:spacing w:after="0" w:line="240" w:lineRule="auto"/>
        <w:ind w:left="709" w:hanging="425"/>
        <w:jc w:val="both"/>
        <w:rPr>
          <w:rFonts w:ascii="Arial" w:eastAsia="Times New Roman" w:hAnsi="Arial" w:cs="Arial"/>
          <w:sz w:val="20"/>
          <w:szCs w:val="20"/>
          <w:lang w:val="es-ES_tradnl" w:eastAsia="es-MX"/>
        </w:rPr>
      </w:pPr>
      <w:r w:rsidRPr="00F34DB7">
        <w:rPr>
          <w:rFonts w:ascii="Arial" w:eastAsia="Times New Roman" w:hAnsi="Arial" w:cs="Arial"/>
          <w:sz w:val="20"/>
          <w:szCs w:val="20"/>
          <w:lang w:eastAsia="es-MX"/>
        </w:rPr>
        <w:lastRenderedPageBreak/>
        <w:t>Las que se encuentren inhabilitadas por cualquiera de las autoridades competentes de la</w:t>
      </w:r>
      <w:r w:rsidRPr="00F34DB7">
        <w:rPr>
          <w:rFonts w:ascii="Arial" w:eastAsia="Times New Roman" w:hAnsi="Arial" w:cs="Arial"/>
          <w:sz w:val="20"/>
          <w:szCs w:val="20"/>
          <w:lang w:val="es-ES_tradnl" w:eastAsia="es-MX"/>
        </w:rPr>
        <w:t xml:space="preserve"> Administración Pública Federal, atendiendo al plazo que se hubiere determinado en la resolución respectiva;</w:t>
      </w:r>
    </w:p>
    <w:p w:rsidR="00F34DB7" w:rsidRPr="00F34DB7" w:rsidRDefault="00F34DB7" w:rsidP="00F34DB7">
      <w:pPr>
        <w:tabs>
          <w:tab w:val="left" w:pos="720"/>
        </w:tabs>
        <w:spacing w:after="0" w:line="240" w:lineRule="auto"/>
        <w:ind w:left="720" w:hanging="432"/>
        <w:jc w:val="both"/>
        <w:rPr>
          <w:rFonts w:ascii="Arial" w:eastAsia="Times New Roman" w:hAnsi="Arial" w:cs="Arial"/>
          <w:sz w:val="18"/>
          <w:szCs w:val="18"/>
          <w:lang w:val="es-ES_tradnl" w:eastAsia="es-MX"/>
        </w:rPr>
      </w:pPr>
    </w:p>
    <w:p w:rsidR="00F34DB7" w:rsidRPr="00F34DB7" w:rsidRDefault="00F34DB7" w:rsidP="00F34DB7">
      <w:pPr>
        <w:tabs>
          <w:tab w:val="left" w:pos="720"/>
        </w:tabs>
        <w:spacing w:after="0" w:line="240" w:lineRule="auto"/>
        <w:ind w:left="720" w:hanging="432"/>
        <w:jc w:val="both"/>
        <w:rPr>
          <w:rFonts w:ascii="Arial" w:eastAsia="Times New Roman" w:hAnsi="Arial" w:cs="Arial"/>
          <w:sz w:val="20"/>
          <w:szCs w:val="20"/>
          <w:lang w:eastAsia="es-MX"/>
        </w:rPr>
      </w:pPr>
      <w:r w:rsidRPr="00F34DB7">
        <w:rPr>
          <w:rFonts w:ascii="Arial" w:eastAsia="Times New Roman" w:hAnsi="Arial" w:cs="Arial"/>
          <w:sz w:val="20"/>
          <w:szCs w:val="20"/>
          <w:lang w:eastAsia="es-MX"/>
        </w:rPr>
        <w:t>II.</w:t>
      </w:r>
      <w:r w:rsidRPr="00F34DB7">
        <w:rPr>
          <w:rFonts w:ascii="Arial" w:eastAsia="Times New Roman" w:hAnsi="Arial" w:cs="Arial"/>
          <w:sz w:val="20"/>
          <w:szCs w:val="20"/>
          <w:lang w:eastAsia="es-MX"/>
        </w:rPr>
        <w:tab/>
        <w:t>Aquéllas con las que los servidores públicos que intervengan en cualquier forma en la adjudicación del contrato tengan interés personal, familiar o de negocios, incluyendo los que puedan obtener algún beneficio para ellos, sus cónyuges, parientes consanguíneos o por afinidad hasta el cuarto grado, o parientes civiles, o para terceros con los que tenga relaciones profesionales, laborales o de negocios, para socios o sociedades, incluyendo sus representantes legales, respecto de los cuales el servidor público o las personas antes referidas formen o hayan formado parte o las hayan representado durante los dos años previos a la fecha de celebración del procedimiento de contratación de que se trate;</w:t>
      </w:r>
    </w:p>
    <w:p w:rsidR="00F34DB7" w:rsidRPr="00F34DB7" w:rsidRDefault="00F34DB7" w:rsidP="00F34DB7">
      <w:pPr>
        <w:tabs>
          <w:tab w:val="left" w:pos="720"/>
        </w:tabs>
        <w:spacing w:after="0" w:line="240" w:lineRule="auto"/>
        <w:ind w:left="720" w:hanging="432"/>
        <w:jc w:val="both"/>
        <w:rPr>
          <w:rFonts w:ascii="Arial" w:eastAsia="Times New Roman" w:hAnsi="Arial" w:cs="Arial"/>
          <w:sz w:val="18"/>
          <w:szCs w:val="18"/>
          <w:lang w:eastAsia="es-MX"/>
        </w:rPr>
      </w:pPr>
    </w:p>
    <w:p w:rsidR="00F34DB7" w:rsidRPr="00F34DB7" w:rsidRDefault="00F34DB7" w:rsidP="00F34DB7">
      <w:pPr>
        <w:tabs>
          <w:tab w:val="left" w:pos="720"/>
        </w:tabs>
        <w:spacing w:after="0" w:line="240" w:lineRule="auto"/>
        <w:ind w:left="720" w:hanging="432"/>
        <w:jc w:val="both"/>
        <w:rPr>
          <w:rFonts w:ascii="Arial" w:eastAsia="Times New Roman" w:hAnsi="Arial" w:cs="Arial"/>
          <w:sz w:val="20"/>
          <w:szCs w:val="20"/>
          <w:lang w:eastAsia="es-MX"/>
        </w:rPr>
      </w:pPr>
      <w:r w:rsidRPr="00F34DB7">
        <w:rPr>
          <w:rFonts w:ascii="Arial" w:eastAsia="Times New Roman" w:hAnsi="Arial" w:cs="Arial"/>
          <w:sz w:val="20"/>
          <w:szCs w:val="20"/>
          <w:lang w:eastAsia="es-MX"/>
        </w:rPr>
        <w:t>III.</w:t>
      </w:r>
      <w:r w:rsidRPr="00F34DB7">
        <w:rPr>
          <w:rFonts w:ascii="Arial" w:eastAsia="Times New Roman" w:hAnsi="Arial" w:cs="Arial"/>
          <w:sz w:val="20"/>
          <w:szCs w:val="20"/>
          <w:lang w:eastAsia="es-MX"/>
        </w:rPr>
        <w:tab/>
        <w:t>Las que desempeñen un empleo, cargo o comisión en el servicio público, o bien, las sociedades de las que dichas personas formen parte, sin la autorización previa y específica del Pleno; así como las inhabilitadas para desempeñar un empleo, cargo o comisión en el servicio público;</w:t>
      </w:r>
    </w:p>
    <w:p w:rsidR="00F34DB7" w:rsidRPr="00F34DB7" w:rsidRDefault="00F34DB7" w:rsidP="00F34DB7">
      <w:pPr>
        <w:tabs>
          <w:tab w:val="left" w:pos="720"/>
        </w:tabs>
        <w:spacing w:after="0" w:line="240" w:lineRule="auto"/>
        <w:ind w:left="720" w:hanging="432"/>
        <w:jc w:val="both"/>
        <w:rPr>
          <w:rFonts w:ascii="Arial" w:eastAsia="Times New Roman" w:hAnsi="Arial" w:cs="Arial"/>
          <w:sz w:val="18"/>
          <w:szCs w:val="18"/>
          <w:lang w:eastAsia="es-MX"/>
        </w:rPr>
      </w:pPr>
    </w:p>
    <w:p w:rsidR="00F34DB7" w:rsidRPr="00F34DB7" w:rsidRDefault="00F34DB7" w:rsidP="00F34DB7">
      <w:pPr>
        <w:tabs>
          <w:tab w:val="left" w:pos="720"/>
        </w:tabs>
        <w:spacing w:after="0" w:line="240" w:lineRule="auto"/>
        <w:ind w:left="720" w:hanging="432"/>
        <w:jc w:val="both"/>
        <w:rPr>
          <w:rFonts w:ascii="Arial" w:eastAsia="Times New Roman" w:hAnsi="Arial" w:cs="Arial"/>
          <w:sz w:val="20"/>
          <w:szCs w:val="20"/>
          <w:lang w:eastAsia="es-MX"/>
        </w:rPr>
      </w:pPr>
      <w:r w:rsidRPr="00F34DB7">
        <w:rPr>
          <w:rFonts w:ascii="Arial" w:eastAsia="Times New Roman" w:hAnsi="Arial" w:cs="Arial"/>
          <w:sz w:val="20"/>
          <w:szCs w:val="20"/>
          <w:lang w:eastAsia="es-MX"/>
        </w:rPr>
        <w:t>IV.</w:t>
      </w:r>
      <w:r w:rsidRPr="00F34DB7">
        <w:rPr>
          <w:rFonts w:ascii="Arial" w:eastAsia="Times New Roman" w:hAnsi="Arial" w:cs="Arial"/>
          <w:sz w:val="20"/>
          <w:szCs w:val="20"/>
          <w:lang w:eastAsia="es-MX"/>
        </w:rPr>
        <w:tab/>
        <w:t xml:space="preserve">Respecto de aquellas sobre las cuales la </w:t>
      </w:r>
      <w:r w:rsidRPr="00F34DB7">
        <w:rPr>
          <w:rFonts w:ascii="Arial" w:eastAsia="Times New Roman" w:hAnsi="Arial" w:cs="Arial"/>
          <w:b/>
          <w:sz w:val="20"/>
          <w:szCs w:val="20"/>
          <w:lang w:eastAsia="es-MX"/>
        </w:rPr>
        <w:t>Comisión</w:t>
      </w:r>
      <w:r w:rsidRPr="00F34DB7">
        <w:rPr>
          <w:rFonts w:ascii="Arial" w:eastAsia="Times New Roman" w:hAnsi="Arial" w:cs="Arial"/>
          <w:sz w:val="20"/>
          <w:szCs w:val="20"/>
          <w:lang w:eastAsia="es-MX"/>
        </w:rPr>
        <w:t xml:space="preserve"> de Administración haya formulado declaración de impedimento para contratar, por actualizarse alguno de los siguientes supuestos:</w:t>
      </w:r>
    </w:p>
    <w:p w:rsidR="00F34DB7" w:rsidRPr="00F34DB7" w:rsidRDefault="00F34DB7" w:rsidP="00F34DB7">
      <w:pPr>
        <w:tabs>
          <w:tab w:val="left" w:pos="993"/>
        </w:tabs>
        <w:spacing w:after="0" w:line="240" w:lineRule="auto"/>
        <w:ind w:left="993" w:hanging="284"/>
        <w:jc w:val="both"/>
        <w:rPr>
          <w:rFonts w:ascii="Arial" w:eastAsia="Times New Roman" w:hAnsi="Arial" w:cs="Arial"/>
          <w:sz w:val="20"/>
          <w:szCs w:val="20"/>
          <w:lang w:eastAsia="es-MX"/>
        </w:rPr>
      </w:pPr>
      <w:r w:rsidRPr="00F34DB7">
        <w:rPr>
          <w:rFonts w:ascii="Arial" w:eastAsia="Times New Roman" w:hAnsi="Arial" w:cs="Arial"/>
          <w:sz w:val="20"/>
          <w:szCs w:val="20"/>
          <w:lang w:eastAsia="es-MX"/>
        </w:rPr>
        <w:t>a)</w:t>
      </w:r>
      <w:r w:rsidRPr="00F34DB7">
        <w:rPr>
          <w:rFonts w:ascii="Arial" w:eastAsia="Times New Roman" w:hAnsi="Arial" w:cs="Arial"/>
          <w:sz w:val="20"/>
          <w:szCs w:val="20"/>
          <w:lang w:eastAsia="es-MX"/>
        </w:rPr>
        <w:tab/>
        <w:t xml:space="preserve">Cuando a juicio del </w:t>
      </w:r>
      <w:r w:rsidRPr="00F34DB7">
        <w:rPr>
          <w:rFonts w:ascii="Arial" w:eastAsia="Times New Roman" w:hAnsi="Arial" w:cs="Arial"/>
          <w:b/>
          <w:sz w:val="20"/>
          <w:szCs w:val="20"/>
          <w:lang w:eastAsia="es-MX"/>
        </w:rPr>
        <w:t>Comité</w:t>
      </w:r>
      <w:r w:rsidRPr="00F34DB7">
        <w:rPr>
          <w:rFonts w:ascii="Arial" w:eastAsia="Times New Roman" w:hAnsi="Arial" w:cs="Arial"/>
          <w:sz w:val="20"/>
          <w:szCs w:val="20"/>
          <w:lang w:eastAsia="es-MX"/>
        </w:rPr>
        <w:t xml:space="preserve"> se advierta que para efectos de presentar la propuesta acordaron con otro u otros fijar los precios de los </w:t>
      </w:r>
      <w:r w:rsidRPr="00F34DB7">
        <w:rPr>
          <w:rFonts w:ascii="Arial" w:eastAsia="Times New Roman" w:hAnsi="Arial" w:cs="Arial"/>
          <w:b/>
          <w:sz w:val="20"/>
          <w:szCs w:val="20"/>
          <w:lang w:eastAsia="es-MX"/>
        </w:rPr>
        <w:t>bienes</w:t>
      </w:r>
      <w:r w:rsidRPr="00F34DB7">
        <w:rPr>
          <w:rFonts w:ascii="Arial" w:eastAsia="Times New Roman" w:hAnsi="Arial" w:cs="Arial"/>
          <w:sz w:val="20"/>
          <w:szCs w:val="20"/>
          <w:lang w:eastAsia="es-MX"/>
        </w:rPr>
        <w:t xml:space="preserve"> o servicios, y tratándose de la obra pública o servicios relacionados con ésta, acordaron con otro u otros fijar el precio alzado o unitario, el costo de los materiales, salarios o demás conceptos objeto de la </w:t>
      </w:r>
      <w:r w:rsidRPr="00F34DB7">
        <w:rPr>
          <w:rFonts w:ascii="Arial" w:eastAsia="Times New Roman" w:hAnsi="Arial" w:cs="Arial"/>
          <w:b/>
          <w:sz w:val="20"/>
          <w:szCs w:val="20"/>
          <w:lang w:eastAsia="es-MX"/>
        </w:rPr>
        <w:t>licitación</w:t>
      </w:r>
      <w:r w:rsidRPr="00F34DB7">
        <w:rPr>
          <w:rFonts w:ascii="Arial" w:eastAsia="Times New Roman" w:hAnsi="Arial" w:cs="Arial"/>
          <w:sz w:val="20"/>
          <w:szCs w:val="20"/>
          <w:lang w:eastAsia="es-MX"/>
        </w:rPr>
        <w:t>;</w:t>
      </w:r>
    </w:p>
    <w:p w:rsidR="00F34DB7" w:rsidRPr="00F34DB7" w:rsidRDefault="00F34DB7" w:rsidP="00F34DB7">
      <w:pPr>
        <w:tabs>
          <w:tab w:val="left" w:pos="993"/>
        </w:tabs>
        <w:spacing w:after="0" w:line="240" w:lineRule="auto"/>
        <w:ind w:left="993" w:hanging="284"/>
        <w:jc w:val="both"/>
        <w:rPr>
          <w:rFonts w:ascii="Arial" w:eastAsia="Times New Roman" w:hAnsi="Arial" w:cs="Arial"/>
          <w:sz w:val="20"/>
          <w:szCs w:val="20"/>
          <w:lang w:eastAsia="es-MX"/>
        </w:rPr>
      </w:pPr>
      <w:r w:rsidRPr="00F34DB7">
        <w:rPr>
          <w:rFonts w:ascii="Arial" w:eastAsia="Times New Roman" w:hAnsi="Arial" w:cs="Arial"/>
          <w:sz w:val="20"/>
          <w:szCs w:val="20"/>
          <w:lang w:eastAsia="es-MX"/>
        </w:rPr>
        <w:t>b)</w:t>
      </w:r>
      <w:r w:rsidRPr="00F34DB7">
        <w:rPr>
          <w:rFonts w:ascii="Arial" w:eastAsia="Times New Roman" w:hAnsi="Arial" w:cs="Arial"/>
          <w:sz w:val="20"/>
          <w:szCs w:val="20"/>
          <w:lang w:eastAsia="es-MX"/>
        </w:rPr>
        <w:tab/>
        <w:t>Si proporcionaron información falsa para participar en un concurso;</w:t>
      </w:r>
    </w:p>
    <w:p w:rsidR="00F34DB7" w:rsidRPr="00F34DB7" w:rsidRDefault="00F34DB7" w:rsidP="00F34DB7">
      <w:pPr>
        <w:tabs>
          <w:tab w:val="left" w:pos="993"/>
        </w:tabs>
        <w:spacing w:after="0" w:line="240" w:lineRule="auto"/>
        <w:ind w:left="993" w:hanging="284"/>
        <w:jc w:val="both"/>
        <w:rPr>
          <w:rFonts w:ascii="Arial" w:eastAsia="Times New Roman" w:hAnsi="Arial" w:cs="Arial"/>
          <w:sz w:val="20"/>
          <w:szCs w:val="20"/>
          <w:lang w:eastAsia="es-MX"/>
        </w:rPr>
      </w:pPr>
      <w:r w:rsidRPr="00F34DB7">
        <w:rPr>
          <w:rFonts w:ascii="Arial" w:eastAsia="Times New Roman" w:hAnsi="Arial" w:cs="Arial"/>
          <w:sz w:val="20"/>
          <w:szCs w:val="20"/>
          <w:lang w:eastAsia="es-MX"/>
        </w:rPr>
        <w:t>c)</w:t>
      </w:r>
      <w:r w:rsidRPr="00F34DB7">
        <w:rPr>
          <w:rFonts w:ascii="Arial" w:eastAsia="Times New Roman" w:hAnsi="Arial" w:cs="Arial"/>
          <w:sz w:val="20"/>
          <w:szCs w:val="20"/>
          <w:lang w:eastAsia="es-MX"/>
        </w:rPr>
        <w:tab/>
        <w:t xml:space="preserve">Los </w:t>
      </w:r>
      <w:r w:rsidRPr="00F34DB7">
        <w:rPr>
          <w:rFonts w:ascii="Arial" w:eastAsia="Times New Roman" w:hAnsi="Arial" w:cs="Arial"/>
          <w:b/>
          <w:sz w:val="20"/>
          <w:szCs w:val="20"/>
          <w:lang w:eastAsia="es-MX"/>
        </w:rPr>
        <w:t>licitantes</w:t>
      </w:r>
      <w:r w:rsidRPr="00F34DB7">
        <w:rPr>
          <w:rFonts w:ascii="Arial" w:eastAsia="Times New Roman" w:hAnsi="Arial" w:cs="Arial"/>
          <w:sz w:val="20"/>
          <w:szCs w:val="20"/>
          <w:lang w:eastAsia="es-MX"/>
        </w:rPr>
        <w:t xml:space="preserve"> que injustificadamente y por causas imputables a ellos no formalicen el </w:t>
      </w:r>
      <w:r w:rsidRPr="00F34DB7">
        <w:rPr>
          <w:rFonts w:ascii="Arial" w:eastAsia="Times New Roman" w:hAnsi="Arial" w:cs="Arial"/>
          <w:b/>
          <w:sz w:val="20"/>
          <w:szCs w:val="20"/>
          <w:lang w:eastAsia="es-MX"/>
        </w:rPr>
        <w:t>contrato</w:t>
      </w:r>
      <w:r w:rsidRPr="00F34DB7">
        <w:rPr>
          <w:rFonts w:ascii="Arial" w:eastAsia="Times New Roman" w:hAnsi="Arial" w:cs="Arial"/>
          <w:sz w:val="20"/>
          <w:szCs w:val="20"/>
          <w:lang w:eastAsia="es-MX"/>
        </w:rPr>
        <w:t xml:space="preserve"> adjudicado;</w:t>
      </w:r>
    </w:p>
    <w:p w:rsidR="00F34DB7" w:rsidRPr="00F34DB7" w:rsidRDefault="00F34DB7" w:rsidP="00F34DB7">
      <w:pPr>
        <w:tabs>
          <w:tab w:val="left" w:pos="993"/>
        </w:tabs>
        <w:spacing w:after="0" w:line="240" w:lineRule="auto"/>
        <w:ind w:left="993" w:hanging="284"/>
        <w:jc w:val="both"/>
        <w:rPr>
          <w:rFonts w:ascii="Arial" w:eastAsia="Times New Roman" w:hAnsi="Arial" w:cs="Arial"/>
          <w:sz w:val="20"/>
          <w:szCs w:val="20"/>
          <w:lang w:eastAsia="es-MX"/>
        </w:rPr>
      </w:pPr>
      <w:r w:rsidRPr="00F34DB7">
        <w:rPr>
          <w:rFonts w:ascii="Arial" w:eastAsia="Times New Roman" w:hAnsi="Arial" w:cs="Arial"/>
          <w:sz w:val="20"/>
          <w:szCs w:val="20"/>
          <w:lang w:eastAsia="es-MX"/>
        </w:rPr>
        <w:t>d)</w:t>
      </w:r>
      <w:r w:rsidRPr="00F34DB7">
        <w:rPr>
          <w:rFonts w:ascii="Arial" w:eastAsia="Times New Roman" w:hAnsi="Arial" w:cs="Arial"/>
          <w:sz w:val="20"/>
          <w:szCs w:val="20"/>
          <w:lang w:eastAsia="es-MX"/>
        </w:rPr>
        <w:tab/>
        <w:t xml:space="preserve">Los </w:t>
      </w:r>
      <w:r w:rsidRPr="00F34DB7">
        <w:rPr>
          <w:rFonts w:ascii="Arial" w:eastAsia="Times New Roman" w:hAnsi="Arial" w:cs="Arial"/>
          <w:b/>
          <w:sz w:val="20"/>
          <w:szCs w:val="20"/>
          <w:lang w:eastAsia="es-MX"/>
        </w:rPr>
        <w:t>proveedores</w:t>
      </w:r>
      <w:r w:rsidRPr="00F34DB7">
        <w:rPr>
          <w:rFonts w:ascii="Arial" w:eastAsia="Times New Roman" w:hAnsi="Arial" w:cs="Arial"/>
          <w:sz w:val="20"/>
          <w:szCs w:val="20"/>
          <w:lang w:eastAsia="es-MX"/>
        </w:rPr>
        <w:t xml:space="preserve"> o contratistas que no cumplan con sus obligaciones contractuales por causas imputables a ellos y que, como consecuencia, causen daños o perjuicios al </w:t>
      </w:r>
      <w:r w:rsidRPr="00F34DB7">
        <w:rPr>
          <w:rFonts w:ascii="Arial" w:eastAsia="Times New Roman" w:hAnsi="Arial" w:cs="Arial"/>
          <w:b/>
          <w:sz w:val="20"/>
          <w:szCs w:val="20"/>
          <w:lang w:eastAsia="es-MX"/>
        </w:rPr>
        <w:t>Consejo</w:t>
      </w:r>
      <w:r w:rsidRPr="00F34DB7">
        <w:rPr>
          <w:rFonts w:ascii="Arial" w:eastAsia="Times New Roman" w:hAnsi="Arial" w:cs="Arial"/>
          <w:sz w:val="20"/>
          <w:szCs w:val="20"/>
          <w:lang w:eastAsia="es-MX"/>
        </w:rPr>
        <w:t>;</w:t>
      </w:r>
    </w:p>
    <w:p w:rsidR="00F34DB7" w:rsidRPr="00F34DB7" w:rsidRDefault="00F34DB7" w:rsidP="00F34DB7">
      <w:pPr>
        <w:tabs>
          <w:tab w:val="left" w:pos="993"/>
        </w:tabs>
        <w:spacing w:after="0" w:line="240" w:lineRule="auto"/>
        <w:ind w:left="993" w:hanging="284"/>
        <w:jc w:val="both"/>
        <w:rPr>
          <w:rFonts w:ascii="Arial" w:eastAsia="Times New Roman" w:hAnsi="Arial" w:cs="Arial"/>
          <w:sz w:val="20"/>
          <w:szCs w:val="20"/>
          <w:lang w:eastAsia="es-MX"/>
        </w:rPr>
      </w:pPr>
      <w:r w:rsidRPr="00F34DB7">
        <w:rPr>
          <w:rFonts w:ascii="Arial" w:eastAsia="Times New Roman" w:hAnsi="Arial" w:cs="Arial"/>
          <w:sz w:val="20"/>
          <w:szCs w:val="20"/>
          <w:lang w:eastAsia="es-MX"/>
        </w:rPr>
        <w:t>e)</w:t>
      </w:r>
      <w:r w:rsidRPr="00F34DB7">
        <w:rPr>
          <w:rFonts w:ascii="Arial" w:eastAsia="Times New Roman" w:hAnsi="Arial" w:cs="Arial"/>
          <w:sz w:val="20"/>
          <w:szCs w:val="20"/>
          <w:lang w:eastAsia="es-MX"/>
        </w:rPr>
        <w:tab/>
        <w:t xml:space="preserve">Los </w:t>
      </w:r>
      <w:r w:rsidRPr="00F34DB7">
        <w:rPr>
          <w:rFonts w:ascii="Arial" w:eastAsia="Times New Roman" w:hAnsi="Arial" w:cs="Arial"/>
          <w:b/>
          <w:sz w:val="20"/>
          <w:szCs w:val="20"/>
          <w:lang w:eastAsia="es-MX"/>
        </w:rPr>
        <w:t>proveedores</w:t>
      </w:r>
      <w:r w:rsidRPr="00F34DB7">
        <w:rPr>
          <w:rFonts w:ascii="Arial" w:eastAsia="Times New Roman" w:hAnsi="Arial" w:cs="Arial"/>
          <w:sz w:val="20"/>
          <w:szCs w:val="20"/>
          <w:lang w:eastAsia="es-MX"/>
        </w:rPr>
        <w:t xml:space="preserve"> o contratistas que actúen con dolo o mala fe en algún procedimiento de contratación, en la celebración del </w:t>
      </w:r>
      <w:r w:rsidRPr="00F34DB7">
        <w:rPr>
          <w:rFonts w:ascii="Arial" w:eastAsia="Times New Roman" w:hAnsi="Arial" w:cs="Arial"/>
          <w:b/>
          <w:sz w:val="20"/>
          <w:szCs w:val="20"/>
          <w:lang w:eastAsia="es-MX"/>
        </w:rPr>
        <w:t>contrato</w:t>
      </w:r>
      <w:r w:rsidRPr="00F34DB7">
        <w:rPr>
          <w:rFonts w:ascii="Arial" w:eastAsia="Times New Roman" w:hAnsi="Arial" w:cs="Arial"/>
          <w:sz w:val="20"/>
          <w:szCs w:val="20"/>
          <w:lang w:eastAsia="es-MX"/>
        </w:rPr>
        <w:t xml:space="preserve"> o durante su vigencia, o bien, en la presentación o desahogo de una inconformidad;</w:t>
      </w:r>
    </w:p>
    <w:p w:rsidR="00F34DB7" w:rsidRPr="00F34DB7" w:rsidRDefault="00F34DB7" w:rsidP="00F34DB7">
      <w:pPr>
        <w:tabs>
          <w:tab w:val="left" w:pos="993"/>
        </w:tabs>
        <w:spacing w:after="0" w:line="240" w:lineRule="auto"/>
        <w:ind w:left="993" w:hanging="284"/>
        <w:jc w:val="both"/>
        <w:rPr>
          <w:rFonts w:ascii="Arial" w:eastAsia="Times New Roman" w:hAnsi="Arial" w:cs="Arial"/>
          <w:sz w:val="20"/>
          <w:szCs w:val="20"/>
          <w:lang w:eastAsia="es-MX"/>
        </w:rPr>
      </w:pPr>
      <w:r w:rsidRPr="00F34DB7">
        <w:rPr>
          <w:rFonts w:ascii="Arial" w:eastAsia="Times New Roman" w:hAnsi="Arial" w:cs="Arial"/>
          <w:sz w:val="20"/>
          <w:szCs w:val="20"/>
          <w:lang w:eastAsia="es-MX"/>
        </w:rPr>
        <w:t>f)</w:t>
      </w:r>
      <w:r w:rsidRPr="00F34DB7">
        <w:rPr>
          <w:rFonts w:ascii="Arial" w:eastAsia="Times New Roman" w:hAnsi="Arial" w:cs="Arial"/>
          <w:sz w:val="20"/>
          <w:szCs w:val="20"/>
          <w:lang w:eastAsia="es-MX"/>
        </w:rPr>
        <w:tab/>
        <w:t xml:space="preserve">Los </w:t>
      </w:r>
      <w:r w:rsidRPr="00F34DB7">
        <w:rPr>
          <w:rFonts w:ascii="Arial" w:eastAsia="Times New Roman" w:hAnsi="Arial" w:cs="Arial"/>
          <w:b/>
          <w:sz w:val="20"/>
          <w:szCs w:val="20"/>
          <w:lang w:eastAsia="es-MX"/>
        </w:rPr>
        <w:t>proveedores</w:t>
      </w:r>
      <w:r w:rsidRPr="00F34DB7">
        <w:rPr>
          <w:rFonts w:ascii="Arial" w:eastAsia="Times New Roman" w:hAnsi="Arial" w:cs="Arial"/>
          <w:sz w:val="20"/>
          <w:szCs w:val="20"/>
          <w:lang w:eastAsia="es-MX"/>
        </w:rPr>
        <w:t xml:space="preserve"> o contratistas que contraten servicios de asesoría, consultoría y apoyo de cualquier tipo de personas en materia de contrataciones gubernamentales, si se comprueba que todo o parte de las contraprestaciones pagadas al prestador del servicio, a su vez, son recibidas por servidores públicos por sí o por interpósita persona, con independencia de que quienes las reciban tengan o no relación con la contratación;</w:t>
      </w:r>
    </w:p>
    <w:p w:rsidR="00F34DB7" w:rsidRPr="00F34DB7" w:rsidRDefault="00F34DB7" w:rsidP="00F34DB7">
      <w:pPr>
        <w:tabs>
          <w:tab w:val="left" w:pos="993"/>
        </w:tabs>
        <w:spacing w:after="0" w:line="240" w:lineRule="auto"/>
        <w:ind w:left="993" w:hanging="284"/>
        <w:jc w:val="both"/>
        <w:rPr>
          <w:rFonts w:ascii="Arial" w:eastAsia="Times New Roman" w:hAnsi="Arial" w:cs="Arial"/>
          <w:sz w:val="20"/>
          <w:szCs w:val="20"/>
          <w:lang w:eastAsia="es-MX"/>
        </w:rPr>
      </w:pPr>
      <w:r w:rsidRPr="00F34DB7">
        <w:rPr>
          <w:rFonts w:ascii="Arial" w:eastAsia="Times New Roman" w:hAnsi="Arial" w:cs="Arial"/>
          <w:sz w:val="20"/>
          <w:szCs w:val="20"/>
          <w:lang w:eastAsia="es-MX"/>
        </w:rPr>
        <w:t>g)</w:t>
      </w:r>
      <w:r w:rsidRPr="00F34DB7">
        <w:rPr>
          <w:rFonts w:ascii="Arial" w:eastAsia="Times New Roman" w:hAnsi="Arial" w:cs="Arial"/>
          <w:sz w:val="20"/>
          <w:szCs w:val="20"/>
          <w:lang w:eastAsia="es-MX"/>
        </w:rPr>
        <w:tab/>
        <w:t xml:space="preserve">Los </w:t>
      </w:r>
      <w:r w:rsidRPr="00F34DB7">
        <w:rPr>
          <w:rFonts w:ascii="Arial" w:eastAsia="Times New Roman" w:hAnsi="Arial" w:cs="Arial"/>
          <w:b/>
          <w:sz w:val="20"/>
          <w:szCs w:val="20"/>
          <w:lang w:eastAsia="es-MX"/>
        </w:rPr>
        <w:t>proveedores</w:t>
      </w:r>
      <w:r w:rsidRPr="00F34DB7">
        <w:rPr>
          <w:rFonts w:ascii="Arial" w:eastAsia="Times New Roman" w:hAnsi="Arial" w:cs="Arial"/>
          <w:sz w:val="20"/>
          <w:szCs w:val="20"/>
          <w:lang w:eastAsia="es-MX"/>
        </w:rPr>
        <w:t xml:space="preserve"> o contratistas que se encuentren en situación de retraso en las entregas de los </w:t>
      </w:r>
      <w:r w:rsidRPr="00F34DB7">
        <w:rPr>
          <w:rFonts w:ascii="Arial" w:eastAsia="Times New Roman" w:hAnsi="Arial" w:cs="Arial"/>
          <w:b/>
          <w:sz w:val="20"/>
          <w:szCs w:val="20"/>
          <w:lang w:eastAsia="es-MX"/>
        </w:rPr>
        <w:t>bienes</w:t>
      </w:r>
      <w:r w:rsidRPr="00F34DB7">
        <w:rPr>
          <w:rFonts w:ascii="Arial" w:eastAsia="Times New Roman" w:hAnsi="Arial" w:cs="Arial"/>
          <w:sz w:val="20"/>
          <w:szCs w:val="20"/>
          <w:lang w:eastAsia="es-MX"/>
        </w:rPr>
        <w:t xml:space="preserve">, en la prestación de los servicios o en el avance de obra, por causas imputables a ellos mismos, respecto de otro u otros </w:t>
      </w:r>
      <w:r w:rsidRPr="00F34DB7">
        <w:rPr>
          <w:rFonts w:ascii="Arial" w:eastAsia="Times New Roman" w:hAnsi="Arial" w:cs="Arial"/>
          <w:b/>
          <w:sz w:val="20"/>
          <w:szCs w:val="20"/>
          <w:lang w:eastAsia="es-MX"/>
        </w:rPr>
        <w:t>contratos</w:t>
      </w:r>
      <w:r w:rsidRPr="00F34DB7">
        <w:rPr>
          <w:rFonts w:ascii="Arial" w:eastAsia="Times New Roman" w:hAnsi="Arial" w:cs="Arial"/>
          <w:sz w:val="20"/>
          <w:szCs w:val="20"/>
          <w:lang w:eastAsia="es-MX"/>
        </w:rPr>
        <w:t xml:space="preserve"> celebrados con el </w:t>
      </w:r>
      <w:r w:rsidRPr="00F34DB7">
        <w:rPr>
          <w:rFonts w:ascii="Arial" w:eastAsia="Times New Roman" w:hAnsi="Arial" w:cs="Arial"/>
          <w:b/>
          <w:sz w:val="20"/>
          <w:szCs w:val="20"/>
          <w:lang w:eastAsia="es-MX"/>
        </w:rPr>
        <w:t>Consejo</w:t>
      </w:r>
      <w:r w:rsidRPr="00F34DB7">
        <w:rPr>
          <w:rFonts w:ascii="Arial" w:eastAsia="Times New Roman" w:hAnsi="Arial" w:cs="Arial"/>
          <w:sz w:val="20"/>
          <w:szCs w:val="20"/>
          <w:lang w:eastAsia="es-MX"/>
        </w:rPr>
        <w:t>, siempre y cuando éstos últimos, por tal motivo, hayan resultado gravemente perjudicados, lo que calificará la instancia competente;</w:t>
      </w:r>
    </w:p>
    <w:p w:rsidR="00F34DB7" w:rsidRDefault="00F34DB7" w:rsidP="00F34DB7">
      <w:pPr>
        <w:tabs>
          <w:tab w:val="left" w:pos="993"/>
        </w:tabs>
        <w:spacing w:after="0" w:line="240" w:lineRule="auto"/>
        <w:ind w:left="993" w:hanging="284"/>
        <w:jc w:val="both"/>
        <w:rPr>
          <w:rFonts w:ascii="Arial" w:eastAsia="Times New Roman" w:hAnsi="Arial" w:cs="Arial"/>
          <w:sz w:val="20"/>
          <w:szCs w:val="20"/>
          <w:lang w:eastAsia="es-MX"/>
        </w:rPr>
      </w:pPr>
      <w:r w:rsidRPr="00F34DB7">
        <w:rPr>
          <w:rFonts w:ascii="Arial" w:eastAsia="Times New Roman" w:hAnsi="Arial" w:cs="Arial"/>
          <w:sz w:val="20"/>
          <w:szCs w:val="20"/>
          <w:lang w:eastAsia="es-MX"/>
        </w:rPr>
        <w:t>h)</w:t>
      </w:r>
      <w:r w:rsidRPr="00F34DB7">
        <w:rPr>
          <w:rFonts w:ascii="Arial" w:eastAsia="Times New Roman" w:hAnsi="Arial" w:cs="Arial"/>
          <w:sz w:val="20"/>
          <w:szCs w:val="20"/>
          <w:lang w:eastAsia="es-MX"/>
        </w:rPr>
        <w:tab/>
        <w:t>Las que hayan utilizado información privilegiada proporcionada indebidamente por servidores públicos o sus familiares por parentesco consanguíneo y por afinidad hasta el cuarto grado;</w:t>
      </w:r>
    </w:p>
    <w:p w:rsidR="00F34DB7" w:rsidRPr="00F34DB7" w:rsidRDefault="00F34DB7" w:rsidP="00F34DB7">
      <w:pPr>
        <w:tabs>
          <w:tab w:val="left" w:pos="993"/>
        </w:tabs>
        <w:spacing w:after="0" w:line="240" w:lineRule="auto"/>
        <w:ind w:left="993" w:hanging="284"/>
        <w:jc w:val="both"/>
        <w:rPr>
          <w:rFonts w:ascii="Arial" w:eastAsia="Times New Roman" w:hAnsi="Arial" w:cs="Arial"/>
          <w:sz w:val="20"/>
          <w:szCs w:val="20"/>
          <w:lang w:eastAsia="es-MX"/>
        </w:rPr>
      </w:pPr>
      <w:r w:rsidRPr="00F34DB7">
        <w:rPr>
          <w:rFonts w:ascii="Arial" w:eastAsia="Times New Roman" w:hAnsi="Arial" w:cs="Arial"/>
          <w:sz w:val="20"/>
          <w:szCs w:val="20"/>
          <w:lang w:eastAsia="es-MX"/>
        </w:rPr>
        <w:t>i)</w:t>
      </w:r>
      <w:r w:rsidRPr="00F34DB7">
        <w:rPr>
          <w:rFonts w:ascii="Arial" w:eastAsia="Times New Roman" w:hAnsi="Arial" w:cs="Arial"/>
          <w:sz w:val="20"/>
          <w:szCs w:val="20"/>
          <w:lang w:eastAsia="es-MX"/>
        </w:rPr>
        <w:tab/>
        <w:t xml:space="preserve">Las que hayan celebrado </w:t>
      </w:r>
      <w:r w:rsidRPr="00F34DB7">
        <w:rPr>
          <w:rFonts w:ascii="Arial" w:eastAsia="Times New Roman" w:hAnsi="Arial" w:cs="Arial"/>
          <w:b/>
          <w:sz w:val="20"/>
          <w:szCs w:val="20"/>
          <w:lang w:eastAsia="es-MX"/>
        </w:rPr>
        <w:t>contratos</w:t>
      </w:r>
      <w:r w:rsidRPr="00F34DB7">
        <w:rPr>
          <w:rFonts w:ascii="Arial" w:eastAsia="Times New Roman" w:hAnsi="Arial" w:cs="Arial"/>
          <w:sz w:val="20"/>
          <w:szCs w:val="20"/>
          <w:lang w:eastAsia="es-MX"/>
        </w:rPr>
        <w:t xml:space="preserve"> en contravención con lo dispuesto en este Capítulo y demás disposiciones aplicables; y</w:t>
      </w:r>
    </w:p>
    <w:p w:rsidR="00F34DB7" w:rsidRPr="00F34DB7" w:rsidRDefault="00F34DB7" w:rsidP="00F34DB7">
      <w:pPr>
        <w:tabs>
          <w:tab w:val="left" w:pos="993"/>
        </w:tabs>
        <w:spacing w:after="0" w:line="240" w:lineRule="auto"/>
        <w:ind w:left="993" w:hanging="284"/>
        <w:jc w:val="both"/>
        <w:rPr>
          <w:rFonts w:ascii="Arial" w:eastAsia="Times New Roman" w:hAnsi="Arial" w:cs="Arial"/>
          <w:sz w:val="20"/>
          <w:szCs w:val="20"/>
          <w:lang w:eastAsia="es-MX"/>
        </w:rPr>
      </w:pPr>
      <w:r w:rsidRPr="00F34DB7">
        <w:rPr>
          <w:rFonts w:ascii="Arial" w:eastAsia="Times New Roman" w:hAnsi="Arial" w:cs="Arial"/>
          <w:sz w:val="20"/>
          <w:szCs w:val="20"/>
          <w:lang w:eastAsia="es-MX"/>
        </w:rPr>
        <w:t>j)</w:t>
      </w:r>
      <w:r w:rsidRPr="00F34DB7">
        <w:rPr>
          <w:rFonts w:ascii="Arial" w:eastAsia="Times New Roman" w:hAnsi="Arial" w:cs="Arial"/>
          <w:sz w:val="20"/>
          <w:szCs w:val="20"/>
          <w:lang w:eastAsia="es-MX"/>
        </w:rPr>
        <w:tab/>
        <w:t xml:space="preserve">Se haya rescindido </w:t>
      </w:r>
      <w:r w:rsidRPr="00F34DB7">
        <w:rPr>
          <w:rFonts w:ascii="Arial" w:eastAsia="Times New Roman" w:hAnsi="Arial" w:cs="Arial"/>
          <w:b/>
          <w:sz w:val="20"/>
          <w:szCs w:val="20"/>
          <w:lang w:eastAsia="es-MX"/>
        </w:rPr>
        <w:t>contrato</w:t>
      </w:r>
      <w:r w:rsidRPr="00F34DB7">
        <w:rPr>
          <w:rFonts w:ascii="Arial" w:eastAsia="Times New Roman" w:hAnsi="Arial" w:cs="Arial"/>
          <w:sz w:val="20"/>
          <w:szCs w:val="20"/>
          <w:lang w:eastAsia="es-MX"/>
        </w:rPr>
        <w:t xml:space="preserve"> celebrado con la Suprema Corte de Justicia de la Nación, el Tribunal Electoral del Poder Judicial de la Federación o el propio </w:t>
      </w:r>
      <w:r w:rsidRPr="00F34DB7">
        <w:rPr>
          <w:rFonts w:ascii="Arial" w:eastAsia="Times New Roman" w:hAnsi="Arial" w:cs="Arial"/>
          <w:b/>
          <w:sz w:val="20"/>
          <w:szCs w:val="20"/>
          <w:lang w:eastAsia="es-MX"/>
        </w:rPr>
        <w:t>Consejo</w:t>
      </w:r>
      <w:r w:rsidRPr="00F34DB7">
        <w:rPr>
          <w:rFonts w:ascii="Arial" w:eastAsia="Times New Roman" w:hAnsi="Arial" w:cs="Arial"/>
          <w:sz w:val="20"/>
          <w:szCs w:val="20"/>
          <w:lang w:eastAsia="es-MX"/>
        </w:rPr>
        <w:t xml:space="preserve">, por causa imputable al </w:t>
      </w:r>
      <w:r w:rsidRPr="00F34DB7">
        <w:rPr>
          <w:rFonts w:ascii="Arial" w:eastAsia="Times New Roman" w:hAnsi="Arial" w:cs="Arial"/>
          <w:b/>
          <w:sz w:val="20"/>
          <w:szCs w:val="20"/>
          <w:lang w:eastAsia="es-MX"/>
        </w:rPr>
        <w:t>proveedor</w:t>
      </w:r>
      <w:r w:rsidRPr="00F34DB7">
        <w:rPr>
          <w:rFonts w:ascii="Arial" w:eastAsia="Times New Roman" w:hAnsi="Arial" w:cs="Arial"/>
          <w:sz w:val="20"/>
          <w:szCs w:val="20"/>
          <w:lang w:eastAsia="es-MX"/>
        </w:rPr>
        <w:t xml:space="preserve"> o contratista y dicha rescisión esté firme con independencia de que se hayan causado o no daños y perjuicios.</w:t>
      </w:r>
    </w:p>
    <w:p w:rsidR="00A25E8A" w:rsidRPr="00F34DB7" w:rsidRDefault="00A25E8A" w:rsidP="00F34DB7">
      <w:pPr>
        <w:tabs>
          <w:tab w:val="left" w:pos="993"/>
        </w:tabs>
        <w:spacing w:after="0" w:line="240" w:lineRule="auto"/>
        <w:ind w:left="993" w:hanging="284"/>
        <w:jc w:val="both"/>
        <w:rPr>
          <w:rFonts w:ascii="Arial" w:eastAsia="Times New Roman" w:hAnsi="Arial" w:cs="Arial"/>
          <w:sz w:val="20"/>
          <w:szCs w:val="20"/>
          <w:lang w:eastAsia="es-MX"/>
        </w:rPr>
      </w:pPr>
    </w:p>
    <w:p w:rsidR="00F34DB7" w:rsidRPr="00F34DB7" w:rsidRDefault="00F34DB7" w:rsidP="00F34DB7">
      <w:pPr>
        <w:tabs>
          <w:tab w:val="left" w:pos="709"/>
        </w:tabs>
        <w:spacing w:after="0" w:line="240" w:lineRule="auto"/>
        <w:ind w:left="709"/>
        <w:jc w:val="both"/>
        <w:rPr>
          <w:rFonts w:ascii="Arial" w:eastAsia="Times New Roman" w:hAnsi="Arial" w:cs="Arial"/>
          <w:sz w:val="20"/>
          <w:szCs w:val="20"/>
          <w:lang w:eastAsia="es-MX"/>
        </w:rPr>
      </w:pPr>
      <w:r w:rsidRPr="00F34DB7">
        <w:rPr>
          <w:rFonts w:ascii="Arial" w:eastAsia="Times New Roman" w:hAnsi="Arial" w:cs="Arial"/>
          <w:sz w:val="20"/>
          <w:szCs w:val="20"/>
          <w:lang w:eastAsia="es-MX"/>
        </w:rPr>
        <w:t xml:space="preserve">El plazo de impedimento para contratar, no será menor de tres meses ni mayor de cinco años, y comenzará a contarse a partir del día siguiente a la fecha en que el </w:t>
      </w:r>
      <w:r w:rsidRPr="00F34DB7">
        <w:rPr>
          <w:rFonts w:ascii="Arial" w:eastAsia="Times New Roman" w:hAnsi="Arial" w:cs="Arial"/>
          <w:b/>
          <w:sz w:val="20"/>
          <w:szCs w:val="20"/>
          <w:lang w:eastAsia="es-MX"/>
        </w:rPr>
        <w:t>Consejo</w:t>
      </w:r>
      <w:r w:rsidRPr="00F34DB7">
        <w:rPr>
          <w:rFonts w:ascii="Arial" w:eastAsia="Times New Roman" w:hAnsi="Arial" w:cs="Arial"/>
          <w:sz w:val="20"/>
          <w:szCs w:val="20"/>
          <w:lang w:eastAsia="es-MX"/>
        </w:rPr>
        <w:t xml:space="preserve"> la haga pública en el Diario Oficial de la Federación</w:t>
      </w:r>
      <w:r w:rsidR="000C7F98">
        <w:rPr>
          <w:rFonts w:ascii="Arial" w:eastAsia="Times New Roman" w:hAnsi="Arial" w:cs="Arial"/>
          <w:sz w:val="20"/>
          <w:szCs w:val="20"/>
          <w:lang w:eastAsia="es-MX"/>
        </w:rPr>
        <w:t>;</w:t>
      </w:r>
    </w:p>
    <w:p w:rsidR="00F34DB7" w:rsidRPr="00F34DB7" w:rsidRDefault="00F34DB7" w:rsidP="00F34DB7">
      <w:pPr>
        <w:tabs>
          <w:tab w:val="left" w:pos="720"/>
        </w:tabs>
        <w:spacing w:after="0" w:line="240" w:lineRule="auto"/>
        <w:ind w:left="720" w:hanging="432"/>
        <w:jc w:val="both"/>
        <w:rPr>
          <w:rFonts w:ascii="Arial" w:eastAsia="Times New Roman" w:hAnsi="Arial" w:cs="Arial"/>
          <w:sz w:val="20"/>
          <w:szCs w:val="20"/>
          <w:lang w:eastAsia="es-MX"/>
        </w:rPr>
      </w:pPr>
    </w:p>
    <w:p w:rsidR="00F34DB7" w:rsidRPr="00F34DB7" w:rsidRDefault="00F34DB7" w:rsidP="00F34DB7">
      <w:pPr>
        <w:tabs>
          <w:tab w:val="left" w:pos="720"/>
        </w:tabs>
        <w:spacing w:after="0" w:line="240" w:lineRule="auto"/>
        <w:ind w:left="720" w:hanging="432"/>
        <w:jc w:val="both"/>
        <w:rPr>
          <w:rFonts w:ascii="Arial" w:eastAsia="Times New Roman" w:hAnsi="Arial" w:cs="Arial"/>
          <w:sz w:val="20"/>
          <w:szCs w:val="20"/>
          <w:lang w:eastAsia="es-MX"/>
        </w:rPr>
      </w:pPr>
      <w:r w:rsidRPr="00F34DB7">
        <w:rPr>
          <w:rFonts w:ascii="Arial" w:eastAsia="Times New Roman" w:hAnsi="Arial" w:cs="Arial"/>
          <w:sz w:val="20"/>
          <w:szCs w:val="20"/>
          <w:lang w:eastAsia="es-MX"/>
        </w:rPr>
        <w:t>V.</w:t>
      </w:r>
      <w:r w:rsidRPr="00F34DB7">
        <w:rPr>
          <w:rFonts w:ascii="Arial" w:eastAsia="Times New Roman" w:hAnsi="Arial" w:cs="Arial"/>
          <w:sz w:val="20"/>
          <w:szCs w:val="20"/>
          <w:lang w:eastAsia="es-MX"/>
        </w:rPr>
        <w:tab/>
        <w:t xml:space="preserve">Las que pretendan participar en un procedimiento adjudicatorio y previamente hayan realizado o se encuentren realizando, por sí o a través de empresas que formen parte del mismo grupo empresarial, en virtud de otro </w:t>
      </w:r>
      <w:r w:rsidRPr="00F34DB7">
        <w:rPr>
          <w:rFonts w:ascii="Arial" w:eastAsia="Times New Roman" w:hAnsi="Arial" w:cs="Arial"/>
          <w:b/>
          <w:sz w:val="20"/>
          <w:szCs w:val="20"/>
          <w:lang w:eastAsia="es-MX"/>
        </w:rPr>
        <w:t>contrato</w:t>
      </w:r>
      <w:r w:rsidRPr="00F34DB7">
        <w:rPr>
          <w:rFonts w:ascii="Arial" w:eastAsia="Times New Roman" w:hAnsi="Arial" w:cs="Arial"/>
          <w:sz w:val="20"/>
          <w:szCs w:val="20"/>
          <w:lang w:eastAsia="es-MX"/>
        </w:rPr>
        <w:t xml:space="preserve">, trabajos de dirección, coordinación, supervisión o control, </w:t>
      </w:r>
      <w:r w:rsidRPr="00F34DB7">
        <w:rPr>
          <w:rFonts w:ascii="Arial" w:eastAsia="Times New Roman" w:hAnsi="Arial" w:cs="Arial"/>
          <w:sz w:val="20"/>
          <w:szCs w:val="20"/>
          <w:lang w:eastAsia="es-MX"/>
        </w:rPr>
        <w:lastRenderedPageBreak/>
        <w:t xml:space="preserve">laboratorio de análisis y control de calidad, laboratorio de mecánica de suelos y resistencia de materiales y radiografías industriales, preparación de especificaciones de construcción, presupuesto o elaboración de cualquier otro documento, así como asesorías, para la licitación de la adjudicación del </w:t>
      </w:r>
      <w:r w:rsidRPr="00F34DB7">
        <w:rPr>
          <w:rFonts w:ascii="Arial" w:eastAsia="Times New Roman" w:hAnsi="Arial" w:cs="Arial"/>
          <w:b/>
          <w:sz w:val="20"/>
          <w:szCs w:val="20"/>
          <w:lang w:eastAsia="es-MX"/>
        </w:rPr>
        <w:t>contrato</w:t>
      </w:r>
      <w:r w:rsidRPr="00F34DB7">
        <w:rPr>
          <w:rFonts w:ascii="Arial" w:eastAsia="Times New Roman" w:hAnsi="Arial" w:cs="Arial"/>
          <w:sz w:val="20"/>
          <w:szCs w:val="20"/>
          <w:lang w:eastAsia="es-MX"/>
        </w:rPr>
        <w:t xml:space="preserve"> de la misma adquisición, arrendamiento, servicio u obra pública;</w:t>
      </w:r>
    </w:p>
    <w:p w:rsidR="00F34DB7" w:rsidRPr="00F34DB7" w:rsidRDefault="00F34DB7" w:rsidP="00F34DB7">
      <w:pPr>
        <w:tabs>
          <w:tab w:val="left" w:pos="720"/>
        </w:tabs>
        <w:spacing w:after="0" w:line="240" w:lineRule="auto"/>
        <w:ind w:left="720" w:hanging="432"/>
        <w:jc w:val="both"/>
        <w:rPr>
          <w:rFonts w:ascii="Arial" w:eastAsia="Times New Roman" w:hAnsi="Arial" w:cs="Arial"/>
          <w:sz w:val="20"/>
          <w:szCs w:val="20"/>
          <w:lang w:eastAsia="es-MX"/>
        </w:rPr>
      </w:pPr>
    </w:p>
    <w:p w:rsidR="00F34DB7" w:rsidRPr="00F34DB7" w:rsidRDefault="00F34DB7" w:rsidP="00F34DB7">
      <w:pPr>
        <w:tabs>
          <w:tab w:val="left" w:pos="720"/>
        </w:tabs>
        <w:spacing w:after="0" w:line="240" w:lineRule="auto"/>
        <w:ind w:left="720" w:hanging="432"/>
        <w:jc w:val="both"/>
        <w:rPr>
          <w:rFonts w:ascii="Arial" w:eastAsia="Times New Roman" w:hAnsi="Arial" w:cs="Arial"/>
          <w:sz w:val="20"/>
          <w:szCs w:val="20"/>
          <w:lang w:eastAsia="es-MX"/>
        </w:rPr>
      </w:pPr>
      <w:r w:rsidRPr="00F34DB7">
        <w:rPr>
          <w:rFonts w:ascii="Arial" w:eastAsia="Times New Roman" w:hAnsi="Arial" w:cs="Arial"/>
          <w:sz w:val="20"/>
          <w:szCs w:val="20"/>
          <w:lang w:eastAsia="es-MX"/>
        </w:rPr>
        <w:t>VI.</w:t>
      </w:r>
      <w:r w:rsidRPr="00F34DB7">
        <w:rPr>
          <w:rFonts w:ascii="Arial" w:eastAsia="Times New Roman" w:hAnsi="Arial" w:cs="Arial"/>
          <w:sz w:val="20"/>
          <w:szCs w:val="20"/>
          <w:lang w:eastAsia="es-MX"/>
        </w:rPr>
        <w:tab/>
        <w:t>Aquéllas a las que se les declare en concurso mercantil conforme a la ley de la materia o, en su caso, sujetas a concurso de acreedores o alguna figura análoga;</w:t>
      </w:r>
    </w:p>
    <w:p w:rsidR="00F34DB7" w:rsidRPr="00F34DB7" w:rsidRDefault="00F34DB7" w:rsidP="00F34DB7">
      <w:pPr>
        <w:tabs>
          <w:tab w:val="left" w:pos="720"/>
        </w:tabs>
        <w:spacing w:after="0" w:line="240" w:lineRule="auto"/>
        <w:ind w:left="720" w:hanging="432"/>
        <w:jc w:val="both"/>
        <w:rPr>
          <w:rFonts w:ascii="Arial" w:eastAsia="Times New Roman" w:hAnsi="Arial" w:cs="Arial"/>
          <w:sz w:val="20"/>
          <w:szCs w:val="20"/>
          <w:lang w:eastAsia="es-MX"/>
        </w:rPr>
      </w:pPr>
    </w:p>
    <w:p w:rsidR="00F34DB7" w:rsidRPr="00F34DB7" w:rsidRDefault="00F34DB7" w:rsidP="00F34DB7">
      <w:pPr>
        <w:tabs>
          <w:tab w:val="left" w:pos="720"/>
        </w:tabs>
        <w:spacing w:after="0" w:line="240" w:lineRule="auto"/>
        <w:ind w:left="720" w:hanging="432"/>
        <w:jc w:val="both"/>
        <w:rPr>
          <w:rFonts w:ascii="Arial" w:eastAsia="Times New Roman" w:hAnsi="Arial" w:cs="Arial"/>
          <w:sz w:val="20"/>
          <w:szCs w:val="20"/>
          <w:lang w:eastAsia="es-MX"/>
        </w:rPr>
      </w:pPr>
      <w:r w:rsidRPr="00F34DB7">
        <w:rPr>
          <w:rFonts w:ascii="Arial" w:eastAsia="Times New Roman" w:hAnsi="Arial" w:cs="Arial"/>
          <w:sz w:val="20"/>
          <w:szCs w:val="20"/>
          <w:lang w:eastAsia="es-MX"/>
        </w:rPr>
        <w:t>VII.</w:t>
      </w:r>
      <w:r w:rsidRPr="00F34DB7">
        <w:rPr>
          <w:rFonts w:ascii="Arial" w:eastAsia="Times New Roman" w:hAnsi="Arial" w:cs="Arial"/>
          <w:sz w:val="20"/>
          <w:szCs w:val="20"/>
          <w:lang w:eastAsia="es-MX"/>
        </w:rPr>
        <w:tab/>
        <w:t xml:space="preserve">Aquellas que presenten propuestas en una misma partida de un </w:t>
      </w:r>
      <w:r w:rsidRPr="00F34DB7">
        <w:rPr>
          <w:rFonts w:ascii="Arial" w:eastAsia="Times New Roman" w:hAnsi="Arial" w:cs="Arial"/>
          <w:b/>
          <w:sz w:val="20"/>
          <w:szCs w:val="20"/>
          <w:lang w:eastAsia="es-MX"/>
        </w:rPr>
        <w:t>bien</w:t>
      </w:r>
      <w:r w:rsidRPr="00F34DB7">
        <w:rPr>
          <w:rFonts w:ascii="Arial" w:eastAsia="Times New Roman" w:hAnsi="Arial" w:cs="Arial"/>
          <w:sz w:val="20"/>
          <w:szCs w:val="20"/>
          <w:lang w:eastAsia="es-MX"/>
        </w:rPr>
        <w:t xml:space="preserve"> o servicio, un procedimiento de contratación que se encuentren vinculadas entre sí por algún representante, socio o asociado común;</w:t>
      </w:r>
    </w:p>
    <w:p w:rsidR="00F34DB7" w:rsidRPr="00F34DB7" w:rsidRDefault="00F34DB7" w:rsidP="00F34DB7">
      <w:pPr>
        <w:tabs>
          <w:tab w:val="left" w:pos="720"/>
        </w:tabs>
        <w:spacing w:after="0" w:line="240" w:lineRule="auto"/>
        <w:ind w:left="720" w:hanging="432"/>
        <w:jc w:val="both"/>
        <w:rPr>
          <w:rFonts w:ascii="Arial" w:eastAsia="Times New Roman" w:hAnsi="Arial" w:cs="Arial"/>
          <w:sz w:val="20"/>
          <w:szCs w:val="20"/>
          <w:lang w:eastAsia="es-MX"/>
        </w:rPr>
      </w:pPr>
    </w:p>
    <w:p w:rsidR="00F34DB7" w:rsidRDefault="00F34DB7" w:rsidP="00F34DB7">
      <w:pPr>
        <w:tabs>
          <w:tab w:val="left" w:pos="720"/>
        </w:tabs>
        <w:spacing w:after="0" w:line="240" w:lineRule="auto"/>
        <w:ind w:left="720" w:hanging="432"/>
        <w:jc w:val="both"/>
        <w:rPr>
          <w:rFonts w:ascii="Arial" w:eastAsia="Times New Roman" w:hAnsi="Arial" w:cs="Arial"/>
          <w:sz w:val="20"/>
          <w:szCs w:val="20"/>
          <w:lang w:eastAsia="es-MX"/>
        </w:rPr>
      </w:pPr>
      <w:r w:rsidRPr="00F34DB7">
        <w:rPr>
          <w:rFonts w:ascii="Arial" w:eastAsia="Times New Roman" w:hAnsi="Arial" w:cs="Arial"/>
          <w:sz w:val="20"/>
          <w:szCs w:val="20"/>
          <w:lang w:eastAsia="es-MX"/>
        </w:rPr>
        <w:t>VIII.</w:t>
      </w:r>
      <w:r w:rsidRPr="00F34DB7">
        <w:rPr>
          <w:rFonts w:ascii="Arial" w:eastAsia="Times New Roman" w:hAnsi="Arial" w:cs="Arial"/>
          <w:sz w:val="20"/>
          <w:szCs w:val="20"/>
          <w:lang w:eastAsia="es-MX"/>
        </w:rPr>
        <w:tab/>
        <w:t xml:space="preserve">Las que por sí o a través de empresas que formen parte del mismo grupo empresarial, elaboren dictámenes, peritajes y avalúos, cuando se requiera dirimir controversias entre tales personas y el </w:t>
      </w:r>
      <w:r w:rsidRPr="00F34DB7">
        <w:rPr>
          <w:rFonts w:ascii="Arial" w:eastAsia="Times New Roman" w:hAnsi="Arial" w:cs="Arial"/>
          <w:b/>
          <w:sz w:val="20"/>
          <w:szCs w:val="20"/>
          <w:lang w:eastAsia="es-MX"/>
        </w:rPr>
        <w:t>Consejo</w:t>
      </w:r>
      <w:r w:rsidRPr="00F34DB7">
        <w:rPr>
          <w:rFonts w:ascii="Arial" w:eastAsia="Times New Roman" w:hAnsi="Arial" w:cs="Arial"/>
          <w:sz w:val="20"/>
          <w:szCs w:val="20"/>
          <w:lang w:eastAsia="es-MX"/>
        </w:rPr>
        <w:t>; y</w:t>
      </w:r>
    </w:p>
    <w:p w:rsidR="008657BD" w:rsidRPr="00F34DB7" w:rsidRDefault="008657BD" w:rsidP="00F34DB7">
      <w:pPr>
        <w:tabs>
          <w:tab w:val="left" w:pos="720"/>
        </w:tabs>
        <w:spacing w:after="0" w:line="240" w:lineRule="auto"/>
        <w:ind w:left="720" w:hanging="432"/>
        <w:jc w:val="both"/>
        <w:rPr>
          <w:rFonts w:ascii="Arial" w:eastAsia="Times New Roman" w:hAnsi="Arial" w:cs="Arial"/>
          <w:sz w:val="20"/>
          <w:szCs w:val="20"/>
          <w:lang w:eastAsia="es-MX"/>
        </w:rPr>
      </w:pPr>
    </w:p>
    <w:p w:rsidR="00F34DB7" w:rsidRDefault="00F34DB7" w:rsidP="00F34DB7">
      <w:pPr>
        <w:tabs>
          <w:tab w:val="left" w:pos="720"/>
        </w:tabs>
        <w:spacing w:after="0" w:line="240" w:lineRule="auto"/>
        <w:ind w:left="720" w:hanging="432"/>
        <w:jc w:val="both"/>
        <w:rPr>
          <w:rFonts w:ascii="Arial" w:eastAsia="Times New Roman" w:hAnsi="Arial" w:cs="Arial"/>
          <w:sz w:val="20"/>
          <w:szCs w:val="20"/>
          <w:lang w:eastAsia="es-MX"/>
        </w:rPr>
      </w:pPr>
      <w:r w:rsidRPr="00F34DB7">
        <w:rPr>
          <w:rFonts w:ascii="Arial" w:eastAsia="Times New Roman" w:hAnsi="Arial" w:cs="Arial"/>
          <w:sz w:val="20"/>
          <w:szCs w:val="20"/>
          <w:lang w:eastAsia="es-MX"/>
        </w:rPr>
        <w:t>IX.</w:t>
      </w:r>
      <w:r w:rsidRPr="00F34DB7">
        <w:rPr>
          <w:rFonts w:ascii="Arial" w:eastAsia="Times New Roman" w:hAnsi="Arial" w:cs="Arial"/>
          <w:sz w:val="20"/>
          <w:szCs w:val="20"/>
          <w:lang w:eastAsia="es-MX"/>
        </w:rPr>
        <w:tab/>
        <w:t>Las demás que por cualquier causa se encuentren impedidas para ello de conformidad con las disposiciones aplicables.</w:t>
      </w:r>
    </w:p>
    <w:p w:rsidR="008657BD" w:rsidRDefault="008657BD" w:rsidP="00F34DB7">
      <w:pPr>
        <w:spacing w:after="0" w:line="240" w:lineRule="auto"/>
        <w:ind w:left="283" w:hanging="283"/>
        <w:jc w:val="both"/>
        <w:rPr>
          <w:rFonts w:ascii="Arial" w:eastAsia="Times New Roman" w:hAnsi="Arial" w:cs="Arial"/>
          <w:b/>
          <w:sz w:val="20"/>
          <w:szCs w:val="20"/>
          <w:lang w:val="pt-PT" w:eastAsia="es-ES"/>
        </w:rPr>
      </w:pPr>
    </w:p>
    <w:p w:rsidR="00F34DB7" w:rsidRPr="00F34DB7" w:rsidRDefault="00F34DB7" w:rsidP="00F34DB7">
      <w:pPr>
        <w:spacing w:after="0" w:line="240" w:lineRule="auto"/>
        <w:ind w:left="283" w:hanging="283"/>
        <w:jc w:val="both"/>
        <w:rPr>
          <w:rFonts w:ascii="Arial" w:eastAsia="Times New Roman" w:hAnsi="Arial" w:cs="Arial"/>
          <w:b/>
          <w:sz w:val="20"/>
          <w:szCs w:val="20"/>
          <w:lang w:val="es-ES_tradnl" w:eastAsia="es-ES"/>
        </w:rPr>
      </w:pPr>
      <w:r w:rsidRPr="00F34DB7">
        <w:rPr>
          <w:rFonts w:ascii="Arial" w:eastAsia="Times New Roman" w:hAnsi="Arial" w:cs="Arial"/>
          <w:b/>
          <w:sz w:val="20"/>
          <w:szCs w:val="20"/>
          <w:lang w:val="pt-PT" w:eastAsia="es-ES"/>
        </w:rPr>
        <w:t>2.6.</w:t>
      </w:r>
      <w:r w:rsidRPr="00F34DB7">
        <w:rPr>
          <w:rFonts w:ascii="Arial" w:eastAsia="Times New Roman" w:hAnsi="Arial" w:cs="Arial"/>
          <w:b/>
          <w:sz w:val="20"/>
          <w:szCs w:val="20"/>
          <w:lang w:val="pt-PT" w:eastAsia="es-ES"/>
        </w:rPr>
        <w:tab/>
      </w:r>
      <w:r w:rsidRPr="00F34DB7">
        <w:rPr>
          <w:rFonts w:ascii="Arial" w:eastAsia="Times New Roman" w:hAnsi="Arial" w:cs="Arial"/>
          <w:b/>
          <w:sz w:val="20"/>
          <w:szCs w:val="20"/>
          <w:lang w:val="es-ES_tradnl" w:eastAsia="es-ES"/>
        </w:rPr>
        <w:t>LICITACIÓN PÚBLICA DESIERTA.</w:t>
      </w:r>
    </w:p>
    <w:p w:rsidR="00F34DB7" w:rsidRPr="00F34DB7" w:rsidRDefault="00F34DB7" w:rsidP="00F34DB7">
      <w:pPr>
        <w:spacing w:after="0" w:line="240" w:lineRule="auto"/>
        <w:rPr>
          <w:rFonts w:ascii="Arial" w:eastAsia="Times New Roman" w:hAnsi="Arial" w:cs="Arial"/>
          <w:sz w:val="20"/>
          <w:szCs w:val="20"/>
          <w:lang w:val="es-ES_tradnl" w:eastAsia="es-ES"/>
        </w:rPr>
      </w:pPr>
    </w:p>
    <w:p w:rsidR="00F34DB7" w:rsidRPr="00F34DB7" w:rsidRDefault="00F34DB7" w:rsidP="00F34DB7">
      <w:pPr>
        <w:numPr>
          <w:ilvl w:val="12"/>
          <w:numId w:val="0"/>
        </w:numPr>
        <w:spacing w:after="0" w:line="240" w:lineRule="auto"/>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 xml:space="preserve">Se declarará desierta la </w:t>
      </w:r>
      <w:r w:rsidRPr="00F34DB7">
        <w:rPr>
          <w:rFonts w:ascii="Arial" w:eastAsia="Times New Roman" w:hAnsi="Arial" w:cs="Arial"/>
          <w:b/>
          <w:sz w:val="20"/>
          <w:szCs w:val="20"/>
          <w:lang w:val="es-ES_tradnl" w:eastAsia="es-ES"/>
        </w:rPr>
        <w:t>licitación</w:t>
      </w:r>
      <w:r w:rsidRPr="00F34DB7">
        <w:rPr>
          <w:rFonts w:ascii="Arial" w:eastAsia="Times New Roman" w:hAnsi="Arial" w:cs="Arial"/>
          <w:sz w:val="20"/>
          <w:szCs w:val="20"/>
          <w:lang w:val="es-ES_tradnl" w:eastAsia="es-ES"/>
        </w:rPr>
        <w:t xml:space="preserve"> en términos del artículo 331 del </w:t>
      </w:r>
      <w:r w:rsidRPr="00F34DB7">
        <w:rPr>
          <w:rFonts w:ascii="Arial" w:eastAsia="Times New Roman" w:hAnsi="Arial" w:cs="Arial"/>
          <w:b/>
          <w:sz w:val="20"/>
          <w:szCs w:val="20"/>
          <w:lang w:val="es-ES_tradnl" w:eastAsia="es-ES"/>
        </w:rPr>
        <w:t>ACUERDO General</w:t>
      </w:r>
      <w:r w:rsidRPr="00F34DB7">
        <w:rPr>
          <w:rFonts w:ascii="Arial" w:eastAsia="Times New Roman" w:hAnsi="Arial" w:cs="Arial"/>
          <w:sz w:val="20"/>
          <w:szCs w:val="20"/>
          <w:lang w:val="es-ES_tradnl" w:eastAsia="es-ES"/>
        </w:rPr>
        <w:t>, en los siguientes supuestos:</w:t>
      </w:r>
    </w:p>
    <w:p w:rsidR="00F34DB7" w:rsidRPr="00F34DB7" w:rsidRDefault="00F34DB7" w:rsidP="00F34DB7">
      <w:pPr>
        <w:numPr>
          <w:ilvl w:val="12"/>
          <w:numId w:val="0"/>
        </w:numPr>
        <w:spacing w:after="0" w:line="240" w:lineRule="auto"/>
        <w:jc w:val="both"/>
        <w:rPr>
          <w:rFonts w:ascii="Arial" w:eastAsia="Times New Roman" w:hAnsi="Arial" w:cs="Arial"/>
          <w:sz w:val="20"/>
          <w:szCs w:val="20"/>
          <w:lang w:val="es-ES_tradnl" w:eastAsia="es-ES"/>
        </w:rPr>
      </w:pPr>
    </w:p>
    <w:p w:rsidR="00F34DB7" w:rsidRPr="00F34DB7" w:rsidRDefault="00F34DB7" w:rsidP="00F34DB7">
      <w:pPr>
        <w:spacing w:after="0" w:line="240" w:lineRule="auto"/>
        <w:ind w:left="567" w:hanging="283"/>
        <w:jc w:val="both"/>
        <w:rPr>
          <w:rFonts w:ascii="Arial" w:eastAsia="Times New Roman" w:hAnsi="Arial" w:cstheme="minorHAnsi"/>
          <w:sz w:val="20"/>
          <w:szCs w:val="20"/>
          <w:lang w:val="es-ES_tradnl" w:eastAsia="es-ES"/>
        </w:rPr>
      </w:pPr>
      <w:r w:rsidRPr="00F34DB7">
        <w:rPr>
          <w:rFonts w:ascii="Arial" w:eastAsia="Times New Roman" w:hAnsi="Arial" w:cstheme="minorHAnsi"/>
          <w:sz w:val="20"/>
          <w:szCs w:val="20"/>
          <w:lang w:val="es-ES_tradnl" w:eastAsia="es-ES"/>
        </w:rPr>
        <w:t>I.</w:t>
      </w:r>
      <w:r w:rsidRPr="00F34DB7">
        <w:rPr>
          <w:rFonts w:ascii="Arial" w:eastAsia="Times New Roman" w:hAnsi="Arial" w:cstheme="minorHAnsi"/>
          <w:sz w:val="20"/>
          <w:szCs w:val="20"/>
          <w:lang w:val="es-ES_tradnl" w:eastAsia="es-ES"/>
        </w:rPr>
        <w:tab/>
        <w:t xml:space="preserve">Cuando no se registren concursantes a la </w:t>
      </w:r>
      <w:r w:rsidRPr="00F34DB7">
        <w:rPr>
          <w:rFonts w:ascii="Arial" w:eastAsia="Times New Roman" w:hAnsi="Arial" w:cstheme="minorHAnsi"/>
          <w:b/>
          <w:sz w:val="20"/>
          <w:szCs w:val="20"/>
          <w:lang w:val="es-ES_tradnl" w:eastAsia="es-ES"/>
        </w:rPr>
        <w:t>licitación</w:t>
      </w:r>
      <w:r w:rsidRPr="00F34DB7">
        <w:rPr>
          <w:rFonts w:ascii="Arial" w:eastAsia="Times New Roman" w:hAnsi="Arial" w:cstheme="minorHAnsi"/>
          <w:sz w:val="20"/>
          <w:szCs w:val="20"/>
          <w:lang w:val="es-ES_tradnl" w:eastAsia="es-ES"/>
        </w:rPr>
        <w:t>;</w:t>
      </w:r>
    </w:p>
    <w:p w:rsidR="00F34DB7" w:rsidRPr="00F34DB7" w:rsidRDefault="00F34DB7" w:rsidP="00F34DB7">
      <w:pPr>
        <w:spacing w:after="0" w:line="240" w:lineRule="auto"/>
        <w:ind w:left="567" w:hanging="283"/>
        <w:jc w:val="both"/>
        <w:rPr>
          <w:rFonts w:ascii="Arial" w:eastAsia="Times New Roman" w:hAnsi="Arial" w:cstheme="minorHAnsi"/>
          <w:sz w:val="20"/>
          <w:szCs w:val="20"/>
          <w:lang w:val="es-ES_tradnl" w:eastAsia="es-ES"/>
        </w:rPr>
      </w:pPr>
      <w:r w:rsidRPr="00F34DB7">
        <w:rPr>
          <w:rFonts w:ascii="Arial" w:eastAsia="Times New Roman" w:hAnsi="Arial" w:cstheme="minorHAnsi"/>
          <w:sz w:val="20"/>
          <w:szCs w:val="20"/>
          <w:lang w:val="es-ES_tradnl" w:eastAsia="es-ES"/>
        </w:rPr>
        <w:t>II.</w:t>
      </w:r>
      <w:r w:rsidRPr="00F34DB7">
        <w:rPr>
          <w:rFonts w:ascii="Arial" w:eastAsia="Times New Roman" w:hAnsi="Arial" w:cstheme="minorHAnsi"/>
          <w:sz w:val="20"/>
          <w:szCs w:val="20"/>
          <w:lang w:val="es-ES_tradnl" w:eastAsia="es-ES"/>
        </w:rPr>
        <w:tab/>
        <w:t xml:space="preserve">Cuando ninguna de las propuestas presentadas reúna los requisitos establecidos en las </w:t>
      </w:r>
      <w:r w:rsidRPr="00F34DB7">
        <w:rPr>
          <w:rFonts w:ascii="Arial" w:eastAsia="Times New Roman" w:hAnsi="Arial" w:cstheme="minorHAnsi"/>
          <w:b/>
          <w:sz w:val="20"/>
          <w:szCs w:val="20"/>
          <w:lang w:val="es-ES_tradnl" w:eastAsia="es-ES"/>
        </w:rPr>
        <w:t>bases</w:t>
      </w:r>
      <w:r w:rsidRPr="00F34DB7">
        <w:rPr>
          <w:rFonts w:ascii="Arial" w:eastAsia="Times New Roman" w:hAnsi="Arial" w:cstheme="minorHAnsi"/>
          <w:sz w:val="20"/>
          <w:szCs w:val="20"/>
          <w:lang w:val="es-ES_tradnl" w:eastAsia="es-ES"/>
        </w:rPr>
        <w:t xml:space="preserve"> de la </w:t>
      </w:r>
      <w:r w:rsidRPr="00F34DB7">
        <w:rPr>
          <w:rFonts w:ascii="Arial" w:eastAsia="Times New Roman" w:hAnsi="Arial" w:cstheme="minorHAnsi"/>
          <w:b/>
          <w:sz w:val="20"/>
          <w:szCs w:val="20"/>
          <w:lang w:val="es-ES_tradnl" w:eastAsia="es-ES"/>
        </w:rPr>
        <w:t>licitación</w:t>
      </w:r>
      <w:r w:rsidRPr="00F34DB7">
        <w:rPr>
          <w:rFonts w:ascii="Arial" w:eastAsia="Times New Roman" w:hAnsi="Arial" w:cstheme="minorHAnsi"/>
          <w:sz w:val="20"/>
          <w:szCs w:val="20"/>
          <w:lang w:val="es-ES_tradnl" w:eastAsia="es-ES"/>
        </w:rPr>
        <w:t>; y</w:t>
      </w:r>
    </w:p>
    <w:p w:rsidR="00F34DB7" w:rsidRPr="00F34DB7" w:rsidRDefault="00F34DB7" w:rsidP="00F34DB7">
      <w:pPr>
        <w:spacing w:after="0" w:line="240" w:lineRule="auto"/>
        <w:ind w:left="567" w:hanging="283"/>
        <w:jc w:val="both"/>
        <w:rPr>
          <w:rFonts w:ascii="Arial" w:eastAsia="Times New Roman" w:hAnsi="Arial" w:cs="Arial"/>
          <w:sz w:val="20"/>
          <w:szCs w:val="20"/>
          <w:lang w:val="es-ES_tradnl" w:eastAsia="es-ES"/>
        </w:rPr>
      </w:pPr>
      <w:r w:rsidRPr="00F34DB7">
        <w:rPr>
          <w:rFonts w:ascii="Arial" w:eastAsia="Times New Roman" w:hAnsi="Arial" w:cstheme="minorHAnsi"/>
          <w:sz w:val="20"/>
          <w:szCs w:val="20"/>
          <w:lang w:val="es-ES_tradnl" w:eastAsia="es-ES"/>
        </w:rPr>
        <w:t>III.</w:t>
      </w:r>
      <w:r w:rsidRPr="00F34DB7">
        <w:rPr>
          <w:rFonts w:ascii="Arial" w:eastAsia="Times New Roman" w:hAnsi="Arial" w:cstheme="minorHAnsi"/>
          <w:sz w:val="20"/>
          <w:szCs w:val="20"/>
          <w:lang w:val="es-ES_tradnl" w:eastAsia="es-ES"/>
        </w:rPr>
        <w:tab/>
        <w:t>Cuando los precios propuestos no fueren aceptables, de conformidad con la información con que se cuente.</w:t>
      </w:r>
    </w:p>
    <w:p w:rsidR="00F34DB7" w:rsidRPr="00F34DB7" w:rsidRDefault="00F34DB7" w:rsidP="00F34DB7">
      <w:pPr>
        <w:spacing w:after="0" w:line="240" w:lineRule="auto"/>
        <w:jc w:val="both"/>
        <w:rPr>
          <w:rFonts w:ascii="Arial" w:eastAsia="Times New Roman" w:hAnsi="Arial" w:cs="Arial"/>
          <w:sz w:val="20"/>
          <w:szCs w:val="20"/>
          <w:lang w:val="es-ES_tradnl" w:eastAsia="es-ES"/>
        </w:rPr>
      </w:pPr>
    </w:p>
    <w:p w:rsidR="00F34DB7" w:rsidRPr="00F34DB7" w:rsidRDefault="00F34DB7" w:rsidP="00F34DB7">
      <w:pPr>
        <w:numPr>
          <w:ilvl w:val="12"/>
          <w:numId w:val="0"/>
        </w:numPr>
        <w:spacing w:after="0" w:line="240" w:lineRule="auto"/>
        <w:jc w:val="both"/>
        <w:rPr>
          <w:rFonts w:ascii="Arial" w:eastAsia="Times New Roman" w:hAnsi="Arial" w:cs="Arial"/>
          <w:b/>
          <w:sz w:val="20"/>
          <w:szCs w:val="20"/>
          <w:lang w:val="es-ES_tradnl" w:eastAsia="es-ES"/>
        </w:rPr>
      </w:pPr>
      <w:r w:rsidRPr="00F34DB7">
        <w:rPr>
          <w:rFonts w:ascii="Arial" w:eastAsia="Times New Roman" w:hAnsi="Arial" w:cs="Arial"/>
          <w:b/>
          <w:sz w:val="20"/>
          <w:szCs w:val="20"/>
          <w:lang w:val="es-ES_tradnl" w:eastAsia="es-ES"/>
        </w:rPr>
        <w:t xml:space="preserve">2.7. </w:t>
      </w:r>
      <w:r w:rsidRPr="00F34DB7">
        <w:rPr>
          <w:rFonts w:ascii="Arial" w:eastAsia="Times New Roman" w:hAnsi="Arial" w:cs="Arial"/>
          <w:b/>
          <w:sz w:val="20"/>
          <w:szCs w:val="20"/>
          <w:lang w:val="es-ES_tradnl" w:eastAsia="es-ES"/>
        </w:rPr>
        <w:tab/>
        <w:t>CANCELACIÓN DE LA LICITACIÓN.</w:t>
      </w:r>
    </w:p>
    <w:p w:rsidR="00F34DB7" w:rsidRPr="00F34DB7" w:rsidRDefault="00F34DB7" w:rsidP="00F34DB7">
      <w:pPr>
        <w:numPr>
          <w:ilvl w:val="12"/>
          <w:numId w:val="0"/>
        </w:numPr>
        <w:spacing w:after="0" w:line="240" w:lineRule="auto"/>
        <w:jc w:val="both"/>
        <w:rPr>
          <w:rFonts w:ascii="Arial" w:eastAsia="Times New Roman" w:hAnsi="Arial" w:cs="Arial"/>
          <w:sz w:val="20"/>
          <w:szCs w:val="20"/>
          <w:lang w:val="es-ES_tradnl" w:eastAsia="es-ES"/>
        </w:rPr>
      </w:pPr>
    </w:p>
    <w:p w:rsidR="00F34DB7" w:rsidRPr="00F34DB7" w:rsidRDefault="00F34DB7" w:rsidP="00F34DB7">
      <w:pPr>
        <w:keepLines/>
        <w:suppressLineNumbers/>
        <w:suppressAutoHyphens/>
        <w:spacing w:after="0" w:line="240" w:lineRule="auto"/>
        <w:jc w:val="both"/>
        <w:rPr>
          <w:rFonts w:ascii="Arial" w:hAnsi="Arial" w:cs="Arial"/>
          <w:sz w:val="20"/>
          <w:szCs w:val="20"/>
          <w:lang w:eastAsia="es-ES"/>
        </w:rPr>
      </w:pPr>
      <w:r w:rsidRPr="00F34DB7">
        <w:rPr>
          <w:rFonts w:ascii="Arial" w:hAnsi="Arial" w:cs="Arial"/>
          <w:sz w:val="20"/>
          <w:szCs w:val="20"/>
          <w:lang w:eastAsia="es-ES"/>
        </w:rPr>
        <w:t xml:space="preserve">El </w:t>
      </w:r>
      <w:r w:rsidRPr="00F34DB7">
        <w:rPr>
          <w:rFonts w:ascii="Arial" w:hAnsi="Arial" w:cs="Arial"/>
          <w:b/>
          <w:sz w:val="20"/>
          <w:szCs w:val="20"/>
          <w:lang w:eastAsia="es-ES"/>
        </w:rPr>
        <w:t>Consejo</w:t>
      </w:r>
      <w:r w:rsidRPr="00F34DB7">
        <w:rPr>
          <w:rFonts w:ascii="Arial" w:hAnsi="Arial" w:cs="Arial"/>
          <w:sz w:val="20"/>
          <w:szCs w:val="20"/>
          <w:lang w:eastAsia="es-ES"/>
        </w:rPr>
        <w:t xml:space="preserve"> podrá cancelar la </w:t>
      </w:r>
      <w:r w:rsidRPr="00F34DB7">
        <w:rPr>
          <w:rFonts w:ascii="Arial" w:hAnsi="Arial" w:cs="Arial"/>
          <w:b/>
          <w:sz w:val="20"/>
          <w:szCs w:val="20"/>
          <w:lang w:eastAsia="es-ES"/>
        </w:rPr>
        <w:t>licitación</w:t>
      </w:r>
      <w:r w:rsidRPr="00F34DB7">
        <w:rPr>
          <w:rFonts w:ascii="Arial" w:hAnsi="Arial" w:cs="Arial"/>
          <w:sz w:val="20"/>
          <w:szCs w:val="20"/>
          <w:lang w:eastAsia="es-ES"/>
        </w:rPr>
        <w:t xml:space="preserve"> </w:t>
      </w:r>
      <w:r w:rsidR="00475D7B">
        <w:rPr>
          <w:rFonts w:ascii="Arial" w:hAnsi="Arial" w:cs="Arial"/>
          <w:sz w:val="20"/>
          <w:szCs w:val="20"/>
          <w:lang w:eastAsia="es-ES"/>
        </w:rPr>
        <w:t>de conformidad con lo</w:t>
      </w:r>
      <w:r w:rsidR="00B910C6">
        <w:rPr>
          <w:rFonts w:ascii="Arial" w:hAnsi="Arial" w:cs="Arial"/>
          <w:sz w:val="20"/>
          <w:szCs w:val="20"/>
          <w:lang w:eastAsia="es-ES"/>
        </w:rPr>
        <w:t xml:space="preserve"> est</w:t>
      </w:r>
      <w:r w:rsidR="002C29B4">
        <w:rPr>
          <w:rFonts w:ascii="Arial" w:hAnsi="Arial" w:cs="Arial"/>
          <w:sz w:val="20"/>
          <w:szCs w:val="20"/>
          <w:lang w:eastAsia="es-ES"/>
        </w:rPr>
        <w:t>ablecido</w:t>
      </w:r>
      <w:r w:rsidRPr="00F34DB7">
        <w:rPr>
          <w:rFonts w:ascii="Arial" w:hAnsi="Arial" w:cs="Arial"/>
          <w:sz w:val="20"/>
          <w:szCs w:val="20"/>
          <w:lang w:eastAsia="es-ES"/>
        </w:rPr>
        <w:t xml:space="preserve"> en el artículo 332 del </w:t>
      </w:r>
      <w:r w:rsidRPr="00F34DB7">
        <w:rPr>
          <w:rFonts w:ascii="Arial" w:hAnsi="Arial" w:cs="Arial"/>
          <w:b/>
          <w:sz w:val="20"/>
          <w:szCs w:val="20"/>
          <w:lang w:eastAsia="es-ES"/>
        </w:rPr>
        <w:t>ACUERDO General</w:t>
      </w:r>
      <w:r w:rsidRPr="00F34DB7">
        <w:rPr>
          <w:rFonts w:ascii="Arial" w:hAnsi="Arial" w:cs="Arial"/>
          <w:sz w:val="20"/>
          <w:szCs w:val="20"/>
          <w:lang w:eastAsia="es-ES"/>
        </w:rPr>
        <w:t>, conforme a lo siguiente:</w:t>
      </w:r>
    </w:p>
    <w:p w:rsidR="00F34DB7" w:rsidRPr="00F34DB7" w:rsidRDefault="00F34DB7" w:rsidP="00F34DB7">
      <w:pPr>
        <w:keepLines/>
        <w:suppressLineNumbers/>
        <w:suppressAutoHyphens/>
        <w:spacing w:after="0" w:line="240" w:lineRule="auto"/>
        <w:jc w:val="both"/>
        <w:rPr>
          <w:rFonts w:ascii="Arial" w:hAnsi="Arial" w:cs="Arial"/>
          <w:sz w:val="20"/>
          <w:szCs w:val="20"/>
          <w:lang w:eastAsia="es-ES"/>
        </w:rPr>
      </w:pPr>
    </w:p>
    <w:p w:rsidR="00F34DB7" w:rsidRPr="00F34DB7" w:rsidRDefault="00F34DB7" w:rsidP="00F34DB7">
      <w:pPr>
        <w:spacing w:after="0" w:line="240" w:lineRule="auto"/>
        <w:jc w:val="both"/>
        <w:rPr>
          <w:rFonts w:ascii="Arial" w:hAnsi="Arial" w:cs="Arial"/>
          <w:sz w:val="20"/>
          <w:szCs w:val="20"/>
        </w:rPr>
      </w:pPr>
      <w:r w:rsidRPr="00F34DB7">
        <w:rPr>
          <w:rFonts w:ascii="Arial" w:hAnsi="Arial" w:cs="Arial"/>
          <w:sz w:val="20"/>
          <w:szCs w:val="20"/>
        </w:rPr>
        <w:t>a) Por caso fortuito o fuerza mayor;</w:t>
      </w:r>
    </w:p>
    <w:p w:rsidR="00F34DB7" w:rsidRPr="00F34DB7" w:rsidRDefault="00F34DB7" w:rsidP="00F34DB7">
      <w:pPr>
        <w:spacing w:after="0" w:line="240" w:lineRule="auto"/>
        <w:ind w:left="214" w:hanging="214"/>
        <w:jc w:val="both"/>
        <w:rPr>
          <w:rFonts w:ascii="Arial" w:hAnsi="Arial" w:cs="Arial"/>
          <w:sz w:val="20"/>
          <w:szCs w:val="20"/>
        </w:rPr>
      </w:pPr>
      <w:r w:rsidRPr="00F34DB7">
        <w:rPr>
          <w:rFonts w:ascii="Arial" w:hAnsi="Arial" w:cs="Arial"/>
          <w:sz w:val="20"/>
          <w:szCs w:val="20"/>
        </w:rPr>
        <w:t xml:space="preserve">b) Cuando existan circunstancias debidamente justificadas que modifiquen o extingan la necesidad para adquirir los </w:t>
      </w:r>
      <w:r w:rsidRPr="00F34DB7">
        <w:rPr>
          <w:rFonts w:ascii="Arial" w:hAnsi="Arial" w:cs="Arial"/>
          <w:b/>
          <w:sz w:val="20"/>
          <w:szCs w:val="20"/>
        </w:rPr>
        <w:t>bienes</w:t>
      </w:r>
      <w:r w:rsidRPr="00F34DB7">
        <w:rPr>
          <w:rFonts w:ascii="Arial" w:hAnsi="Arial" w:cs="Arial"/>
          <w:sz w:val="20"/>
          <w:szCs w:val="20"/>
        </w:rPr>
        <w:t xml:space="preserve">,  y que de continuarse con el procedimiento pudiera ocasionar un daño o perjuicio al </w:t>
      </w:r>
      <w:r w:rsidRPr="00F34DB7">
        <w:rPr>
          <w:rFonts w:ascii="Arial" w:hAnsi="Arial" w:cs="Arial"/>
          <w:b/>
          <w:sz w:val="20"/>
          <w:szCs w:val="20"/>
        </w:rPr>
        <w:t>Consejo</w:t>
      </w:r>
      <w:r w:rsidRPr="00F34DB7">
        <w:rPr>
          <w:rFonts w:ascii="Arial" w:hAnsi="Arial" w:cs="Arial"/>
          <w:sz w:val="20"/>
          <w:szCs w:val="20"/>
        </w:rPr>
        <w:t>; o</w:t>
      </w:r>
    </w:p>
    <w:p w:rsidR="00F34DB7" w:rsidRDefault="00F34DB7" w:rsidP="00F34DB7">
      <w:pPr>
        <w:spacing w:after="0" w:line="240" w:lineRule="auto"/>
        <w:jc w:val="both"/>
        <w:rPr>
          <w:rFonts w:ascii="Arial" w:hAnsi="Arial" w:cs="Arial"/>
          <w:sz w:val="20"/>
          <w:szCs w:val="20"/>
        </w:rPr>
      </w:pPr>
      <w:r w:rsidRPr="00F34DB7">
        <w:rPr>
          <w:rFonts w:ascii="Arial" w:hAnsi="Arial" w:cs="Arial"/>
          <w:sz w:val="20"/>
          <w:szCs w:val="20"/>
        </w:rPr>
        <w:t>c) Por causas de interés general.</w:t>
      </w:r>
    </w:p>
    <w:p w:rsidR="00F34DB7" w:rsidRPr="00F34DB7" w:rsidRDefault="00F34DB7" w:rsidP="00F34DB7">
      <w:pPr>
        <w:spacing w:after="0" w:line="240" w:lineRule="auto"/>
        <w:jc w:val="both"/>
        <w:rPr>
          <w:rFonts w:ascii="Arial" w:hAnsi="Arial" w:cs="Arial"/>
          <w:sz w:val="20"/>
          <w:szCs w:val="20"/>
        </w:rPr>
      </w:pPr>
    </w:p>
    <w:p w:rsidR="00F34DB7" w:rsidRDefault="00F34DB7" w:rsidP="00F34DB7">
      <w:pPr>
        <w:spacing w:after="0" w:line="240" w:lineRule="auto"/>
        <w:jc w:val="both"/>
        <w:rPr>
          <w:rFonts w:ascii="Arial" w:hAnsi="Arial" w:cs="Arial"/>
          <w:sz w:val="20"/>
          <w:szCs w:val="20"/>
        </w:rPr>
      </w:pPr>
      <w:r w:rsidRPr="00F34DB7">
        <w:rPr>
          <w:rFonts w:ascii="Arial" w:hAnsi="Arial" w:cs="Arial"/>
          <w:sz w:val="20"/>
          <w:szCs w:val="20"/>
        </w:rPr>
        <w:t xml:space="preserve">Dicha determinación se hará del conocimiento de los </w:t>
      </w:r>
      <w:r w:rsidRPr="00B24EEA">
        <w:rPr>
          <w:rFonts w:ascii="Arial" w:hAnsi="Arial" w:cs="Arial"/>
          <w:sz w:val="20"/>
          <w:szCs w:val="20"/>
        </w:rPr>
        <w:t>licitantes</w:t>
      </w:r>
      <w:r w:rsidR="00EE758F">
        <w:rPr>
          <w:rFonts w:ascii="Arial" w:hAnsi="Arial" w:cs="Arial"/>
          <w:sz w:val="20"/>
          <w:szCs w:val="20"/>
        </w:rPr>
        <w:t xml:space="preserve"> de manera oficial a través de las actas de los eventos que se lleven a cabo o bien a través de oficio</w:t>
      </w:r>
      <w:r w:rsidR="00616D76">
        <w:rPr>
          <w:rFonts w:ascii="Arial" w:hAnsi="Arial" w:cs="Arial"/>
          <w:sz w:val="20"/>
          <w:szCs w:val="20"/>
        </w:rPr>
        <w:t>.</w:t>
      </w:r>
    </w:p>
    <w:p w:rsidR="00616D76" w:rsidRPr="00F34DB7" w:rsidRDefault="00616D76" w:rsidP="00F34DB7">
      <w:pPr>
        <w:spacing w:after="0" w:line="240" w:lineRule="auto"/>
        <w:jc w:val="both"/>
        <w:rPr>
          <w:rFonts w:ascii="Arial" w:hAnsi="Arial" w:cs="Arial"/>
          <w:sz w:val="20"/>
          <w:szCs w:val="20"/>
        </w:rPr>
      </w:pPr>
    </w:p>
    <w:p w:rsidR="00F34DB7" w:rsidRDefault="00F34DB7" w:rsidP="00F34DB7">
      <w:pPr>
        <w:spacing w:after="0" w:line="240" w:lineRule="auto"/>
        <w:jc w:val="both"/>
        <w:rPr>
          <w:rFonts w:ascii="Arial" w:hAnsi="Arial" w:cs="Arial"/>
          <w:sz w:val="20"/>
          <w:szCs w:val="20"/>
        </w:rPr>
      </w:pPr>
      <w:r w:rsidRPr="00F34DB7">
        <w:rPr>
          <w:rFonts w:ascii="Arial" w:hAnsi="Arial" w:cs="Arial"/>
          <w:sz w:val="20"/>
          <w:szCs w:val="20"/>
        </w:rPr>
        <w:t xml:space="preserve">Cuando la cancelación se realice bajo el supuesto de caso fortuito o fuerza mayor, el </w:t>
      </w:r>
      <w:r w:rsidRPr="00F34DB7">
        <w:rPr>
          <w:rFonts w:ascii="Arial" w:hAnsi="Arial" w:cs="Arial"/>
          <w:b/>
          <w:sz w:val="20"/>
          <w:szCs w:val="20"/>
        </w:rPr>
        <w:t>Consejo</w:t>
      </w:r>
      <w:r w:rsidRPr="00F34DB7">
        <w:rPr>
          <w:rFonts w:ascii="Arial" w:hAnsi="Arial" w:cs="Arial"/>
          <w:sz w:val="20"/>
          <w:szCs w:val="20"/>
        </w:rPr>
        <w:t xml:space="preserve"> no realizará pago alguno de gastos no recuperables.</w:t>
      </w:r>
    </w:p>
    <w:p w:rsidR="00407A38" w:rsidRDefault="00407A38" w:rsidP="00F34DB7">
      <w:pPr>
        <w:spacing w:after="0" w:line="240" w:lineRule="auto"/>
        <w:jc w:val="both"/>
        <w:rPr>
          <w:rFonts w:ascii="Arial" w:hAnsi="Arial" w:cs="Arial"/>
          <w:sz w:val="20"/>
          <w:szCs w:val="20"/>
        </w:rPr>
      </w:pPr>
    </w:p>
    <w:p w:rsidR="00407A38" w:rsidRPr="00F34DB7" w:rsidRDefault="00407A38" w:rsidP="00F34DB7">
      <w:pPr>
        <w:spacing w:after="0" w:line="240" w:lineRule="auto"/>
        <w:jc w:val="both"/>
        <w:rPr>
          <w:rFonts w:ascii="Arial" w:hAnsi="Arial" w:cs="Arial"/>
          <w:sz w:val="20"/>
          <w:szCs w:val="20"/>
        </w:rPr>
      </w:pPr>
      <w:r>
        <w:rPr>
          <w:rFonts w:ascii="Arial" w:hAnsi="Arial" w:cs="Arial"/>
          <w:sz w:val="20"/>
          <w:szCs w:val="20"/>
        </w:rPr>
        <w:t>En caso se ser declarada desierta la licitación, la Secretaria Ejecutiva de Administración, autorizará iniciar un procedimiento de invitación a cuando menos tres o en su caso el procedimiento de adjudicación directa, para lo cual deberá justificar su determinación.</w:t>
      </w:r>
    </w:p>
    <w:p w:rsidR="00F34DB7" w:rsidRPr="00F34DB7" w:rsidRDefault="00F34DB7" w:rsidP="00F34DB7">
      <w:pPr>
        <w:spacing w:after="0" w:line="240" w:lineRule="auto"/>
        <w:jc w:val="both"/>
        <w:rPr>
          <w:rFonts w:ascii="Arial" w:eastAsia="Times New Roman" w:hAnsi="Arial" w:cs="Arial"/>
          <w:strike/>
          <w:sz w:val="20"/>
          <w:szCs w:val="20"/>
          <w:lang w:val="es-ES_tradnl" w:eastAsia="es-ES"/>
        </w:rPr>
      </w:pPr>
    </w:p>
    <w:p w:rsidR="00F34DB7" w:rsidRPr="00F34DB7" w:rsidRDefault="00F34DB7" w:rsidP="00F34DB7">
      <w:pPr>
        <w:tabs>
          <w:tab w:val="left" w:pos="6096"/>
        </w:tabs>
        <w:spacing w:after="0" w:line="240" w:lineRule="auto"/>
        <w:jc w:val="both"/>
        <w:rPr>
          <w:rFonts w:ascii="Arial" w:eastAsia="Times New Roman" w:hAnsi="Arial" w:cs="Arial"/>
          <w:b/>
          <w:sz w:val="20"/>
          <w:szCs w:val="20"/>
          <w:lang w:val="es-ES_tradnl" w:eastAsia="es-ES"/>
        </w:rPr>
      </w:pPr>
      <w:r w:rsidRPr="00F34DB7">
        <w:rPr>
          <w:rFonts w:ascii="Arial" w:eastAsia="Times New Roman" w:hAnsi="Arial" w:cs="Arial"/>
          <w:b/>
          <w:sz w:val="20"/>
          <w:szCs w:val="20"/>
          <w:lang w:val="es-ES_tradnl" w:eastAsia="es-ES"/>
        </w:rPr>
        <w:t>2.8.  MODELO DE CONTRATO</w:t>
      </w:r>
      <w:r w:rsidR="00852331">
        <w:rPr>
          <w:rFonts w:ascii="Arial" w:eastAsia="Times New Roman" w:hAnsi="Arial" w:cs="Arial"/>
          <w:b/>
          <w:sz w:val="20"/>
          <w:szCs w:val="20"/>
          <w:lang w:val="es-ES_tradnl" w:eastAsia="es-ES"/>
        </w:rPr>
        <w:t xml:space="preserve"> ABIERTO</w:t>
      </w:r>
      <w:r w:rsidRPr="00F34DB7">
        <w:rPr>
          <w:rFonts w:ascii="Arial" w:eastAsia="Times New Roman" w:hAnsi="Arial" w:cs="Arial"/>
          <w:b/>
          <w:sz w:val="20"/>
          <w:szCs w:val="20"/>
          <w:lang w:val="es-ES_tradnl" w:eastAsia="es-ES"/>
        </w:rPr>
        <w:t>.</w:t>
      </w:r>
    </w:p>
    <w:p w:rsidR="00F34DB7" w:rsidRPr="00F34DB7" w:rsidRDefault="00F34DB7" w:rsidP="00F34DB7">
      <w:pPr>
        <w:spacing w:after="0" w:line="240" w:lineRule="auto"/>
        <w:jc w:val="both"/>
        <w:rPr>
          <w:rFonts w:ascii="Arial" w:eastAsia="Times New Roman" w:hAnsi="Arial" w:cs="Arial"/>
          <w:b/>
          <w:sz w:val="20"/>
          <w:szCs w:val="20"/>
          <w:lang w:val="es-ES_tradnl" w:eastAsia="es-ES"/>
        </w:rPr>
      </w:pPr>
    </w:p>
    <w:p w:rsidR="00F34DB7" w:rsidRDefault="00F34DB7" w:rsidP="00F34DB7">
      <w:pPr>
        <w:spacing w:after="0" w:line="240" w:lineRule="auto"/>
        <w:jc w:val="both"/>
        <w:rPr>
          <w:rFonts w:ascii="Arial" w:eastAsia="Times New Roman" w:hAnsi="Arial" w:cs="Arial"/>
          <w:b/>
          <w:spacing w:val="-2"/>
          <w:sz w:val="20"/>
          <w:szCs w:val="20"/>
          <w:lang w:val="es-ES_tradnl" w:eastAsia="es-ES"/>
        </w:rPr>
      </w:pPr>
      <w:r w:rsidRPr="00F34DB7">
        <w:rPr>
          <w:rFonts w:ascii="Arial" w:eastAsia="Times New Roman" w:hAnsi="Arial" w:cs="Arial"/>
          <w:spacing w:val="-2"/>
          <w:sz w:val="20"/>
          <w:szCs w:val="20"/>
          <w:lang w:val="es-ES_tradnl" w:eastAsia="es-ES"/>
        </w:rPr>
        <w:t xml:space="preserve">Las obligaciones que se deriven con motivo de las adjudicaciones que se realicen en la presente </w:t>
      </w:r>
      <w:r w:rsidRPr="00F34DB7">
        <w:rPr>
          <w:rFonts w:ascii="Arial" w:eastAsia="Times New Roman" w:hAnsi="Arial" w:cs="Arial"/>
          <w:b/>
          <w:spacing w:val="-2"/>
          <w:sz w:val="20"/>
          <w:szCs w:val="20"/>
          <w:lang w:val="es-ES_tradnl" w:eastAsia="es-ES"/>
        </w:rPr>
        <w:t>licitación</w:t>
      </w:r>
      <w:r w:rsidRPr="00F34DB7">
        <w:rPr>
          <w:rFonts w:ascii="Arial" w:eastAsia="Times New Roman" w:hAnsi="Arial" w:cs="Arial"/>
          <w:spacing w:val="-2"/>
          <w:sz w:val="20"/>
          <w:szCs w:val="20"/>
          <w:lang w:val="es-ES_tradnl" w:eastAsia="es-ES"/>
        </w:rPr>
        <w:t xml:space="preserve">, se formalizarán a través del formato de </w:t>
      </w:r>
      <w:r w:rsidRPr="00F34DB7">
        <w:rPr>
          <w:rFonts w:ascii="Arial" w:eastAsia="Times New Roman" w:hAnsi="Arial" w:cs="Arial"/>
          <w:b/>
          <w:spacing w:val="-2"/>
          <w:sz w:val="20"/>
          <w:szCs w:val="20"/>
          <w:lang w:val="es-ES_tradnl" w:eastAsia="es-ES"/>
        </w:rPr>
        <w:t>contrato</w:t>
      </w:r>
      <w:r w:rsidR="00852331">
        <w:rPr>
          <w:rFonts w:ascii="Arial" w:eastAsia="Times New Roman" w:hAnsi="Arial" w:cs="Arial"/>
          <w:b/>
          <w:spacing w:val="-2"/>
          <w:sz w:val="20"/>
          <w:szCs w:val="20"/>
          <w:lang w:val="es-ES_tradnl" w:eastAsia="es-ES"/>
        </w:rPr>
        <w:t xml:space="preserve"> abierto</w:t>
      </w:r>
      <w:r w:rsidRPr="00F34DB7">
        <w:rPr>
          <w:rFonts w:ascii="Arial" w:eastAsia="Times New Roman" w:hAnsi="Arial" w:cs="Arial"/>
          <w:spacing w:val="-2"/>
          <w:sz w:val="20"/>
          <w:szCs w:val="20"/>
          <w:lang w:val="es-ES_tradnl" w:eastAsia="es-ES"/>
        </w:rPr>
        <w:t xml:space="preserve"> que se acompaña como </w:t>
      </w:r>
      <w:r w:rsidRPr="00F34DB7">
        <w:rPr>
          <w:rFonts w:ascii="Arial" w:eastAsia="Times New Roman" w:hAnsi="Arial" w:cs="Arial"/>
          <w:b/>
          <w:spacing w:val="-2"/>
          <w:sz w:val="20"/>
          <w:szCs w:val="20"/>
          <w:lang w:val="es-ES_tradnl" w:eastAsia="es-ES"/>
        </w:rPr>
        <w:t xml:space="preserve">Anexo </w:t>
      </w:r>
      <w:r w:rsidR="00EE093C">
        <w:rPr>
          <w:rFonts w:ascii="Arial" w:eastAsia="Times New Roman" w:hAnsi="Arial" w:cs="Arial"/>
          <w:b/>
          <w:spacing w:val="-2"/>
          <w:sz w:val="20"/>
          <w:szCs w:val="20"/>
          <w:lang w:val="es-ES_tradnl" w:eastAsia="es-ES"/>
        </w:rPr>
        <w:t>6</w:t>
      </w:r>
      <w:r w:rsidRPr="00F34DB7">
        <w:rPr>
          <w:rFonts w:ascii="Arial" w:eastAsia="Times New Roman" w:hAnsi="Arial" w:cs="Arial"/>
          <w:b/>
          <w:spacing w:val="-2"/>
          <w:sz w:val="20"/>
          <w:szCs w:val="20"/>
          <w:lang w:val="es-ES_tradnl" w:eastAsia="es-ES"/>
        </w:rPr>
        <w:t>.</w:t>
      </w:r>
    </w:p>
    <w:p w:rsidR="00852331" w:rsidRPr="00F34DB7" w:rsidRDefault="00852331" w:rsidP="00F34DB7">
      <w:pPr>
        <w:spacing w:after="0" w:line="240" w:lineRule="auto"/>
        <w:jc w:val="both"/>
        <w:rPr>
          <w:rFonts w:ascii="Arial" w:eastAsia="Times New Roman" w:hAnsi="Arial" w:cs="Arial"/>
          <w:spacing w:val="-2"/>
          <w:sz w:val="20"/>
          <w:szCs w:val="20"/>
          <w:lang w:val="es-ES_tradnl" w:eastAsia="es-ES"/>
        </w:rPr>
      </w:pPr>
    </w:p>
    <w:p w:rsidR="00F34DB7" w:rsidRPr="00F34DB7" w:rsidRDefault="00F34DB7" w:rsidP="0025678B">
      <w:pPr>
        <w:numPr>
          <w:ilvl w:val="2"/>
          <w:numId w:val="12"/>
        </w:numPr>
        <w:spacing w:after="0" w:line="240" w:lineRule="auto"/>
        <w:jc w:val="both"/>
        <w:rPr>
          <w:rFonts w:ascii="Arial" w:eastAsia="Times New Roman" w:hAnsi="Arial" w:cs="Arial"/>
          <w:b/>
          <w:sz w:val="20"/>
          <w:szCs w:val="20"/>
          <w:lang w:val="es-ES_tradnl" w:eastAsia="es-ES"/>
        </w:rPr>
      </w:pPr>
      <w:r w:rsidRPr="00F34DB7">
        <w:rPr>
          <w:rFonts w:ascii="Arial" w:eastAsia="Times New Roman" w:hAnsi="Arial" w:cs="Arial"/>
          <w:b/>
          <w:sz w:val="20"/>
          <w:szCs w:val="20"/>
          <w:lang w:val="es-ES_tradnl" w:eastAsia="es-ES"/>
        </w:rPr>
        <w:lastRenderedPageBreak/>
        <w:t>PLAZO PARA FORMALIZAR EL CONTRATO</w:t>
      </w:r>
      <w:r w:rsidR="00852331">
        <w:rPr>
          <w:rFonts w:ascii="Arial" w:eastAsia="Times New Roman" w:hAnsi="Arial" w:cs="Arial"/>
          <w:b/>
          <w:sz w:val="20"/>
          <w:szCs w:val="20"/>
          <w:lang w:val="es-ES_tradnl" w:eastAsia="es-ES"/>
        </w:rPr>
        <w:t xml:space="preserve"> ABIERTO</w:t>
      </w:r>
      <w:r w:rsidRPr="00F34DB7">
        <w:rPr>
          <w:rFonts w:ascii="Arial" w:eastAsia="Times New Roman" w:hAnsi="Arial" w:cs="Arial"/>
          <w:b/>
          <w:sz w:val="20"/>
          <w:szCs w:val="20"/>
          <w:lang w:val="es-ES_tradnl" w:eastAsia="es-ES"/>
        </w:rPr>
        <w:t>.</w:t>
      </w:r>
    </w:p>
    <w:p w:rsidR="00085965" w:rsidRDefault="00085965" w:rsidP="00F34DB7">
      <w:pPr>
        <w:spacing w:after="0" w:line="240" w:lineRule="auto"/>
        <w:jc w:val="both"/>
        <w:rPr>
          <w:rFonts w:ascii="Arial" w:eastAsia="Times New Roman" w:hAnsi="Arial" w:cs="Arial"/>
          <w:sz w:val="20"/>
          <w:szCs w:val="20"/>
          <w:lang w:val="es-ES_tradnl" w:eastAsia="es-ES"/>
        </w:rPr>
      </w:pPr>
    </w:p>
    <w:p w:rsidR="00F34DB7" w:rsidRPr="00F34DB7" w:rsidRDefault="00F34DB7" w:rsidP="00F34DB7">
      <w:pPr>
        <w:spacing w:after="0" w:line="240" w:lineRule="auto"/>
        <w:jc w:val="both"/>
        <w:rPr>
          <w:rFonts w:ascii="Arial" w:eastAsia="Times New Roman" w:hAnsi="Arial" w:cs="Arial"/>
          <w:b/>
          <w:sz w:val="20"/>
          <w:szCs w:val="20"/>
          <w:lang w:val="es-ES_tradnl" w:eastAsia="es-ES"/>
        </w:rPr>
      </w:pPr>
      <w:r w:rsidRPr="00F34DB7">
        <w:rPr>
          <w:rFonts w:ascii="Arial" w:eastAsia="Times New Roman" w:hAnsi="Arial" w:cs="Arial"/>
          <w:sz w:val="20"/>
          <w:szCs w:val="20"/>
          <w:lang w:val="es-ES_tradnl" w:eastAsia="es-ES"/>
        </w:rPr>
        <w:t xml:space="preserve">El(los) </w:t>
      </w:r>
      <w:r w:rsidRPr="00F34DB7">
        <w:rPr>
          <w:rFonts w:ascii="Arial" w:eastAsia="Times New Roman" w:hAnsi="Arial" w:cs="Arial"/>
          <w:b/>
          <w:sz w:val="20"/>
          <w:szCs w:val="20"/>
          <w:lang w:val="es-ES_tradnl" w:eastAsia="es-ES"/>
        </w:rPr>
        <w:t>licitante(s)</w:t>
      </w:r>
      <w:r w:rsidR="00B910C6">
        <w:rPr>
          <w:rFonts w:ascii="Arial" w:eastAsia="Times New Roman" w:hAnsi="Arial" w:cs="Arial"/>
          <w:sz w:val="20"/>
          <w:szCs w:val="20"/>
          <w:lang w:val="es-ES_tradnl" w:eastAsia="es-ES"/>
        </w:rPr>
        <w:t xml:space="preserve"> que resulte(n) adjudicado(s),</w:t>
      </w:r>
      <w:r w:rsidRPr="00F34DB7">
        <w:rPr>
          <w:rFonts w:ascii="Arial" w:eastAsia="Times New Roman" w:hAnsi="Arial" w:cs="Arial"/>
          <w:sz w:val="20"/>
          <w:szCs w:val="20"/>
          <w:lang w:val="es-ES_tradnl" w:eastAsia="es-ES"/>
        </w:rPr>
        <w:t xml:space="preserve"> en términos del artículo 367 del </w:t>
      </w:r>
      <w:r w:rsidRPr="00F34DB7">
        <w:rPr>
          <w:rFonts w:ascii="Arial" w:eastAsia="Times New Roman" w:hAnsi="Arial" w:cs="Arial"/>
          <w:b/>
          <w:sz w:val="20"/>
          <w:szCs w:val="20"/>
          <w:lang w:val="es-ES_tradnl" w:eastAsia="es-ES"/>
        </w:rPr>
        <w:t>ACUERDO General</w:t>
      </w:r>
      <w:r w:rsidRPr="00F34DB7">
        <w:rPr>
          <w:rFonts w:ascii="Arial" w:eastAsia="Times New Roman" w:hAnsi="Arial" w:cs="Arial"/>
          <w:sz w:val="20"/>
          <w:szCs w:val="20"/>
          <w:lang w:val="es-ES_tradnl" w:eastAsia="es-ES"/>
        </w:rPr>
        <w:t xml:space="preserve">, por sí o a través de su representante que cuente con facultades para ello, deberá(n) presentarse en la </w:t>
      </w:r>
      <w:r w:rsidRPr="00F34DB7">
        <w:rPr>
          <w:rFonts w:ascii="Arial" w:eastAsia="Times New Roman" w:hAnsi="Arial" w:cs="Arial"/>
          <w:b/>
          <w:sz w:val="20"/>
          <w:szCs w:val="20"/>
          <w:lang w:val="es-ES_tradnl" w:eastAsia="es-ES"/>
        </w:rPr>
        <w:t>DADQ</w:t>
      </w:r>
      <w:r w:rsidRPr="00F34DB7">
        <w:rPr>
          <w:rFonts w:ascii="Arial" w:eastAsia="Times New Roman" w:hAnsi="Arial" w:cs="Arial"/>
          <w:sz w:val="20"/>
          <w:szCs w:val="20"/>
          <w:lang w:val="es-ES_tradnl" w:eastAsia="es-ES"/>
        </w:rPr>
        <w:t xml:space="preserve"> de la </w:t>
      </w:r>
      <w:r w:rsidRPr="00F34DB7">
        <w:rPr>
          <w:rFonts w:ascii="Arial" w:eastAsia="Times New Roman" w:hAnsi="Arial" w:cs="Arial"/>
          <w:b/>
          <w:sz w:val="20"/>
          <w:szCs w:val="20"/>
          <w:lang w:val="es-ES_tradnl" w:eastAsia="es-ES"/>
        </w:rPr>
        <w:t>DGRM</w:t>
      </w:r>
      <w:r w:rsidRPr="00F34DB7">
        <w:rPr>
          <w:rFonts w:ascii="Arial" w:eastAsia="Times New Roman" w:hAnsi="Arial" w:cs="Arial"/>
          <w:sz w:val="20"/>
          <w:szCs w:val="20"/>
          <w:lang w:val="es-ES_tradnl" w:eastAsia="es-ES"/>
        </w:rPr>
        <w:t xml:space="preserve"> a firmar el </w:t>
      </w:r>
      <w:r w:rsidRPr="00F34DB7">
        <w:rPr>
          <w:rFonts w:ascii="Arial" w:eastAsia="Times New Roman" w:hAnsi="Arial" w:cs="Arial"/>
          <w:b/>
          <w:sz w:val="20"/>
          <w:szCs w:val="20"/>
          <w:lang w:val="es-ES_tradnl" w:eastAsia="es-ES"/>
        </w:rPr>
        <w:t>contrato</w:t>
      </w:r>
      <w:r w:rsidR="00852331">
        <w:rPr>
          <w:rFonts w:ascii="Arial" w:eastAsia="Times New Roman" w:hAnsi="Arial" w:cs="Arial"/>
          <w:b/>
          <w:sz w:val="20"/>
          <w:szCs w:val="20"/>
          <w:lang w:val="es-ES_tradnl" w:eastAsia="es-ES"/>
        </w:rPr>
        <w:t xml:space="preserve"> abierto</w:t>
      </w:r>
      <w:r w:rsidRPr="00F34DB7">
        <w:rPr>
          <w:rFonts w:ascii="Arial" w:eastAsia="Times New Roman" w:hAnsi="Arial" w:cs="Arial"/>
          <w:sz w:val="20"/>
          <w:szCs w:val="20"/>
          <w:lang w:val="es-ES_tradnl" w:eastAsia="es-ES"/>
        </w:rPr>
        <w:t xml:space="preserve"> dentro del plazo de </w:t>
      </w:r>
      <w:r w:rsidRPr="00F34DB7">
        <w:rPr>
          <w:rFonts w:ascii="Arial" w:eastAsia="Times New Roman" w:hAnsi="Arial" w:cs="Arial"/>
          <w:b/>
          <w:sz w:val="20"/>
          <w:szCs w:val="20"/>
          <w:lang w:val="es-ES_tradnl" w:eastAsia="es-ES"/>
        </w:rPr>
        <w:t>15 días hábiles</w:t>
      </w:r>
      <w:r w:rsidRPr="00F34DB7">
        <w:rPr>
          <w:rFonts w:ascii="Arial" w:eastAsia="Times New Roman" w:hAnsi="Arial" w:cs="Arial"/>
          <w:sz w:val="20"/>
          <w:szCs w:val="20"/>
          <w:lang w:val="es-ES_tradnl" w:eastAsia="es-ES"/>
        </w:rPr>
        <w:t xml:space="preserve"> contados a partir de la notificación del fallo, siempre y cuando el Dictamen Legal sea favorable.</w:t>
      </w:r>
    </w:p>
    <w:p w:rsidR="00F34DB7" w:rsidRPr="00F34DB7" w:rsidRDefault="00F34DB7" w:rsidP="00F34DB7">
      <w:pPr>
        <w:spacing w:after="0" w:line="240" w:lineRule="auto"/>
        <w:jc w:val="both"/>
        <w:rPr>
          <w:rFonts w:ascii="Arial" w:eastAsia="Times New Roman" w:hAnsi="Arial" w:cs="Arial"/>
          <w:sz w:val="20"/>
          <w:szCs w:val="20"/>
          <w:lang w:val="es-ES_tradnl" w:eastAsia="es-ES"/>
        </w:rPr>
      </w:pPr>
    </w:p>
    <w:p w:rsidR="00F34DB7" w:rsidRPr="00F34DB7" w:rsidRDefault="00F34DB7" w:rsidP="00F34DB7">
      <w:pPr>
        <w:spacing w:after="0" w:line="240" w:lineRule="auto"/>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 xml:space="preserve">El hecho de no presentarse a la firma del </w:t>
      </w:r>
      <w:r w:rsidRPr="00F34DB7">
        <w:rPr>
          <w:rFonts w:ascii="Arial" w:eastAsia="Times New Roman" w:hAnsi="Arial" w:cs="Arial"/>
          <w:b/>
          <w:sz w:val="20"/>
          <w:szCs w:val="20"/>
          <w:lang w:val="es-ES_tradnl" w:eastAsia="es-ES"/>
        </w:rPr>
        <w:t>contrato</w:t>
      </w:r>
      <w:r w:rsidR="00852331">
        <w:rPr>
          <w:rFonts w:ascii="Arial" w:eastAsia="Times New Roman" w:hAnsi="Arial" w:cs="Arial"/>
          <w:b/>
          <w:sz w:val="20"/>
          <w:szCs w:val="20"/>
          <w:lang w:val="es-ES_tradnl" w:eastAsia="es-ES"/>
        </w:rPr>
        <w:t xml:space="preserve"> abierto</w:t>
      </w:r>
      <w:r w:rsidRPr="00F34DB7">
        <w:rPr>
          <w:rFonts w:ascii="Arial" w:eastAsia="Times New Roman" w:hAnsi="Arial" w:cs="Arial"/>
          <w:sz w:val="20"/>
          <w:szCs w:val="20"/>
          <w:lang w:val="es-ES_tradnl" w:eastAsia="es-ES"/>
        </w:rPr>
        <w:t xml:space="preserve">, por causas imputables al </w:t>
      </w:r>
      <w:r w:rsidRPr="00F34DB7">
        <w:rPr>
          <w:rFonts w:ascii="Arial" w:eastAsia="Times New Roman" w:hAnsi="Arial" w:cs="Arial"/>
          <w:b/>
          <w:sz w:val="20"/>
          <w:szCs w:val="20"/>
          <w:lang w:val="es-ES_tradnl" w:eastAsia="es-ES"/>
        </w:rPr>
        <w:t>proveedor</w:t>
      </w:r>
      <w:r w:rsidRPr="00F34DB7">
        <w:rPr>
          <w:rFonts w:ascii="Arial" w:eastAsia="Times New Roman" w:hAnsi="Arial" w:cs="Arial"/>
          <w:sz w:val="20"/>
          <w:szCs w:val="20"/>
          <w:lang w:val="es-ES_tradnl" w:eastAsia="es-ES"/>
        </w:rPr>
        <w:t xml:space="preserve"> adjudicado, en la fecha o plazo establecido en el párrafo anterior, lo ubicará en el supuesto a que se refiere el artículo 299, fracción IV, inciso c), del </w:t>
      </w:r>
      <w:r w:rsidRPr="00F34DB7">
        <w:rPr>
          <w:rFonts w:ascii="Arial" w:eastAsia="Times New Roman" w:hAnsi="Arial" w:cs="Arial"/>
          <w:b/>
          <w:sz w:val="20"/>
          <w:szCs w:val="20"/>
          <w:lang w:val="es-ES_tradnl" w:eastAsia="es-ES"/>
        </w:rPr>
        <w:t>ACUERDO General</w:t>
      </w:r>
      <w:r w:rsidRPr="00F34DB7">
        <w:rPr>
          <w:rFonts w:ascii="Arial" w:eastAsia="Times New Roman" w:hAnsi="Arial" w:cs="Arial"/>
          <w:sz w:val="20"/>
          <w:szCs w:val="20"/>
          <w:lang w:val="es-ES_tradnl" w:eastAsia="es-ES"/>
        </w:rPr>
        <w:t xml:space="preserve">, que permite a la </w:t>
      </w:r>
      <w:r w:rsidRPr="00F34DB7">
        <w:rPr>
          <w:rFonts w:ascii="Arial" w:eastAsia="Times New Roman" w:hAnsi="Arial" w:cs="Arial"/>
          <w:b/>
          <w:sz w:val="20"/>
          <w:szCs w:val="20"/>
          <w:lang w:val="es-ES_tradnl" w:eastAsia="es-ES"/>
        </w:rPr>
        <w:t>Comisión</w:t>
      </w:r>
      <w:r w:rsidRPr="00F34DB7">
        <w:rPr>
          <w:rFonts w:ascii="Arial" w:eastAsia="Times New Roman" w:hAnsi="Arial" w:cs="Arial"/>
          <w:sz w:val="20"/>
          <w:szCs w:val="20"/>
          <w:lang w:val="es-ES_tradnl" w:eastAsia="es-ES"/>
        </w:rPr>
        <w:t xml:space="preserve"> declararlo impedido para contratar con los Órganos del Poder Judicial de la Federación, por un plazo no menor a tres meses ni mayor a cinco años.</w:t>
      </w:r>
    </w:p>
    <w:p w:rsidR="00F34DB7" w:rsidRPr="00F34DB7" w:rsidRDefault="00F34DB7" w:rsidP="00F34DB7">
      <w:pPr>
        <w:spacing w:after="0" w:line="240" w:lineRule="auto"/>
        <w:jc w:val="both"/>
        <w:rPr>
          <w:rFonts w:ascii="Arial" w:eastAsia="Times New Roman" w:hAnsi="Arial" w:cs="Arial"/>
          <w:sz w:val="20"/>
          <w:szCs w:val="20"/>
          <w:lang w:val="es-ES_tradnl" w:eastAsia="es-ES"/>
        </w:rPr>
      </w:pPr>
    </w:p>
    <w:p w:rsidR="00F34DB7" w:rsidRPr="00F34DB7" w:rsidRDefault="00F34DB7" w:rsidP="00F34DB7">
      <w:pPr>
        <w:spacing w:after="0" w:line="240" w:lineRule="auto"/>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 xml:space="preserve">En este caso, el </w:t>
      </w:r>
      <w:r w:rsidRPr="00F34DB7">
        <w:rPr>
          <w:rFonts w:ascii="Arial" w:eastAsia="Times New Roman" w:hAnsi="Arial" w:cs="Arial"/>
          <w:b/>
          <w:sz w:val="20"/>
          <w:szCs w:val="20"/>
          <w:lang w:val="es-ES_tradnl" w:eastAsia="es-ES"/>
        </w:rPr>
        <w:t xml:space="preserve">Comité </w:t>
      </w:r>
      <w:r w:rsidRPr="00F34DB7">
        <w:rPr>
          <w:rFonts w:ascii="Arial" w:eastAsia="Times New Roman" w:hAnsi="Arial" w:cs="Arial"/>
          <w:sz w:val="20"/>
          <w:szCs w:val="20"/>
          <w:lang w:val="es-ES_tradnl" w:eastAsia="es-ES"/>
        </w:rPr>
        <w:t xml:space="preserve">podrá, sin necesidad de un nuevo procedimiento, adjudicar el </w:t>
      </w:r>
      <w:r w:rsidRPr="00F34DB7">
        <w:rPr>
          <w:rFonts w:ascii="Arial" w:eastAsia="Times New Roman" w:hAnsi="Arial" w:cs="Arial"/>
          <w:b/>
          <w:sz w:val="20"/>
          <w:szCs w:val="20"/>
          <w:lang w:val="es-ES_tradnl" w:eastAsia="es-ES"/>
        </w:rPr>
        <w:t>contrato</w:t>
      </w:r>
      <w:r w:rsidR="00544207">
        <w:rPr>
          <w:rFonts w:ascii="Arial" w:eastAsia="Times New Roman" w:hAnsi="Arial" w:cs="Arial"/>
          <w:b/>
          <w:sz w:val="20"/>
          <w:szCs w:val="20"/>
          <w:lang w:val="es-ES_tradnl" w:eastAsia="es-ES"/>
        </w:rPr>
        <w:t xml:space="preserve"> abierto</w:t>
      </w:r>
      <w:r w:rsidRPr="00F34DB7">
        <w:rPr>
          <w:rFonts w:ascii="Arial" w:eastAsia="Times New Roman" w:hAnsi="Arial" w:cs="Arial"/>
          <w:sz w:val="20"/>
          <w:szCs w:val="20"/>
          <w:lang w:val="es-ES_tradnl" w:eastAsia="es-ES"/>
        </w:rPr>
        <w:t xml:space="preserve"> de la siguiente manera:</w:t>
      </w:r>
    </w:p>
    <w:p w:rsidR="00F34DB7" w:rsidRPr="00F34DB7" w:rsidRDefault="00F34DB7" w:rsidP="00F34DB7">
      <w:pPr>
        <w:spacing w:after="0" w:line="240" w:lineRule="auto"/>
        <w:jc w:val="both"/>
        <w:rPr>
          <w:rFonts w:ascii="Arial" w:eastAsia="Times New Roman" w:hAnsi="Arial" w:cs="Arial"/>
          <w:sz w:val="20"/>
          <w:szCs w:val="20"/>
          <w:lang w:val="es-ES_tradnl" w:eastAsia="es-ES"/>
        </w:rPr>
      </w:pPr>
    </w:p>
    <w:p w:rsidR="00F34DB7" w:rsidRPr="00F34DB7" w:rsidRDefault="00F34DB7" w:rsidP="0025678B">
      <w:pPr>
        <w:numPr>
          <w:ilvl w:val="1"/>
          <w:numId w:val="18"/>
        </w:numPr>
        <w:spacing w:after="0" w:line="240" w:lineRule="auto"/>
        <w:ind w:left="567" w:hanging="141"/>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 xml:space="preserve">Al </w:t>
      </w:r>
      <w:r w:rsidRPr="00F34DB7">
        <w:rPr>
          <w:rFonts w:ascii="Arial" w:eastAsia="Times New Roman" w:hAnsi="Arial" w:cs="Arial"/>
          <w:b/>
          <w:sz w:val="20"/>
          <w:szCs w:val="20"/>
          <w:lang w:val="es-ES_tradnl" w:eastAsia="es-ES"/>
        </w:rPr>
        <w:t>licitante</w:t>
      </w:r>
      <w:r w:rsidRPr="00F34DB7">
        <w:rPr>
          <w:rFonts w:ascii="Arial" w:eastAsia="Times New Roman" w:hAnsi="Arial" w:cs="Arial"/>
          <w:sz w:val="20"/>
          <w:szCs w:val="20"/>
          <w:lang w:val="es-ES_tradnl" w:eastAsia="es-ES"/>
        </w:rPr>
        <w:t xml:space="preserve"> que haya presentado la siguiente proposición solvente más baja.</w:t>
      </w:r>
    </w:p>
    <w:p w:rsidR="00F34DB7" w:rsidRPr="00F34DB7" w:rsidRDefault="00F34DB7" w:rsidP="0025678B">
      <w:pPr>
        <w:numPr>
          <w:ilvl w:val="1"/>
          <w:numId w:val="18"/>
        </w:numPr>
        <w:spacing w:after="0" w:line="240" w:lineRule="auto"/>
        <w:ind w:left="567" w:hanging="141"/>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El orden de adjudicación no podrá ser superior al 10% de la propuesta que haya resultado ganadora.</w:t>
      </w:r>
    </w:p>
    <w:p w:rsidR="00F34DB7" w:rsidRPr="00F34DB7" w:rsidRDefault="00F34DB7" w:rsidP="0025678B">
      <w:pPr>
        <w:numPr>
          <w:ilvl w:val="1"/>
          <w:numId w:val="18"/>
        </w:numPr>
        <w:spacing w:after="0" w:line="240" w:lineRule="auto"/>
        <w:ind w:left="567" w:hanging="141"/>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 xml:space="preserve">El </w:t>
      </w:r>
      <w:r w:rsidRPr="00F34DB7">
        <w:rPr>
          <w:rFonts w:ascii="Arial" w:eastAsia="Times New Roman" w:hAnsi="Arial" w:cs="Arial"/>
          <w:b/>
          <w:sz w:val="20"/>
          <w:szCs w:val="20"/>
          <w:lang w:val="es-ES_tradnl" w:eastAsia="es-ES"/>
        </w:rPr>
        <w:t>proveedor</w:t>
      </w:r>
      <w:r w:rsidRPr="00F34DB7">
        <w:rPr>
          <w:rFonts w:ascii="Arial" w:eastAsia="Times New Roman" w:hAnsi="Arial" w:cs="Arial"/>
          <w:sz w:val="20"/>
          <w:szCs w:val="20"/>
          <w:lang w:val="es-ES_tradnl" w:eastAsia="es-ES"/>
        </w:rPr>
        <w:t xml:space="preserve"> adjudicado no estará obligado a suministrar los </w:t>
      </w:r>
      <w:r w:rsidRPr="00F34DB7">
        <w:rPr>
          <w:rFonts w:ascii="Arial" w:eastAsia="Times New Roman" w:hAnsi="Arial" w:cs="Arial"/>
          <w:b/>
          <w:sz w:val="20"/>
          <w:szCs w:val="20"/>
          <w:lang w:val="es-ES_tradnl" w:eastAsia="es-ES"/>
        </w:rPr>
        <w:t>bienes</w:t>
      </w:r>
      <w:r w:rsidRPr="00F34DB7">
        <w:rPr>
          <w:rFonts w:ascii="Arial" w:eastAsia="Times New Roman" w:hAnsi="Arial" w:cs="Arial"/>
          <w:sz w:val="20"/>
          <w:szCs w:val="20"/>
          <w:lang w:val="es-ES_tradnl" w:eastAsia="es-ES"/>
        </w:rPr>
        <w:t xml:space="preserve">, si el </w:t>
      </w:r>
      <w:r w:rsidRPr="00F34DB7">
        <w:rPr>
          <w:rFonts w:ascii="Arial" w:eastAsia="Times New Roman" w:hAnsi="Arial" w:cs="Arial"/>
          <w:b/>
          <w:sz w:val="20"/>
          <w:szCs w:val="20"/>
          <w:lang w:val="es-ES_tradnl" w:eastAsia="es-ES"/>
        </w:rPr>
        <w:t>Consejo</w:t>
      </w:r>
      <w:r w:rsidRPr="00F34DB7">
        <w:rPr>
          <w:rFonts w:ascii="Arial" w:eastAsia="Times New Roman" w:hAnsi="Arial" w:cs="Arial"/>
          <w:sz w:val="20"/>
          <w:szCs w:val="20"/>
          <w:lang w:val="es-ES_tradnl" w:eastAsia="es-ES"/>
        </w:rPr>
        <w:t xml:space="preserve">, por causas imputables a él, no firma el </w:t>
      </w:r>
      <w:r w:rsidRPr="00F34DB7">
        <w:rPr>
          <w:rFonts w:ascii="Arial" w:eastAsia="Times New Roman" w:hAnsi="Arial" w:cs="Arial"/>
          <w:b/>
          <w:sz w:val="20"/>
          <w:szCs w:val="20"/>
          <w:lang w:val="es-ES_tradnl" w:eastAsia="es-ES"/>
        </w:rPr>
        <w:t>contrato</w:t>
      </w:r>
      <w:r w:rsidR="008A4657">
        <w:rPr>
          <w:rFonts w:ascii="Arial" w:eastAsia="Times New Roman" w:hAnsi="Arial" w:cs="Arial"/>
          <w:b/>
          <w:sz w:val="20"/>
          <w:szCs w:val="20"/>
          <w:lang w:val="es-ES_tradnl" w:eastAsia="es-ES"/>
        </w:rPr>
        <w:t xml:space="preserve"> abierto</w:t>
      </w:r>
      <w:r w:rsidRPr="00F34DB7">
        <w:rPr>
          <w:rFonts w:ascii="Arial" w:eastAsia="Times New Roman" w:hAnsi="Arial" w:cs="Arial"/>
          <w:sz w:val="20"/>
          <w:szCs w:val="20"/>
          <w:lang w:val="es-ES_tradnl" w:eastAsia="es-ES"/>
        </w:rPr>
        <w:t>.</w:t>
      </w:r>
    </w:p>
    <w:p w:rsidR="00F34DB7" w:rsidRPr="00F34DB7" w:rsidRDefault="00F34DB7" w:rsidP="00F34DB7">
      <w:pPr>
        <w:spacing w:after="0" w:line="240" w:lineRule="auto"/>
        <w:ind w:left="567"/>
        <w:jc w:val="both"/>
        <w:rPr>
          <w:rFonts w:ascii="Arial" w:hAnsi="Arial" w:cs="Arial"/>
          <w:sz w:val="20"/>
        </w:rPr>
      </w:pPr>
      <w:r w:rsidRPr="00F34DB7">
        <w:rPr>
          <w:rFonts w:ascii="Arial" w:hAnsi="Arial" w:cs="Arial"/>
          <w:sz w:val="20"/>
        </w:rPr>
        <w:t xml:space="preserve">En este supuesto, el </w:t>
      </w:r>
      <w:r w:rsidRPr="00F34DB7">
        <w:rPr>
          <w:rFonts w:ascii="Arial" w:hAnsi="Arial" w:cs="Arial"/>
          <w:b/>
          <w:sz w:val="20"/>
        </w:rPr>
        <w:t>Consejo</w:t>
      </w:r>
      <w:r w:rsidRPr="00F34DB7">
        <w:rPr>
          <w:rFonts w:ascii="Arial" w:hAnsi="Arial" w:cs="Arial"/>
          <w:sz w:val="20"/>
        </w:rPr>
        <w:t>, a solicitud escrita del interesado, le cubrirá los gastos no recuperables que haya realizado para preparar y elaborar su propuesta, siempre que éstos sean razonables, estén debidamente comprobados y se relacionen directamente con el proceso de adjudicación de que se trate.</w:t>
      </w:r>
    </w:p>
    <w:p w:rsidR="00F34DB7" w:rsidRPr="00F34DB7" w:rsidRDefault="00F34DB7" w:rsidP="0025678B">
      <w:pPr>
        <w:numPr>
          <w:ilvl w:val="1"/>
          <w:numId w:val="18"/>
        </w:numPr>
        <w:spacing w:after="0" w:line="240" w:lineRule="auto"/>
        <w:ind w:left="567" w:hanging="141"/>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 xml:space="preserve">El atraso del </w:t>
      </w:r>
      <w:r w:rsidRPr="00F34DB7">
        <w:rPr>
          <w:rFonts w:ascii="Arial" w:eastAsia="Times New Roman" w:hAnsi="Arial" w:cs="Arial"/>
          <w:b/>
          <w:sz w:val="20"/>
          <w:szCs w:val="20"/>
          <w:lang w:val="es-ES_tradnl" w:eastAsia="es-ES"/>
        </w:rPr>
        <w:t>Consejo</w:t>
      </w:r>
      <w:r w:rsidRPr="00F34DB7">
        <w:rPr>
          <w:rFonts w:ascii="Arial" w:eastAsia="Times New Roman" w:hAnsi="Arial" w:cs="Arial"/>
          <w:sz w:val="20"/>
          <w:szCs w:val="20"/>
          <w:lang w:val="es-ES_tradnl" w:eastAsia="es-ES"/>
        </w:rPr>
        <w:t xml:space="preserve"> en la formalización del </w:t>
      </w:r>
      <w:r w:rsidRPr="00F34DB7">
        <w:rPr>
          <w:rFonts w:ascii="Arial" w:eastAsia="Times New Roman" w:hAnsi="Arial" w:cs="Arial"/>
          <w:b/>
          <w:sz w:val="20"/>
          <w:szCs w:val="20"/>
          <w:lang w:val="es-ES_tradnl" w:eastAsia="es-ES"/>
        </w:rPr>
        <w:t>contrato</w:t>
      </w:r>
      <w:r w:rsidR="00544207">
        <w:rPr>
          <w:rFonts w:ascii="Arial" w:eastAsia="Times New Roman" w:hAnsi="Arial" w:cs="Arial"/>
          <w:b/>
          <w:sz w:val="20"/>
          <w:szCs w:val="20"/>
          <w:lang w:val="es-ES_tradnl" w:eastAsia="es-ES"/>
        </w:rPr>
        <w:t xml:space="preserve"> abierto</w:t>
      </w:r>
      <w:r w:rsidRPr="00F34DB7">
        <w:rPr>
          <w:rFonts w:ascii="Arial" w:eastAsia="Times New Roman" w:hAnsi="Arial" w:cs="Arial"/>
          <w:sz w:val="20"/>
          <w:szCs w:val="20"/>
          <w:lang w:val="es-ES_tradnl" w:eastAsia="es-ES"/>
        </w:rPr>
        <w:t xml:space="preserve"> respectivo, prorrogará en igual plazo la fecha de cumplimiento de las obligaciones asumidas por ambas partes;</w:t>
      </w:r>
    </w:p>
    <w:p w:rsidR="00F34DB7" w:rsidRPr="00F34DB7" w:rsidRDefault="00F34DB7" w:rsidP="0025678B">
      <w:pPr>
        <w:numPr>
          <w:ilvl w:val="1"/>
          <w:numId w:val="18"/>
        </w:numPr>
        <w:spacing w:after="0" w:line="240" w:lineRule="auto"/>
        <w:ind w:left="567" w:hanging="141"/>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 xml:space="preserve">Los derechos y obligaciones que deriven del </w:t>
      </w:r>
      <w:r w:rsidRPr="00F34DB7">
        <w:rPr>
          <w:rFonts w:ascii="Arial" w:eastAsia="Times New Roman" w:hAnsi="Arial" w:cs="Arial"/>
          <w:b/>
          <w:sz w:val="20"/>
          <w:szCs w:val="20"/>
          <w:lang w:val="es-ES_tradnl" w:eastAsia="es-ES"/>
        </w:rPr>
        <w:t>contrato</w:t>
      </w:r>
      <w:r w:rsidR="00544207">
        <w:rPr>
          <w:rFonts w:ascii="Arial" w:eastAsia="Times New Roman" w:hAnsi="Arial" w:cs="Arial"/>
          <w:b/>
          <w:sz w:val="20"/>
          <w:szCs w:val="20"/>
          <w:lang w:val="es-ES_tradnl" w:eastAsia="es-ES"/>
        </w:rPr>
        <w:t xml:space="preserve"> abierto</w:t>
      </w:r>
      <w:r w:rsidRPr="00F34DB7">
        <w:rPr>
          <w:rFonts w:ascii="Arial" w:eastAsia="Times New Roman" w:hAnsi="Arial" w:cs="Arial"/>
          <w:sz w:val="20"/>
          <w:szCs w:val="20"/>
          <w:lang w:val="es-ES_tradnl" w:eastAsia="es-ES"/>
        </w:rPr>
        <w:t xml:space="preserve"> no podrán cederse en forma parcial o total a favor de otra persona, con excepción de los derechos de cobro, para lo cual se deberá contar con el consentimiento del </w:t>
      </w:r>
      <w:r w:rsidRPr="00F34DB7">
        <w:rPr>
          <w:rFonts w:ascii="Arial" w:eastAsia="Times New Roman" w:hAnsi="Arial" w:cs="Arial"/>
          <w:b/>
          <w:sz w:val="20"/>
          <w:szCs w:val="20"/>
          <w:lang w:val="es-ES_tradnl" w:eastAsia="es-ES"/>
        </w:rPr>
        <w:t>Comité</w:t>
      </w:r>
      <w:r w:rsidRPr="00F34DB7">
        <w:rPr>
          <w:rFonts w:ascii="Arial" w:eastAsia="Times New Roman" w:hAnsi="Arial" w:cs="Arial"/>
          <w:sz w:val="20"/>
          <w:szCs w:val="20"/>
          <w:lang w:val="es-ES_tradnl" w:eastAsia="es-ES"/>
        </w:rPr>
        <w:t xml:space="preserve"> y, en su caso, con la autorización de la </w:t>
      </w:r>
      <w:r w:rsidRPr="00F34DB7">
        <w:rPr>
          <w:rFonts w:ascii="Arial" w:eastAsia="Times New Roman" w:hAnsi="Arial" w:cs="Arial"/>
          <w:b/>
          <w:sz w:val="20"/>
          <w:szCs w:val="20"/>
          <w:lang w:val="es-ES_tradnl" w:eastAsia="es-ES"/>
        </w:rPr>
        <w:t>Contraloría</w:t>
      </w:r>
      <w:r w:rsidRPr="00F34DB7">
        <w:rPr>
          <w:rFonts w:ascii="Arial" w:eastAsia="Times New Roman" w:hAnsi="Arial" w:cs="Arial"/>
          <w:sz w:val="20"/>
          <w:szCs w:val="20"/>
          <w:lang w:val="es-ES_tradnl" w:eastAsia="es-ES"/>
        </w:rPr>
        <w:t>; y</w:t>
      </w:r>
    </w:p>
    <w:p w:rsidR="00F34DB7" w:rsidRPr="00F34DB7" w:rsidRDefault="00F34DB7" w:rsidP="0025678B">
      <w:pPr>
        <w:numPr>
          <w:ilvl w:val="1"/>
          <w:numId w:val="18"/>
        </w:numPr>
        <w:spacing w:after="0" w:line="240" w:lineRule="auto"/>
        <w:ind w:left="567" w:hanging="141"/>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 xml:space="preserve">En aquellas adjudicaciones en las que a juicio del </w:t>
      </w:r>
      <w:r w:rsidRPr="00F34DB7">
        <w:rPr>
          <w:rFonts w:ascii="Arial" w:eastAsia="Times New Roman" w:hAnsi="Arial" w:cs="Arial"/>
          <w:b/>
          <w:sz w:val="20"/>
          <w:szCs w:val="20"/>
          <w:lang w:val="es-ES_tradnl" w:eastAsia="es-ES"/>
        </w:rPr>
        <w:t>Área</w:t>
      </w:r>
      <w:r w:rsidRPr="00F34DB7">
        <w:rPr>
          <w:rFonts w:ascii="Arial" w:eastAsia="Times New Roman" w:hAnsi="Arial" w:cs="Arial"/>
          <w:sz w:val="20"/>
          <w:szCs w:val="20"/>
          <w:lang w:val="es-ES_tradnl" w:eastAsia="es-ES"/>
        </w:rPr>
        <w:t xml:space="preserve"> </w:t>
      </w:r>
      <w:r w:rsidRPr="00F34DB7">
        <w:rPr>
          <w:rFonts w:ascii="Arial" w:eastAsia="Times New Roman" w:hAnsi="Arial" w:cs="Arial"/>
          <w:b/>
          <w:sz w:val="20"/>
          <w:szCs w:val="20"/>
          <w:lang w:val="es-ES_tradnl" w:eastAsia="es-ES"/>
        </w:rPr>
        <w:t>Contratante</w:t>
      </w:r>
      <w:r w:rsidRPr="00F34DB7">
        <w:rPr>
          <w:rFonts w:ascii="Arial" w:eastAsia="Times New Roman" w:hAnsi="Arial" w:cs="Arial"/>
          <w:sz w:val="20"/>
          <w:szCs w:val="20"/>
          <w:lang w:val="es-ES_tradnl" w:eastAsia="es-ES"/>
        </w:rPr>
        <w:t xml:space="preserve">, resulte necesario elaborar un </w:t>
      </w:r>
      <w:r w:rsidRPr="00F34DB7">
        <w:rPr>
          <w:rFonts w:ascii="Arial" w:eastAsia="Times New Roman" w:hAnsi="Arial" w:cs="Arial"/>
          <w:b/>
          <w:sz w:val="20"/>
          <w:szCs w:val="20"/>
          <w:lang w:val="es-ES_tradnl" w:eastAsia="es-ES"/>
        </w:rPr>
        <w:t>contrato</w:t>
      </w:r>
      <w:r w:rsidR="00544207">
        <w:rPr>
          <w:rFonts w:ascii="Arial" w:eastAsia="Times New Roman" w:hAnsi="Arial" w:cs="Arial"/>
          <w:b/>
          <w:sz w:val="20"/>
          <w:szCs w:val="20"/>
          <w:lang w:val="es-ES_tradnl" w:eastAsia="es-ES"/>
        </w:rPr>
        <w:t xml:space="preserve"> abierto</w:t>
      </w:r>
      <w:r w:rsidRPr="00F34DB7">
        <w:rPr>
          <w:rFonts w:ascii="Arial" w:eastAsia="Times New Roman" w:hAnsi="Arial" w:cs="Arial"/>
          <w:sz w:val="20"/>
          <w:szCs w:val="20"/>
          <w:lang w:val="es-ES_tradnl" w:eastAsia="es-ES"/>
        </w:rPr>
        <w:t xml:space="preserve"> por la complejidad técnica y monto de la operación, dicho instrumento se elaborará conforme a los modelos tipo aprobados por el </w:t>
      </w:r>
      <w:r w:rsidRPr="00F34DB7">
        <w:rPr>
          <w:rFonts w:ascii="Arial" w:eastAsia="Times New Roman" w:hAnsi="Arial" w:cs="Arial"/>
          <w:b/>
          <w:sz w:val="20"/>
          <w:szCs w:val="20"/>
          <w:lang w:val="es-ES_tradnl" w:eastAsia="es-ES"/>
        </w:rPr>
        <w:t>Comité</w:t>
      </w:r>
      <w:r w:rsidRPr="00F34DB7">
        <w:rPr>
          <w:rFonts w:ascii="Arial" w:eastAsia="Times New Roman" w:hAnsi="Arial" w:cs="Arial"/>
          <w:sz w:val="20"/>
          <w:szCs w:val="20"/>
          <w:lang w:val="es-ES_tradnl" w:eastAsia="es-ES"/>
        </w:rPr>
        <w:t xml:space="preserve">. En caso contrario, podrá optarse por formalizar la adjudicación mediante un </w:t>
      </w:r>
      <w:r w:rsidR="008A4657">
        <w:rPr>
          <w:rFonts w:ascii="Arial" w:eastAsia="Times New Roman" w:hAnsi="Arial" w:cs="Arial"/>
          <w:sz w:val="20"/>
          <w:szCs w:val="20"/>
          <w:lang w:val="es-ES_tradnl" w:eastAsia="es-ES"/>
        </w:rPr>
        <w:t>pedido</w:t>
      </w:r>
      <w:r w:rsidRPr="00F34DB7">
        <w:rPr>
          <w:rFonts w:ascii="Arial" w:eastAsia="Times New Roman" w:hAnsi="Arial" w:cs="Arial"/>
          <w:sz w:val="20"/>
          <w:szCs w:val="20"/>
          <w:lang w:val="es-ES_tradnl" w:eastAsia="es-ES"/>
        </w:rPr>
        <w:t>.</w:t>
      </w:r>
    </w:p>
    <w:p w:rsidR="00F34DB7" w:rsidRPr="00F34DB7" w:rsidRDefault="00F34DB7" w:rsidP="00F34DB7">
      <w:pPr>
        <w:spacing w:after="0" w:line="240" w:lineRule="auto"/>
        <w:jc w:val="both"/>
        <w:rPr>
          <w:rFonts w:ascii="Arial" w:eastAsia="Times New Roman" w:hAnsi="Arial" w:cs="Arial"/>
          <w:b/>
          <w:sz w:val="20"/>
          <w:szCs w:val="20"/>
          <w:lang w:eastAsia="es-ES"/>
        </w:rPr>
      </w:pPr>
    </w:p>
    <w:p w:rsidR="00F34DB7" w:rsidRPr="00F34DB7" w:rsidRDefault="00F34DB7" w:rsidP="0025678B">
      <w:pPr>
        <w:numPr>
          <w:ilvl w:val="2"/>
          <w:numId w:val="12"/>
        </w:numPr>
        <w:spacing w:after="0" w:line="240" w:lineRule="auto"/>
        <w:ind w:right="56"/>
        <w:jc w:val="both"/>
        <w:rPr>
          <w:rFonts w:ascii="Arial" w:eastAsia="Times New Roman" w:hAnsi="Arial" w:cs="Arial"/>
          <w:b/>
          <w:sz w:val="20"/>
          <w:szCs w:val="20"/>
          <w:lang w:val="es-ES_tradnl" w:eastAsia="es-ES"/>
        </w:rPr>
      </w:pPr>
      <w:r w:rsidRPr="00F34DB7">
        <w:rPr>
          <w:rFonts w:ascii="Arial" w:eastAsia="Times New Roman" w:hAnsi="Arial" w:cs="Arial"/>
          <w:b/>
          <w:sz w:val="20"/>
          <w:szCs w:val="20"/>
          <w:lang w:val="es-ES_tradnl" w:eastAsia="es-ES"/>
        </w:rPr>
        <w:t>TERMINACIÓN DEL CONTRATO</w:t>
      </w:r>
      <w:r w:rsidR="00544207">
        <w:rPr>
          <w:rFonts w:ascii="Arial" w:eastAsia="Times New Roman" w:hAnsi="Arial" w:cs="Arial"/>
          <w:b/>
          <w:sz w:val="20"/>
          <w:szCs w:val="20"/>
          <w:lang w:val="es-ES_tradnl" w:eastAsia="es-ES"/>
        </w:rPr>
        <w:t xml:space="preserve"> ABIERTO</w:t>
      </w:r>
      <w:r w:rsidRPr="00F34DB7">
        <w:rPr>
          <w:rFonts w:ascii="Arial" w:eastAsia="Times New Roman" w:hAnsi="Arial" w:cs="Arial"/>
          <w:b/>
          <w:sz w:val="20"/>
          <w:szCs w:val="20"/>
          <w:lang w:val="es-ES_tradnl" w:eastAsia="es-ES"/>
        </w:rPr>
        <w:t xml:space="preserve"> POR CUMPLIMIENTO DEL OBJETO.</w:t>
      </w:r>
    </w:p>
    <w:p w:rsidR="00F34DB7" w:rsidRPr="00F34DB7" w:rsidRDefault="00F34DB7" w:rsidP="00F34DB7">
      <w:pPr>
        <w:spacing w:after="0" w:line="240" w:lineRule="auto"/>
        <w:ind w:right="56"/>
        <w:jc w:val="both"/>
        <w:rPr>
          <w:rFonts w:ascii="Arial" w:eastAsia="Times New Roman" w:hAnsi="Arial" w:cs="Arial"/>
          <w:sz w:val="16"/>
          <w:szCs w:val="16"/>
          <w:lang w:val="es-ES_tradnl" w:eastAsia="es-ES"/>
        </w:rPr>
      </w:pPr>
    </w:p>
    <w:p w:rsidR="00F34DB7" w:rsidRPr="00F77F2B" w:rsidRDefault="00F34DB7" w:rsidP="00F34DB7">
      <w:pPr>
        <w:spacing w:after="0" w:line="240" w:lineRule="auto"/>
        <w:ind w:right="56"/>
        <w:jc w:val="both"/>
        <w:rPr>
          <w:rFonts w:ascii="Arial" w:eastAsia="Times New Roman" w:hAnsi="Arial" w:cs="Arial"/>
          <w:b/>
          <w:sz w:val="20"/>
          <w:szCs w:val="20"/>
          <w:lang w:val="es-ES_tradnl" w:eastAsia="es-ES"/>
        </w:rPr>
      </w:pPr>
      <w:r w:rsidRPr="00F34DB7">
        <w:rPr>
          <w:rFonts w:ascii="Arial" w:eastAsia="Times New Roman" w:hAnsi="Arial" w:cs="Arial"/>
          <w:sz w:val="20"/>
          <w:szCs w:val="20"/>
          <w:lang w:val="es-ES_tradnl" w:eastAsia="es-ES"/>
        </w:rPr>
        <w:t xml:space="preserve">Se tendrán por terminados los </w:t>
      </w:r>
      <w:r w:rsidRPr="00F34DB7">
        <w:rPr>
          <w:rFonts w:ascii="Arial" w:eastAsia="Times New Roman" w:hAnsi="Arial" w:cs="Arial"/>
          <w:b/>
          <w:sz w:val="20"/>
          <w:szCs w:val="20"/>
          <w:lang w:val="es-ES_tradnl" w:eastAsia="es-ES"/>
        </w:rPr>
        <w:t>contrato</w:t>
      </w:r>
      <w:r w:rsidR="00B910C6">
        <w:rPr>
          <w:rFonts w:ascii="Arial" w:eastAsia="Times New Roman" w:hAnsi="Arial" w:cs="Arial"/>
          <w:b/>
          <w:sz w:val="20"/>
          <w:szCs w:val="20"/>
          <w:lang w:val="es-ES_tradnl" w:eastAsia="es-ES"/>
        </w:rPr>
        <w:t>s</w:t>
      </w:r>
      <w:r w:rsidR="00544207">
        <w:rPr>
          <w:rFonts w:ascii="Arial" w:eastAsia="Times New Roman" w:hAnsi="Arial" w:cs="Arial"/>
          <w:b/>
          <w:sz w:val="20"/>
          <w:szCs w:val="20"/>
          <w:lang w:val="es-ES_tradnl" w:eastAsia="es-ES"/>
        </w:rPr>
        <w:t xml:space="preserve"> abiertos</w:t>
      </w:r>
      <w:r w:rsidRPr="00F34DB7">
        <w:rPr>
          <w:rFonts w:ascii="Arial" w:eastAsia="Times New Roman" w:hAnsi="Arial" w:cs="Arial"/>
          <w:sz w:val="20"/>
          <w:szCs w:val="20"/>
          <w:lang w:val="es-ES_tradnl" w:eastAsia="es-ES"/>
        </w:rPr>
        <w:t xml:space="preserve"> por cumplimiento de su objeto, cuando se hayan satisfecho totalmente las obligaciones derivadas de ellos</w:t>
      </w:r>
      <w:r w:rsidR="00017A18">
        <w:rPr>
          <w:rFonts w:ascii="Arial" w:eastAsia="Times New Roman" w:hAnsi="Arial" w:cs="Arial"/>
          <w:sz w:val="20"/>
          <w:szCs w:val="20"/>
          <w:lang w:val="es-ES_tradnl" w:eastAsia="es-ES"/>
        </w:rPr>
        <w:t xml:space="preserve"> </w:t>
      </w:r>
      <w:r w:rsidR="00B24EEA">
        <w:rPr>
          <w:rFonts w:ascii="Arial" w:eastAsia="Times New Roman" w:hAnsi="Arial" w:cs="Arial"/>
          <w:sz w:val="20"/>
          <w:szCs w:val="20"/>
          <w:lang w:val="es-ES_tradnl" w:eastAsia="es-ES"/>
        </w:rPr>
        <w:t xml:space="preserve">en términos de lo establecido </w:t>
      </w:r>
      <w:r w:rsidR="00017A18">
        <w:rPr>
          <w:rFonts w:ascii="Arial" w:eastAsia="Times New Roman" w:hAnsi="Arial" w:cs="Arial"/>
          <w:sz w:val="20"/>
          <w:szCs w:val="20"/>
          <w:lang w:val="es-ES_tradnl" w:eastAsia="es-ES"/>
        </w:rPr>
        <w:t xml:space="preserve">en el artículo 417 del </w:t>
      </w:r>
      <w:r w:rsidR="00017A18" w:rsidRPr="00F77F2B">
        <w:rPr>
          <w:rFonts w:ascii="Arial" w:eastAsia="Times New Roman" w:hAnsi="Arial" w:cs="Arial"/>
          <w:b/>
          <w:sz w:val="20"/>
          <w:szCs w:val="20"/>
          <w:lang w:val="es-ES_tradnl" w:eastAsia="es-ES"/>
        </w:rPr>
        <w:t>ACUERDO General.</w:t>
      </w:r>
    </w:p>
    <w:p w:rsidR="00F34DB7" w:rsidRPr="00F34DB7" w:rsidRDefault="00F34DB7" w:rsidP="00F34DB7">
      <w:pPr>
        <w:spacing w:after="0" w:line="240" w:lineRule="auto"/>
        <w:ind w:right="56"/>
        <w:jc w:val="both"/>
        <w:rPr>
          <w:rFonts w:ascii="Arial" w:eastAsia="Times New Roman" w:hAnsi="Arial" w:cs="Arial"/>
          <w:sz w:val="20"/>
          <w:szCs w:val="20"/>
          <w:lang w:val="es-ES_tradnl" w:eastAsia="es-ES"/>
        </w:rPr>
      </w:pPr>
    </w:p>
    <w:p w:rsidR="00F34DB7" w:rsidRPr="00F34DB7" w:rsidRDefault="00F34DB7" w:rsidP="0025678B">
      <w:pPr>
        <w:numPr>
          <w:ilvl w:val="2"/>
          <w:numId w:val="12"/>
        </w:numPr>
        <w:spacing w:after="0" w:line="240" w:lineRule="auto"/>
        <w:ind w:right="56"/>
        <w:jc w:val="both"/>
        <w:rPr>
          <w:rFonts w:ascii="Arial" w:eastAsia="Times New Roman" w:hAnsi="Arial" w:cs="Arial"/>
          <w:b/>
          <w:sz w:val="20"/>
          <w:szCs w:val="20"/>
          <w:lang w:val="es-ES_tradnl" w:eastAsia="es-ES"/>
        </w:rPr>
      </w:pPr>
      <w:r w:rsidRPr="00F34DB7">
        <w:rPr>
          <w:rFonts w:ascii="Arial" w:eastAsia="Times New Roman" w:hAnsi="Arial" w:cs="Arial"/>
          <w:b/>
          <w:sz w:val="20"/>
          <w:szCs w:val="20"/>
          <w:lang w:val="es-ES_tradnl" w:eastAsia="es-ES"/>
        </w:rPr>
        <w:t>NULIDAD DEL CONTRATO</w:t>
      </w:r>
      <w:r w:rsidR="000327F0">
        <w:rPr>
          <w:rFonts w:ascii="Arial" w:eastAsia="Times New Roman" w:hAnsi="Arial" w:cs="Arial"/>
          <w:b/>
          <w:sz w:val="20"/>
          <w:szCs w:val="20"/>
          <w:lang w:val="es-ES_tradnl" w:eastAsia="es-ES"/>
        </w:rPr>
        <w:t xml:space="preserve"> ABIERTO</w:t>
      </w:r>
      <w:r w:rsidRPr="00F34DB7">
        <w:rPr>
          <w:rFonts w:ascii="Arial" w:eastAsia="Times New Roman" w:hAnsi="Arial" w:cs="Arial"/>
          <w:b/>
          <w:sz w:val="20"/>
          <w:szCs w:val="20"/>
          <w:lang w:val="es-ES_tradnl" w:eastAsia="es-ES"/>
        </w:rPr>
        <w:t>.</w:t>
      </w:r>
    </w:p>
    <w:p w:rsidR="00F34DB7" w:rsidRPr="00F34DB7" w:rsidRDefault="00F34DB7" w:rsidP="00F34DB7">
      <w:pPr>
        <w:spacing w:after="0" w:line="240" w:lineRule="auto"/>
        <w:ind w:right="56"/>
        <w:jc w:val="both"/>
        <w:rPr>
          <w:rFonts w:ascii="Arial" w:eastAsia="Times New Roman" w:hAnsi="Arial" w:cs="Arial"/>
          <w:sz w:val="16"/>
          <w:szCs w:val="16"/>
          <w:lang w:val="es-ES_tradnl" w:eastAsia="es-ES"/>
        </w:rPr>
      </w:pPr>
    </w:p>
    <w:p w:rsidR="00F34DB7" w:rsidRDefault="00F34DB7" w:rsidP="00F34DB7">
      <w:pPr>
        <w:spacing w:after="0" w:line="240" w:lineRule="auto"/>
        <w:ind w:right="56"/>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 xml:space="preserve">La ilegalidad de los </w:t>
      </w:r>
      <w:r w:rsidRPr="00F34DB7">
        <w:rPr>
          <w:rFonts w:ascii="Arial" w:eastAsia="Times New Roman" w:hAnsi="Arial" w:cs="Arial"/>
          <w:b/>
          <w:sz w:val="20"/>
          <w:szCs w:val="20"/>
          <w:lang w:val="es-ES_tradnl" w:eastAsia="es-ES"/>
        </w:rPr>
        <w:t>contratos</w:t>
      </w:r>
      <w:r w:rsidR="00D71346">
        <w:rPr>
          <w:rFonts w:ascii="Arial" w:eastAsia="Times New Roman" w:hAnsi="Arial" w:cs="Arial"/>
          <w:b/>
          <w:sz w:val="20"/>
          <w:szCs w:val="20"/>
          <w:lang w:val="es-ES_tradnl" w:eastAsia="es-ES"/>
        </w:rPr>
        <w:t xml:space="preserve"> abiertos</w:t>
      </w:r>
      <w:r w:rsidRPr="00F34DB7">
        <w:rPr>
          <w:rFonts w:ascii="Arial" w:eastAsia="Times New Roman" w:hAnsi="Arial" w:cs="Arial"/>
          <w:sz w:val="20"/>
          <w:szCs w:val="20"/>
          <w:lang w:val="es-ES_tradnl" w:eastAsia="es-ES"/>
        </w:rPr>
        <w:t xml:space="preserve"> sobrevendrá en virtud de haberse celebrado en contravención de las disposiciones del </w:t>
      </w:r>
      <w:r w:rsidRPr="00F34DB7">
        <w:rPr>
          <w:rFonts w:ascii="Arial" w:eastAsia="Times New Roman" w:hAnsi="Arial" w:cs="Arial"/>
          <w:b/>
          <w:sz w:val="20"/>
          <w:szCs w:val="20"/>
          <w:lang w:val="es-ES_tradnl" w:eastAsia="es-ES"/>
        </w:rPr>
        <w:t>ACUERDO General</w:t>
      </w:r>
      <w:r w:rsidRPr="00F34DB7">
        <w:rPr>
          <w:rFonts w:ascii="Arial" w:eastAsia="Times New Roman" w:hAnsi="Arial" w:cs="Arial"/>
          <w:sz w:val="20"/>
          <w:szCs w:val="20"/>
          <w:lang w:val="es-ES_tradnl" w:eastAsia="es-ES"/>
        </w:rPr>
        <w:t xml:space="preserve"> y las demás que resulten aplicables, en cuyo caso, el </w:t>
      </w:r>
      <w:r w:rsidRPr="00F34DB7">
        <w:rPr>
          <w:rFonts w:ascii="Arial" w:eastAsia="Times New Roman" w:hAnsi="Arial" w:cs="Arial"/>
          <w:b/>
          <w:sz w:val="20"/>
          <w:szCs w:val="20"/>
          <w:lang w:val="es-ES_tradnl" w:eastAsia="es-ES"/>
        </w:rPr>
        <w:t>Comité</w:t>
      </w:r>
      <w:r w:rsidRPr="00F34DB7">
        <w:rPr>
          <w:rFonts w:ascii="Arial" w:eastAsia="Times New Roman" w:hAnsi="Arial" w:cs="Arial"/>
          <w:sz w:val="20"/>
          <w:szCs w:val="20"/>
          <w:lang w:val="es-ES_tradnl" w:eastAsia="es-ES"/>
        </w:rPr>
        <w:t xml:space="preserve"> declarará su nulidad, resolviendo respecto de las acciones que procedan.</w:t>
      </w:r>
    </w:p>
    <w:p w:rsidR="006C7809" w:rsidRPr="00F34DB7" w:rsidRDefault="006C7809" w:rsidP="00F34DB7">
      <w:pPr>
        <w:spacing w:after="0" w:line="240" w:lineRule="auto"/>
        <w:ind w:right="56"/>
        <w:jc w:val="both"/>
        <w:rPr>
          <w:rFonts w:ascii="Arial" w:eastAsia="Times New Roman" w:hAnsi="Arial" w:cs="Arial"/>
          <w:sz w:val="20"/>
          <w:szCs w:val="20"/>
          <w:lang w:val="es-ES_tradnl" w:eastAsia="es-ES"/>
        </w:rPr>
      </w:pPr>
    </w:p>
    <w:p w:rsidR="00F34DB7" w:rsidRDefault="00F34DB7" w:rsidP="00F34DB7">
      <w:pPr>
        <w:spacing w:after="0" w:line="240" w:lineRule="auto"/>
        <w:ind w:right="56"/>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 xml:space="preserve">Cuando se determine la nulidad total de un </w:t>
      </w:r>
      <w:r w:rsidRPr="00F34DB7">
        <w:rPr>
          <w:rFonts w:ascii="Arial" w:eastAsia="Times New Roman" w:hAnsi="Arial" w:cs="Arial"/>
          <w:b/>
          <w:sz w:val="20"/>
          <w:szCs w:val="20"/>
          <w:lang w:val="es-ES_tradnl" w:eastAsia="es-ES"/>
        </w:rPr>
        <w:t>contrato</w:t>
      </w:r>
      <w:r w:rsidR="00D71346">
        <w:rPr>
          <w:rFonts w:ascii="Arial" w:eastAsia="Times New Roman" w:hAnsi="Arial" w:cs="Arial"/>
          <w:b/>
          <w:sz w:val="20"/>
          <w:szCs w:val="20"/>
          <w:lang w:val="es-ES_tradnl" w:eastAsia="es-ES"/>
        </w:rPr>
        <w:t xml:space="preserve"> abierto</w:t>
      </w:r>
      <w:r w:rsidRPr="00F34DB7">
        <w:rPr>
          <w:rFonts w:ascii="Arial" w:eastAsia="Times New Roman" w:hAnsi="Arial" w:cs="Arial"/>
          <w:sz w:val="20"/>
          <w:szCs w:val="20"/>
          <w:lang w:val="es-ES_tradnl" w:eastAsia="es-ES"/>
        </w:rPr>
        <w:t xml:space="preserve"> por causas únicamente imputables al </w:t>
      </w:r>
      <w:r w:rsidRPr="00F34DB7">
        <w:rPr>
          <w:rFonts w:ascii="Arial" w:eastAsia="Times New Roman" w:hAnsi="Arial" w:cs="Arial"/>
          <w:b/>
          <w:sz w:val="20"/>
          <w:szCs w:val="20"/>
          <w:lang w:val="es-ES_tradnl" w:eastAsia="es-ES"/>
        </w:rPr>
        <w:t>Consejo</w:t>
      </w:r>
      <w:r w:rsidRPr="00F34DB7">
        <w:rPr>
          <w:rFonts w:ascii="Arial" w:eastAsia="Times New Roman" w:hAnsi="Arial" w:cs="Arial"/>
          <w:sz w:val="20"/>
          <w:szCs w:val="20"/>
          <w:lang w:val="es-ES_tradnl" w:eastAsia="es-ES"/>
        </w:rPr>
        <w:t xml:space="preserve">, a solicitud del </w:t>
      </w:r>
      <w:r w:rsidRPr="00F34DB7">
        <w:rPr>
          <w:rFonts w:ascii="Arial" w:eastAsia="Times New Roman" w:hAnsi="Arial" w:cs="Arial"/>
          <w:b/>
          <w:sz w:val="20"/>
          <w:szCs w:val="20"/>
          <w:lang w:val="es-ES_tradnl" w:eastAsia="es-ES"/>
        </w:rPr>
        <w:t>proveedor</w:t>
      </w:r>
      <w:r w:rsidRPr="00F34DB7">
        <w:rPr>
          <w:rFonts w:ascii="Arial" w:eastAsia="Times New Roman" w:hAnsi="Arial" w:cs="Arial"/>
          <w:sz w:val="20"/>
          <w:szCs w:val="20"/>
          <w:lang w:val="es-ES_tradnl" w:eastAsia="es-ES"/>
        </w:rPr>
        <w:t xml:space="preserve"> adjudicado, se le cubrirán los gastos no recuperables, los cuales se ajustarán a los conceptos enunciados en términos </w:t>
      </w:r>
      <w:r w:rsidR="00017A18">
        <w:rPr>
          <w:rFonts w:ascii="Arial" w:eastAsia="Times New Roman" w:hAnsi="Arial" w:cs="Arial"/>
          <w:sz w:val="20"/>
          <w:szCs w:val="20"/>
          <w:lang w:val="es-ES_tradnl" w:eastAsia="es-ES"/>
        </w:rPr>
        <w:t>de lo establecido en el artículo 418 del</w:t>
      </w:r>
      <w:r w:rsidR="00017A18" w:rsidRPr="00F34DB7">
        <w:rPr>
          <w:rFonts w:ascii="Arial" w:eastAsia="Times New Roman" w:hAnsi="Arial" w:cs="Arial"/>
          <w:sz w:val="20"/>
          <w:szCs w:val="20"/>
          <w:lang w:val="es-ES_tradnl" w:eastAsia="es-ES"/>
        </w:rPr>
        <w:t xml:space="preserve"> </w:t>
      </w:r>
      <w:r w:rsidRPr="00F34DB7">
        <w:rPr>
          <w:rFonts w:ascii="Arial" w:eastAsia="Times New Roman" w:hAnsi="Arial" w:cs="Arial"/>
          <w:b/>
          <w:sz w:val="20"/>
          <w:szCs w:val="20"/>
          <w:lang w:val="es-ES_tradnl" w:eastAsia="es-ES"/>
        </w:rPr>
        <w:t>ACUERDO General</w:t>
      </w:r>
      <w:r w:rsidRPr="00F34DB7">
        <w:rPr>
          <w:rFonts w:ascii="Arial" w:eastAsia="Times New Roman" w:hAnsi="Arial" w:cs="Arial"/>
          <w:sz w:val="20"/>
          <w:szCs w:val="20"/>
          <w:lang w:val="es-ES_tradnl" w:eastAsia="es-ES"/>
        </w:rPr>
        <w:t>.</w:t>
      </w:r>
    </w:p>
    <w:p w:rsidR="00F34DB7" w:rsidRPr="00F34DB7" w:rsidRDefault="00F34DB7" w:rsidP="00F34DB7">
      <w:pPr>
        <w:spacing w:after="0" w:line="240" w:lineRule="auto"/>
        <w:jc w:val="both"/>
        <w:rPr>
          <w:rFonts w:ascii="Arial" w:eastAsia="Times New Roman" w:hAnsi="Arial" w:cs="Arial"/>
          <w:b/>
          <w:sz w:val="16"/>
          <w:szCs w:val="16"/>
          <w:lang w:val="es-ES_tradnl" w:eastAsia="es-ES"/>
        </w:rPr>
      </w:pPr>
    </w:p>
    <w:p w:rsidR="00F34DB7" w:rsidRPr="00F34DB7" w:rsidRDefault="00F34DB7" w:rsidP="00F34DB7">
      <w:pPr>
        <w:numPr>
          <w:ilvl w:val="12"/>
          <w:numId w:val="0"/>
        </w:numPr>
        <w:spacing w:after="0" w:line="240" w:lineRule="auto"/>
        <w:jc w:val="both"/>
        <w:rPr>
          <w:rFonts w:ascii="Arial" w:eastAsia="Times New Roman" w:hAnsi="Arial" w:cs="Arial"/>
          <w:b/>
          <w:sz w:val="20"/>
          <w:szCs w:val="20"/>
          <w:lang w:val="es-ES_tradnl" w:eastAsia="es-ES"/>
        </w:rPr>
      </w:pPr>
      <w:r w:rsidRPr="00F34DB7">
        <w:rPr>
          <w:rFonts w:ascii="Arial" w:eastAsia="Times New Roman" w:hAnsi="Arial" w:cs="Arial"/>
          <w:b/>
          <w:sz w:val="20"/>
          <w:szCs w:val="20"/>
          <w:lang w:val="es-ES_tradnl" w:eastAsia="es-ES"/>
        </w:rPr>
        <w:t xml:space="preserve">2.8.4. </w:t>
      </w:r>
      <w:r w:rsidRPr="00F34DB7">
        <w:rPr>
          <w:rFonts w:ascii="Arial" w:eastAsia="Times New Roman" w:hAnsi="Arial" w:cs="Arial"/>
          <w:b/>
          <w:sz w:val="20"/>
          <w:szCs w:val="20"/>
          <w:lang w:val="es-ES_tradnl" w:eastAsia="es-ES"/>
        </w:rPr>
        <w:tab/>
        <w:t>RESCISIÓN ADMINISTRATIVA DE LA RELACIÓN CONTRACTUAL.</w:t>
      </w:r>
    </w:p>
    <w:p w:rsidR="00F34DB7" w:rsidRPr="00F34DB7" w:rsidRDefault="00F34DB7" w:rsidP="00F34DB7">
      <w:pPr>
        <w:numPr>
          <w:ilvl w:val="12"/>
          <w:numId w:val="0"/>
        </w:numPr>
        <w:spacing w:after="0" w:line="240" w:lineRule="auto"/>
        <w:jc w:val="both"/>
        <w:rPr>
          <w:rFonts w:ascii="Arial" w:eastAsia="Times New Roman" w:hAnsi="Arial" w:cs="Arial"/>
          <w:sz w:val="16"/>
          <w:szCs w:val="16"/>
          <w:lang w:val="es-ES_tradnl" w:eastAsia="es-ES"/>
        </w:rPr>
      </w:pPr>
    </w:p>
    <w:p w:rsidR="00F34DB7" w:rsidRPr="00F34DB7" w:rsidRDefault="00F34DB7" w:rsidP="00F34DB7">
      <w:pPr>
        <w:keepLines/>
        <w:suppressLineNumbers/>
        <w:suppressAutoHyphens/>
        <w:spacing w:after="0" w:line="240" w:lineRule="auto"/>
        <w:jc w:val="both"/>
        <w:rPr>
          <w:rFonts w:ascii="Arial" w:hAnsi="Arial" w:cs="Arial"/>
          <w:sz w:val="20"/>
          <w:szCs w:val="20"/>
        </w:rPr>
      </w:pPr>
      <w:r w:rsidRPr="00F34DB7">
        <w:rPr>
          <w:rFonts w:ascii="Arial" w:hAnsi="Arial" w:cs="Arial"/>
          <w:sz w:val="20"/>
          <w:szCs w:val="20"/>
        </w:rPr>
        <w:t xml:space="preserve">En caso de incumplimiento de las obligaciones a cargo del </w:t>
      </w:r>
      <w:r w:rsidRPr="00F34DB7">
        <w:rPr>
          <w:rFonts w:ascii="Arial" w:hAnsi="Arial" w:cs="Arial"/>
          <w:b/>
          <w:sz w:val="20"/>
          <w:szCs w:val="20"/>
        </w:rPr>
        <w:t>proveedor</w:t>
      </w:r>
      <w:r w:rsidRPr="00F34DB7">
        <w:rPr>
          <w:rFonts w:ascii="Arial" w:hAnsi="Arial" w:cs="Arial"/>
          <w:sz w:val="20"/>
          <w:szCs w:val="20"/>
        </w:rPr>
        <w:t xml:space="preserve">, por causas imputables a él, el </w:t>
      </w:r>
      <w:r w:rsidRPr="00F34DB7">
        <w:rPr>
          <w:rFonts w:ascii="Arial" w:hAnsi="Arial" w:cs="Arial"/>
          <w:b/>
          <w:sz w:val="20"/>
          <w:szCs w:val="20"/>
        </w:rPr>
        <w:t>Comité</w:t>
      </w:r>
      <w:r w:rsidRPr="00F34DB7">
        <w:rPr>
          <w:rFonts w:ascii="Arial" w:hAnsi="Arial" w:cs="Arial"/>
          <w:sz w:val="20"/>
          <w:szCs w:val="20"/>
        </w:rPr>
        <w:t xml:space="preserve"> podrá determinar de manera unilateral la rescisión administrativa de la relación contractual, sin necesidad de declaración judicial, en los términos y siguiendo el procedimiento que establece el artículo 420 del </w:t>
      </w:r>
      <w:r w:rsidRPr="00F34DB7">
        <w:rPr>
          <w:rFonts w:ascii="Arial" w:hAnsi="Arial" w:cs="Arial"/>
          <w:b/>
          <w:sz w:val="20"/>
          <w:szCs w:val="20"/>
        </w:rPr>
        <w:t>ACUERDO General</w:t>
      </w:r>
      <w:r w:rsidRPr="00F34DB7">
        <w:rPr>
          <w:rFonts w:ascii="Arial" w:hAnsi="Arial" w:cs="Arial"/>
          <w:sz w:val="20"/>
          <w:szCs w:val="20"/>
        </w:rPr>
        <w:t>.</w:t>
      </w:r>
    </w:p>
    <w:p w:rsidR="00F34DB7" w:rsidRPr="00F34DB7" w:rsidRDefault="00F34DB7" w:rsidP="00F34DB7">
      <w:pPr>
        <w:keepLines/>
        <w:suppressLineNumbers/>
        <w:suppressAutoHyphens/>
        <w:spacing w:after="0" w:line="240" w:lineRule="auto"/>
        <w:jc w:val="both"/>
        <w:rPr>
          <w:rFonts w:ascii="Arial" w:hAnsi="Arial" w:cs="Arial"/>
          <w:sz w:val="20"/>
          <w:szCs w:val="20"/>
        </w:rPr>
      </w:pPr>
    </w:p>
    <w:p w:rsidR="00F34DB7" w:rsidRPr="00F34DB7" w:rsidRDefault="00F34DB7" w:rsidP="00F34DB7">
      <w:pPr>
        <w:spacing w:after="0" w:line="240" w:lineRule="auto"/>
        <w:jc w:val="both"/>
        <w:rPr>
          <w:rFonts w:ascii="Arial" w:hAnsi="Arial" w:cs="Arial"/>
          <w:sz w:val="20"/>
          <w:szCs w:val="20"/>
        </w:rPr>
      </w:pPr>
      <w:r w:rsidRPr="00F34DB7">
        <w:rPr>
          <w:rFonts w:ascii="Arial" w:hAnsi="Arial" w:cs="Arial"/>
          <w:sz w:val="20"/>
          <w:szCs w:val="20"/>
        </w:rPr>
        <w:t xml:space="preserve">No obstante, a solicitud debidamente justificada por escrito que formule el </w:t>
      </w:r>
      <w:r w:rsidRPr="00F34DB7">
        <w:rPr>
          <w:rFonts w:ascii="Arial" w:hAnsi="Arial" w:cs="Arial"/>
          <w:b/>
          <w:sz w:val="20"/>
          <w:szCs w:val="20"/>
        </w:rPr>
        <w:t>proveedor</w:t>
      </w:r>
      <w:r w:rsidRPr="00F34DB7">
        <w:rPr>
          <w:rFonts w:ascii="Arial" w:hAnsi="Arial" w:cs="Arial"/>
          <w:sz w:val="20"/>
          <w:szCs w:val="20"/>
        </w:rPr>
        <w:t xml:space="preserve">, el </w:t>
      </w:r>
      <w:r w:rsidRPr="00F34DB7">
        <w:rPr>
          <w:rFonts w:ascii="Arial" w:hAnsi="Arial" w:cs="Arial"/>
          <w:b/>
          <w:sz w:val="20"/>
          <w:szCs w:val="20"/>
        </w:rPr>
        <w:t>Comité</w:t>
      </w:r>
      <w:r w:rsidRPr="00F34DB7">
        <w:rPr>
          <w:rFonts w:ascii="Arial" w:hAnsi="Arial" w:cs="Arial"/>
          <w:sz w:val="20"/>
          <w:szCs w:val="20"/>
        </w:rPr>
        <w:t xml:space="preserve"> podrá autorizar las “modificaciones de las obligaciones </w:t>
      </w:r>
      <w:r w:rsidR="006C7809">
        <w:rPr>
          <w:rFonts w:ascii="Arial" w:hAnsi="Arial" w:cs="Arial"/>
          <w:sz w:val="20"/>
          <w:szCs w:val="20"/>
        </w:rPr>
        <w:t>contraídas originalmente</w:t>
      </w:r>
      <w:r w:rsidRPr="00F34DB7">
        <w:rPr>
          <w:rFonts w:ascii="Arial" w:hAnsi="Arial" w:cs="Arial"/>
          <w:sz w:val="20"/>
          <w:szCs w:val="20"/>
        </w:rPr>
        <w:t xml:space="preserve"> así como los plazos respectivos a fin de que se cumplan con las mismas.</w:t>
      </w:r>
    </w:p>
    <w:p w:rsidR="00F34DB7" w:rsidRPr="00F34DB7" w:rsidRDefault="00F34DB7" w:rsidP="00F34DB7">
      <w:pPr>
        <w:spacing w:after="0" w:line="240" w:lineRule="auto"/>
        <w:jc w:val="both"/>
        <w:rPr>
          <w:rFonts w:ascii="Arial" w:hAnsi="Arial" w:cs="Arial"/>
          <w:sz w:val="20"/>
          <w:szCs w:val="20"/>
        </w:rPr>
      </w:pPr>
    </w:p>
    <w:p w:rsidR="00F34DB7" w:rsidRPr="00F34DB7" w:rsidRDefault="00F34DB7" w:rsidP="00F34DB7">
      <w:pPr>
        <w:spacing w:after="0" w:line="240" w:lineRule="auto"/>
        <w:jc w:val="both"/>
        <w:rPr>
          <w:rFonts w:ascii="Arial" w:hAnsi="Arial" w:cs="Arial"/>
          <w:sz w:val="20"/>
          <w:szCs w:val="20"/>
        </w:rPr>
      </w:pPr>
      <w:r w:rsidRPr="00F34DB7">
        <w:rPr>
          <w:rFonts w:ascii="Arial" w:hAnsi="Arial" w:cs="Arial"/>
          <w:sz w:val="20"/>
          <w:szCs w:val="20"/>
        </w:rPr>
        <w:t xml:space="preserve">En caso de ser autorizada la “modificación </w:t>
      </w:r>
      <w:r w:rsidR="00321395">
        <w:rPr>
          <w:rFonts w:ascii="Arial" w:hAnsi="Arial" w:cs="Arial"/>
          <w:sz w:val="20"/>
          <w:szCs w:val="20"/>
        </w:rPr>
        <w:t xml:space="preserve">de las obligaciones contraídas originalmente, así como los </w:t>
      </w:r>
      <w:r w:rsidRPr="00F34DB7">
        <w:rPr>
          <w:rFonts w:ascii="Arial" w:hAnsi="Arial" w:cs="Arial"/>
          <w:sz w:val="20"/>
          <w:szCs w:val="20"/>
        </w:rPr>
        <w:t>plazos</w:t>
      </w:r>
      <w:r w:rsidR="00EB3019" w:rsidRPr="00EB3019">
        <w:rPr>
          <w:rFonts w:ascii="Arial" w:hAnsi="Arial" w:cs="Arial"/>
          <w:sz w:val="20"/>
          <w:szCs w:val="20"/>
        </w:rPr>
        <w:t xml:space="preserve"> </w:t>
      </w:r>
      <w:r w:rsidR="00EB3019">
        <w:rPr>
          <w:rFonts w:ascii="Arial" w:hAnsi="Arial" w:cs="Arial"/>
          <w:sz w:val="20"/>
          <w:szCs w:val="20"/>
        </w:rPr>
        <w:t>respectivos</w:t>
      </w:r>
      <w:r w:rsidRPr="00F34DB7">
        <w:rPr>
          <w:rFonts w:ascii="Arial" w:hAnsi="Arial" w:cs="Arial"/>
          <w:sz w:val="20"/>
          <w:szCs w:val="20"/>
        </w:rPr>
        <w:t xml:space="preserve">” al </w:t>
      </w:r>
      <w:r w:rsidRPr="00F34DB7">
        <w:rPr>
          <w:rFonts w:ascii="Arial" w:hAnsi="Arial" w:cs="Arial"/>
          <w:b/>
          <w:sz w:val="20"/>
          <w:szCs w:val="20"/>
        </w:rPr>
        <w:t>proveedor</w:t>
      </w:r>
      <w:r w:rsidRPr="00F34DB7">
        <w:rPr>
          <w:rFonts w:ascii="Arial" w:hAnsi="Arial" w:cs="Arial"/>
          <w:sz w:val="20"/>
          <w:szCs w:val="20"/>
        </w:rPr>
        <w:t xml:space="preserve">, se elaborará un convenio modificatorio con la participación de </w:t>
      </w:r>
      <w:r w:rsidRPr="00F34DB7">
        <w:rPr>
          <w:rFonts w:ascii="Arial" w:hAnsi="Arial" w:cs="Arial"/>
          <w:b/>
          <w:sz w:val="20"/>
          <w:szCs w:val="20"/>
        </w:rPr>
        <w:t>DGAJ</w:t>
      </w:r>
      <w:r w:rsidRPr="00F34DB7">
        <w:rPr>
          <w:rFonts w:ascii="Arial" w:hAnsi="Arial" w:cs="Arial"/>
          <w:sz w:val="20"/>
          <w:szCs w:val="20"/>
        </w:rPr>
        <w:t>, debiéndose verificar que la garantía presentada respecto del cumplimiento de las obligaciones continúe vigente o se otorgue una nueva para garantizar los términos de dicho convenio.</w:t>
      </w:r>
    </w:p>
    <w:p w:rsidR="00F34DB7" w:rsidRPr="00F34DB7" w:rsidRDefault="00F34DB7" w:rsidP="00F34DB7">
      <w:pPr>
        <w:spacing w:after="0" w:line="240" w:lineRule="auto"/>
        <w:ind w:firstLine="288"/>
        <w:jc w:val="both"/>
        <w:rPr>
          <w:rFonts w:ascii="Arial" w:hAnsi="Arial" w:cs="Arial"/>
          <w:sz w:val="20"/>
          <w:szCs w:val="20"/>
        </w:rPr>
      </w:pPr>
    </w:p>
    <w:p w:rsidR="00F34DB7" w:rsidRPr="00F34DB7" w:rsidRDefault="00F34DB7" w:rsidP="00F34DB7">
      <w:pPr>
        <w:spacing w:after="0" w:line="240" w:lineRule="auto"/>
        <w:jc w:val="both"/>
        <w:rPr>
          <w:rFonts w:ascii="Arial" w:hAnsi="Arial" w:cs="Arial"/>
          <w:sz w:val="20"/>
          <w:szCs w:val="20"/>
        </w:rPr>
      </w:pPr>
      <w:r w:rsidRPr="00F34DB7">
        <w:rPr>
          <w:rFonts w:ascii="Arial" w:hAnsi="Arial" w:cs="Arial"/>
          <w:sz w:val="20"/>
          <w:szCs w:val="20"/>
        </w:rPr>
        <w:t xml:space="preserve">Si no se autoriza la “modificación </w:t>
      </w:r>
      <w:r w:rsidR="00EB3019">
        <w:rPr>
          <w:rFonts w:ascii="Arial" w:hAnsi="Arial" w:cs="Arial"/>
          <w:sz w:val="20"/>
          <w:szCs w:val="20"/>
        </w:rPr>
        <w:t>de las obligaciones contraídas originalmente</w:t>
      </w:r>
      <w:r w:rsidR="003673C2">
        <w:rPr>
          <w:rFonts w:ascii="Arial" w:hAnsi="Arial" w:cs="Arial"/>
          <w:sz w:val="20"/>
          <w:szCs w:val="20"/>
        </w:rPr>
        <w:t>,</w:t>
      </w:r>
      <w:r w:rsidR="00EB3019">
        <w:rPr>
          <w:rFonts w:ascii="Arial" w:hAnsi="Arial" w:cs="Arial"/>
          <w:sz w:val="20"/>
          <w:szCs w:val="20"/>
        </w:rPr>
        <w:t xml:space="preserve"> así como </w:t>
      </w:r>
      <w:r w:rsidRPr="00F34DB7">
        <w:rPr>
          <w:rFonts w:ascii="Arial" w:hAnsi="Arial" w:cs="Arial"/>
          <w:sz w:val="20"/>
          <w:szCs w:val="20"/>
        </w:rPr>
        <w:t>los plazos</w:t>
      </w:r>
      <w:r w:rsidR="00EB3019">
        <w:rPr>
          <w:rFonts w:ascii="Arial" w:hAnsi="Arial" w:cs="Arial"/>
          <w:sz w:val="20"/>
          <w:szCs w:val="20"/>
        </w:rPr>
        <w:t xml:space="preserve"> respectivos</w:t>
      </w:r>
      <w:r w:rsidRPr="00F34DB7">
        <w:rPr>
          <w:rFonts w:ascii="Arial" w:hAnsi="Arial" w:cs="Arial"/>
          <w:sz w:val="20"/>
          <w:szCs w:val="20"/>
        </w:rPr>
        <w:t xml:space="preserve">”, o si autorizada persiste el incumplimiento, en todo caso se iniciará el procedimiento de rescisión y la aplicación de las penas establecidas en el </w:t>
      </w:r>
      <w:r w:rsidRPr="00F34DB7">
        <w:rPr>
          <w:rFonts w:ascii="Arial" w:hAnsi="Arial" w:cs="Arial"/>
          <w:b/>
          <w:sz w:val="20"/>
          <w:szCs w:val="20"/>
        </w:rPr>
        <w:t>contrato</w:t>
      </w:r>
      <w:r w:rsidR="00D71346">
        <w:rPr>
          <w:rFonts w:ascii="Arial" w:hAnsi="Arial" w:cs="Arial"/>
          <w:b/>
          <w:sz w:val="20"/>
          <w:szCs w:val="20"/>
        </w:rPr>
        <w:t xml:space="preserve"> abierto</w:t>
      </w:r>
      <w:r w:rsidRPr="00F34DB7">
        <w:rPr>
          <w:rFonts w:ascii="Arial" w:hAnsi="Arial" w:cs="Arial"/>
          <w:sz w:val="20"/>
          <w:szCs w:val="20"/>
        </w:rPr>
        <w:t>. El procedimiento de rescisión se llevará a cabo conforme a lo siguiente:</w:t>
      </w:r>
    </w:p>
    <w:p w:rsidR="00F34DB7" w:rsidRPr="00F34DB7" w:rsidRDefault="00F34DB7" w:rsidP="00F34DB7">
      <w:pPr>
        <w:spacing w:after="0" w:line="240" w:lineRule="auto"/>
        <w:ind w:firstLine="288"/>
        <w:jc w:val="both"/>
        <w:rPr>
          <w:rFonts w:ascii="Arial" w:hAnsi="Arial" w:cs="Arial"/>
          <w:sz w:val="20"/>
          <w:szCs w:val="20"/>
        </w:rPr>
      </w:pPr>
    </w:p>
    <w:p w:rsidR="00F34DB7" w:rsidRPr="00F34DB7" w:rsidRDefault="00F34DB7" w:rsidP="0025678B">
      <w:pPr>
        <w:numPr>
          <w:ilvl w:val="1"/>
          <w:numId w:val="20"/>
        </w:numPr>
        <w:spacing w:after="0" w:line="240" w:lineRule="auto"/>
        <w:ind w:left="567" w:hanging="211"/>
        <w:jc w:val="both"/>
        <w:rPr>
          <w:rFonts w:ascii="Arial" w:hAnsi="Arial" w:cs="Arial"/>
          <w:sz w:val="20"/>
          <w:szCs w:val="20"/>
        </w:rPr>
      </w:pPr>
      <w:r w:rsidRPr="00F34DB7">
        <w:rPr>
          <w:rFonts w:ascii="Arial" w:hAnsi="Arial" w:cs="Arial"/>
          <w:sz w:val="20"/>
          <w:szCs w:val="20"/>
        </w:rPr>
        <w:t>Se iniciará a partir de que</w:t>
      </w:r>
      <w:r w:rsidR="00B910C6">
        <w:rPr>
          <w:rFonts w:ascii="Arial" w:hAnsi="Arial" w:cs="Arial"/>
          <w:sz w:val="20"/>
          <w:szCs w:val="20"/>
        </w:rPr>
        <w:t xml:space="preserve"> la</w:t>
      </w:r>
      <w:r w:rsidRPr="00F34DB7">
        <w:rPr>
          <w:rFonts w:ascii="Arial" w:hAnsi="Arial" w:cs="Arial"/>
          <w:sz w:val="20"/>
          <w:szCs w:val="20"/>
        </w:rPr>
        <w:t xml:space="preserve"> </w:t>
      </w:r>
      <w:r w:rsidRPr="00F34DB7">
        <w:rPr>
          <w:rFonts w:ascii="Arial" w:hAnsi="Arial" w:cs="Arial"/>
          <w:b/>
          <w:sz w:val="20"/>
          <w:szCs w:val="20"/>
        </w:rPr>
        <w:t>DGRM</w:t>
      </w:r>
      <w:r w:rsidRPr="00F34DB7">
        <w:rPr>
          <w:rFonts w:ascii="Arial" w:hAnsi="Arial" w:cs="Arial"/>
          <w:sz w:val="20"/>
          <w:szCs w:val="20"/>
        </w:rPr>
        <w:t xml:space="preserve"> comunique por escrito al </w:t>
      </w:r>
      <w:r w:rsidRPr="00F34DB7">
        <w:rPr>
          <w:rFonts w:ascii="Arial" w:hAnsi="Arial" w:cs="Arial"/>
          <w:b/>
          <w:sz w:val="20"/>
          <w:szCs w:val="20"/>
        </w:rPr>
        <w:t xml:space="preserve">proveedor </w:t>
      </w:r>
      <w:r w:rsidRPr="00F34DB7">
        <w:rPr>
          <w:rFonts w:ascii="Arial" w:hAnsi="Arial" w:cs="Arial"/>
          <w:sz w:val="20"/>
          <w:szCs w:val="20"/>
        </w:rPr>
        <w:t>el incumplimiento en que haya incurrido, para que en un término de tres días hábiles exponga lo que a su derecho convenga y presente, en su caso, las pruebas idóneas que estime pertinentes.</w:t>
      </w:r>
    </w:p>
    <w:p w:rsidR="00F34DB7" w:rsidRPr="00F34DB7" w:rsidRDefault="00F34DB7" w:rsidP="00F34DB7">
      <w:pPr>
        <w:spacing w:after="0" w:line="240" w:lineRule="auto"/>
        <w:ind w:left="214"/>
        <w:jc w:val="both"/>
        <w:rPr>
          <w:rFonts w:ascii="Arial" w:hAnsi="Arial" w:cs="Arial"/>
          <w:sz w:val="20"/>
          <w:szCs w:val="20"/>
        </w:rPr>
      </w:pPr>
    </w:p>
    <w:p w:rsidR="00F34DB7" w:rsidRPr="00F34DB7" w:rsidRDefault="00F34DB7" w:rsidP="00F34DB7">
      <w:pPr>
        <w:spacing w:after="0" w:line="240" w:lineRule="auto"/>
        <w:ind w:left="567"/>
        <w:jc w:val="both"/>
        <w:rPr>
          <w:rFonts w:ascii="Arial" w:hAnsi="Arial" w:cs="Arial"/>
          <w:sz w:val="20"/>
          <w:szCs w:val="20"/>
        </w:rPr>
      </w:pPr>
      <w:r w:rsidRPr="00F34DB7">
        <w:rPr>
          <w:rFonts w:ascii="Arial" w:hAnsi="Arial" w:cs="Arial"/>
          <w:sz w:val="20"/>
          <w:szCs w:val="20"/>
        </w:rPr>
        <w:t>Tratándose de prueba pericial deberá presentarse, dentro de dicho término, con el dictamen correspondiente.</w:t>
      </w:r>
    </w:p>
    <w:p w:rsidR="00F34DB7" w:rsidRPr="00F34DB7" w:rsidRDefault="00F34DB7" w:rsidP="00F34DB7">
      <w:pPr>
        <w:spacing w:after="0" w:line="240" w:lineRule="auto"/>
        <w:ind w:left="1008"/>
        <w:jc w:val="both"/>
        <w:rPr>
          <w:rFonts w:ascii="Arial" w:hAnsi="Arial" w:cs="Arial"/>
          <w:sz w:val="20"/>
          <w:szCs w:val="20"/>
        </w:rPr>
      </w:pPr>
    </w:p>
    <w:p w:rsidR="00F34DB7" w:rsidRPr="00F34DB7" w:rsidRDefault="00F34DB7" w:rsidP="0025678B">
      <w:pPr>
        <w:numPr>
          <w:ilvl w:val="1"/>
          <w:numId w:val="20"/>
        </w:numPr>
        <w:spacing w:after="0" w:line="240" w:lineRule="auto"/>
        <w:ind w:left="567" w:hanging="283"/>
        <w:jc w:val="both"/>
        <w:rPr>
          <w:rFonts w:ascii="Arial" w:hAnsi="Arial" w:cs="Arial"/>
          <w:sz w:val="20"/>
          <w:szCs w:val="20"/>
        </w:rPr>
      </w:pPr>
      <w:r w:rsidRPr="00F34DB7">
        <w:rPr>
          <w:rFonts w:ascii="Arial" w:hAnsi="Arial" w:cs="Arial"/>
          <w:sz w:val="20"/>
          <w:szCs w:val="20"/>
        </w:rPr>
        <w:t xml:space="preserve">Transcurrido el término a que se refiere la fracción anterior, la </w:t>
      </w:r>
      <w:r w:rsidRPr="00F34DB7">
        <w:rPr>
          <w:rFonts w:ascii="Arial" w:hAnsi="Arial" w:cs="Arial"/>
          <w:b/>
          <w:sz w:val="20"/>
          <w:szCs w:val="20"/>
        </w:rPr>
        <w:t>DGRM</w:t>
      </w:r>
      <w:r w:rsidRPr="00F34DB7">
        <w:rPr>
          <w:rFonts w:ascii="Arial" w:hAnsi="Arial" w:cs="Arial"/>
          <w:sz w:val="20"/>
          <w:szCs w:val="20"/>
        </w:rPr>
        <w:t xml:space="preserve"> propondrá al </w:t>
      </w:r>
      <w:r w:rsidRPr="00F34DB7">
        <w:rPr>
          <w:rFonts w:ascii="Arial" w:hAnsi="Arial" w:cs="Arial"/>
          <w:b/>
          <w:sz w:val="20"/>
          <w:szCs w:val="20"/>
        </w:rPr>
        <w:t>Comité</w:t>
      </w:r>
      <w:r w:rsidRPr="00F34DB7">
        <w:rPr>
          <w:rFonts w:ascii="Arial" w:hAnsi="Arial" w:cs="Arial"/>
          <w:sz w:val="20"/>
          <w:szCs w:val="20"/>
        </w:rPr>
        <w:t xml:space="preserve"> para su consideración y, en su caso, aprobación, la resolución de rescisión administrativa acompañando los elementos, documentación y pruebas que en su caso se hubieren hecho valer; y</w:t>
      </w:r>
    </w:p>
    <w:p w:rsidR="00F34DB7" w:rsidRPr="00F34DB7" w:rsidRDefault="00F34DB7" w:rsidP="00F34DB7">
      <w:pPr>
        <w:spacing w:after="0" w:line="240" w:lineRule="auto"/>
        <w:ind w:left="1008"/>
        <w:jc w:val="both"/>
        <w:rPr>
          <w:rFonts w:ascii="Arial" w:hAnsi="Arial" w:cs="Arial"/>
          <w:sz w:val="20"/>
          <w:szCs w:val="20"/>
        </w:rPr>
      </w:pPr>
    </w:p>
    <w:p w:rsidR="00F34DB7" w:rsidRPr="00F34DB7" w:rsidRDefault="00F34DB7" w:rsidP="0025678B">
      <w:pPr>
        <w:numPr>
          <w:ilvl w:val="1"/>
          <w:numId w:val="20"/>
        </w:numPr>
        <w:spacing w:after="0" w:line="240" w:lineRule="auto"/>
        <w:ind w:left="567" w:hanging="211"/>
        <w:jc w:val="both"/>
        <w:rPr>
          <w:rFonts w:ascii="Arial" w:hAnsi="Arial" w:cs="Arial"/>
          <w:sz w:val="20"/>
          <w:szCs w:val="20"/>
        </w:rPr>
      </w:pPr>
      <w:r w:rsidRPr="00F34DB7">
        <w:rPr>
          <w:rFonts w:ascii="Arial" w:hAnsi="Arial" w:cs="Arial"/>
          <w:sz w:val="20"/>
          <w:szCs w:val="20"/>
        </w:rPr>
        <w:t xml:space="preserve">La determinación de dar o no por rescindido el </w:t>
      </w:r>
      <w:r w:rsidRPr="00F34DB7">
        <w:rPr>
          <w:rFonts w:ascii="Arial" w:hAnsi="Arial" w:cs="Arial"/>
          <w:b/>
          <w:sz w:val="20"/>
          <w:szCs w:val="20"/>
        </w:rPr>
        <w:t>contrato</w:t>
      </w:r>
      <w:r w:rsidR="00D71346">
        <w:rPr>
          <w:rFonts w:ascii="Arial" w:hAnsi="Arial" w:cs="Arial"/>
          <w:b/>
          <w:sz w:val="20"/>
          <w:szCs w:val="20"/>
        </w:rPr>
        <w:t xml:space="preserve"> abierto</w:t>
      </w:r>
      <w:r w:rsidRPr="00F34DB7">
        <w:rPr>
          <w:rFonts w:ascii="Arial" w:hAnsi="Arial" w:cs="Arial"/>
          <w:sz w:val="20"/>
          <w:szCs w:val="20"/>
        </w:rPr>
        <w:t xml:space="preserve"> deberá ser debidamente fundada, motivada y comunicada al </w:t>
      </w:r>
      <w:r w:rsidRPr="00F34DB7">
        <w:rPr>
          <w:rFonts w:ascii="Arial" w:hAnsi="Arial" w:cs="Arial"/>
          <w:b/>
          <w:sz w:val="20"/>
          <w:szCs w:val="20"/>
        </w:rPr>
        <w:t>proveedor</w:t>
      </w:r>
      <w:r w:rsidRPr="00F34DB7">
        <w:rPr>
          <w:rFonts w:ascii="Arial" w:hAnsi="Arial" w:cs="Arial"/>
          <w:sz w:val="20"/>
          <w:szCs w:val="20"/>
        </w:rPr>
        <w:t>.</w:t>
      </w:r>
    </w:p>
    <w:p w:rsidR="00F34DB7" w:rsidRPr="00F34DB7" w:rsidRDefault="00F34DB7" w:rsidP="00F34DB7">
      <w:pPr>
        <w:spacing w:after="0" w:line="240" w:lineRule="auto"/>
        <w:jc w:val="both"/>
        <w:rPr>
          <w:rFonts w:ascii="Arial" w:eastAsia="Times New Roman" w:hAnsi="Arial" w:cs="Arial"/>
          <w:sz w:val="20"/>
          <w:szCs w:val="20"/>
          <w:lang w:eastAsia="es-ES"/>
        </w:rPr>
      </w:pPr>
    </w:p>
    <w:p w:rsidR="00F34DB7" w:rsidRPr="00F34DB7" w:rsidRDefault="00F34DB7" w:rsidP="0025678B">
      <w:pPr>
        <w:numPr>
          <w:ilvl w:val="2"/>
          <w:numId w:val="14"/>
        </w:numPr>
        <w:spacing w:after="0" w:line="240" w:lineRule="auto"/>
        <w:ind w:left="851" w:hanging="851"/>
        <w:jc w:val="both"/>
        <w:rPr>
          <w:rFonts w:ascii="Arial" w:eastAsia="Times New Roman" w:hAnsi="Arial" w:cs="Arial"/>
          <w:b/>
          <w:sz w:val="20"/>
          <w:szCs w:val="20"/>
          <w:lang w:val="es-ES_tradnl" w:eastAsia="es-ES"/>
        </w:rPr>
      </w:pPr>
      <w:r w:rsidRPr="00F34DB7">
        <w:rPr>
          <w:rFonts w:ascii="Arial" w:eastAsia="Times New Roman" w:hAnsi="Arial" w:cs="Arial"/>
          <w:b/>
          <w:sz w:val="20"/>
          <w:szCs w:val="20"/>
          <w:lang w:val="es-ES_tradnl" w:eastAsia="es-ES"/>
        </w:rPr>
        <w:t>TERMINACIÓN DEL CONTRATO</w:t>
      </w:r>
      <w:r w:rsidR="00D71346">
        <w:rPr>
          <w:rFonts w:ascii="Arial" w:eastAsia="Times New Roman" w:hAnsi="Arial" w:cs="Arial"/>
          <w:b/>
          <w:sz w:val="20"/>
          <w:szCs w:val="20"/>
          <w:lang w:val="es-ES_tradnl" w:eastAsia="es-ES"/>
        </w:rPr>
        <w:t xml:space="preserve"> ABIERTO</w:t>
      </w:r>
      <w:r w:rsidRPr="00F34DB7">
        <w:rPr>
          <w:rFonts w:ascii="Arial" w:eastAsia="Times New Roman" w:hAnsi="Arial" w:cs="Arial"/>
          <w:b/>
          <w:sz w:val="20"/>
          <w:szCs w:val="20"/>
          <w:lang w:val="es-ES_tradnl" w:eastAsia="es-ES"/>
        </w:rPr>
        <w:t xml:space="preserve"> POR CASO FORTUITO O FUERZA MAYOR.</w:t>
      </w:r>
    </w:p>
    <w:p w:rsidR="00F34DB7" w:rsidRPr="00F34DB7" w:rsidRDefault="00F34DB7" w:rsidP="00F34DB7">
      <w:pPr>
        <w:spacing w:after="0" w:line="240" w:lineRule="auto"/>
        <w:ind w:left="720"/>
        <w:jc w:val="both"/>
        <w:rPr>
          <w:rFonts w:ascii="Arial" w:eastAsia="Times New Roman" w:hAnsi="Arial" w:cs="Arial"/>
          <w:b/>
          <w:sz w:val="20"/>
          <w:szCs w:val="20"/>
          <w:lang w:val="es-ES_tradnl" w:eastAsia="es-ES"/>
        </w:rPr>
      </w:pPr>
    </w:p>
    <w:p w:rsidR="00F34DB7" w:rsidRPr="00F34DB7" w:rsidRDefault="00F34DB7" w:rsidP="00F34DB7">
      <w:pPr>
        <w:autoSpaceDE w:val="0"/>
        <w:autoSpaceDN w:val="0"/>
        <w:adjustRightInd w:val="0"/>
        <w:spacing w:after="0" w:line="240" w:lineRule="auto"/>
        <w:jc w:val="both"/>
        <w:rPr>
          <w:rFonts w:ascii="Arial" w:eastAsia="Times New Roman" w:hAnsi="Arial" w:cs="Arial"/>
          <w:sz w:val="20"/>
          <w:szCs w:val="20"/>
          <w:lang w:eastAsia="es-ES"/>
        </w:rPr>
      </w:pPr>
      <w:r w:rsidRPr="00F34DB7">
        <w:rPr>
          <w:rFonts w:ascii="Arial" w:eastAsia="Times New Roman" w:hAnsi="Arial" w:cs="Arial"/>
          <w:sz w:val="20"/>
          <w:szCs w:val="20"/>
          <w:lang w:eastAsia="es-ES"/>
        </w:rPr>
        <w:t xml:space="preserve">El </w:t>
      </w:r>
      <w:r w:rsidRPr="00F34DB7">
        <w:rPr>
          <w:rFonts w:ascii="Arial" w:eastAsia="Times New Roman" w:hAnsi="Arial" w:cs="Arial"/>
          <w:b/>
          <w:sz w:val="20"/>
          <w:szCs w:val="20"/>
          <w:lang w:eastAsia="es-ES"/>
        </w:rPr>
        <w:t>Consejo</w:t>
      </w:r>
      <w:r w:rsidRPr="00F34DB7">
        <w:rPr>
          <w:rFonts w:ascii="Arial" w:eastAsia="Times New Roman" w:hAnsi="Arial" w:cs="Arial"/>
          <w:sz w:val="20"/>
          <w:szCs w:val="20"/>
          <w:lang w:eastAsia="es-ES"/>
        </w:rPr>
        <w:t xml:space="preserve"> podrá dar por terminado el </w:t>
      </w:r>
      <w:r w:rsidRPr="00F34DB7">
        <w:rPr>
          <w:rFonts w:ascii="Arial" w:eastAsia="Times New Roman" w:hAnsi="Arial" w:cs="Arial"/>
          <w:b/>
          <w:sz w:val="20"/>
          <w:szCs w:val="20"/>
          <w:lang w:eastAsia="es-ES"/>
        </w:rPr>
        <w:t>contrato</w:t>
      </w:r>
      <w:r w:rsidR="00D71346">
        <w:rPr>
          <w:rFonts w:ascii="Arial" w:eastAsia="Times New Roman" w:hAnsi="Arial" w:cs="Arial"/>
          <w:b/>
          <w:sz w:val="20"/>
          <w:szCs w:val="20"/>
          <w:lang w:eastAsia="es-ES"/>
        </w:rPr>
        <w:t xml:space="preserve"> abierto</w:t>
      </w:r>
      <w:r w:rsidRPr="00F34DB7">
        <w:rPr>
          <w:rFonts w:ascii="Arial" w:eastAsia="Times New Roman" w:hAnsi="Arial" w:cs="Arial"/>
          <w:sz w:val="20"/>
          <w:szCs w:val="20"/>
          <w:lang w:eastAsia="es-ES"/>
        </w:rPr>
        <w:t xml:space="preserve"> en cualquier momento de su vigencia, sin responsabilidad para las partes, por caso fortuito o fuerza mayor</w:t>
      </w:r>
      <w:r w:rsidRPr="00F34DB7">
        <w:rPr>
          <w:rFonts w:ascii="Arial" w:hAnsi="Arial" w:cs="Arial"/>
          <w:color w:val="00B150"/>
          <w:sz w:val="20"/>
          <w:szCs w:val="20"/>
        </w:rPr>
        <w:t xml:space="preserve"> </w:t>
      </w:r>
      <w:r w:rsidRPr="00F34DB7">
        <w:rPr>
          <w:rFonts w:ascii="Arial" w:eastAsia="Times New Roman" w:hAnsi="Arial" w:cs="Arial"/>
          <w:sz w:val="20"/>
          <w:szCs w:val="20"/>
          <w:lang w:eastAsia="es-ES"/>
        </w:rPr>
        <w:t xml:space="preserve">en los términos del artículo 421 </w:t>
      </w:r>
      <w:r w:rsidRPr="00F34DB7">
        <w:rPr>
          <w:rFonts w:ascii="Arial" w:eastAsia="Times New Roman" w:hAnsi="Arial" w:cs="Arial"/>
          <w:sz w:val="20"/>
          <w:szCs w:val="20"/>
          <w:lang w:val="es-ES_tradnl" w:eastAsia="es-ES"/>
        </w:rPr>
        <w:t xml:space="preserve">del </w:t>
      </w:r>
      <w:r w:rsidRPr="00F34DB7">
        <w:rPr>
          <w:rFonts w:ascii="Arial" w:eastAsia="Times New Roman" w:hAnsi="Arial" w:cs="Arial"/>
          <w:b/>
          <w:sz w:val="20"/>
          <w:szCs w:val="20"/>
          <w:lang w:val="es-ES_tradnl" w:eastAsia="es-ES"/>
        </w:rPr>
        <w:t>ACUERDO General</w:t>
      </w:r>
      <w:r w:rsidRPr="00F34DB7">
        <w:rPr>
          <w:rFonts w:ascii="Arial" w:eastAsia="Times New Roman" w:hAnsi="Arial" w:cs="Arial"/>
          <w:sz w:val="20"/>
          <w:szCs w:val="20"/>
          <w:lang w:val="es-ES_tradnl" w:eastAsia="es-ES"/>
        </w:rPr>
        <w:t>.</w:t>
      </w:r>
    </w:p>
    <w:p w:rsidR="00F34DB7" w:rsidRPr="00F34DB7" w:rsidRDefault="00F34DB7" w:rsidP="00F34DB7">
      <w:pPr>
        <w:numPr>
          <w:ilvl w:val="12"/>
          <w:numId w:val="0"/>
        </w:numPr>
        <w:spacing w:after="0" w:line="240" w:lineRule="auto"/>
        <w:jc w:val="both"/>
        <w:rPr>
          <w:rFonts w:ascii="Arial" w:eastAsia="Times New Roman" w:hAnsi="Arial" w:cs="Arial"/>
          <w:b/>
          <w:sz w:val="20"/>
          <w:szCs w:val="20"/>
          <w:lang w:eastAsia="es-ES"/>
        </w:rPr>
      </w:pPr>
    </w:p>
    <w:p w:rsidR="00F34DB7" w:rsidRPr="00F34DB7" w:rsidRDefault="00F34DB7" w:rsidP="00F34DB7">
      <w:pPr>
        <w:numPr>
          <w:ilvl w:val="12"/>
          <w:numId w:val="0"/>
        </w:numPr>
        <w:spacing w:after="0" w:line="240" w:lineRule="auto"/>
        <w:ind w:left="705" w:hanging="705"/>
        <w:jc w:val="both"/>
        <w:rPr>
          <w:rFonts w:ascii="Arial" w:eastAsia="Times New Roman" w:hAnsi="Arial" w:cs="Arial"/>
          <w:b/>
          <w:sz w:val="20"/>
          <w:szCs w:val="20"/>
          <w:lang w:val="es-ES_tradnl" w:eastAsia="es-ES"/>
        </w:rPr>
      </w:pPr>
      <w:r w:rsidRPr="00F34DB7">
        <w:rPr>
          <w:rFonts w:ascii="Arial" w:eastAsia="Times New Roman" w:hAnsi="Arial" w:cs="Arial"/>
          <w:b/>
          <w:sz w:val="20"/>
          <w:szCs w:val="20"/>
          <w:lang w:val="es-ES_tradnl" w:eastAsia="es-ES"/>
        </w:rPr>
        <w:t>2.8.6.</w:t>
      </w:r>
      <w:r w:rsidRPr="00F34DB7">
        <w:rPr>
          <w:rFonts w:ascii="Arial" w:eastAsia="Times New Roman" w:hAnsi="Arial" w:cs="Arial"/>
          <w:b/>
          <w:sz w:val="20"/>
          <w:szCs w:val="20"/>
          <w:lang w:val="es-ES_tradnl" w:eastAsia="es-ES"/>
        </w:rPr>
        <w:tab/>
        <w:t>TERMINACIÓN DEL CONTRATO</w:t>
      </w:r>
      <w:r w:rsidR="00D71346">
        <w:rPr>
          <w:rFonts w:ascii="Arial" w:eastAsia="Times New Roman" w:hAnsi="Arial" w:cs="Arial"/>
          <w:b/>
          <w:sz w:val="20"/>
          <w:szCs w:val="20"/>
          <w:lang w:val="es-ES_tradnl" w:eastAsia="es-ES"/>
        </w:rPr>
        <w:t xml:space="preserve"> ABIERTO</w:t>
      </w:r>
      <w:r w:rsidRPr="00F34DB7">
        <w:rPr>
          <w:rFonts w:ascii="Arial" w:eastAsia="Times New Roman" w:hAnsi="Arial" w:cs="Arial"/>
          <w:b/>
          <w:sz w:val="20"/>
          <w:szCs w:val="20"/>
          <w:lang w:val="es-ES_tradnl" w:eastAsia="es-ES"/>
        </w:rPr>
        <w:t xml:space="preserve"> POR CAUSAS JUSTIFICADAS, DE ORDEN PÚBLICO O DE INTERÉS GENERAL.</w:t>
      </w:r>
    </w:p>
    <w:p w:rsidR="00F34DB7" w:rsidRPr="00F34DB7" w:rsidRDefault="00F34DB7" w:rsidP="00F34DB7">
      <w:pPr>
        <w:spacing w:after="0" w:line="240" w:lineRule="auto"/>
        <w:jc w:val="both"/>
        <w:rPr>
          <w:rFonts w:ascii="Arial" w:eastAsia="Times New Roman" w:hAnsi="Arial" w:cs="Arial"/>
          <w:sz w:val="20"/>
          <w:szCs w:val="20"/>
          <w:lang w:val="es-ES_tradnl" w:eastAsia="es-ES"/>
        </w:rPr>
      </w:pPr>
    </w:p>
    <w:p w:rsidR="00F34DB7" w:rsidRPr="00F34DB7" w:rsidRDefault="00F34DB7" w:rsidP="00F34DB7">
      <w:pPr>
        <w:spacing w:after="0" w:line="240" w:lineRule="auto"/>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 xml:space="preserve">El </w:t>
      </w:r>
      <w:r w:rsidRPr="00F34DB7">
        <w:rPr>
          <w:rFonts w:ascii="Arial" w:eastAsia="Times New Roman" w:hAnsi="Arial" w:cs="Arial"/>
          <w:b/>
          <w:sz w:val="20"/>
          <w:szCs w:val="20"/>
          <w:lang w:eastAsia="es-ES"/>
        </w:rPr>
        <w:t>Consejo</w:t>
      </w:r>
      <w:r w:rsidRPr="00F34DB7">
        <w:rPr>
          <w:rFonts w:ascii="Arial" w:eastAsia="Times New Roman" w:hAnsi="Arial" w:cs="Arial"/>
          <w:b/>
          <w:sz w:val="20"/>
          <w:szCs w:val="20"/>
          <w:lang w:val="es-ES_tradnl" w:eastAsia="es-ES"/>
        </w:rPr>
        <w:t>,</w:t>
      </w:r>
      <w:r w:rsidRPr="00F34DB7">
        <w:rPr>
          <w:rFonts w:ascii="Arial" w:eastAsia="Times New Roman" w:hAnsi="Arial" w:cs="Arial"/>
          <w:sz w:val="20"/>
          <w:szCs w:val="20"/>
          <w:lang w:val="es-ES_tradnl" w:eastAsia="es-ES"/>
        </w:rPr>
        <w:t xml:space="preserve"> podrá dar por terminado el </w:t>
      </w:r>
      <w:r w:rsidRPr="00F34DB7">
        <w:rPr>
          <w:rFonts w:ascii="Arial" w:eastAsia="Times New Roman" w:hAnsi="Arial" w:cs="Arial"/>
          <w:b/>
          <w:sz w:val="20"/>
          <w:szCs w:val="20"/>
          <w:lang w:val="es-ES_tradnl" w:eastAsia="es-ES"/>
        </w:rPr>
        <w:t>contrato</w:t>
      </w:r>
      <w:r w:rsidR="008A4657">
        <w:rPr>
          <w:rFonts w:ascii="Arial" w:eastAsia="Times New Roman" w:hAnsi="Arial" w:cs="Arial"/>
          <w:b/>
          <w:sz w:val="20"/>
          <w:szCs w:val="20"/>
          <w:lang w:val="es-ES_tradnl" w:eastAsia="es-ES"/>
        </w:rPr>
        <w:t xml:space="preserve"> abierto</w:t>
      </w:r>
      <w:r w:rsidRPr="00F34DB7">
        <w:rPr>
          <w:rFonts w:ascii="Arial" w:eastAsia="Times New Roman" w:hAnsi="Arial" w:cs="Arial"/>
          <w:sz w:val="20"/>
          <w:szCs w:val="20"/>
          <w:lang w:val="es-ES_tradnl" w:eastAsia="es-ES"/>
        </w:rPr>
        <w:t xml:space="preserve"> anticipadamente por razones justificadas, de orden público o de interés general, bastando para ello una comunicación que dirija por escrito en este sentido y sin más responsabilidad, que la de cubrir el importe de los </w:t>
      </w:r>
      <w:r w:rsidRPr="00F34DB7">
        <w:rPr>
          <w:rFonts w:ascii="Arial" w:eastAsia="Times New Roman" w:hAnsi="Arial" w:cs="Arial"/>
          <w:b/>
          <w:sz w:val="20"/>
          <w:szCs w:val="20"/>
          <w:lang w:val="es-ES_tradnl" w:eastAsia="es-ES"/>
        </w:rPr>
        <w:t>bienes</w:t>
      </w:r>
      <w:r w:rsidRPr="00F34DB7">
        <w:rPr>
          <w:rFonts w:ascii="Arial" w:eastAsia="Times New Roman" w:hAnsi="Arial" w:cs="Arial"/>
          <w:sz w:val="20"/>
          <w:szCs w:val="20"/>
          <w:lang w:val="es-ES_tradnl" w:eastAsia="es-ES"/>
        </w:rPr>
        <w:t xml:space="preserve"> entregados e instalados por el </w:t>
      </w:r>
      <w:r w:rsidRPr="00F34DB7">
        <w:rPr>
          <w:rFonts w:ascii="Arial" w:eastAsia="Times New Roman" w:hAnsi="Arial" w:cs="Arial"/>
          <w:b/>
          <w:sz w:val="20"/>
          <w:szCs w:val="20"/>
          <w:lang w:val="es-ES_tradnl" w:eastAsia="es-ES"/>
        </w:rPr>
        <w:t>proveedor</w:t>
      </w:r>
      <w:r w:rsidRPr="00F34DB7">
        <w:rPr>
          <w:rFonts w:ascii="Arial" w:eastAsia="Times New Roman" w:hAnsi="Arial" w:cs="Arial"/>
          <w:sz w:val="20"/>
          <w:szCs w:val="20"/>
          <w:lang w:val="es-ES_tradnl" w:eastAsia="es-ES"/>
        </w:rPr>
        <w:t xml:space="preserve"> y los gastos no recuperables siempre y cuando se relacionen directamente con el objeto del </w:t>
      </w:r>
      <w:r w:rsidRPr="00F34DB7">
        <w:rPr>
          <w:rFonts w:ascii="Arial" w:eastAsia="Times New Roman" w:hAnsi="Arial" w:cs="Arial"/>
          <w:b/>
          <w:sz w:val="20"/>
          <w:szCs w:val="20"/>
          <w:lang w:val="es-ES_tradnl" w:eastAsia="es-ES"/>
        </w:rPr>
        <w:t>contrato</w:t>
      </w:r>
      <w:r w:rsidR="00D71346">
        <w:rPr>
          <w:rFonts w:ascii="Arial" w:eastAsia="Times New Roman" w:hAnsi="Arial" w:cs="Arial"/>
          <w:b/>
          <w:sz w:val="20"/>
          <w:szCs w:val="20"/>
          <w:lang w:val="es-ES_tradnl" w:eastAsia="es-ES"/>
        </w:rPr>
        <w:t xml:space="preserve"> abierto</w:t>
      </w:r>
      <w:r w:rsidRPr="00F34DB7">
        <w:rPr>
          <w:rFonts w:ascii="Arial" w:eastAsia="Times New Roman" w:hAnsi="Arial" w:cs="Arial"/>
          <w:sz w:val="20"/>
          <w:szCs w:val="20"/>
          <w:lang w:val="es-ES_tradnl" w:eastAsia="es-ES"/>
        </w:rPr>
        <w:t xml:space="preserve">, en los términos del artículo 422 del </w:t>
      </w:r>
      <w:r w:rsidRPr="00F34DB7">
        <w:rPr>
          <w:rFonts w:ascii="Arial" w:eastAsia="Times New Roman" w:hAnsi="Arial" w:cs="Arial"/>
          <w:b/>
          <w:sz w:val="20"/>
          <w:szCs w:val="20"/>
          <w:lang w:val="es-ES_tradnl" w:eastAsia="es-ES"/>
        </w:rPr>
        <w:t>ACUERDO General</w:t>
      </w:r>
      <w:r w:rsidRPr="00F34DB7">
        <w:rPr>
          <w:rFonts w:ascii="Arial" w:eastAsia="Times New Roman" w:hAnsi="Arial" w:cs="Arial"/>
          <w:sz w:val="20"/>
          <w:szCs w:val="20"/>
          <w:lang w:val="es-ES_tradnl" w:eastAsia="es-ES"/>
        </w:rPr>
        <w:t>.</w:t>
      </w:r>
    </w:p>
    <w:p w:rsidR="00F34DB7" w:rsidRPr="00F34DB7" w:rsidRDefault="00F34DB7" w:rsidP="00F34DB7">
      <w:pPr>
        <w:spacing w:after="0" w:line="240" w:lineRule="auto"/>
        <w:jc w:val="both"/>
        <w:rPr>
          <w:rFonts w:ascii="Arial" w:eastAsia="Times New Roman" w:hAnsi="Arial" w:cs="Arial"/>
          <w:sz w:val="20"/>
          <w:szCs w:val="20"/>
          <w:lang w:val="es-ES_tradnl" w:eastAsia="es-ES"/>
        </w:rPr>
      </w:pPr>
    </w:p>
    <w:p w:rsidR="00F34DB7" w:rsidRDefault="00F34DB7" w:rsidP="00F34DB7">
      <w:pPr>
        <w:spacing w:after="0" w:line="240" w:lineRule="auto"/>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 xml:space="preserve">En caso de que el </w:t>
      </w:r>
      <w:r w:rsidRPr="00F34DB7">
        <w:rPr>
          <w:rFonts w:ascii="Arial" w:eastAsia="Times New Roman" w:hAnsi="Arial" w:cs="Arial"/>
          <w:b/>
          <w:sz w:val="20"/>
          <w:szCs w:val="20"/>
          <w:lang w:val="es-ES_tradnl" w:eastAsia="es-ES"/>
        </w:rPr>
        <w:t>proveedor</w:t>
      </w:r>
      <w:r w:rsidRPr="00F34DB7">
        <w:rPr>
          <w:rFonts w:ascii="Arial" w:eastAsia="Times New Roman" w:hAnsi="Arial" w:cs="Arial"/>
          <w:sz w:val="20"/>
          <w:szCs w:val="20"/>
          <w:lang w:val="es-ES_tradnl" w:eastAsia="es-ES"/>
        </w:rPr>
        <w:t xml:space="preserve"> sea quien solicite la terminación anticipada del </w:t>
      </w:r>
      <w:r w:rsidRPr="00F34DB7">
        <w:rPr>
          <w:rFonts w:ascii="Arial" w:eastAsia="Times New Roman" w:hAnsi="Arial" w:cs="Arial"/>
          <w:b/>
          <w:sz w:val="20"/>
          <w:szCs w:val="20"/>
          <w:lang w:val="es-ES_tradnl" w:eastAsia="es-ES"/>
        </w:rPr>
        <w:t>contrato</w:t>
      </w:r>
      <w:r w:rsidR="003C52FF">
        <w:rPr>
          <w:rFonts w:ascii="Arial" w:eastAsia="Times New Roman" w:hAnsi="Arial" w:cs="Arial"/>
          <w:b/>
          <w:sz w:val="20"/>
          <w:szCs w:val="20"/>
          <w:lang w:val="es-ES_tradnl" w:eastAsia="es-ES"/>
        </w:rPr>
        <w:t xml:space="preserve"> abierto</w:t>
      </w:r>
      <w:r w:rsidRPr="00F34DB7">
        <w:rPr>
          <w:rFonts w:ascii="Arial" w:eastAsia="Times New Roman" w:hAnsi="Arial" w:cs="Arial"/>
          <w:sz w:val="20"/>
          <w:szCs w:val="20"/>
          <w:lang w:val="es-ES_tradnl" w:eastAsia="es-ES"/>
        </w:rPr>
        <w:t xml:space="preserve">, sólo procederá por causa justificada, para lo cual deberá solicitarlo por escrito, acompañada de la documentación que estime pertinente para acreditarlo de conformidad con lo establecido en el artículo 428 del </w:t>
      </w:r>
      <w:r w:rsidRPr="00F34DB7">
        <w:rPr>
          <w:rFonts w:ascii="Arial" w:eastAsia="Times New Roman" w:hAnsi="Arial" w:cs="Arial"/>
          <w:b/>
          <w:sz w:val="20"/>
          <w:szCs w:val="20"/>
          <w:lang w:val="es-ES_tradnl" w:eastAsia="es-ES"/>
        </w:rPr>
        <w:t>ACUERDO General</w:t>
      </w:r>
      <w:r w:rsidRPr="00F34DB7">
        <w:rPr>
          <w:rFonts w:ascii="Arial" w:eastAsia="Times New Roman" w:hAnsi="Arial" w:cs="Arial"/>
          <w:sz w:val="20"/>
          <w:szCs w:val="20"/>
          <w:lang w:val="es-ES_tradnl" w:eastAsia="es-ES"/>
        </w:rPr>
        <w:t>.</w:t>
      </w:r>
    </w:p>
    <w:p w:rsidR="00A30518" w:rsidRPr="00F34DB7" w:rsidRDefault="00A30518" w:rsidP="00F34DB7">
      <w:pPr>
        <w:spacing w:after="0" w:line="240" w:lineRule="auto"/>
        <w:jc w:val="both"/>
        <w:rPr>
          <w:rFonts w:ascii="Arial" w:eastAsia="Times New Roman" w:hAnsi="Arial" w:cs="Arial"/>
          <w:sz w:val="20"/>
          <w:szCs w:val="20"/>
          <w:lang w:val="es-ES_tradnl" w:eastAsia="es-ES"/>
        </w:rPr>
      </w:pPr>
    </w:p>
    <w:p w:rsidR="00F34DB7" w:rsidRPr="00F34DB7" w:rsidRDefault="00F34DB7" w:rsidP="00F34DB7">
      <w:pPr>
        <w:spacing w:after="0" w:line="240" w:lineRule="auto"/>
        <w:jc w:val="both"/>
        <w:rPr>
          <w:rFonts w:ascii="Arial" w:eastAsia="Times New Roman" w:hAnsi="Arial" w:cs="Arial"/>
          <w:b/>
          <w:sz w:val="20"/>
          <w:szCs w:val="20"/>
          <w:lang w:val="es-ES_tradnl" w:eastAsia="es-ES"/>
        </w:rPr>
      </w:pPr>
      <w:r w:rsidRPr="00F34DB7">
        <w:rPr>
          <w:rFonts w:ascii="Arial" w:eastAsia="Times New Roman" w:hAnsi="Arial" w:cs="Arial"/>
          <w:b/>
          <w:sz w:val="20"/>
          <w:szCs w:val="20"/>
          <w:lang w:val="es-ES_tradnl" w:eastAsia="es-ES"/>
        </w:rPr>
        <w:t>2.8.7.</w:t>
      </w:r>
      <w:r w:rsidRPr="00F34DB7">
        <w:rPr>
          <w:rFonts w:ascii="Arial" w:eastAsia="Times New Roman" w:hAnsi="Arial" w:cs="Arial"/>
          <w:b/>
          <w:sz w:val="20"/>
          <w:szCs w:val="20"/>
          <w:lang w:val="es-ES_tradnl" w:eastAsia="es-ES"/>
        </w:rPr>
        <w:tab/>
        <w:t>TERMINACIÓN DEL CONTRATO</w:t>
      </w:r>
      <w:r w:rsidR="00A30518">
        <w:rPr>
          <w:rFonts w:ascii="Arial" w:eastAsia="Times New Roman" w:hAnsi="Arial" w:cs="Arial"/>
          <w:b/>
          <w:sz w:val="20"/>
          <w:szCs w:val="20"/>
          <w:lang w:val="es-ES_tradnl" w:eastAsia="es-ES"/>
        </w:rPr>
        <w:t xml:space="preserve"> ABIERTO</w:t>
      </w:r>
      <w:r w:rsidRPr="00F34DB7">
        <w:rPr>
          <w:rFonts w:ascii="Arial" w:eastAsia="Times New Roman" w:hAnsi="Arial" w:cs="Arial"/>
          <w:b/>
          <w:sz w:val="20"/>
          <w:szCs w:val="20"/>
          <w:lang w:val="es-ES_tradnl" w:eastAsia="es-ES"/>
        </w:rPr>
        <w:t xml:space="preserve"> POR MUTUO CONSENTIMIENTO.</w:t>
      </w:r>
    </w:p>
    <w:p w:rsidR="00F34DB7" w:rsidRPr="00F34DB7" w:rsidRDefault="00F34DB7" w:rsidP="00F34DB7">
      <w:pPr>
        <w:spacing w:after="0" w:line="240" w:lineRule="auto"/>
        <w:jc w:val="both"/>
        <w:rPr>
          <w:rFonts w:ascii="Arial" w:eastAsia="Times New Roman" w:hAnsi="Arial" w:cs="Arial"/>
          <w:b/>
          <w:sz w:val="20"/>
          <w:szCs w:val="20"/>
          <w:lang w:val="es-ES_tradnl" w:eastAsia="es-ES"/>
        </w:rPr>
      </w:pPr>
    </w:p>
    <w:p w:rsidR="00F34DB7" w:rsidRPr="00F34DB7" w:rsidRDefault="00F34DB7" w:rsidP="00F34DB7">
      <w:pPr>
        <w:spacing w:after="0" w:line="240" w:lineRule="auto"/>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 xml:space="preserve">La relación contractual podrá darse por terminada por mutuo consentimiento cuando así convenga a los intereses del </w:t>
      </w:r>
      <w:r w:rsidRPr="00F34DB7">
        <w:rPr>
          <w:rFonts w:ascii="Arial" w:eastAsia="Times New Roman" w:hAnsi="Arial" w:cs="Arial"/>
          <w:b/>
          <w:sz w:val="20"/>
          <w:szCs w:val="20"/>
          <w:lang w:eastAsia="es-ES"/>
        </w:rPr>
        <w:t>Consejo</w:t>
      </w:r>
      <w:r w:rsidRPr="00F34DB7">
        <w:rPr>
          <w:rFonts w:ascii="Arial" w:eastAsia="Times New Roman" w:hAnsi="Arial" w:cs="Arial"/>
          <w:sz w:val="20"/>
          <w:szCs w:val="20"/>
          <w:lang w:val="es-ES_tradnl" w:eastAsia="es-ES"/>
        </w:rPr>
        <w:t xml:space="preserve">, y del </w:t>
      </w:r>
      <w:r w:rsidRPr="00F34DB7">
        <w:rPr>
          <w:rFonts w:ascii="Arial" w:eastAsia="Times New Roman" w:hAnsi="Arial" w:cs="Arial"/>
          <w:b/>
          <w:sz w:val="20"/>
          <w:szCs w:val="20"/>
          <w:lang w:val="es-ES_tradnl" w:eastAsia="es-ES"/>
        </w:rPr>
        <w:t>proveedor</w:t>
      </w:r>
      <w:r w:rsidRPr="00F34DB7">
        <w:rPr>
          <w:rFonts w:ascii="Arial" w:eastAsia="Times New Roman" w:hAnsi="Arial" w:cs="Arial"/>
          <w:sz w:val="20"/>
          <w:szCs w:val="20"/>
          <w:lang w:val="es-ES_tradnl" w:eastAsia="es-ES"/>
        </w:rPr>
        <w:t>, siempre y cuando ést</w:t>
      </w:r>
      <w:r w:rsidR="00827C4B">
        <w:rPr>
          <w:rFonts w:ascii="Arial" w:eastAsia="Times New Roman" w:hAnsi="Arial" w:cs="Arial"/>
          <w:sz w:val="20"/>
          <w:szCs w:val="20"/>
          <w:lang w:val="es-ES_tradnl" w:eastAsia="es-ES"/>
        </w:rPr>
        <w:t>e último</w:t>
      </w:r>
      <w:r w:rsidRPr="00F34DB7">
        <w:rPr>
          <w:rFonts w:ascii="Arial" w:eastAsia="Times New Roman" w:hAnsi="Arial" w:cs="Arial"/>
          <w:sz w:val="20"/>
          <w:szCs w:val="20"/>
          <w:lang w:val="es-ES_tradnl" w:eastAsia="es-ES"/>
        </w:rPr>
        <w:t xml:space="preserve"> no haya incurrido en alguna causal de incumplimiento, en los términos establecidos en el artículo 4</w:t>
      </w:r>
      <w:r w:rsidR="00B910C6">
        <w:rPr>
          <w:rFonts w:ascii="Arial" w:eastAsia="Times New Roman" w:hAnsi="Arial" w:cs="Arial"/>
          <w:sz w:val="20"/>
          <w:szCs w:val="20"/>
          <w:lang w:val="es-ES_tradnl" w:eastAsia="es-ES"/>
        </w:rPr>
        <w:t>23</w:t>
      </w:r>
      <w:r w:rsidRPr="00F34DB7">
        <w:rPr>
          <w:rFonts w:ascii="Arial" w:eastAsia="Times New Roman" w:hAnsi="Arial" w:cs="Arial"/>
          <w:sz w:val="20"/>
          <w:szCs w:val="20"/>
          <w:lang w:val="es-ES_tradnl" w:eastAsia="es-ES"/>
        </w:rPr>
        <w:t xml:space="preserve"> del </w:t>
      </w:r>
      <w:r w:rsidRPr="00F34DB7">
        <w:rPr>
          <w:rFonts w:ascii="Arial" w:eastAsia="Times New Roman" w:hAnsi="Arial" w:cs="Arial"/>
          <w:b/>
          <w:sz w:val="20"/>
          <w:szCs w:val="20"/>
          <w:lang w:val="es-ES_tradnl" w:eastAsia="es-ES"/>
        </w:rPr>
        <w:t>Acuerdo General</w:t>
      </w:r>
      <w:r w:rsidRPr="00F34DB7">
        <w:rPr>
          <w:rFonts w:ascii="Arial" w:eastAsia="Times New Roman" w:hAnsi="Arial" w:cs="Arial"/>
          <w:sz w:val="20"/>
          <w:szCs w:val="20"/>
          <w:lang w:val="es-ES_tradnl" w:eastAsia="es-ES"/>
        </w:rPr>
        <w:t>.</w:t>
      </w:r>
    </w:p>
    <w:p w:rsidR="00F34DB7" w:rsidRPr="00F34DB7" w:rsidRDefault="00F34DB7" w:rsidP="00F34DB7">
      <w:pPr>
        <w:spacing w:after="0" w:line="240" w:lineRule="auto"/>
        <w:jc w:val="both"/>
        <w:rPr>
          <w:rFonts w:ascii="Arial" w:eastAsia="Times New Roman" w:hAnsi="Arial" w:cs="Arial"/>
          <w:sz w:val="20"/>
          <w:szCs w:val="20"/>
          <w:lang w:val="es-ES_tradnl" w:eastAsia="es-ES"/>
        </w:rPr>
      </w:pPr>
    </w:p>
    <w:p w:rsidR="003673C2" w:rsidRDefault="00F34DB7" w:rsidP="00F34DB7">
      <w:pPr>
        <w:spacing w:after="0" w:line="240" w:lineRule="auto"/>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lastRenderedPageBreak/>
        <w:t xml:space="preserve">El motivo por el cual resulte conveniente dar por terminado el </w:t>
      </w:r>
      <w:r w:rsidRPr="00F34DB7">
        <w:rPr>
          <w:rFonts w:ascii="Arial" w:eastAsia="Times New Roman" w:hAnsi="Arial" w:cs="Arial"/>
          <w:b/>
          <w:sz w:val="20"/>
          <w:szCs w:val="20"/>
          <w:lang w:val="es-ES_tradnl" w:eastAsia="es-ES"/>
        </w:rPr>
        <w:t>contrato</w:t>
      </w:r>
      <w:r w:rsidR="00A30518">
        <w:rPr>
          <w:rFonts w:ascii="Arial" w:eastAsia="Times New Roman" w:hAnsi="Arial" w:cs="Arial"/>
          <w:b/>
          <w:sz w:val="20"/>
          <w:szCs w:val="20"/>
          <w:lang w:val="es-ES_tradnl" w:eastAsia="es-ES"/>
        </w:rPr>
        <w:t xml:space="preserve"> abierto</w:t>
      </w:r>
      <w:r w:rsidRPr="00F34DB7">
        <w:rPr>
          <w:rFonts w:ascii="Arial" w:eastAsia="Times New Roman" w:hAnsi="Arial" w:cs="Arial"/>
          <w:sz w:val="20"/>
          <w:szCs w:val="20"/>
          <w:lang w:val="es-ES_tradnl" w:eastAsia="es-ES"/>
        </w:rPr>
        <w:t xml:space="preserve">, deberá estar debidamente justificado, únicamente podrá darse por terminado el </w:t>
      </w:r>
      <w:r w:rsidRPr="00F34DB7">
        <w:rPr>
          <w:rFonts w:ascii="Arial" w:eastAsia="Times New Roman" w:hAnsi="Arial" w:cs="Arial"/>
          <w:b/>
          <w:sz w:val="20"/>
          <w:szCs w:val="20"/>
          <w:lang w:val="es-ES_tradnl" w:eastAsia="es-ES"/>
        </w:rPr>
        <w:t>contrato</w:t>
      </w:r>
      <w:r w:rsidR="00A30518">
        <w:rPr>
          <w:rFonts w:ascii="Arial" w:eastAsia="Times New Roman" w:hAnsi="Arial" w:cs="Arial"/>
          <w:b/>
          <w:sz w:val="20"/>
          <w:szCs w:val="20"/>
          <w:lang w:val="es-ES_tradnl" w:eastAsia="es-ES"/>
        </w:rPr>
        <w:t xml:space="preserve"> abierto</w:t>
      </w:r>
      <w:r w:rsidRPr="00F34DB7">
        <w:rPr>
          <w:rFonts w:ascii="Arial" w:eastAsia="Times New Roman" w:hAnsi="Arial" w:cs="Arial"/>
          <w:sz w:val="20"/>
          <w:szCs w:val="20"/>
          <w:lang w:val="es-ES_tradnl" w:eastAsia="es-ES"/>
        </w:rPr>
        <w:t xml:space="preserve"> en los términos del artículo antes mencionado, en caso de que el </w:t>
      </w:r>
      <w:r w:rsidRPr="00F34DB7">
        <w:rPr>
          <w:rFonts w:ascii="Arial" w:eastAsia="Times New Roman" w:hAnsi="Arial" w:cs="Arial"/>
          <w:b/>
          <w:sz w:val="20"/>
          <w:szCs w:val="20"/>
          <w:lang w:val="es-ES_tradnl" w:eastAsia="es-ES"/>
        </w:rPr>
        <w:t>proveedor</w:t>
      </w:r>
      <w:r w:rsidRPr="00F34DB7">
        <w:rPr>
          <w:rFonts w:ascii="Arial" w:eastAsia="Times New Roman" w:hAnsi="Arial" w:cs="Arial"/>
          <w:sz w:val="20"/>
          <w:szCs w:val="20"/>
          <w:lang w:val="es-ES_tradnl" w:eastAsia="es-ES"/>
        </w:rPr>
        <w:t xml:space="preserve"> no haya incurrido en alguna causal de incumplimiento</w:t>
      </w:r>
      <w:r w:rsidR="00827C4B">
        <w:rPr>
          <w:rFonts w:ascii="Arial" w:eastAsia="Times New Roman" w:hAnsi="Arial" w:cs="Arial"/>
          <w:sz w:val="20"/>
          <w:szCs w:val="20"/>
          <w:lang w:val="es-ES_tradnl" w:eastAsia="es-ES"/>
        </w:rPr>
        <w:t>.</w:t>
      </w:r>
      <w:r w:rsidRPr="00F34DB7">
        <w:rPr>
          <w:rFonts w:ascii="Arial" w:eastAsia="Times New Roman" w:hAnsi="Arial" w:cs="Arial"/>
          <w:sz w:val="20"/>
          <w:szCs w:val="20"/>
          <w:lang w:val="es-ES_tradnl" w:eastAsia="es-ES"/>
        </w:rPr>
        <w:t xml:space="preserve"> </w:t>
      </w:r>
    </w:p>
    <w:p w:rsidR="00F34DB7" w:rsidRPr="00F34DB7" w:rsidRDefault="00F34DB7" w:rsidP="00F34DB7">
      <w:pPr>
        <w:spacing w:after="0" w:line="240" w:lineRule="auto"/>
        <w:jc w:val="both"/>
        <w:rPr>
          <w:rFonts w:ascii="Arial" w:eastAsia="Times New Roman" w:hAnsi="Arial" w:cs="Arial"/>
          <w:sz w:val="20"/>
          <w:szCs w:val="20"/>
          <w:lang w:val="es-ES_tradnl" w:eastAsia="es-ES"/>
        </w:rPr>
      </w:pPr>
    </w:p>
    <w:p w:rsidR="00F34DB7" w:rsidRDefault="00F34DB7" w:rsidP="00F34DB7">
      <w:pPr>
        <w:numPr>
          <w:ilvl w:val="12"/>
          <w:numId w:val="0"/>
        </w:numPr>
        <w:spacing w:after="0" w:line="240" w:lineRule="auto"/>
        <w:jc w:val="both"/>
        <w:rPr>
          <w:rFonts w:ascii="Arial" w:eastAsia="Times New Roman" w:hAnsi="Arial" w:cs="Arial"/>
          <w:b/>
          <w:sz w:val="20"/>
          <w:szCs w:val="20"/>
          <w:lang w:val="es-ES_tradnl" w:eastAsia="es-ES"/>
        </w:rPr>
      </w:pPr>
      <w:r w:rsidRPr="00F34DB7">
        <w:rPr>
          <w:rFonts w:ascii="Arial" w:eastAsia="Times New Roman" w:hAnsi="Arial" w:cs="Arial"/>
          <w:b/>
          <w:sz w:val="20"/>
          <w:szCs w:val="20"/>
          <w:lang w:val="es-ES_tradnl" w:eastAsia="es-ES"/>
        </w:rPr>
        <w:t>2.8.8.</w:t>
      </w:r>
      <w:r w:rsidRPr="00F34DB7">
        <w:rPr>
          <w:rFonts w:ascii="Arial" w:eastAsia="Times New Roman" w:hAnsi="Arial" w:cs="Arial"/>
          <w:b/>
          <w:sz w:val="20"/>
          <w:szCs w:val="20"/>
          <w:lang w:val="es-ES_tradnl" w:eastAsia="es-ES"/>
        </w:rPr>
        <w:tab/>
        <w:t>SUSPENSIÓN TEMPORAL DE LA EJECUCIÓN DEL CONTRATO</w:t>
      </w:r>
      <w:r w:rsidR="00A30518">
        <w:rPr>
          <w:rFonts w:ascii="Arial" w:eastAsia="Times New Roman" w:hAnsi="Arial" w:cs="Arial"/>
          <w:b/>
          <w:sz w:val="20"/>
          <w:szCs w:val="20"/>
          <w:lang w:val="es-ES_tradnl" w:eastAsia="es-ES"/>
        </w:rPr>
        <w:t xml:space="preserve"> ABIERTO</w:t>
      </w:r>
      <w:r w:rsidRPr="00F34DB7">
        <w:rPr>
          <w:rFonts w:ascii="Arial" w:eastAsia="Times New Roman" w:hAnsi="Arial" w:cs="Arial"/>
          <w:b/>
          <w:sz w:val="20"/>
          <w:szCs w:val="20"/>
          <w:lang w:val="es-ES_tradnl" w:eastAsia="es-ES"/>
        </w:rPr>
        <w:t>.</w:t>
      </w:r>
    </w:p>
    <w:p w:rsidR="00085965" w:rsidRPr="00F34DB7" w:rsidRDefault="00085965" w:rsidP="00F34DB7">
      <w:pPr>
        <w:numPr>
          <w:ilvl w:val="12"/>
          <w:numId w:val="0"/>
        </w:numPr>
        <w:spacing w:after="0" w:line="240" w:lineRule="auto"/>
        <w:jc w:val="both"/>
        <w:rPr>
          <w:rFonts w:ascii="Arial" w:eastAsia="Times New Roman" w:hAnsi="Arial" w:cs="Arial"/>
          <w:b/>
          <w:sz w:val="20"/>
          <w:szCs w:val="20"/>
          <w:lang w:val="es-ES_tradnl" w:eastAsia="es-ES"/>
        </w:rPr>
      </w:pPr>
    </w:p>
    <w:p w:rsidR="00F34DB7" w:rsidRDefault="00F34DB7" w:rsidP="00F34DB7">
      <w:pPr>
        <w:numPr>
          <w:ilvl w:val="12"/>
          <w:numId w:val="0"/>
        </w:numPr>
        <w:spacing w:after="0" w:line="240" w:lineRule="auto"/>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 xml:space="preserve">El </w:t>
      </w:r>
      <w:r w:rsidRPr="00F34DB7">
        <w:rPr>
          <w:rFonts w:ascii="Arial" w:eastAsia="Times New Roman" w:hAnsi="Arial" w:cs="Arial"/>
          <w:b/>
          <w:sz w:val="20"/>
          <w:szCs w:val="20"/>
          <w:lang w:eastAsia="es-ES"/>
        </w:rPr>
        <w:t>Consejo</w:t>
      </w:r>
      <w:r w:rsidRPr="00F34DB7">
        <w:rPr>
          <w:rFonts w:ascii="Arial" w:eastAsia="Times New Roman" w:hAnsi="Arial" w:cs="Arial"/>
          <w:b/>
          <w:sz w:val="20"/>
          <w:szCs w:val="20"/>
          <w:lang w:val="es-ES_tradnl" w:eastAsia="es-ES"/>
        </w:rPr>
        <w:t xml:space="preserve">, </w:t>
      </w:r>
      <w:r w:rsidRPr="00F34DB7">
        <w:rPr>
          <w:rFonts w:ascii="Arial" w:eastAsia="Times New Roman" w:hAnsi="Arial" w:cs="Arial"/>
          <w:sz w:val="20"/>
          <w:szCs w:val="20"/>
          <w:lang w:val="es-ES_tradnl" w:eastAsia="es-ES"/>
        </w:rPr>
        <w:t xml:space="preserve">podrá suspender temporalmente en términos de lo establecido en el artículo 424 del </w:t>
      </w:r>
      <w:r w:rsidRPr="00F34DB7">
        <w:rPr>
          <w:rFonts w:ascii="Arial" w:eastAsia="Times New Roman" w:hAnsi="Arial" w:cs="Arial"/>
          <w:b/>
          <w:sz w:val="20"/>
          <w:szCs w:val="20"/>
          <w:lang w:val="es-ES_tradnl" w:eastAsia="es-ES"/>
        </w:rPr>
        <w:t>ACUERDO General</w:t>
      </w:r>
      <w:r w:rsidRPr="00F34DB7">
        <w:rPr>
          <w:rFonts w:ascii="Arial" w:eastAsia="Times New Roman" w:hAnsi="Arial" w:cs="Arial"/>
          <w:sz w:val="20"/>
          <w:szCs w:val="20"/>
          <w:lang w:val="es-ES_tradnl" w:eastAsia="es-ES"/>
        </w:rPr>
        <w:t xml:space="preserve">, en todo o en parte, el suministro de </w:t>
      </w:r>
      <w:r w:rsidRPr="00F34DB7">
        <w:rPr>
          <w:rFonts w:ascii="Arial" w:eastAsia="Times New Roman" w:hAnsi="Arial" w:cs="Arial"/>
          <w:b/>
          <w:sz w:val="20"/>
          <w:szCs w:val="20"/>
          <w:lang w:val="es-ES_tradnl" w:eastAsia="es-ES"/>
        </w:rPr>
        <w:t>bienes</w:t>
      </w:r>
      <w:r w:rsidRPr="00F34DB7">
        <w:rPr>
          <w:rFonts w:ascii="Arial" w:eastAsia="Times New Roman" w:hAnsi="Arial" w:cs="Arial"/>
          <w:sz w:val="20"/>
          <w:szCs w:val="20"/>
          <w:lang w:val="es-ES_tradnl" w:eastAsia="es-ES"/>
        </w:rPr>
        <w:t xml:space="preserve"> adquiridos por causa plenamente justificada y acreditada. La </w:t>
      </w:r>
      <w:r w:rsidRPr="00F34DB7">
        <w:rPr>
          <w:rFonts w:ascii="Arial" w:eastAsia="Times New Roman" w:hAnsi="Arial" w:cs="Arial"/>
          <w:b/>
          <w:sz w:val="20"/>
          <w:szCs w:val="20"/>
          <w:lang w:val="es-ES_tradnl" w:eastAsia="es-ES"/>
        </w:rPr>
        <w:t>DGRM</w:t>
      </w:r>
      <w:r w:rsidRPr="00F34DB7">
        <w:rPr>
          <w:rFonts w:ascii="Arial" w:eastAsia="Times New Roman" w:hAnsi="Arial" w:cs="Arial"/>
          <w:sz w:val="20"/>
          <w:szCs w:val="20"/>
          <w:lang w:val="es-ES_tradnl" w:eastAsia="es-ES"/>
        </w:rPr>
        <w:t xml:space="preserve"> en coordinación con el </w:t>
      </w:r>
      <w:r w:rsidRPr="00F34DB7">
        <w:rPr>
          <w:rFonts w:ascii="Arial" w:eastAsia="Times New Roman" w:hAnsi="Arial" w:cs="Arial"/>
          <w:b/>
          <w:sz w:val="20"/>
          <w:szCs w:val="20"/>
          <w:lang w:val="es-ES_tradnl" w:eastAsia="es-ES"/>
        </w:rPr>
        <w:t>Área Requirente</w:t>
      </w:r>
      <w:r w:rsidRPr="00F34DB7">
        <w:rPr>
          <w:rFonts w:ascii="Arial" w:eastAsia="Times New Roman" w:hAnsi="Arial" w:cs="Arial"/>
          <w:sz w:val="20"/>
          <w:szCs w:val="20"/>
          <w:lang w:val="es-ES_tradnl" w:eastAsia="es-ES"/>
        </w:rPr>
        <w:t xml:space="preserve"> determinará la temporalidad de ésta.</w:t>
      </w:r>
    </w:p>
    <w:p w:rsidR="00085965" w:rsidRPr="00F34DB7" w:rsidRDefault="00085965" w:rsidP="00F34DB7">
      <w:pPr>
        <w:numPr>
          <w:ilvl w:val="12"/>
          <w:numId w:val="0"/>
        </w:numPr>
        <w:spacing w:after="0" w:line="240" w:lineRule="auto"/>
        <w:jc w:val="both"/>
        <w:rPr>
          <w:rFonts w:ascii="Arial" w:eastAsia="Times New Roman" w:hAnsi="Arial" w:cs="Arial"/>
          <w:b/>
          <w:sz w:val="20"/>
          <w:szCs w:val="20"/>
          <w:lang w:val="es-ES_tradnl" w:eastAsia="es-ES"/>
        </w:rPr>
      </w:pPr>
    </w:p>
    <w:p w:rsidR="00F34DB7" w:rsidRPr="00F34DB7" w:rsidRDefault="00F34DB7" w:rsidP="00F34DB7">
      <w:pPr>
        <w:numPr>
          <w:ilvl w:val="12"/>
          <w:numId w:val="0"/>
        </w:numPr>
        <w:spacing w:after="0" w:line="240" w:lineRule="auto"/>
        <w:jc w:val="both"/>
        <w:rPr>
          <w:rFonts w:ascii="Arial" w:eastAsia="Times New Roman" w:hAnsi="Arial" w:cs="Arial"/>
          <w:sz w:val="20"/>
          <w:szCs w:val="20"/>
          <w:lang w:val="es-ES_tradnl" w:eastAsia="es-ES"/>
        </w:rPr>
      </w:pPr>
      <w:r w:rsidRPr="00F34DB7">
        <w:rPr>
          <w:rFonts w:ascii="Arial" w:eastAsia="Times New Roman" w:hAnsi="Arial" w:cs="Arial"/>
          <w:b/>
          <w:sz w:val="20"/>
          <w:szCs w:val="20"/>
          <w:lang w:val="es-ES_tradnl" w:eastAsia="es-ES"/>
        </w:rPr>
        <w:t>2.8.9. SUSPENSIÓN POR CASO FORTUITO O FUERZA MAYOR.</w:t>
      </w:r>
      <w:r w:rsidRPr="00F34DB7">
        <w:rPr>
          <w:rFonts w:ascii="Arial" w:eastAsia="Times New Roman" w:hAnsi="Arial" w:cs="Arial"/>
          <w:sz w:val="20"/>
          <w:szCs w:val="20"/>
          <w:lang w:val="es-ES_tradnl" w:eastAsia="es-ES"/>
        </w:rPr>
        <w:t xml:space="preserve"> </w:t>
      </w:r>
    </w:p>
    <w:p w:rsidR="00F34DB7" w:rsidRPr="00F34DB7" w:rsidRDefault="00F34DB7" w:rsidP="00F34DB7">
      <w:pPr>
        <w:numPr>
          <w:ilvl w:val="12"/>
          <w:numId w:val="0"/>
        </w:numPr>
        <w:spacing w:after="0" w:line="240" w:lineRule="auto"/>
        <w:jc w:val="both"/>
        <w:rPr>
          <w:rFonts w:ascii="Arial" w:eastAsia="Times New Roman" w:hAnsi="Arial" w:cs="Arial"/>
          <w:sz w:val="20"/>
          <w:szCs w:val="20"/>
          <w:lang w:val="es-ES_tradnl" w:eastAsia="es-ES"/>
        </w:rPr>
      </w:pPr>
    </w:p>
    <w:p w:rsidR="00F34DB7" w:rsidRPr="00F34DB7" w:rsidRDefault="00F34DB7" w:rsidP="00F34DB7">
      <w:pPr>
        <w:numPr>
          <w:ilvl w:val="12"/>
          <w:numId w:val="0"/>
        </w:numPr>
        <w:spacing w:after="0" w:line="240" w:lineRule="auto"/>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 xml:space="preserve">En el caso de que la causa de la suspensión sea por caso fortuito o fuerza mayor no existirá ninguna responsabilidad para el </w:t>
      </w:r>
      <w:r w:rsidRPr="00F34DB7">
        <w:rPr>
          <w:rFonts w:ascii="Arial" w:eastAsia="Times New Roman" w:hAnsi="Arial" w:cs="Arial"/>
          <w:b/>
          <w:sz w:val="20"/>
          <w:szCs w:val="20"/>
          <w:lang w:eastAsia="es-ES"/>
        </w:rPr>
        <w:t>Consejo</w:t>
      </w:r>
      <w:r w:rsidRPr="00F34DB7">
        <w:rPr>
          <w:rFonts w:ascii="Arial" w:eastAsia="Times New Roman" w:hAnsi="Arial" w:cs="Arial"/>
          <w:sz w:val="20"/>
          <w:szCs w:val="20"/>
          <w:lang w:val="es-ES_tradnl" w:eastAsia="es-ES"/>
        </w:rPr>
        <w:t xml:space="preserve">, por lo que, las partes deberán suscribir un convenio donde reconozcan el plazo de la suspensión y las fechas de reinicio y terminación de la entrega de los </w:t>
      </w:r>
      <w:r w:rsidRPr="00F34DB7">
        <w:rPr>
          <w:rFonts w:ascii="Arial" w:eastAsia="Times New Roman" w:hAnsi="Arial" w:cs="Arial"/>
          <w:b/>
          <w:sz w:val="20"/>
          <w:szCs w:val="20"/>
          <w:lang w:val="es-ES_tradnl" w:eastAsia="es-ES"/>
        </w:rPr>
        <w:t>bienes</w:t>
      </w:r>
      <w:r w:rsidRPr="00F34DB7">
        <w:rPr>
          <w:rFonts w:ascii="Arial" w:eastAsia="Times New Roman" w:hAnsi="Arial" w:cs="Arial"/>
          <w:sz w:val="20"/>
          <w:szCs w:val="20"/>
          <w:lang w:val="es-ES_tradnl" w:eastAsia="es-ES"/>
        </w:rPr>
        <w:t xml:space="preserve">, sin modificar el plazo de ejecución establecido en el </w:t>
      </w:r>
      <w:r w:rsidRPr="00F34DB7">
        <w:rPr>
          <w:rFonts w:ascii="Arial" w:eastAsia="Times New Roman" w:hAnsi="Arial" w:cs="Arial"/>
          <w:b/>
          <w:sz w:val="20"/>
          <w:szCs w:val="20"/>
          <w:lang w:val="es-ES_tradnl" w:eastAsia="es-ES"/>
        </w:rPr>
        <w:t>contrato</w:t>
      </w:r>
      <w:r w:rsidR="00A30518">
        <w:rPr>
          <w:rFonts w:ascii="Arial" w:eastAsia="Times New Roman" w:hAnsi="Arial" w:cs="Arial"/>
          <w:b/>
          <w:sz w:val="20"/>
          <w:szCs w:val="20"/>
          <w:lang w:val="es-ES_tradnl" w:eastAsia="es-ES"/>
        </w:rPr>
        <w:t xml:space="preserve"> abierto</w:t>
      </w:r>
      <w:r w:rsidRPr="00F34DB7">
        <w:rPr>
          <w:rFonts w:ascii="Arial" w:eastAsia="Times New Roman" w:hAnsi="Arial" w:cs="Arial"/>
          <w:sz w:val="20"/>
          <w:szCs w:val="20"/>
          <w:lang w:val="es-ES_tradnl" w:eastAsia="es-ES"/>
        </w:rPr>
        <w:t xml:space="preserve">. De no ser posible, el </w:t>
      </w:r>
      <w:r w:rsidRPr="00F34DB7">
        <w:rPr>
          <w:rFonts w:ascii="Arial" w:eastAsia="Times New Roman" w:hAnsi="Arial" w:cs="Arial"/>
          <w:b/>
          <w:sz w:val="20"/>
          <w:szCs w:val="20"/>
          <w:lang w:val="es-ES_tradnl" w:eastAsia="es-ES"/>
        </w:rPr>
        <w:t>Comité</w:t>
      </w:r>
      <w:r w:rsidRPr="00F34DB7">
        <w:rPr>
          <w:rFonts w:ascii="Arial" w:eastAsia="Times New Roman" w:hAnsi="Arial" w:cs="Arial"/>
          <w:sz w:val="20"/>
          <w:szCs w:val="20"/>
          <w:lang w:val="es-ES_tradnl" w:eastAsia="es-ES"/>
        </w:rPr>
        <w:t xml:space="preserve"> determinará las fechas del plazo de la suspensión.</w:t>
      </w:r>
    </w:p>
    <w:p w:rsidR="00F34DB7" w:rsidRPr="00F34DB7" w:rsidRDefault="00F34DB7" w:rsidP="00F34DB7">
      <w:pPr>
        <w:numPr>
          <w:ilvl w:val="12"/>
          <w:numId w:val="0"/>
        </w:numPr>
        <w:spacing w:after="0" w:line="240" w:lineRule="auto"/>
        <w:jc w:val="both"/>
        <w:rPr>
          <w:rFonts w:ascii="Arial" w:eastAsia="Times New Roman" w:hAnsi="Arial" w:cs="Arial"/>
          <w:sz w:val="20"/>
          <w:szCs w:val="20"/>
          <w:lang w:val="es-ES_tradnl" w:eastAsia="es-ES"/>
        </w:rPr>
      </w:pPr>
    </w:p>
    <w:p w:rsidR="00F34DB7" w:rsidRPr="00F34DB7" w:rsidRDefault="00F34DB7" w:rsidP="00F34DB7">
      <w:pPr>
        <w:numPr>
          <w:ilvl w:val="12"/>
          <w:numId w:val="0"/>
        </w:numPr>
        <w:spacing w:after="0" w:line="240" w:lineRule="auto"/>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 xml:space="preserve">Sin embargo, cuando los </w:t>
      </w:r>
      <w:r w:rsidRPr="00F34DB7">
        <w:rPr>
          <w:rFonts w:ascii="Arial" w:eastAsia="Times New Roman" w:hAnsi="Arial" w:cs="Arial"/>
          <w:b/>
          <w:sz w:val="20"/>
          <w:szCs w:val="20"/>
          <w:lang w:val="es-ES_tradnl" w:eastAsia="es-ES"/>
        </w:rPr>
        <w:t>bienes</w:t>
      </w:r>
      <w:r w:rsidRPr="00F34DB7">
        <w:rPr>
          <w:rFonts w:ascii="Arial" w:eastAsia="Times New Roman" w:hAnsi="Arial" w:cs="Arial"/>
          <w:sz w:val="20"/>
          <w:szCs w:val="20"/>
          <w:lang w:val="es-ES_tradnl" w:eastAsia="es-ES"/>
        </w:rPr>
        <w:t xml:space="preserve"> resulten dañados o destruidos y éstos requieran ser rehabilitados o repuestos, deberán reconocerse y pagarse mediante la celebración de un convenio que autorice el </w:t>
      </w:r>
      <w:r w:rsidRPr="00F34DB7">
        <w:rPr>
          <w:rFonts w:ascii="Arial" w:eastAsia="Times New Roman" w:hAnsi="Arial" w:cs="Arial"/>
          <w:b/>
          <w:sz w:val="20"/>
          <w:szCs w:val="20"/>
          <w:lang w:val="es-ES_tradnl" w:eastAsia="es-ES"/>
        </w:rPr>
        <w:t>Comité</w:t>
      </w:r>
      <w:r w:rsidRPr="00F34DB7">
        <w:rPr>
          <w:rFonts w:ascii="Arial" w:eastAsia="Times New Roman" w:hAnsi="Arial" w:cs="Arial"/>
          <w:sz w:val="20"/>
          <w:szCs w:val="20"/>
          <w:lang w:val="es-ES_tradnl" w:eastAsia="es-ES"/>
        </w:rPr>
        <w:t xml:space="preserve">. Las partes por ningún motivo estipularán correcciones de deficiencias o incumplimientos imputables al </w:t>
      </w:r>
      <w:r w:rsidRPr="00F34DB7">
        <w:rPr>
          <w:rFonts w:ascii="Arial" w:eastAsia="Times New Roman" w:hAnsi="Arial" w:cs="Arial"/>
          <w:b/>
          <w:sz w:val="20"/>
          <w:szCs w:val="20"/>
          <w:lang w:val="es-ES_tradnl" w:eastAsia="es-ES"/>
        </w:rPr>
        <w:t>proveedor</w:t>
      </w:r>
      <w:r w:rsidRPr="00F34DB7">
        <w:rPr>
          <w:rFonts w:ascii="Arial" w:eastAsia="Times New Roman" w:hAnsi="Arial" w:cs="Arial"/>
          <w:sz w:val="20"/>
          <w:szCs w:val="20"/>
          <w:lang w:val="es-ES_tradnl" w:eastAsia="es-ES"/>
        </w:rPr>
        <w:t xml:space="preserve"> adjudicado en términos de lo establecido por el artículo 426 del </w:t>
      </w:r>
      <w:r w:rsidRPr="00F34DB7">
        <w:rPr>
          <w:rFonts w:ascii="Arial" w:eastAsia="Times New Roman" w:hAnsi="Arial" w:cs="Arial"/>
          <w:b/>
          <w:sz w:val="20"/>
          <w:szCs w:val="20"/>
          <w:lang w:val="es-ES_tradnl" w:eastAsia="es-ES"/>
        </w:rPr>
        <w:t>ACUERDO General</w:t>
      </w:r>
      <w:r w:rsidRPr="00F34DB7">
        <w:rPr>
          <w:rFonts w:ascii="Arial" w:eastAsia="Times New Roman" w:hAnsi="Arial" w:cs="Arial"/>
          <w:sz w:val="20"/>
          <w:szCs w:val="20"/>
          <w:lang w:val="es-ES_tradnl" w:eastAsia="es-ES"/>
        </w:rPr>
        <w:t>.</w:t>
      </w:r>
    </w:p>
    <w:p w:rsidR="000327F0" w:rsidRDefault="000327F0" w:rsidP="00F34DB7">
      <w:pPr>
        <w:numPr>
          <w:ilvl w:val="12"/>
          <w:numId w:val="0"/>
        </w:numPr>
        <w:spacing w:after="0" w:line="240" w:lineRule="auto"/>
        <w:jc w:val="both"/>
        <w:rPr>
          <w:rFonts w:ascii="Arial" w:eastAsia="Times New Roman" w:hAnsi="Arial" w:cs="Arial"/>
          <w:b/>
          <w:sz w:val="20"/>
          <w:szCs w:val="20"/>
          <w:lang w:val="es-ES_tradnl" w:eastAsia="es-ES"/>
        </w:rPr>
      </w:pPr>
    </w:p>
    <w:p w:rsidR="00F34DB7" w:rsidRPr="00F34DB7" w:rsidRDefault="00F34DB7" w:rsidP="00F34DB7">
      <w:pPr>
        <w:numPr>
          <w:ilvl w:val="12"/>
          <w:numId w:val="0"/>
        </w:numPr>
        <w:spacing w:after="0" w:line="240" w:lineRule="auto"/>
        <w:jc w:val="both"/>
        <w:rPr>
          <w:rFonts w:ascii="Arial" w:eastAsia="Times New Roman" w:hAnsi="Arial" w:cs="Arial"/>
          <w:b/>
          <w:sz w:val="20"/>
          <w:szCs w:val="20"/>
          <w:lang w:val="es-ES_tradnl" w:eastAsia="es-ES"/>
        </w:rPr>
      </w:pPr>
      <w:r w:rsidRPr="00F34DB7">
        <w:rPr>
          <w:rFonts w:ascii="Arial" w:eastAsia="Times New Roman" w:hAnsi="Arial" w:cs="Arial"/>
          <w:b/>
          <w:sz w:val="20"/>
          <w:szCs w:val="20"/>
          <w:lang w:val="es-ES_tradnl" w:eastAsia="es-ES"/>
        </w:rPr>
        <w:t>2.8.10.</w:t>
      </w:r>
      <w:r w:rsidRPr="00F34DB7">
        <w:rPr>
          <w:rFonts w:ascii="Arial" w:eastAsia="Times New Roman" w:hAnsi="Arial" w:cs="Arial"/>
          <w:b/>
          <w:sz w:val="20"/>
          <w:szCs w:val="20"/>
          <w:lang w:val="es-ES_tradnl" w:eastAsia="es-ES"/>
        </w:rPr>
        <w:tab/>
        <w:t>MODIFICACIONES AL CONTRATO</w:t>
      </w:r>
      <w:r w:rsidR="00A30518">
        <w:rPr>
          <w:rFonts w:ascii="Arial" w:eastAsia="Times New Roman" w:hAnsi="Arial" w:cs="Arial"/>
          <w:b/>
          <w:sz w:val="20"/>
          <w:szCs w:val="20"/>
          <w:lang w:val="es-ES_tradnl" w:eastAsia="es-ES"/>
        </w:rPr>
        <w:t xml:space="preserve"> ABIERTO</w:t>
      </w:r>
      <w:r w:rsidRPr="00F34DB7">
        <w:rPr>
          <w:rFonts w:ascii="Arial" w:eastAsia="Times New Roman" w:hAnsi="Arial" w:cs="Arial"/>
          <w:b/>
          <w:sz w:val="20"/>
          <w:szCs w:val="20"/>
          <w:lang w:val="es-ES_tradnl" w:eastAsia="es-ES"/>
        </w:rPr>
        <w:t>.</w:t>
      </w:r>
    </w:p>
    <w:p w:rsidR="00F34DB7" w:rsidRPr="00F34DB7" w:rsidRDefault="00F34DB7" w:rsidP="00F34DB7">
      <w:pPr>
        <w:spacing w:after="0" w:line="240" w:lineRule="auto"/>
        <w:jc w:val="both"/>
        <w:rPr>
          <w:rFonts w:ascii="Arial" w:eastAsia="Times New Roman" w:hAnsi="Arial" w:cs="Arial"/>
          <w:sz w:val="20"/>
          <w:szCs w:val="20"/>
          <w:lang w:val="es-ES_tradnl" w:eastAsia="es-ES"/>
        </w:rPr>
      </w:pPr>
    </w:p>
    <w:p w:rsidR="00F34DB7" w:rsidRPr="00F34DB7" w:rsidRDefault="00F34DB7" w:rsidP="00F34DB7">
      <w:pPr>
        <w:keepLines/>
        <w:suppressLineNumbers/>
        <w:suppressAutoHyphens/>
        <w:spacing w:after="0" w:line="240" w:lineRule="auto"/>
        <w:jc w:val="both"/>
        <w:rPr>
          <w:rFonts w:ascii="Arial" w:hAnsi="Arial" w:cs="Arial"/>
          <w:sz w:val="20"/>
          <w:szCs w:val="20"/>
        </w:rPr>
      </w:pPr>
      <w:r w:rsidRPr="00F34DB7">
        <w:rPr>
          <w:rFonts w:ascii="Arial" w:hAnsi="Arial" w:cs="Arial"/>
          <w:sz w:val="20"/>
          <w:szCs w:val="20"/>
        </w:rPr>
        <w:t xml:space="preserve">Con fundamento en lo señalado en el artículo 368 del </w:t>
      </w:r>
      <w:r w:rsidRPr="00F34DB7">
        <w:rPr>
          <w:rFonts w:ascii="Arial" w:hAnsi="Arial" w:cs="Arial"/>
          <w:b/>
          <w:sz w:val="20"/>
          <w:szCs w:val="20"/>
        </w:rPr>
        <w:t xml:space="preserve">ACUERDO General, </w:t>
      </w:r>
      <w:r w:rsidRPr="00F34DB7">
        <w:rPr>
          <w:rFonts w:ascii="Arial" w:hAnsi="Arial" w:cs="Arial"/>
          <w:sz w:val="20"/>
          <w:szCs w:val="20"/>
        </w:rPr>
        <w:t xml:space="preserve">el servidor público facultado para suscribir el </w:t>
      </w:r>
      <w:r w:rsidRPr="00F34DB7">
        <w:rPr>
          <w:rFonts w:ascii="Arial" w:hAnsi="Arial" w:cs="Arial"/>
          <w:b/>
          <w:sz w:val="20"/>
          <w:szCs w:val="20"/>
        </w:rPr>
        <w:t>contrato</w:t>
      </w:r>
      <w:r w:rsidR="00A30518">
        <w:rPr>
          <w:rFonts w:ascii="Arial" w:hAnsi="Arial" w:cs="Arial"/>
          <w:b/>
          <w:sz w:val="20"/>
          <w:szCs w:val="20"/>
        </w:rPr>
        <w:t xml:space="preserve"> abierto</w:t>
      </w:r>
      <w:r w:rsidRPr="00F34DB7">
        <w:rPr>
          <w:rFonts w:ascii="Arial" w:hAnsi="Arial" w:cs="Arial"/>
          <w:sz w:val="20"/>
          <w:szCs w:val="20"/>
        </w:rPr>
        <w:t xml:space="preserve">, podrá dentro de su presupuesto aprobado y disponible durante la vigencia del </w:t>
      </w:r>
      <w:r w:rsidRPr="00F34DB7">
        <w:rPr>
          <w:rFonts w:ascii="Arial" w:hAnsi="Arial" w:cs="Arial"/>
          <w:b/>
          <w:sz w:val="20"/>
          <w:szCs w:val="20"/>
        </w:rPr>
        <w:t>contrato</w:t>
      </w:r>
      <w:r w:rsidR="00A30518">
        <w:rPr>
          <w:rFonts w:ascii="Arial" w:hAnsi="Arial" w:cs="Arial"/>
          <w:b/>
          <w:sz w:val="20"/>
          <w:szCs w:val="20"/>
        </w:rPr>
        <w:t xml:space="preserve"> abierto</w:t>
      </w:r>
      <w:r w:rsidRPr="00F34DB7">
        <w:rPr>
          <w:rFonts w:ascii="Arial" w:hAnsi="Arial" w:cs="Arial"/>
          <w:sz w:val="20"/>
          <w:szCs w:val="20"/>
        </w:rPr>
        <w:t xml:space="preserve">, bajo su responsabilidad y por razones fundadas y explicitas, acordar el incremento del monto del </w:t>
      </w:r>
      <w:r w:rsidRPr="00F34DB7">
        <w:rPr>
          <w:rFonts w:ascii="Arial" w:hAnsi="Arial" w:cs="Arial"/>
          <w:b/>
          <w:sz w:val="20"/>
          <w:szCs w:val="20"/>
        </w:rPr>
        <w:t>contrato</w:t>
      </w:r>
      <w:r w:rsidR="00A30518">
        <w:rPr>
          <w:rFonts w:ascii="Arial" w:hAnsi="Arial" w:cs="Arial"/>
          <w:b/>
          <w:sz w:val="20"/>
          <w:szCs w:val="20"/>
        </w:rPr>
        <w:t xml:space="preserve"> abierto</w:t>
      </w:r>
      <w:r w:rsidRPr="00F34DB7">
        <w:rPr>
          <w:rFonts w:ascii="Arial" w:hAnsi="Arial" w:cs="Arial"/>
          <w:sz w:val="20"/>
          <w:szCs w:val="20"/>
        </w:rPr>
        <w:t xml:space="preserve">; de cantidad de </w:t>
      </w:r>
      <w:r w:rsidRPr="00F34DB7">
        <w:rPr>
          <w:rFonts w:ascii="Arial" w:hAnsi="Arial" w:cs="Arial"/>
          <w:b/>
          <w:sz w:val="20"/>
          <w:szCs w:val="20"/>
        </w:rPr>
        <w:t>bienes</w:t>
      </w:r>
      <w:r w:rsidRPr="00F34DB7">
        <w:rPr>
          <w:rFonts w:ascii="Arial" w:hAnsi="Arial" w:cs="Arial"/>
          <w:sz w:val="20"/>
          <w:szCs w:val="20"/>
        </w:rPr>
        <w:t xml:space="preserve">; así como los plazos de cumplimiento, mediante modificaciones a los </w:t>
      </w:r>
      <w:r w:rsidRPr="00F34DB7">
        <w:rPr>
          <w:rFonts w:ascii="Arial" w:hAnsi="Arial" w:cs="Arial"/>
          <w:b/>
          <w:sz w:val="20"/>
          <w:szCs w:val="20"/>
        </w:rPr>
        <w:t>contratos</w:t>
      </w:r>
      <w:r w:rsidR="00A30518">
        <w:rPr>
          <w:rFonts w:ascii="Arial" w:hAnsi="Arial" w:cs="Arial"/>
          <w:b/>
          <w:sz w:val="20"/>
          <w:szCs w:val="20"/>
        </w:rPr>
        <w:t xml:space="preserve"> abiertos</w:t>
      </w:r>
      <w:r w:rsidRPr="00F34DB7">
        <w:rPr>
          <w:rFonts w:ascii="Arial" w:hAnsi="Arial" w:cs="Arial"/>
          <w:sz w:val="20"/>
          <w:szCs w:val="20"/>
        </w:rPr>
        <w:t xml:space="preserve"> vigentes, siempre que no rebasen, en conjunto, el 20% del monto o cantidad de los conceptos o volúmenes establecidos originalmente en los mismos, o bien de los plazos estipulados; y el precio de los </w:t>
      </w:r>
      <w:r w:rsidRPr="00F34DB7">
        <w:rPr>
          <w:rFonts w:ascii="Arial" w:hAnsi="Arial" w:cs="Arial"/>
          <w:b/>
          <w:sz w:val="20"/>
          <w:szCs w:val="20"/>
        </w:rPr>
        <w:t xml:space="preserve">bienes </w:t>
      </w:r>
      <w:r w:rsidRPr="00F34DB7">
        <w:rPr>
          <w:rFonts w:ascii="Arial" w:hAnsi="Arial" w:cs="Arial"/>
          <w:sz w:val="20"/>
          <w:szCs w:val="20"/>
        </w:rPr>
        <w:t>sea igual al pactado originalmente.</w:t>
      </w:r>
    </w:p>
    <w:p w:rsidR="00F34DB7" w:rsidRPr="00F34DB7" w:rsidRDefault="00F34DB7" w:rsidP="00F34DB7">
      <w:pPr>
        <w:keepLines/>
        <w:suppressLineNumbers/>
        <w:suppressAutoHyphens/>
        <w:spacing w:after="0" w:line="240" w:lineRule="auto"/>
        <w:jc w:val="both"/>
        <w:rPr>
          <w:rFonts w:ascii="Arial" w:hAnsi="Arial" w:cs="Arial"/>
          <w:sz w:val="20"/>
          <w:szCs w:val="20"/>
        </w:rPr>
      </w:pPr>
    </w:p>
    <w:p w:rsidR="00F34DB7" w:rsidRPr="00F34DB7" w:rsidRDefault="00F34DB7" w:rsidP="00F34DB7">
      <w:pPr>
        <w:keepLines/>
        <w:suppressLineNumbers/>
        <w:suppressAutoHyphens/>
        <w:spacing w:after="0" w:line="240" w:lineRule="auto"/>
        <w:jc w:val="both"/>
        <w:rPr>
          <w:rFonts w:ascii="Arial" w:eastAsia="Times New Roman" w:hAnsi="Arial" w:cs="Arial"/>
          <w:sz w:val="20"/>
          <w:szCs w:val="20"/>
          <w:lang w:eastAsia="es-ES"/>
        </w:rPr>
      </w:pPr>
      <w:r w:rsidRPr="00F34DB7">
        <w:rPr>
          <w:rFonts w:ascii="Arial" w:hAnsi="Arial" w:cs="Arial"/>
          <w:sz w:val="20"/>
          <w:szCs w:val="20"/>
        </w:rPr>
        <w:t xml:space="preserve">En caso de que se requiera por razones extraordinarias de una modificación mayor, ésta será sometida a la autorización del </w:t>
      </w:r>
      <w:r w:rsidRPr="00F34DB7">
        <w:rPr>
          <w:rFonts w:ascii="Arial" w:hAnsi="Arial" w:cs="Arial"/>
          <w:b/>
          <w:sz w:val="20"/>
          <w:szCs w:val="20"/>
        </w:rPr>
        <w:t xml:space="preserve">Comité </w:t>
      </w:r>
      <w:r w:rsidRPr="00F34DB7">
        <w:rPr>
          <w:rFonts w:ascii="Arial" w:hAnsi="Arial" w:cs="Arial"/>
          <w:sz w:val="20"/>
          <w:szCs w:val="20"/>
        </w:rPr>
        <w:t>y por ningún motivo podrá ser superior al 30% del total del monto, cantidad o plazos contratado</w:t>
      </w:r>
      <w:r w:rsidR="00835872">
        <w:rPr>
          <w:rFonts w:ascii="Arial" w:hAnsi="Arial" w:cs="Arial"/>
          <w:sz w:val="20"/>
          <w:szCs w:val="20"/>
        </w:rPr>
        <w:t>s</w:t>
      </w:r>
      <w:r w:rsidRPr="00F34DB7">
        <w:rPr>
          <w:rFonts w:ascii="Arial" w:hAnsi="Arial" w:cs="Arial"/>
          <w:sz w:val="20"/>
          <w:szCs w:val="20"/>
        </w:rPr>
        <w:t>.</w:t>
      </w:r>
    </w:p>
    <w:p w:rsidR="00F34DB7" w:rsidRPr="00F34DB7" w:rsidRDefault="00F34DB7" w:rsidP="00F34DB7">
      <w:pPr>
        <w:numPr>
          <w:ilvl w:val="12"/>
          <w:numId w:val="0"/>
        </w:numPr>
        <w:spacing w:after="0" w:line="240" w:lineRule="auto"/>
        <w:jc w:val="both"/>
        <w:rPr>
          <w:rFonts w:ascii="Arial" w:eastAsia="Times New Roman" w:hAnsi="Arial" w:cs="Arial"/>
          <w:sz w:val="20"/>
          <w:szCs w:val="20"/>
          <w:lang w:eastAsia="es-ES"/>
        </w:rPr>
      </w:pPr>
    </w:p>
    <w:p w:rsidR="00F34DB7" w:rsidRPr="00F34DB7" w:rsidRDefault="00F34DB7" w:rsidP="0025678B">
      <w:pPr>
        <w:numPr>
          <w:ilvl w:val="1"/>
          <w:numId w:val="9"/>
        </w:numPr>
        <w:tabs>
          <w:tab w:val="num" w:pos="567"/>
        </w:tabs>
        <w:spacing w:after="0" w:line="240" w:lineRule="auto"/>
        <w:jc w:val="both"/>
        <w:rPr>
          <w:rFonts w:ascii="Arial" w:eastAsia="Times New Roman" w:hAnsi="Arial" w:cs="Arial"/>
          <w:b/>
          <w:sz w:val="20"/>
          <w:szCs w:val="20"/>
          <w:lang w:val="es-ES_tradnl" w:eastAsia="es-ES"/>
        </w:rPr>
      </w:pPr>
      <w:r w:rsidRPr="00F34DB7">
        <w:rPr>
          <w:rFonts w:ascii="Arial" w:eastAsia="Times New Roman" w:hAnsi="Arial" w:cs="Arial"/>
          <w:b/>
          <w:sz w:val="20"/>
          <w:szCs w:val="20"/>
          <w:lang w:val="es-ES_tradnl" w:eastAsia="es-ES"/>
        </w:rPr>
        <w:t>GARANTÍAS QUE DEBERÁN PRESENTARSE.</w:t>
      </w:r>
    </w:p>
    <w:p w:rsidR="00F34DB7" w:rsidRPr="00F34DB7" w:rsidRDefault="00F34DB7" w:rsidP="00F34DB7">
      <w:pPr>
        <w:tabs>
          <w:tab w:val="left" w:pos="6952"/>
        </w:tabs>
        <w:spacing w:after="0" w:line="240" w:lineRule="auto"/>
        <w:jc w:val="both"/>
        <w:rPr>
          <w:rFonts w:ascii="Arial" w:eastAsia="Times New Roman" w:hAnsi="Arial" w:cs="Arial"/>
          <w:b/>
          <w:sz w:val="20"/>
          <w:szCs w:val="20"/>
          <w:lang w:val="es-ES_tradnl" w:eastAsia="es-ES"/>
        </w:rPr>
      </w:pPr>
      <w:r w:rsidRPr="00F34DB7">
        <w:rPr>
          <w:rFonts w:ascii="Arial" w:eastAsia="Times New Roman" w:hAnsi="Arial" w:cs="Arial"/>
          <w:b/>
          <w:sz w:val="20"/>
          <w:szCs w:val="20"/>
          <w:lang w:val="es-ES_tradnl" w:eastAsia="es-ES"/>
        </w:rPr>
        <w:tab/>
      </w:r>
    </w:p>
    <w:p w:rsidR="00F34DB7" w:rsidRPr="00F34DB7" w:rsidRDefault="00F34DB7" w:rsidP="00F34DB7">
      <w:pPr>
        <w:spacing w:after="0" w:line="240" w:lineRule="auto"/>
        <w:jc w:val="both"/>
        <w:rPr>
          <w:rFonts w:ascii="Arial" w:eastAsia="Times New Roman" w:hAnsi="Arial" w:cs="Arial"/>
          <w:b/>
          <w:sz w:val="20"/>
          <w:szCs w:val="20"/>
          <w:lang w:val="es-ES_tradnl" w:eastAsia="es-ES"/>
        </w:rPr>
      </w:pPr>
      <w:r w:rsidRPr="00F34DB7">
        <w:rPr>
          <w:rFonts w:ascii="Arial" w:eastAsia="Times New Roman" w:hAnsi="Arial" w:cs="Arial"/>
          <w:b/>
          <w:sz w:val="20"/>
          <w:szCs w:val="20"/>
          <w:lang w:val="es-ES_tradnl" w:eastAsia="es-ES"/>
        </w:rPr>
        <w:t>2.9.1. RELATIVA AL CUMPLIMIENTO DEL CONTRATO</w:t>
      </w:r>
      <w:r w:rsidR="00A30518">
        <w:rPr>
          <w:rFonts w:ascii="Arial" w:eastAsia="Times New Roman" w:hAnsi="Arial" w:cs="Arial"/>
          <w:b/>
          <w:sz w:val="20"/>
          <w:szCs w:val="20"/>
          <w:lang w:val="es-ES_tradnl" w:eastAsia="es-ES"/>
        </w:rPr>
        <w:t xml:space="preserve"> ABIERTO</w:t>
      </w:r>
      <w:r w:rsidRPr="00F34DB7">
        <w:rPr>
          <w:rFonts w:ascii="Arial" w:eastAsia="Times New Roman" w:hAnsi="Arial" w:cs="Arial"/>
          <w:b/>
          <w:sz w:val="20"/>
          <w:szCs w:val="20"/>
          <w:lang w:val="es-ES_tradnl" w:eastAsia="es-ES"/>
        </w:rPr>
        <w:t>.</w:t>
      </w:r>
    </w:p>
    <w:p w:rsidR="00F34DB7" w:rsidRPr="00F34DB7" w:rsidRDefault="00F34DB7" w:rsidP="00F34DB7">
      <w:pPr>
        <w:spacing w:after="0" w:line="240" w:lineRule="auto"/>
        <w:jc w:val="both"/>
        <w:rPr>
          <w:rFonts w:ascii="Arial" w:eastAsia="Times New Roman" w:hAnsi="Arial" w:cs="Arial"/>
          <w:sz w:val="20"/>
          <w:szCs w:val="20"/>
          <w:lang w:val="es-ES_tradnl" w:eastAsia="es-ES"/>
        </w:rPr>
      </w:pPr>
    </w:p>
    <w:p w:rsidR="00F34DB7" w:rsidRDefault="00F34DB7" w:rsidP="00F34DB7">
      <w:pPr>
        <w:keepLines/>
        <w:suppressLineNumbers/>
        <w:suppressAutoHyphens/>
        <w:spacing w:after="0" w:line="240" w:lineRule="auto"/>
        <w:jc w:val="both"/>
        <w:rPr>
          <w:rFonts w:ascii="Arial" w:hAnsi="Arial" w:cs="Arial"/>
          <w:sz w:val="20"/>
          <w:szCs w:val="20"/>
          <w:lang w:eastAsia="es-ES"/>
        </w:rPr>
      </w:pPr>
      <w:r w:rsidRPr="00F34DB7">
        <w:rPr>
          <w:rFonts w:ascii="Arial" w:hAnsi="Arial" w:cs="Arial"/>
          <w:sz w:val="20"/>
          <w:szCs w:val="20"/>
          <w:lang w:eastAsia="es-ES"/>
        </w:rPr>
        <w:t xml:space="preserve">El </w:t>
      </w:r>
      <w:r w:rsidRPr="00F34DB7">
        <w:rPr>
          <w:rFonts w:ascii="Arial" w:hAnsi="Arial" w:cs="Arial"/>
          <w:b/>
          <w:sz w:val="20"/>
          <w:szCs w:val="20"/>
          <w:lang w:eastAsia="es-ES"/>
        </w:rPr>
        <w:t>proveedor</w:t>
      </w:r>
      <w:r w:rsidRPr="00F34DB7">
        <w:rPr>
          <w:rFonts w:ascii="Arial" w:hAnsi="Arial" w:cs="Arial"/>
          <w:sz w:val="20"/>
          <w:szCs w:val="20"/>
          <w:lang w:eastAsia="es-ES"/>
        </w:rPr>
        <w:t xml:space="preserve"> que resulte adjudicado deberá presentar a la </w:t>
      </w:r>
      <w:r w:rsidRPr="00F34DB7">
        <w:rPr>
          <w:rFonts w:ascii="Arial" w:hAnsi="Arial" w:cs="Arial"/>
          <w:b/>
          <w:sz w:val="20"/>
          <w:szCs w:val="20"/>
          <w:lang w:eastAsia="es-ES"/>
        </w:rPr>
        <w:t>DAL</w:t>
      </w:r>
      <w:r w:rsidRPr="00F34DB7">
        <w:rPr>
          <w:rFonts w:ascii="Arial" w:hAnsi="Arial" w:cs="Arial"/>
          <w:sz w:val="20"/>
          <w:szCs w:val="20"/>
          <w:lang w:eastAsia="es-ES"/>
        </w:rPr>
        <w:t xml:space="preserve"> fianza expedida por una institución afianzadora debidamente autorizada, por un monto equivalente al 10% del total del </w:t>
      </w:r>
      <w:r w:rsidRPr="00F34DB7">
        <w:rPr>
          <w:rFonts w:ascii="Arial" w:hAnsi="Arial" w:cs="Arial"/>
          <w:b/>
          <w:sz w:val="20"/>
          <w:szCs w:val="20"/>
          <w:lang w:eastAsia="es-ES"/>
        </w:rPr>
        <w:t>contrato</w:t>
      </w:r>
      <w:r w:rsidR="00A30518">
        <w:rPr>
          <w:rFonts w:ascii="Arial" w:hAnsi="Arial" w:cs="Arial"/>
          <w:b/>
          <w:sz w:val="20"/>
          <w:szCs w:val="20"/>
          <w:lang w:eastAsia="es-ES"/>
        </w:rPr>
        <w:t xml:space="preserve"> abierto</w:t>
      </w:r>
      <w:r w:rsidR="008A4657">
        <w:rPr>
          <w:rFonts w:ascii="Arial" w:hAnsi="Arial" w:cs="Arial"/>
          <w:sz w:val="20"/>
          <w:szCs w:val="20"/>
          <w:lang w:eastAsia="es-ES"/>
        </w:rPr>
        <w:t xml:space="preserve"> para las cantidades máximas,</w:t>
      </w:r>
      <w:r w:rsidRPr="00F34DB7">
        <w:rPr>
          <w:rFonts w:ascii="Arial" w:hAnsi="Arial" w:cs="Arial"/>
          <w:sz w:val="20"/>
          <w:szCs w:val="20"/>
          <w:lang w:eastAsia="es-ES"/>
        </w:rPr>
        <w:t xml:space="preserve"> antes del </w:t>
      </w:r>
      <w:r w:rsidRPr="00F34DB7">
        <w:rPr>
          <w:rFonts w:ascii="Arial" w:hAnsi="Arial" w:cs="Arial"/>
          <w:b/>
          <w:sz w:val="20"/>
          <w:szCs w:val="20"/>
          <w:lang w:eastAsia="es-ES"/>
        </w:rPr>
        <w:t>I.V.A.</w:t>
      </w:r>
      <w:r w:rsidRPr="00F34DB7">
        <w:rPr>
          <w:rFonts w:ascii="Arial" w:hAnsi="Arial" w:cs="Arial"/>
          <w:sz w:val="20"/>
          <w:szCs w:val="20"/>
          <w:lang w:eastAsia="es-ES"/>
        </w:rPr>
        <w:t xml:space="preserve">, siempre y cuando el monto del </w:t>
      </w:r>
      <w:r w:rsidRPr="00F34DB7">
        <w:rPr>
          <w:rFonts w:ascii="Arial" w:hAnsi="Arial" w:cs="Arial"/>
          <w:b/>
          <w:sz w:val="20"/>
          <w:szCs w:val="20"/>
          <w:lang w:eastAsia="es-ES"/>
        </w:rPr>
        <w:t>contrato</w:t>
      </w:r>
      <w:r w:rsidR="00A30518">
        <w:rPr>
          <w:rFonts w:ascii="Arial" w:hAnsi="Arial" w:cs="Arial"/>
          <w:b/>
          <w:sz w:val="20"/>
          <w:szCs w:val="20"/>
          <w:lang w:eastAsia="es-ES"/>
        </w:rPr>
        <w:t xml:space="preserve"> abierto</w:t>
      </w:r>
      <w:r w:rsidRPr="00F34DB7">
        <w:rPr>
          <w:rFonts w:ascii="Arial" w:hAnsi="Arial" w:cs="Arial"/>
          <w:sz w:val="20"/>
          <w:szCs w:val="20"/>
          <w:lang w:eastAsia="es-ES"/>
        </w:rPr>
        <w:t xml:space="preserve"> exceda la cantidad equivalente a diez veces el salario mínimo general mensual vigente en el Distrito Federal, fijado por la Comisión Nacional de Salarios Mínimos, elevado a un año en el momento de la contratación.</w:t>
      </w:r>
    </w:p>
    <w:p w:rsidR="00C82751" w:rsidRPr="00F34DB7" w:rsidRDefault="00C82751" w:rsidP="00F34DB7">
      <w:pPr>
        <w:keepLines/>
        <w:suppressLineNumbers/>
        <w:suppressAutoHyphens/>
        <w:spacing w:after="0" w:line="240" w:lineRule="auto"/>
        <w:jc w:val="both"/>
        <w:rPr>
          <w:rFonts w:ascii="Arial" w:hAnsi="Arial" w:cs="Arial"/>
          <w:sz w:val="20"/>
          <w:szCs w:val="20"/>
          <w:lang w:eastAsia="es-ES"/>
        </w:rPr>
      </w:pPr>
    </w:p>
    <w:p w:rsidR="00F34DB7" w:rsidRPr="00F34DB7" w:rsidRDefault="00F34DB7" w:rsidP="00F34DB7">
      <w:pPr>
        <w:keepLines/>
        <w:suppressLineNumbers/>
        <w:suppressAutoHyphens/>
        <w:spacing w:after="0" w:line="240" w:lineRule="auto"/>
        <w:jc w:val="both"/>
        <w:rPr>
          <w:rFonts w:ascii="Arial" w:hAnsi="Arial" w:cs="Arial"/>
          <w:sz w:val="20"/>
          <w:szCs w:val="20"/>
          <w:lang w:eastAsia="es-ES"/>
        </w:rPr>
      </w:pPr>
      <w:r w:rsidRPr="00F34DB7">
        <w:rPr>
          <w:rFonts w:ascii="Arial" w:hAnsi="Arial" w:cs="Arial"/>
          <w:sz w:val="20"/>
          <w:szCs w:val="20"/>
          <w:lang w:eastAsia="es-ES"/>
        </w:rPr>
        <w:t xml:space="preserve">Esta garantía se deberá presentar dentro de los 5 días hábiles siguientes a la fecha de la firma del </w:t>
      </w:r>
      <w:r w:rsidRPr="00F34DB7">
        <w:rPr>
          <w:rFonts w:ascii="Arial" w:hAnsi="Arial" w:cs="Arial"/>
          <w:b/>
          <w:sz w:val="20"/>
          <w:szCs w:val="20"/>
          <w:lang w:eastAsia="es-ES"/>
        </w:rPr>
        <w:t>contrato</w:t>
      </w:r>
      <w:r w:rsidR="00A30518">
        <w:rPr>
          <w:rFonts w:ascii="Arial" w:hAnsi="Arial" w:cs="Arial"/>
          <w:b/>
          <w:sz w:val="20"/>
          <w:szCs w:val="20"/>
          <w:lang w:eastAsia="es-ES"/>
        </w:rPr>
        <w:t xml:space="preserve"> abierto</w:t>
      </w:r>
      <w:r w:rsidRPr="00F34DB7">
        <w:rPr>
          <w:rFonts w:ascii="Arial" w:hAnsi="Arial" w:cs="Arial"/>
          <w:sz w:val="20"/>
          <w:szCs w:val="20"/>
          <w:lang w:eastAsia="es-ES"/>
        </w:rPr>
        <w:t xml:space="preserve">, conforme al texto indicado en el </w:t>
      </w:r>
      <w:r w:rsidR="00EF3334">
        <w:rPr>
          <w:rFonts w:ascii="Arial" w:hAnsi="Arial" w:cs="Arial"/>
          <w:b/>
          <w:sz w:val="20"/>
          <w:szCs w:val="20"/>
          <w:lang w:eastAsia="es-ES"/>
        </w:rPr>
        <w:t xml:space="preserve">Anexo </w:t>
      </w:r>
      <w:r w:rsidR="00EE093C">
        <w:rPr>
          <w:rFonts w:ascii="Arial" w:hAnsi="Arial" w:cs="Arial"/>
          <w:b/>
          <w:sz w:val="20"/>
          <w:szCs w:val="20"/>
          <w:lang w:eastAsia="es-ES"/>
        </w:rPr>
        <w:t>7</w:t>
      </w:r>
      <w:r w:rsidRPr="00F34DB7">
        <w:rPr>
          <w:rFonts w:ascii="Arial" w:hAnsi="Arial" w:cs="Arial"/>
          <w:sz w:val="20"/>
          <w:szCs w:val="20"/>
          <w:lang w:eastAsia="es-ES"/>
        </w:rPr>
        <w:t xml:space="preserve"> de las presentes </w:t>
      </w:r>
      <w:r w:rsidRPr="00F34DB7">
        <w:rPr>
          <w:rFonts w:ascii="Arial" w:hAnsi="Arial" w:cs="Arial"/>
          <w:b/>
          <w:sz w:val="20"/>
          <w:szCs w:val="20"/>
          <w:lang w:eastAsia="es-ES"/>
        </w:rPr>
        <w:t>bases</w:t>
      </w:r>
      <w:r w:rsidRPr="00F34DB7">
        <w:rPr>
          <w:rFonts w:ascii="Arial" w:hAnsi="Arial" w:cs="Arial"/>
          <w:sz w:val="20"/>
          <w:szCs w:val="20"/>
          <w:lang w:eastAsia="es-ES"/>
        </w:rPr>
        <w:t>.</w:t>
      </w:r>
    </w:p>
    <w:p w:rsidR="00F34DB7" w:rsidRPr="00F34DB7" w:rsidRDefault="00F34DB7" w:rsidP="00F34DB7">
      <w:pPr>
        <w:keepLines/>
        <w:suppressLineNumbers/>
        <w:suppressAutoHyphens/>
        <w:spacing w:after="0" w:line="240" w:lineRule="auto"/>
        <w:jc w:val="both"/>
        <w:rPr>
          <w:rFonts w:ascii="Arial" w:hAnsi="Arial" w:cs="Arial"/>
          <w:sz w:val="20"/>
          <w:szCs w:val="20"/>
          <w:lang w:eastAsia="es-ES"/>
        </w:rPr>
      </w:pPr>
    </w:p>
    <w:p w:rsidR="00F34DB7" w:rsidRDefault="00F34DB7" w:rsidP="00F34DB7">
      <w:pPr>
        <w:keepLines/>
        <w:suppressLineNumbers/>
        <w:suppressAutoHyphens/>
        <w:spacing w:after="0" w:line="240" w:lineRule="auto"/>
        <w:jc w:val="both"/>
        <w:rPr>
          <w:rFonts w:ascii="Arial" w:hAnsi="Arial" w:cs="Arial"/>
          <w:sz w:val="20"/>
          <w:szCs w:val="20"/>
          <w:lang w:eastAsia="es-ES"/>
        </w:rPr>
      </w:pPr>
      <w:r w:rsidRPr="00F34DB7">
        <w:rPr>
          <w:rFonts w:ascii="Arial" w:hAnsi="Arial" w:cs="Arial"/>
          <w:sz w:val="20"/>
          <w:szCs w:val="20"/>
          <w:lang w:eastAsia="es-ES"/>
        </w:rPr>
        <w:t xml:space="preserve">Dicha garantía permanecerá vigente hasta el cumplimiento total del objeto del </w:t>
      </w:r>
      <w:r w:rsidRPr="00F34DB7">
        <w:rPr>
          <w:rFonts w:ascii="Arial" w:hAnsi="Arial" w:cs="Arial"/>
          <w:b/>
          <w:sz w:val="20"/>
          <w:szCs w:val="20"/>
          <w:lang w:eastAsia="es-ES"/>
        </w:rPr>
        <w:t>contrato</w:t>
      </w:r>
      <w:r w:rsidR="00A30518">
        <w:rPr>
          <w:rFonts w:ascii="Arial" w:hAnsi="Arial" w:cs="Arial"/>
          <w:b/>
          <w:sz w:val="20"/>
          <w:szCs w:val="20"/>
          <w:lang w:eastAsia="es-ES"/>
        </w:rPr>
        <w:t xml:space="preserve"> abierto</w:t>
      </w:r>
      <w:r w:rsidRPr="00F34DB7">
        <w:rPr>
          <w:rFonts w:ascii="Arial" w:hAnsi="Arial" w:cs="Arial"/>
          <w:sz w:val="20"/>
          <w:szCs w:val="20"/>
          <w:lang w:eastAsia="es-ES"/>
        </w:rPr>
        <w:t xml:space="preserve"> (suministro, instalación y mantenimiento preventivo y correctivo</w:t>
      </w:r>
      <w:r w:rsidR="00835872">
        <w:rPr>
          <w:rFonts w:ascii="Arial" w:hAnsi="Arial" w:cs="Arial"/>
          <w:sz w:val="20"/>
          <w:szCs w:val="20"/>
          <w:lang w:eastAsia="es-ES"/>
        </w:rPr>
        <w:t xml:space="preserve"> en su caso</w:t>
      </w:r>
      <w:r w:rsidRPr="00F34DB7">
        <w:rPr>
          <w:rFonts w:ascii="Arial" w:hAnsi="Arial" w:cs="Arial"/>
          <w:sz w:val="20"/>
          <w:szCs w:val="20"/>
          <w:lang w:eastAsia="es-ES"/>
        </w:rPr>
        <w:t xml:space="preserve">) incluyendo, en su caso, la “ampliación de plazos” que en su caso se autorice. Para su devolución y cancelación será necesaria la conformidad expresa por escrito de la </w:t>
      </w:r>
      <w:r w:rsidRPr="00F34DB7">
        <w:rPr>
          <w:rFonts w:ascii="Arial" w:hAnsi="Arial" w:cs="Arial"/>
          <w:b/>
          <w:sz w:val="20"/>
          <w:szCs w:val="20"/>
          <w:lang w:eastAsia="es-ES"/>
        </w:rPr>
        <w:t>DGRM</w:t>
      </w:r>
      <w:r w:rsidRPr="00F34DB7">
        <w:rPr>
          <w:rFonts w:ascii="Arial" w:hAnsi="Arial" w:cs="Arial"/>
          <w:sz w:val="20"/>
          <w:szCs w:val="20"/>
          <w:lang w:eastAsia="es-ES"/>
        </w:rPr>
        <w:t xml:space="preserve">, siempre y cuando no existan obligaciones pendientes a favor del </w:t>
      </w:r>
      <w:r w:rsidRPr="00F34DB7">
        <w:rPr>
          <w:rFonts w:ascii="Arial" w:hAnsi="Arial" w:cs="Arial"/>
          <w:b/>
          <w:sz w:val="20"/>
          <w:szCs w:val="20"/>
          <w:lang w:eastAsia="es-ES"/>
        </w:rPr>
        <w:t>Consejo</w:t>
      </w:r>
      <w:r w:rsidRPr="00F34DB7">
        <w:rPr>
          <w:rFonts w:ascii="Arial" w:hAnsi="Arial" w:cs="Arial"/>
          <w:sz w:val="20"/>
          <w:szCs w:val="20"/>
          <w:lang w:eastAsia="es-ES"/>
        </w:rPr>
        <w:t>.</w:t>
      </w:r>
    </w:p>
    <w:p w:rsidR="00085965" w:rsidRDefault="00085965" w:rsidP="00F34DB7">
      <w:pPr>
        <w:keepLines/>
        <w:suppressLineNumbers/>
        <w:suppressAutoHyphens/>
        <w:spacing w:after="0" w:line="240" w:lineRule="auto"/>
        <w:jc w:val="both"/>
        <w:rPr>
          <w:rFonts w:ascii="Arial" w:hAnsi="Arial" w:cs="Arial"/>
          <w:sz w:val="20"/>
          <w:szCs w:val="20"/>
          <w:lang w:eastAsia="es-ES"/>
        </w:rPr>
      </w:pPr>
    </w:p>
    <w:p w:rsidR="00C82751" w:rsidRDefault="00C82751" w:rsidP="00F34DB7">
      <w:pPr>
        <w:keepLines/>
        <w:suppressLineNumbers/>
        <w:suppressAutoHyphens/>
        <w:spacing w:after="0" w:line="240" w:lineRule="auto"/>
        <w:jc w:val="both"/>
        <w:rPr>
          <w:rFonts w:ascii="Arial" w:hAnsi="Arial" w:cs="Arial"/>
          <w:sz w:val="20"/>
          <w:szCs w:val="20"/>
          <w:lang w:eastAsia="es-ES"/>
        </w:rPr>
      </w:pPr>
    </w:p>
    <w:p w:rsidR="00F34DB7" w:rsidRPr="00F34DB7" w:rsidRDefault="00F34DB7" w:rsidP="00F34DB7">
      <w:pPr>
        <w:keepLines/>
        <w:suppressLineNumbers/>
        <w:suppressAutoHyphens/>
        <w:spacing w:after="0" w:line="240" w:lineRule="auto"/>
        <w:jc w:val="both"/>
        <w:rPr>
          <w:rFonts w:ascii="Arial" w:hAnsi="Arial" w:cs="Arial"/>
          <w:sz w:val="20"/>
          <w:szCs w:val="20"/>
          <w:lang w:eastAsia="es-ES"/>
        </w:rPr>
      </w:pPr>
      <w:r w:rsidRPr="00F34DB7">
        <w:rPr>
          <w:rFonts w:ascii="Arial" w:hAnsi="Arial" w:cs="Arial"/>
          <w:b/>
          <w:sz w:val="20"/>
          <w:szCs w:val="20"/>
          <w:lang w:eastAsia="es-ES"/>
        </w:rPr>
        <w:lastRenderedPageBreak/>
        <w:t xml:space="preserve">2.9.2. RELATIVA A DEFECTOS, VICIOS OCULTOS Y CUALQUIER OTRA RESPONSABILIDAD. </w:t>
      </w:r>
    </w:p>
    <w:p w:rsidR="00F34DB7" w:rsidRPr="00F34DB7" w:rsidRDefault="00F34DB7" w:rsidP="00F34DB7">
      <w:pPr>
        <w:keepLines/>
        <w:suppressLineNumbers/>
        <w:suppressAutoHyphens/>
        <w:spacing w:after="0" w:line="240" w:lineRule="auto"/>
        <w:jc w:val="both"/>
        <w:rPr>
          <w:rFonts w:ascii="Arial" w:hAnsi="Arial" w:cs="Arial"/>
          <w:sz w:val="20"/>
          <w:szCs w:val="20"/>
          <w:lang w:eastAsia="es-ES"/>
        </w:rPr>
      </w:pPr>
    </w:p>
    <w:p w:rsidR="00F34DB7" w:rsidRPr="00F34DB7" w:rsidRDefault="00F34DB7" w:rsidP="00F34DB7">
      <w:pPr>
        <w:keepLines/>
        <w:suppressLineNumbers/>
        <w:suppressAutoHyphens/>
        <w:spacing w:after="0" w:line="240" w:lineRule="auto"/>
        <w:jc w:val="both"/>
        <w:rPr>
          <w:rFonts w:ascii="Arial" w:hAnsi="Arial" w:cs="Arial"/>
          <w:sz w:val="20"/>
          <w:szCs w:val="20"/>
          <w:lang w:eastAsia="es-ES"/>
        </w:rPr>
      </w:pPr>
      <w:r w:rsidRPr="00F34DB7">
        <w:rPr>
          <w:rFonts w:ascii="Arial" w:hAnsi="Arial" w:cs="Arial"/>
          <w:sz w:val="20"/>
          <w:szCs w:val="20"/>
          <w:lang w:eastAsia="es-ES"/>
        </w:rPr>
        <w:t xml:space="preserve">El </w:t>
      </w:r>
      <w:r w:rsidRPr="00F34DB7">
        <w:rPr>
          <w:rFonts w:ascii="Arial" w:hAnsi="Arial" w:cs="Arial"/>
          <w:b/>
          <w:sz w:val="20"/>
          <w:szCs w:val="20"/>
          <w:lang w:eastAsia="es-ES"/>
        </w:rPr>
        <w:t>proveedor</w:t>
      </w:r>
      <w:r w:rsidRPr="00F34DB7">
        <w:rPr>
          <w:rFonts w:ascii="Arial" w:hAnsi="Arial" w:cs="Arial"/>
          <w:sz w:val="20"/>
          <w:szCs w:val="20"/>
          <w:lang w:eastAsia="es-ES"/>
        </w:rPr>
        <w:t xml:space="preserve"> que resulte adjudicado deberá presentar a la </w:t>
      </w:r>
      <w:r w:rsidRPr="00F34DB7">
        <w:rPr>
          <w:rFonts w:ascii="Arial" w:hAnsi="Arial" w:cs="Arial"/>
          <w:b/>
          <w:sz w:val="20"/>
          <w:szCs w:val="20"/>
          <w:lang w:eastAsia="es-ES"/>
        </w:rPr>
        <w:t>DAL</w:t>
      </w:r>
      <w:r w:rsidRPr="00F34DB7">
        <w:rPr>
          <w:rFonts w:ascii="Arial" w:hAnsi="Arial" w:cs="Arial"/>
          <w:sz w:val="20"/>
          <w:szCs w:val="20"/>
          <w:lang w:eastAsia="es-ES"/>
        </w:rPr>
        <w:t xml:space="preserve"> fianza expedida por una institución afianzadora debidamente autorizada, dicha garantía será expedida por un monto equivalente al 10% del monto total</w:t>
      </w:r>
      <w:r w:rsidR="008A4657">
        <w:rPr>
          <w:rFonts w:ascii="Arial" w:hAnsi="Arial" w:cs="Arial"/>
          <w:sz w:val="20"/>
          <w:szCs w:val="20"/>
          <w:lang w:eastAsia="es-ES"/>
        </w:rPr>
        <w:t xml:space="preserve"> la cual deberá cubrir las cantidades máximas</w:t>
      </w:r>
      <w:r w:rsidRPr="00F34DB7">
        <w:rPr>
          <w:rFonts w:ascii="Arial" w:hAnsi="Arial" w:cs="Arial"/>
          <w:sz w:val="20"/>
          <w:szCs w:val="20"/>
          <w:lang w:eastAsia="es-ES"/>
        </w:rPr>
        <w:t xml:space="preserve"> del </w:t>
      </w:r>
      <w:r w:rsidRPr="00F34DB7">
        <w:rPr>
          <w:rFonts w:ascii="Arial" w:hAnsi="Arial" w:cs="Arial"/>
          <w:b/>
          <w:sz w:val="20"/>
          <w:szCs w:val="20"/>
          <w:lang w:eastAsia="es-ES"/>
        </w:rPr>
        <w:t>contrato</w:t>
      </w:r>
      <w:r w:rsidR="00BC1DD4">
        <w:rPr>
          <w:rFonts w:ascii="Arial" w:hAnsi="Arial" w:cs="Arial"/>
          <w:b/>
          <w:sz w:val="20"/>
          <w:szCs w:val="20"/>
          <w:lang w:eastAsia="es-ES"/>
        </w:rPr>
        <w:t xml:space="preserve"> abierto</w:t>
      </w:r>
      <w:r w:rsidRPr="00F34DB7">
        <w:rPr>
          <w:rFonts w:ascii="Arial" w:hAnsi="Arial" w:cs="Arial"/>
          <w:sz w:val="20"/>
          <w:szCs w:val="20"/>
          <w:lang w:eastAsia="es-ES"/>
        </w:rPr>
        <w:t xml:space="preserve"> incluido el I.V.A. para garantizar los posibles vicios ocultos, defectos de fabricación de los </w:t>
      </w:r>
      <w:r w:rsidRPr="00F34DB7">
        <w:rPr>
          <w:rFonts w:ascii="Arial" w:hAnsi="Arial" w:cs="Arial"/>
          <w:b/>
          <w:sz w:val="20"/>
          <w:szCs w:val="20"/>
          <w:lang w:eastAsia="es-ES"/>
        </w:rPr>
        <w:t>bienes</w:t>
      </w:r>
      <w:r w:rsidRPr="00F34DB7">
        <w:rPr>
          <w:rFonts w:ascii="Arial" w:hAnsi="Arial" w:cs="Arial"/>
          <w:sz w:val="20"/>
          <w:szCs w:val="20"/>
          <w:lang w:eastAsia="es-ES"/>
        </w:rPr>
        <w:t xml:space="preserve"> o cualesquiera otra responsabilidad a la entrega de los mismos en relación con el </w:t>
      </w:r>
      <w:r w:rsidRPr="00F34DB7">
        <w:rPr>
          <w:rFonts w:ascii="Arial" w:hAnsi="Arial" w:cs="Arial"/>
          <w:b/>
          <w:sz w:val="20"/>
          <w:szCs w:val="20"/>
          <w:lang w:eastAsia="es-ES"/>
        </w:rPr>
        <w:t>contrato</w:t>
      </w:r>
      <w:r w:rsidR="00BC1DD4">
        <w:rPr>
          <w:rFonts w:ascii="Arial" w:hAnsi="Arial" w:cs="Arial"/>
          <w:b/>
          <w:sz w:val="20"/>
          <w:szCs w:val="20"/>
          <w:lang w:eastAsia="es-ES"/>
        </w:rPr>
        <w:t xml:space="preserve"> abierto</w:t>
      </w:r>
      <w:r w:rsidRPr="00F34DB7">
        <w:rPr>
          <w:rFonts w:ascii="Arial" w:hAnsi="Arial" w:cs="Arial"/>
          <w:sz w:val="20"/>
          <w:szCs w:val="20"/>
          <w:lang w:eastAsia="es-ES"/>
        </w:rPr>
        <w:t xml:space="preserve"> celebrado; se entregará dentro de los 5 días hábiles contados a partir de la fecha de recepción de los </w:t>
      </w:r>
      <w:r w:rsidRPr="00F34DB7">
        <w:rPr>
          <w:rFonts w:ascii="Arial" w:hAnsi="Arial" w:cs="Arial"/>
          <w:b/>
          <w:sz w:val="20"/>
          <w:szCs w:val="20"/>
          <w:lang w:eastAsia="es-ES"/>
        </w:rPr>
        <w:t>bienes</w:t>
      </w:r>
      <w:r w:rsidRPr="00F34DB7">
        <w:rPr>
          <w:rFonts w:ascii="Arial" w:hAnsi="Arial" w:cs="Arial"/>
          <w:sz w:val="20"/>
          <w:szCs w:val="20"/>
          <w:lang w:eastAsia="es-ES"/>
        </w:rPr>
        <w:t xml:space="preserve">. Esta garantía debe permanecer vigente por </w:t>
      </w:r>
      <w:r w:rsidR="00BC1DD4" w:rsidRPr="00EF3334">
        <w:rPr>
          <w:rFonts w:ascii="Arial" w:hAnsi="Arial" w:cs="Arial"/>
          <w:b/>
          <w:sz w:val="20"/>
          <w:szCs w:val="20"/>
          <w:lang w:eastAsia="es-ES"/>
        </w:rPr>
        <w:t>3 años</w:t>
      </w:r>
      <w:r w:rsidRPr="00F34DB7">
        <w:rPr>
          <w:rFonts w:ascii="Arial" w:hAnsi="Arial" w:cs="Arial"/>
          <w:sz w:val="20"/>
          <w:szCs w:val="20"/>
          <w:lang w:eastAsia="es-ES"/>
        </w:rPr>
        <w:t xml:space="preserve">; se hace la precisión que el plazo de la vigencia referida en el </w:t>
      </w:r>
      <w:r w:rsidRPr="00F34DB7">
        <w:rPr>
          <w:rFonts w:ascii="Arial" w:hAnsi="Arial" w:cs="Arial"/>
          <w:b/>
          <w:sz w:val="20"/>
          <w:szCs w:val="20"/>
          <w:lang w:eastAsia="es-ES"/>
        </w:rPr>
        <w:t xml:space="preserve">Anexo </w:t>
      </w:r>
      <w:r w:rsidR="00EE093C">
        <w:rPr>
          <w:rFonts w:ascii="Arial" w:hAnsi="Arial" w:cs="Arial"/>
          <w:b/>
          <w:sz w:val="20"/>
          <w:szCs w:val="20"/>
          <w:lang w:eastAsia="es-ES"/>
        </w:rPr>
        <w:t>8</w:t>
      </w:r>
      <w:r w:rsidRPr="00F34DB7">
        <w:rPr>
          <w:rFonts w:ascii="Arial" w:hAnsi="Arial" w:cs="Arial"/>
          <w:sz w:val="20"/>
          <w:szCs w:val="20"/>
          <w:lang w:eastAsia="es-ES"/>
        </w:rPr>
        <w:t>, sólo es ejemplificativo,</w:t>
      </w:r>
      <w:r w:rsidR="00EF3334">
        <w:rPr>
          <w:rFonts w:ascii="Arial" w:hAnsi="Arial" w:cs="Arial"/>
          <w:sz w:val="20"/>
          <w:szCs w:val="20"/>
          <w:lang w:eastAsia="es-ES"/>
        </w:rPr>
        <w:t xml:space="preserve"> debiendo ajustarse al plazo </w:t>
      </w:r>
      <w:r w:rsidRPr="00F34DB7">
        <w:rPr>
          <w:rFonts w:ascii="Arial" w:hAnsi="Arial" w:cs="Arial"/>
          <w:sz w:val="20"/>
          <w:szCs w:val="20"/>
          <w:lang w:eastAsia="es-ES"/>
        </w:rPr>
        <w:t>conforme a lo señalado en este párrafo.</w:t>
      </w:r>
    </w:p>
    <w:p w:rsidR="00F34DB7" w:rsidRPr="00F34DB7" w:rsidRDefault="00F34DB7" w:rsidP="00F34DB7">
      <w:pPr>
        <w:keepLines/>
        <w:suppressLineNumbers/>
        <w:suppressAutoHyphens/>
        <w:spacing w:after="0" w:line="240" w:lineRule="auto"/>
        <w:rPr>
          <w:rFonts w:ascii="Arial" w:hAnsi="Arial" w:cs="Arial"/>
          <w:sz w:val="20"/>
          <w:szCs w:val="20"/>
          <w:lang w:eastAsia="es-ES"/>
        </w:rPr>
      </w:pPr>
    </w:p>
    <w:p w:rsidR="00F34DB7" w:rsidRDefault="00F34DB7" w:rsidP="00F34DB7">
      <w:pPr>
        <w:keepLines/>
        <w:suppressLineNumbers/>
        <w:suppressAutoHyphens/>
        <w:spacing w:after="0" w:line="240" w:lineRule="auto"/>
        <w:jc w:val="both"/>
        <w:rPr>
          <w:rFonts w:ascii="Arial" w:hAnsi="Arial" w:cs="Arial"/>
          <w:sz w:val="20"/>
          <w:szCs w:val="20"/>
          <w:lang w:eastAsia="es-ES"/>
        </w:rPr>
      </w:pPr>
      <w:r w:rsidRPr="00F34DB7">
        <w:rPr>
          <w:rFonts w:ascii="Arial" w:hAnsi="Arial" w:cs="Arial"/>
          <w:sz w:val="20"/>
          <w:szCs w:val="20"/>
          <w:lang w:eastAsia="es-ES"/>
        </w:rPr>
        <w:t xml:space="preserve">Todas las garantías a que se refiere el </w:t>
      </w:r>
      <w:r w:rsidRPr="00F34DB7">
        <w:rPr>
          <w:rFonts w:ascii="Arial" w:hAnsi="Arial" w:cs="Arial"/>
          <w:b/>
          <w:sz w:val="20"/>
          <w:szCs w:val="20"/>
          <w:lang w:eastAsia="es-ES"/>
        </w:rPr>
        <w:t>punto</w:t>
      </w:r>
      <w:r w:rsidRPr="00F34DB7">
        <w:rPr>
          <w:rFonts w:ascii="Arial" w:hAnsi="Arial" w:cs="Arial"/>
          <w:sz w:val="20"/>
          <w:szCs w:val="20"/>
          <w:lang w:eastAsia="es-ES"/>
        </w:rPr>
        <w:t xml:space="preserve"> </w:t>
      </w:r>
      <w:r w:rsidRPr="00F34DB7">
        <w:rPr>
          <w:rFonts w:ascii="Arial" w:hAnsi="Arial" w:cs="Arial"/>
          <w:b/>
          <w:sz w:val="20"/>
          <w:szCs w:val="20"/>
          <w:lang w:eastAsia="es-ES"/>
        </w:rPr>
        <w:t>2.9</w:t>
      </w:r>
      <w:r w:rsidRPr="00F34DB7">
        <w:rPr>
          <w:rFonts w:ascii="Arial" w:hAnsi="Arial" w:cs="Arial"/>
          <w:sz w:val="20"/>
          <w:szCs w:val="20"/>
          <w:lang w:eastAsia="es-ES"/>
        </w:rPr>
        <w:t xml:space="preserve"> de estas </w:t>
      </w:r>
      <w:r w:rsidRPr="00F34DB7">
        <w:rPr>
          <w:rFonts w:ascii="Arial" w:hAnsi="Arial" w:cs="Arial"/>
          <w:b/>
          <w:sz w:val="20"/>
          <w:szCs w:val="20"/>
          <w:lang w:eastAsia="es-ES"/>
        </w:rPr>
        <w:t>bases</w:t>
      </w:r>
      <w:r w:rsidRPr="00F34DB7">
        <w:rPr>
          <w:rFonts w:ascii="Arial" w:hAnsi="Arial" w:cs="Arial"/>
          <w:sz w:val="20"/>
          <w:szCs w:val="20"/>
          <w:lang w:eastAsia="es-ES"/>
        </w:rPr>
        <w:t xml:space="preserve"> se expedirán a favor del </w:t>
      </w:r>
      <w:r w:rsidRPr="00F34DB7">
        <w:rPr>
          <w:rFonts w:ascii="Arial" w:hAnsi="Arial" w:cs="Arial"/>
          <w:b/>
          <w:sz w:val="20"/>
          <w:szCs w:val="20"/>
          <w:lang w:eastAsia="es-ES"/>
        </w:rPr>
        <w:t>Consejo</w:t>
      </w:r>
      <w:r w:rsidRPr="00F34DB7">
        <w:rPr>
          <w:rFonts w:ascii="Arial" w:hAnsi="Arial" w:cs="Arial"/>
          <w:sz w:val="20"/>
          <w:szCs w:val="20"/>
          <w:lang w:eastAsia="es-ES"/>
        </w:rPr>
        <w:t xml:space="preserve">, conforme a los </w:t>
      </w:r>
      <w:r w:rsidR="00A25E8A">
        <w:rPr>
          <w:rFonts w:ascii="Arial" w:hAnsi="Arial" w:cs="Arial"/>
          <w:b/>
          <w:sz w:val="20"/>
          <w:szCs w:val="20"/>
          <w:lang w:eastAsia="es-ES"/>
        </w:rPr>
        <w:t>A</w:t>
      </w:r>
      <w:r w:rsidRPr="00A25E8A">
        <w:rPr>
          <w:rFonts w:ascii="Arial" w:hAnsi="Arial" w:cs="Arial"/>
          <w:b/>
          <w:sz w:val="20"/>
          <w:szCs w:val="20"/>
          <w:lang w:eastAsia="es-ES"/>
        </w:rPr>
        <w:t xml:space="preserve">nexos </w:t>
      </w:r>
      <w:r w:rsidR="006F4426" w:rsidRPr="00A25E8A">
        <w:rPr>
          <w:rFonts w:ascii="Arial" w:hAnsi="Arial" w:cs="Arial"/>
          <w:b/>
          <w:sz w:val="20"/>
          <w:szCs w:val="20"/>
          <w:lang w:eastAsia="es-ES"/>
        </w:rPr>
        <w:t>8</w:t>
      </w:r>
      <w:r w:rsidRPr="00A25E8A">
        <w:rPr>
          <w:rFonts w:ascii="Arial" w:hAnsi="Arial" w:cs="Arial"/>
          <w:b/>
          <w:sz w:val="20"/>
          <w:szCs w:val="20"/>
          <w:lang w:eastAsia="es-ES"/>
        </w:rPr>
        <w:t xml:space="preserve"> y </w:t>
      </w:r>
      <w:r w:rsidR="006F4426" w:rsidRPr="00A25E8A">
        <w:rPr>
          <w:rFonts w:ascii="Arial" w:hAnsi="Arial" w:cs="Arial"/>
          <w:b/>
          <w:sz w:val="20"/>
          <w:szCs w:val="20"/>
          <w:lang w:eastAsia="es-ES"/>
        </w:rPr>
        <w:t>9</w:t>
      </w:r>
      <w:r w:rsidRPr="00F34DB7">
        <w:rPr>
          <w:rFonts w:ascii="Arial" w:hAnsi="Arial" w:cs="Arial"/>
          <w:sz w:val="20"/>
          <w:szCs w:val="20"/>
          <w:lang w:eastAsia="es-ES"/>
        </w:rPr>
        <w:t xml:space="preserve"> que se adjuntan a estas </w:t>
      </w:r>
      <w:r w:rsidRPr="00F34DB7">
        <w:rPr>
          <w:rFonts w:ascii="Arial" w:hAnsi="Arial" w:cs="Arial"/>
          <w:b/>
          <w:sz w:val="20"/>
          <w:szCs w:val="20"/>
          <w:lang w:eastAsia="es-ES"/>
        </w:rPr>
        <w:t>bases</w:t>
      </w:r>
      <w:r w:rsidRPr="00F34DB7">
        <w:rPr>
          <w:rFonts w:ascii="Arial" w:hAnsi="Arial" w:cs="Arial"/>
          <w:sz w:val="20"/>
          <w:szCs w:val="20"/>
          <w:lang w:eastAsia="es-ES"/>
        </w:rPr>
        <w:t>.</w:t>
      </w:r>
    </w:p>
    <w:p w:rsidR="00ED7F25" w:rsidRDefault="00ED7F25" w:rsidP="00F34DB7">
      <w:pPr>
        <w:keepLines/>
        <w:suppressLineNumbers/>
        <w:suppressAutoHyphens/>
        <w:spacing w:after="0" w:line="240" w:lineRule="auto"/>
        <w:rPr>
          <w:rFonts w:ascii="Arial" w:hAnsi="Arial" w:cs="Arial"/>
          <w:b/>
          <w:sz w:val="20"/>
          <w:szCs w:val="20"/>
          <w:lang w:eastAsia="es-ES"/>
        </w:rPr>
      </w:pPr>
    </w:p>
    <w:p w:rsidR="00F34DB7" w:rsidRPr="00F34DB7" w:rsidRDefault="00F34DB7" w:rsidP="00F34DB7">
      <w:pPr>
        <w:keepLines/>
        <w:suppressLineNumbers/>
        <w:suppressAutoHyphens/>
        <w:spacing w:after="0" w:line="240" w:lineRule="auto"/>
        <w:rPr>
          <w:rFonts w:ascii="Arial" w:hAnsi="Arial" w:cs="Arial"/>
          <w:b/>
          <w:sz w:val="20"/>
          <w:szCs w:val="20"/>
          <w:lang w:eastAsia="es-ES"/>
        </w:rPr>
      </w:pPr>
      <w:r w:rsidRPr="00F34DB7">
        <w:rPr>
          <w:rFonts w:ascii="Arial" w:hAnsi="Arial" w:cs="Arial"/>
          <w:b/>
          <w:sz w:val="20"/>
          <w:szCs w:val="20"/>
          <w:lang w:eastAsia="es-ES"/>
        </w:rPr>
        <w:t xml:space="preserve">2.9.3. SEGURO DE RESPONSABILIDAD CIVIL. </w:t>
      </w:r>
    </w:p>
    <w:p w:rsidR="00F34DB7" w:rsidRPr="00F34DB7" w:rsidRDefault="00F34DB7" w:rsidP="00F34DB7">
      <w:pPr>
        <w:keepLines/>
        <w:suppressLineNumbers/>
        <w:suppressAutoHyphens/>
        <w:spacing w:after="0" w:line="240" w:lineRule="auto"/>
        <w:rPr>
          <w:rFonts w:ascii="Arial" w:hAnsi="Arial" w:cs="Arial"/>
          <w:b/>
          <w:sz w:val="20"/>
          <w:szCs w:val="20"/>
          <w:lang w:eastAsia="es-ES"/>
        </w:rPr>
      </w:pPr>
    </w:p>
    <w:p w:rsidR="00F34DB7" w:rsidRPr="00F34DB7" w:rsidRDefault="00F34DB7" w:rsidP="00F34DB7">
      <w:pPr>
        <w:keepLines/>
        <w:suppressLineNumbers/>
        <w:suppressAutoHyphens/>
        <w:spacing w:after="0" w:line="240" w:lineRule="auto"/>
        <w:jc w:val="both"/>
        <w:rPr>
          <w:rFonts w:ascii="Arial" w:hAnsi="Arial" w:cs="Arial"/>
          <w:sz w:val="20"/>
          <w:szCs w:val="20"/>
          <w:lang w:eastAsia="es-ES"/>
        </w:rPr>
      </w:pPr>
      <w:r w:rsidRPr="00F34DB7">
        <w:rPr>
          <w:rFonts w:ascii="Arial" w:hAnsi="Arial" w:cs="Arial"/>
          <w:sz w:val="20"/>
          <w:szCs w:val="20"/>
          <w:lang w:eastAsia="es-ES"/>
        </w:rPr>
        <w:t xml:space="preserve">El </w:t>
      </w:r>
      <w:r w:rsidRPr="00F34DB7">
        <w:rPr>
          <w:rFonts w:ascii="Arial" w:hAnsi="Arial" w:cs="Arial"/>
          <w:b/>
          <w:sz w:val="20"/>
          <w:szCs w:val="20"/>
          <w:lang w:eastAsia="es-ES"/>
        </w:rPr>
        <w:t>proveedor</w:t>
      </w:r>
      <w:r w:rsidRPr="00F34DB7">
        <w:rPr>
          <w:rFonts w:ascii="Arial" w:hAnsi="Arial" w:cs="Arial"/>
          <w:sz w:val="20"/>
          <w:szCs w:val="20"/>
          <w:lang w:eastAsia="es-ES"/>
        </w:rPr>
        <w:t xml:space="preserve"> adjudicado será responsable de los daños o perjuicios que se causen a las personas o los </w:t>
      </w:r>
      <w:r w:rsidRPr="00F34DB7">
        <w:rPr>
          <w:rFonts w:ascii="Arial" w:hAnsi="Arial" w:cs="Arial"/>
          <w:b/>
          <w:sz w:val="20"/>
          <w:szCs w:val="20"/>
          <w:lang w:eastAsia="es-ES"/>
        </w:rPr>
        <w:t>bienes</w:t>
      </w:r>
      <w:r w:rsidRPr="00F34DB7">
        <w:rPr>
          <w:rFonts w:ascii="Arial" w:hAnsi="Arial" w:cs="Arial"/>
          <w:sz w:val="20"/>
          <w:szCs w:val="20"/>
          <w:lang w:eastAsia="es-ES"/>
        </w:rPr>
        <w:t xml:space="preserve"> donde se ejecuten los trabajos relacionados con el cumplimiento de las obligaciones que adquiera, así como por el uso de los </w:t>
      </w:r>
      <w:r w:rsidRPr="00F34DB7">
        <w:rPr>
          <w:rFonts w:ascii="Arial" w:hAnsi="Arial" w:cs="Arial"/>
          <w:b/>
          <w:sz w:val="20"/>
          <w:szCs w:val="20"/>
          <w:lang w:eastAsia="es-ES"/>
        </w:rPr>
        <w:t>bienes</w:t>
      </w:r>
      <w:r w:rsidRPr="00F34DB7">
        <w:rPr>
          <w:rFonts w:ascii="Arial" w:hAnsi="Arial" w:cs="Arial"/>
          <w:sz w:val="20"/>
          <w:szCs w:val="20"/>
          <w:lang w:eastAsia="es-ES"/>
        </w:rPr>
        <w:t xml:space="preserve">, por lo que deberá de presentar a la </w:t>
      </w:r>
      <w:r w:rsidRPr="00F34DB7">
        <w:rPr>
          <w:rFonts w:ascii="Arial" w:hAnsi="Arial" w:cs="Arial"/>
          <w:b/>
          <w:sz w:val="20"/>
          <w:szCs w:val="20"/>
          <w:lang w:eastAsia="es-ES"/>
        </w:rPr>
        <w:t>DAL</w:t>
      </w:r>
      <w:r w:rsidRPr="00F34DB7">
        <w:rPr>
          <w:rFonts w:ascii="Arial" w:hAnsi="Arial" w:cs="Arial"/>
          <w:sz w:val="20"/>
          <w:szCs w:val="20"/>
          <w:lang w:eastAsia="es-ES"/>
        </w:rPr>
        <w:t xml:space="preserve"> póliza de seguro de responsabilidad civil por el 10% del monto total del </w:t>
      </w:r>
      <w:r w:rsidRPr="00F34DB7">
        <w:rPr>
          <w:rFonts w:ascii="Arial" w:hAnsi="Arial" w:cs="Arial"/>
          <w:b/>
          <w:sz w:val="20"/>
          <w:szCs w:val="20"/>
          <w:lang w:eastAsia="es-ES"/>
        </w:rPr>
        <w:t>contrato</w:t>
      </w:r>
      <w:r w:rsidR="00BC1DD4">
        <w:rPr>
          <w:rFonts w:ascii="Arial" w:hAnsi="Arial" w:cs="Arial"/>
          <w:b/>
          <w:sz w:val="20"/>
          <w:szCs w:val="20"/>
          <w:lang w:eastAsia="es-ES"/>
        </w:rPr>
        <w:t xml:space="preserve"> abierto</w:t>
      </w:r>
      <w:r w:rsidR="00827C4B">
        <w:rPr>
          <w:rFonts w:ascii="Arial" w:hAnsi="Arial" w:cs="Arial"/>
          <w:b/>
          <w:sz w:val="20"/>
          <w:szCs w:val="20"/>
          <w:lang w:eastAsia="es-ES"/>
        </w:rPr>
        <w:t xml:space="preserve"> </w:t>
      </w:r>
      <w:r w:rsidR="00827C4B" w:rsidRPr="00F77F2B">
        <w:rPr>
          <w:rFonts w:ascii="Arial" w:hAnsi="Arial" w:cs="Arial"/>
          <w:sz w:val="20"/>
          <w:szCs w:val="20"/>
          <w:lang w:eastAsia="es-ES"/>
        </w:rPr>
        <w:t>sin incluir</w:t>
      </w:r>
      <w:r w:rsidR="00827C4B">
        <w:rPr>
          <w:rFonts w:ascii="Arial" w:hAnsi="Arial" w:cs="Arial"/>
          <w:b/>
          <w:sz w:val="20"/>
          <w:szCs w:val="20"/>
          <w:lang w:eastAsia="es-ES"/>
        </w:rPr>
        <w:t xml:space="preserve"> el</w:t>
      </w:r>
      <w:r w:rsidRPr="00F34DB7">
        <w:rPr>
          <w:rFonts w:ascii="Arial" w:hAnsi="Arial" w:cs="Arial"/>
          <w:sz w:val="20"/>
          <w:szCs w:val="20"/>
          <w:lang w:eastAsia="es-ES"/>
        </w:rPr>
        <w:t xml:space="preserve"> </w:t>
      </w:r>
      <w:r w:rsidRPr="00F34DB7">
        <w:rPr>
          <w:rFonts w:ascii="Arial" w:hAnsi="Arial" w:cs="Arial"/>
          <w:b/>
          <w:sz w:val="20"/>
          <w:szCs w:val="20"/>
          <w:lang w:eastAsia="es-ES"/>
        </w:rPr>
        <w:t>I.V.A.</w:t>
      </w:r>
      <w:r w:rsidRPr="00F34DB7">
        <w:rPr>
          <w:rFonts w:ascii="Arial" w:hAnsi="Arial" w:cs="Arial"/>
          <w:sz w:val="20"/>
          <w:szCs w:val="20"/>
          <w:lang w:eastAsia="es-ES"/>
        </w:rPr>
        <w:t xml:space="preserve"> dentro de los 5 días hábiles siguientes a la fecha de la firma del </w:t>
      </w:r>
      <w:r w:rsidRPr="00F34DB7">
        <w:rPr>
          <w:rFonts w:ascii="Arial" w:hAnsi="Arial" w:cs="Arial"/>
          <w:b/>
          <w:sz w:val="20"/>
          <w:szCs w:val="20"/>
          <w:lang w:eastAsia="es-ES"/>
        </w:rPr>
        <w:t>contrato</w:t>
      </w:r>
      <w:r w:rsidR="00BC1DD4">
        <w:rPr>
          <w:rFonts w:ascii="Arial" w:hAnsi="Arial" w:cs="Arial"/>
          <w:b/>
          <w:sz w:val="20"/>
          <w:szCs w:val="20"/>
          <w:lang w:eastAsia="es-ES"/>
        </w:rPr>
        <w:t xml:space="preserve"> abierto</w:t>
      </w:r>
      <w:r w:rsidRPr="00F34DB7">
        <w:rPr>
          <w:rFonts w:ascii="Arial" w:hAnsi="Arial" w:cs="Arial"/>
          <w:sz w:val="20"/>
          <w:szCs w:val="20"/>
          <w:lang w:eastAsia="es-ES"/>
        </w:rPr>
        <w:t xml:space="preserve">, la cual deberá permanecer vigente durante el plazo del </w:t>
      </w:r>
      <w:r w:rsidRPr="00F34DB7">
        <w:rPr>
          <w:rFonts w:ascii="Arial" w:hAnsi="Arial" w:cs="Arial"/>
          <w:b/>
          <w:sz w:val="20"/>
          <w:szCs w:val="20"/>
          <w:lang w:eastAsia="es-ES"/>
        </w:rPr>
        <w:t>contrato</w:t>
      </w:r>
      <w:r w:rsidR="00BC1DD4">
        <w:rPr>
          <w:rFonts w:ascii="Arial" w:hAnsi="Arial" w:cs="Arial"/>
          <w:b/>
          <w:sz w:val="20"/>
          <w:szCs w:val="20"/>
          <w:lang w:eastAsia="es-ES"/>
        </w:rPr>
        <w:t xml:space="preserve"> abierto</w:t>
      </w:r>
      <w:r w:rsidRPr="00F34DB7">
        <w:rPr>
          <w:rFonts w:ascii="Arial" w:hAnsi="Arial" w:cs="Arial"/>
          <w:sz w:val="20"/>
          <w:szCs w:val="20"/>
          <w:lang w:eastAsia="es-ES"/>
        </w:rPr>
        <w:t xml:space="preserve">; en caso de que el monto de los daños y perjuicios, sea mayor al que cubra la póliza del seguro de responsabilidad civil, el </w:t>
      </w:r>
      <w:r w:rsidRPr="00F34DB7">
        <w:rPr>
          <w:rFonts w:ascii="Arial" w:hAnsi="Arial" w:cs="Arial"/>
          <w:b/>
          <w:sz w:val="20"/>
          <w:szCs w:val="20"/>
          <w:lang w:eastAsia="es-ES"/>
        </w:rPr>
        <w:t>proveedor</w:t>
      </w:r>
      <w:r w:rsidRPr="00F34DB7">
        <w:rPr>
          <w:rFonts w:ascii="Arial" w:hAnsi="Arial" w:cs="Arial"/>
          <w:sz w:val="20"/>
          <w:szCs w:val="20"/>
          <w:lang w:eastAsia="es-ES"/>
        </w:rPr>
        <w:t xml:space="preserve"> responderá en todo momento de las diferencias que resulten en favor del </w:t>
      </w:r>
      <w:r w:rsidRPr="00F34DB7">
        <w:rPr>
          <w:rFonts w:ascii="Arial" w:hAnsi="Arial" w:cs="Arial"/>
          <w:b/>
          <w:sz w:val="20"/>
          <w:szCs w:val="20"/>
          <w:lang w:eastAsia="es-ES"/>
        </w:rPr>
        <w:t>Consejo</w:t>
      </w:r>
      <w:r w:rsidRPr="00F34DB7">
        <w:rPr>
          <w:rFonts w:ascii="Arial" w:hAnsi="Arial" w:cs="Arial"/>
          <w:sz w:val="20"/>
          <w:szCs w:val="20"/>
          <w:lang w:eastAsia="es-ES"/>
        </w:rPr>
        <w:t xml:space="preserve"> y/o terceras personas.</w:t>
      </w:r>
    </w:p>
    <w:p w:rsidR="008657BD" w:rsidRDefault="008657BD" w:rsidP="00F34DB7">
      <w:pPr>
        <w:keepLines/>
        <w:suppressLineNumbers/>
        <w:suppressAutoHyphens/>
        <w:spacing w:after="0" w:line="240" w:lineRule="auto"/>
        <w:jc w:val="both"/>
        <w:rPr>
          <w:rFonts w:ascii="Arial" w:hAnsi="Arial" w:cs="Arial"/>
          <w:sz w:val="20"/>
          <w:szCs w:val="20"/>
          <w:lang w:eastAsia="es-ES"/>
        </w:rPr>
      </w:pPr>
    </w:p>
    <w:p w:rsidR="00F34DB7" w:rsidRPr="00F34DB7" w:rsidRDefault="00F34DB7" w:rsidP="00F34DB7">
      <w:pPr>
        <w:keepLines/>
        <w:suppressLineNumbers/>
        <w:suppressAutoHyphens/>
        <w:spacing w:after="0" w:line="240" w:lineRule="auto"/>
        <w:jc w:val="both"/>
        <w:rPr>
          <w:rFonts w:ascii="Arial" w:hAnsi="Arial" w:cs="Arial"/>
          <w:sz w:val="20"/>
          <w:szCs w:val="20"/>
          <w:lang w:eastAsia="es-ES"/>
        </w:rPr>
      </w:pPr>
      <w:r w:rsidRPr="00F34DB7">
        <w:rPr>
          <w:rFonts w:ascii="Arial" w:hAnsi="Arial" w:cs="Arial"/>
          <w:sz w:val="20"/>
          <w:szCs w:val="20"/>
          <w:lang w:eastAsia="es-ES"/>
        </w:rPr>
        <w:t xml:space="preserve">En todo caso el </w:t>
      </w:r>
      <w:r w:rsidRPr="00F34DB7">
        <w:rPr>
          <w:rFonts w:ascii="Arial" w:hAnsi="Arial" w:cs="Arial"/>
          <w:b/>
          <w:sz w:val="20"/>
          <w:szCs w:val="20"/>
          <w:lang w:eastAsia="es-ES"/>
        </w:rPr>
        <w:t>proveedor</w:t>
      </w:r>
      <w:r w:rsidRPr="00F34DB7">
        <w:rPr>
          <w:rFonts w:ascii="Arial" w:hAnsi="Arial" w:cs="Arial"/>
          <w:sz w:val="20"/>
          <w:szCs w:val="20"/>
          <w:lang w:eastAsia="es-ES"/>
        </w:rPr>
        <w:t xml:space="preserve"> adjudicado será responsable de cubrir el pago de los deducibles que correspondan ante el siniestro que llegara a ocurrir.</w:t>
      </w:r>
    </w:p>
    <w:p w:rsidR="00F34DB7" w:rsidRPr="00F34DB7" w:rsidRDefault="00F34DB7" w:rsidP="00F34DB7">
      <w:pPr>
        <w:spacing w:after="0" w:line="240" w:lineRule="auto"/>
        <w:jc w:val="both"/>
        <w:rPr>
          <w:rFonts w:ascii="Arial" w:eastAsia="Times New Roman" w:hAnsi="Arial" w:cs="Arial"/>
          <w:b/>
          <w:sz w:val="20"/>
          <w:szCs w:val="20"/>
          <w:lang w:val="es-ES_tradnl" w:eastAsia="es-ES"/>
        </w:rPr>
      </w:pPr>
    </w:p>
    <w:p w:rsidR="00F34DB7" w:rsidRPr="00F34DB7" w:rsidRDefault="00F34DB7" w:rsidP="0025678B">
      <w:pPr>
        <w:numPr>
          <w:ilvl w:val="1"/>
          <w:numId w:val="9"/>
        </w:numPr>
        <w:spacing w:after="0" w:line="240" w:lineRule="auto"/>
        <w:jc w:val="both"/>
        <w:rPr>
          <w:rFonts w:ascii="Arial" w:eastAsia="Times New Roman" w:hAnsi="Arial" w:cs="Arial"/>
          <w:b/>
          <w:sz w:val="20"/>
          <w:szCs w:val="20"/>
          <w:lang w:val="es-ES_tradnl" w:eastAsia="es-ES"/>
        </w:rPr>
      </w:pPr>
      <w:r w:rsidRPr="00F34DB7">
        <w:rPr>
          <w:rFonts w:ascii="Arial" w:eastAsia="Times New Roman" w:hAnsi="Arial" w:cs="Arial"/>
          <w:b/>
          <w:sz w:val="20"/>
          <w:szCs w:val="20"/>
          <w:lang w:val="es-ES_tradnl" w:eastAsia="es-ES"/>
        </w:rPr>
        <w:t>RECEPCIÓN Y VERIFICACIÓN DE LOS BIENES.</w:t>
      </w:r>
    </w:p>
    <w:p w:rsidR="00F34DB7" w:rsidRPr="00F34DB7" w:rsidRDefault="00F34DB7" w:rsidP="00F34DB7">
      <w:pPr>
        <w:spacing w:after="0" w:line="240" w:lineRule="auto"/>
        <w:jc w:val="both"/>
        <w:rPr>
          <w:rFonts w:ascii="Arial" w:eastAsia="Times New Roman" w:hAnsi="Arial" w:cs="Arial"/>
          <w:sz w:val="20"/>
          <w:szCs w:val="20"/>
          <w:lang w:val="es-ES_tradnl" w:eastAsia="es-ES"/>
        </w:rPr>
      </w:pPr>
    </w:p>
    <w:p w:rsidR="00F34DB7" w:rsidRPr="00F34DB7" w:rsidRDefault="00F34DB7" w:rsidP="00F34DB7">
      <w:pPr>
        <w:spacing w:after="0" w:line="240" w:lineRule="auto"/>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 xml:space="preserve">En la recepción de los </w:t>
      </w:r>
      <w:r w:rsidRPr="00F34DB7">
        <w:rPr>
          <w:rFonts w:ascii="Arial" w:eastAsia="Times New Roman" w:hAnsi="Arial" w:cs="Arial"/>
          <w:b/>
          <w:sz w:val="20"/>
          <w:szCs w:val="20"/>
          <w:lang w:val="es-ES_tradnl" w:eastAsia="es-ES"/>
        </w:rPr>
        <w:t>bienes</w:t>
      </w:r>
      <w:r w:rsidRPr="00F34DB7">
        <w:rPr>
          <w:rFonts w:ascii="Arial" w:eastAsia="Times New Roman" w:hAnsi="Arial" w:cs="Arial"/>
          <w:sz w:val="20"/>
          <w:szCs w:val="20"/>
          <w:lang w:val="es-ES_tradnl" w:eastAsia="es-ES"/>
        </w:rPr>
        <w:t xml:space="preserve">, así como durante el período de garantía, el </w:t>
      </w:r>
      <w:r w:rsidRPr="00F34DB7">
        <w:rPr>
          <w:rFonts w:ascii="Arial" w:eastAsia="Times New Roman" w:hAnsi="Arial" w:cs="Arial"/>
          <w:b/>
          <w:sz w:val="20"/>
          <w:szCs w:val="20"/>
          <w:lang w:eastAsia="es-ES"/>
        </w:rPr>
        <w:t>Consejo</w:t>
      </w:r>
      <w:r w:rsidRPr="00F34DB7">
        <w:rPr>
          <w:rFonts w:ascii="Arial" w:eastAsia="Times New Roman" w:hAnsi="Arial" w:cs="Arial"/>
          <w:sz w:val="20"/>
          <w:szCs w:val="20"/>
          <w:lang w:val="es-ES_tradnl" w:eastAsia="es-ES"/>
        </w:rPr>
        <w:t xml:space="preserve"> podrá realizar pruebas a los </w:t>
      </w:r>
      <w:r w:rsidRPr="00F34DB7">
        <w:rPr>
          <w:rFonts w:ascii="Arial" w:eastAsia="Times New Roman" w:hAnsi="Arial" w:cs="Arial"/>
          <w:b/>
          <w:sz w:val="20"/>
          <w:szCs w:val="20"/>
          <w:lang w:val="es-ES_tradnl" w:eastAsia="es-ES"/>
        </w:rPr>
        <w:t>bienes</w:t>
      </w:r>
      <w:r w:rsidRPr="00F34DB7">
        <w:rPr>
          <w:rFonts w:ascii="Arial" w:eastAsia="Times New Roman" w:hAnsi="Arial" w:cs="Arial"/>
          <w:sz w:val="20"/>
          <w:szCs w:val="20"/>
          <w:lang w:val="es-ES_tradnl" w:eastAsia="es-ES"/>
        </w:rPr>
        <w:t xml:space="preserve"> en forma aleatoria para comprobar que cumplan con las especificaciones y calidad de fabricación.</w:t>
      </w:r>
      <w:r w:rsidRPr="00F34DB7">
        <w:rPr>
          <w:rFonts w:ascii="Arial" w:eastAsia="Times New Roman" w:hAnsi="Arial" w:cs="Arial"/>
          <w:b/>
          <w:sz w:val="20"/>
          <w:szCs w:val="20"/>
          <w:vertAlign w:val="superscript"/>
          <w:lang w:val="es-ES_tradnl" w:eastAsia="es-ES"/>
        </w:rPr>
        <w:t xml:space="preserve"> </w:t>
      </w:r>
    </w:p>
    <w:p w:rsidR="00F34DB7" w:rsidRPr="00F34DB7" w:rsidRDefault="00F34DB7" w:rsidP="00F34DB7">
      <w:pPr>
        <w:keepNext/>
        <w:spacing w:after="0" w:line="240" w:lineRule="auto"/>
        <w:jc w:val="both"/>
        <w:rPr>
          <w:rFonts w:ascii="Arial" w:eastAsia="Times New Roman" w:hAnsi="Arial" w:cs="Arial"/>
          <w:sz w:val="20"/>
          <w:szCs w:val="20"/>
          <w:lang w:val="es-ES_tradnl" w:eastAsia="es-ES"/>
        </w:rPr>
      </w:pPr>
    </w:p>
    <w:p w:rsidR="00F34DB7" w:rsidRPr="00F34DB7" w:rsidRDefault="00F34DB7" w:rsidP="00F34DB7">
      <w:pPr>
        <w:keepNext/>
        <w:spacing w:after="0" w:line="240" w:lineRule="auto"/>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 xml:space="preserve">Si derivado de las pruebas aleatorias, se advierte que algún </w:t>
      </w:r>
      <w:r w:rsidRPr="00F34DB7">
        <w:rPr>
          <w:rFonts w:ascii="Arial" w:eastAsia="Times New Roman" w:hAnsi="Arial" w:cs="Arial"/>
          <w:b/>
          <w:sz w:val="20"/>
          <w:szCs w:val="20"/>
          <w:lang w:val="es-ES_tradnl" w:eastAsia="es-ES"/>
        </w:rPr>
        <w:t>bien</w:t>
      </w:r>
      <w:r w:rsidRPr="00F34DB7">
        <w:rPr>
          <w:rFonts w:ascii="Arial" w:eastAsia="Times New Roman" w:hAnsi="Arial" w:cs="Arial"/>
          <w:sz w:val="20"/>
          <w:szCs w:val="20"/>
          <w:lang w:val="es-ES_tradnl" w:eastAsia="es-ES"/>
        </w:rPr>
        <w:t xml:space="preserve"> no cumple con las especificaciones y calidad, el </w:t>
      </w:r>
      <w:r w:rsidRPr="00F34DB7">
        <w:rPr>
          <w:rFonts w:ascii="Arial" w:eastAsia="Times New Roman" w:hAnsi="Arial" w:cs="Arial"/>
          <w:b/>
          <w:sz w:val="20"/>
          <w:szCs w:val="20"/>
          <w:lang w:val="es-ES_tradnl" w:eastAsia="es-ES"/>
        </w:rPr>
        <w:t>proveedor</w:t>
      </w:r>
      <w:r w:rsidRPr="00F34DB7">
        <w:rPr>
          <w:rFonts w:ascii="Arial" w:eastAsia="Times New Roman" w:hAnsi="Arial" w:cs="Arial"/>
          <w:sz w:val="20"/>
          <w:szCs w:val="20"/>
          <w:lang w:val="es-ES_tradnl" w:eastAsia="es-ES"/>
        </w:rPr>
        <w:t xml:space="preserve"> deberá sustituirlos dentro de un periodo de tres a cinco días hábiles cuando se haya vencido el plazo de entrega que el </w:t>
      </w:r>
      <w:r w:rsidRPr="00F34DB7">
        <w:rPr>
          <w:rFonts w:ascii="Arial" w:eastAsia="Times New Roman" w:hAnsi="Arial" w:cs="Arial"/>
          <w:b/>
          <w:sz w:val="20"/>
          <w:szCs w:val="20"/>
          <w:lang w:eastAsia="es-ES"/>
        </w:rPr>
        <w:t>Consejo</w:t>
      </w:r>
      <w:r w:rsidRPr="00F34DB7">
        <w:rPr>
          <w:rFonts w:ascii="Arial" w:eastAsia="Times New Roman" w:hAnsi="Arial" w:cs="Arial"/>
          <w:sz w:val="20"/>
          <w:szCs w:val="20"/>
          <w:lang w:val="es-ES_tradnl" w:eastAsia="es-ES"/>
        </w:rPr>
        <w:t xml:space="preserve">, en lo particular, establecerá. En caso de que los </w:t>
      </w:r>
      <w:r w:rsidRPr="00F34DB7">
        <w:rPr>
          <w:rFonts w:ascii="Arial" w:eastAsia="Times New Roman" w:hAnsi="Arial" w:cs="Arial"/>
          <w:b/>
          <w:sz w:val="20"/>
          <w:szCs w:val="20"/>
          <w:lang w:val="es-ES_tradnl" w:eastAsia="es-ES"/>
        </w:rPr>
        <w:t>bienes</w:t>
      </w:r>
      <w:r w:rsidRPr="00F34DB7">
        <w:rPr>
          <w:rFonts w:ascii="Arial" w:eastAsia="Times New Roman" w:hAnsi="Arial" w:cs="Arial"/>
          <w:sz w:val="20"/>
          <w:szCs w:val="20"/>
          <w:lang w:val="es-ES_tradnl" w:eastAsia="es-ES"/>
        </w:rPr>
        <w:t xml:space="preserve"> no sean sustituidos, se aplicarán las penas convencionales respectivas.</w:t>
      </w:r>
    </w:p>
    <w:p w:rsidR="00F34DB7" w:rsidRPr="00F34DB7" w:rsidRDefault="00F34DB7" w:rsidP="00F34DB7">
      <w:pPr>
        <w:spacing w:after="0" w:line="240" w:lineRule="auto"/>
        <w:jc w:val="both"/>
        <w:rPr>
          <w:rFonts w:ascii="Arial" w:eastAsia="Times New Roman" w:hAnsi="Arial" w:cs="Arial"/>
          <w:sz w:val="20"/>
          <w:szCs w:val="20"/>
          <w:lang w:val="es-ES_tradnl" w:eastAsia="es-ES"/>
        </w:rPr>
      </w:pPr>
    </w:p>
    <w:p w:rsidR="00F34DB7" w:rsidRPr="00F34DB7" w:rsidRDefault="00F34DB7" w:rsidP="00F34DB7">
      <w:pPr>
        <w:spacing w:after="0" w:line="240" w:lineRule="auto"/>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 xml:space="preserve">En caso de que de las revisiones se advierta que el 30% de </w:t>
      </w:r>
      <w:r w:rsidRPr="00F34DB7">
        <w:rPr>
          <w:rFonts w:ascii="Arial" w:eastAsia="Times New Roman" w:hAnsi="Arial" w:cs="Arial"/>
          <w:b/>
          <w:sz w:val="20"/>
          <w:szCs w:val="20"/>
          <w:lang w:val="es-ES_tradnl" w:eastAsia="es-ES"/>
        </w:rPr>
        <w:t>bienes</w:t>
      </w:r>
      <w:r w:rsidRPr="00F34DB7">
        <w:rPr>
          <w:rFonts w:ascii="Arial" w:eastAsia="Times New Roman" w:hAnsi="Arial" w:cs="Arial"/>
          <w:sz w:val="20"/>
          <w:szCs w:val="20"/>
          <w:lang w:val="es-ES_tradnl" w:eastAsia="es-ES"/>
        </w:rPr>
        <w:t xml:space="preserve"> no cumplan con las especificaciones y calidad, el </w:t>
      </w:r>
      <w:r w:rsidRPr="00F34DB7">
        <w:rPr>
          <w:rFonts w:ascii="Arial" w:eastAsia="Times New Roman" w:hAnsi="Arial" w:cs="Arial"/>
          <w:b/>
          <w:sz w:val="20"/>
          <w:szCs w:val="20"/>
          <w:lang w:eastAsia="es-ES"/>
        </w:rPr>
        <w:t>Consejo</w:t>
      </w:r>
      <w:r w:rsidRPr="00F34DB7">
        <w:rPr>
          <w:rFonts w:ascii="Arial" w:eastAsia="Times New Roman" w:hAnsi="Arial" w:cs="Arial"/>
          <w:sz w:val="20"/>
          <w:szCs w:val="20"/>
          <w:lang w:val="es-ES_tradnl" w:eastAsia="es-ES"/>
        </w:rPr>
        <w:t xml:space="preserve">, podrá optar a su elección por la sustitución de los </w:t>
      </w:r>
      <w:r w:rsidRPr="00F34DB7">
        <w:rPr>
          <w:rFonts w:ascii="Arial" w:eastAsia="Times New Roman" w:hAnsi="Arial" w:cs="Arial"/>
          <w:b/>
          <w:sz w:val="20"/>
          <w:szCs w:val="20"/>
          <w:lang w:val="es-ES_tradnl" w:eastAsia="es-ES"/>
        </w:rPr>
        <w:t>bienes</w:t>
      </w:r>
      <w:r w:rsidRPr="00F34DB7">
        <w:rPr>
          <w:rFonts w:ascii="Arial" w:eastAsia="Times New Roman" w:hAnsi="Arial" w:cs="Arial"/>
          <w:sz w:val="20"/>
          <w:szCs w:val="20"/>
          <w:lang w:val="es-ES_tradnl" w:eastAsia="es-ES"/>
        </w:rPr>
        <w:t xml:space="preserve"> o por la rescisión </w:t>
      </w:r>
      <w:r w:rsidR="00052711">
        <w:rPr>
          <w:rFonts w:ascii="Arial" w:eastAsia="Times New Roman" w:hAnsi="Arial" w:cs="Arial"/>
          <w:sz w:val="20"/>
          <w:szCs w:val="20"/>
          <w:lang w:val="es-ES_tradnl" w:eastAsia="es-ES"/>
        </w:rPr>
        <w:t>administrativa</w:t>
      </w:r>
      <w:r w:rsidRPr="00F34DB7">
        <w:rPr>
          <w:rFonts w:ascii="Arial" w:eastAsia="Times New Roman" w:hAnsi="Arial" w:cs="Arial"/>
          <w:sz w:val="20"/>
          <w:szCs w:val="20"/>
          <w:lang w:val="es-ES_tradnl" w:eastAsia="es-ES"/>
        </w:rPr>
        <w:t>, más la aplicación de la pena convencional que resulte aplicable, en su caso la aplicación de la garantía de cumplimiento así como de los daños y perjuicios que se causen.</w:t>
      </w:r>
    </w:p>
    <w:p w:rsidR="00F34DB7" w:rsidRPr="00F34DB7" w:rsidRDefault="00F34DB7" w:rsidP="00F34DB7">
      <w:pPr>
        <w:spacing w:after="0" w:line="240" w:lineRule="auto"/>
        <w:jc w:val="both"/>
        <w:rPr>
          <w:rFonts w:ascii="Arial" w:eastAsia="Times New Roman" w:hAnsi="Arial" w:cs="Arial"/>
          <w:sz w:val="20"/>
          <w:szCs w:val="20"/>
          <w:lang w:val="es-ES_tradnl" w:eastAsia="es-ES"/>
        </w:rPr>
      </w:pPr>
    </w:p>
    <w:p w:rsidR="00F34DB7" w:rsidRPr="00F34DB7" w:rsidRDefault="00F34DB7" w:rsidP="00F34DB7">
      <w:pPr>
        <w:spacing w:after="0" w:line="240" w:lineRule="auto"/>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 xml:space="preserve">Asimismo, el </w:t>
      </w:r>
      <w:r w:rsidRPr="00F34DB7">
        <w:rPr>
          <w:rFonts w:ascii="Arial" w:eastAsia="Times New Roman" w:hAnsi="Arial" w:cs="Arial"/>
          <w:b/>
          <w:sz w:val="20"/>
          <w:szCs w:val="20"/>
          <w:lang w:eastAsia="es-ES"/>
        </w:rPr>
        <w:t>Consejo</w:t>
      </w:r>
      <w:r w:rsidRPr="00F34DB7">
        <w:rPr>
          <w:rFonts w:ascii="Arial" w:eastAsia="Times New Roman" w:hAnsi="Arial" w:cs="Arial"/>
          <w:sz w:val="20"/>
          <w:szCs w:val="20"/>
          <w:lang w:val="es-ES_tradnl" w:eastAsia="es-ES"/>
        </w:rPr>
        <w:t xml:space="preserve"> estará en posibilidad de solicitar la verificación de la autenticidad y licitud de los </w:t>
      </w:r>
      <w:r w:rsidRPr="00F34DB7">
        <w:rPr>
          <w:rFonts w:ascii="Arial" w:eastAsia="Times New Roman" w:hAnsi="Arial" w:cs="Arial"/>
          <w:b/>
          <w:sz w:val="20"/>
          <w:szCs w:val="20"/>
          <w:lang w:val="es-ES_tradnl" w:eastAsia="es-ES"/>
        </w:rPr>
        <w:t>bienes</w:t>
      </w:r>
      <w:r w:rsidRPr="00F34DB7">
        <w:rPr>
          <w:rFonts w:ascii="Arial" w:eastAsia="Times New Roman" w:hAnsi="Arial" w:cs="Arial"/>
          <w:sz w:val="20"/>
          <w:szCs w:val="20"/>
          <w:lang w:val="es-ES_tradnl" w:eastAsia="es-ES"/>
        </w:rPr>
        <w:t>, a los fabricantes o distribuidores autorizados.</w:t>
      </w:r>
    </w:p>
    <w:p w:rsidR="000A4B01" w:rsidRDefault="000A4B01" w:rsidP="00F34DB7">
      <w:pPr>
        <w:numPr>
          <w:ilvl w:val="12"/>
          <w:numId w:val="0"/>
        </w:numPr>
        <w:spacing w:after="0" w:line="240" w:lineRule="auto"/>
        <w:jc w:val="both"/>
        <w:rPr>
          <w:rFonts w:ascii="Arial" w:eastAsia="Times New Roman" w:hAnsi="Arial" w:cs="Arial"/>
          <w:sz w:val="20"/>
          <w:szCs w:val="20"/>
          <w:lang w:val="es-ES_tradnl" w:eastAsia="es-ES"/>
        </w:rPr>
      </w:pPr>
    </w:p>
    <w:p w:rsidR="00F34DB7" w:rsidRPr="00F34DB7" w:rsidRDefault="00F34DB7" w:rsidP="00F34DB7">
      <w:pPr>
        <w:numPr>
          <w:ilvl w:val="12"/>
          <w:numId w:val="0"/>
        </w:numPr>
        <w:tabs>
          <w:tab w:val="left" w:pos="709"/>
        </w:tabs>
        <w:spacing w:after="0" w:line="240" w:lineRule="auto"/>
        <w:jc w:val="both"/>
        <w:rPr>
          <w:rFonts w:ascii="Arial" w:eastAsia="Times New Roman" w:hAnsi="Arial" w:cs="Arial"/>
          <w:b/>
          <w:sz w:val="20"/>
          <w:szCs w:val="20"/>
          <w:lang w:val="es-ES_tradnl" w:eastAsia="es-ES"/>
        </w:rPr>
      </w:pPr>
      <w:r w:rsidRPr="00F34DB7">
        <w:rPr>
          <w:rFonts w:ascii="Arial" w:eastAsia="Times New Roman" w:hAnsi="Arial" w:cs="Arial"/>
          <w:b/>
          <w:sz w:val="20"/>
          <w:szCs w:val="20"/>
          <w:lang w:val="es-ES_tradnl" w:eastAsia="es-ES"/>
        </w:rPr>
        <w:t>2.11.</w:t>
      </w:r>
      <w:r w:rsidRPr="00F34DB7">
        <w:rPr>
          <w:rFonts w:ascii="Arial" w:eastAsia="Times New Roman" w:hAnsi="Arial" w:cs="Arial"/>
          <w:b/>
          <w:sz w:val="20"/>
          <w:szCs w:val="20"/>
          <w:lang w:val="es-ES_tradnl" w:eastAsia="es-ES"/>
        </w:rPr>
        <w:tab/>
        <w:t>PENAS CONVENCIONALES Y APLICACIÓN DE GARANTÍAS.</w:t>
      </w:r>
    </w:p>
    <w:p w:rsidR="00F34DB7" w:rsidRPr="00F34DB7" w:rsidRDefault="00F34DB7" w:rsidP="00F34DB7">
      <w:pPr>
        <w:spacing w:after="0" w:line="240" w:lineRule="auto"/>
        <w:jc w:val="both"/>
        <w:rPr>
          <w:rFonts w:ascii="Arial" w:eastAsia="Times New Roman" w:hAnsi="Arial" w:cs="Arial"/>
          <w:b/>
          <w:sz w:val="20"/>
          <w:szCs w:val="20"/>
          <w:lang w:val="es-ES_tradnl" w:eastAsia="es-ES"/>
        </w:rPr>
      </w:pPr>
    </w:p>
    <w:p w:rsidR="00F34DB7" w:rsidRPr="00F34DB7" w:rsidRDefault="00F34DB7" w:rsidP="00F34DB7">
      <w:pPr>
        <w:numPr>
          <w:ilvl w:val="12"/>
          <w:numId w:val="0"/>
        </w:numPr>
        <w:tabs>
          <w:tab w:val="left" w:pos="993"/>
        </w:tabs>
        <w:spacing w:after="0" w:line="240" w:lineRule="auto"/>
        <w:jc w:val="both"/>
        <w:rPr>
          <w:rFonts w:ascii="Arial" w:eastAsia="Times New Roman" w:hAnsi="Arial" w:cs="Arial"/>
          <w:b/>
          <w:sz w:val="20"/>
          <w:szCs w:val="20"/>
          <w:lang w:val="es-ES_tradnl" w:eastAsia="es-ES"/>
        </w:rPr>
      </w:pPr>
      <w:r w:rsidRPr="00F34DB7">
        <w:rPr>
          <w:rFonts w:ascii="Arial" w:eastAsia="Times New Roman" w:hAnsi="Arial" w:cs="Arial"/>
          <w:b/>
          <w:sz w:val="20"/>
          <w:szCs w:val="20"/>
          <w:lang w:val="es-ES_tradnl" w:eastAsia="es-ES"/>
        </w:rPr>
        <w:t xml:space="preserve">2.11.1. </w:t>
      </w:r>
      <w:r w:rsidRPr="00F34DB7">
        <w:rPr>
          <w:rFonts w:ascii="Arial" w:eastAsia="Times New Roman" w:hAnsi="Arial" w:cs="Arial"/>
          <w:b/>
          <w:sz w:val="20"/>
          <w:szCs w:val="20"/>
          <w:lang w:val="es-ES_tradnl" w:eastAsia="es-ES"/>
        </w:rPr>
        <w:tab/>
        <w:t>PENA CONVENCIONAL POR INCUMPLIMIENTO.</w:t>
      </w:r>
    </w:p>
    <w:p w:rsidR="00F34DB7" w:rsidRPr="00F34DB7" w:rsidRDefault="00F34DB7" w:rsidP="00F34DB7">
      <w:pPr>
        <w:numPr>
          <w:ilvl w:val="12"/>
          <w:numId w:val="0"/>
        </w:numPr>
        <w:spacing w:after="0" w:line="240" w:lineRule="auto"/>
        <w:jc w:val="both"/>
        <w:rPr>
          <w:rFonts w:ascii="Arial" w:eastAsia="Times New Roman" w:hAnsi="Arial" w:cs="Arial"/>
          <w:sz w:val="20"/>
          <w:szCs w:val="20"/>
          <w:lang w:val="es-ES_tradnl" w:eastAsia="es-ES"/>
        </w:rPr>
      </w:pPr>
    </w:p>
    <w:p w:rsidR="00F34DB7" w:rsidRPr="00F34DB7" w:rsidRDefault="00F34DB7" w:rsidP="00F34DB7">
      <w:pPr>
        <w:numPr>
          <w:ilvl w:val="12"/>
          <w:numId w:val="0"/>
        </w:numPr>
        <w:spacing w:after="0" w:line="240" w:lineRule="auto"/>
        <w:jc w:val="both"/>
        <w:rPr>
          <w:rFonts w:ascii="Arial" w:eastAsia="Times New Roman" w:hAnsi="Arial" w:cs="Arial"/>
          <w:spacing w:val="-2"/>
          <w:sz w:val="20"/>
          <w:szCs w:val="20"/>
          <w:lang w:eastAsia="es-ES"/>
        </w:rPr>
      </w:pPr>
      <w:r w:rsidRPr="00F34DB7">
        <w:rPr>
          <w:rFonts w:ascii="Arial" w:eastAsia="Times New Roman" w:hAnsi="Arial" w:cs="Arial"/>
          <w:spacing w:val="-2"/>
          <w:sz w:val="20"/>
          <w:szCs w:val="20"/>
          <w:lang w:eastAsia="es-ES"/>
        </w:rPr>
        <w:t xml:space="preserve">Se aplicará una pena convencional, para el caso de incumplimiento de cualesquiera de las obligaciones del </w:t>
      </w:r>
      <w:r w:rsidRPr="00F34DB7">
        <w:rPr>
          <w:rFonts w:ascii="Arial" w:eastAsia="Times New Roman" w:hAnsi="Arial" w:cs="Arial"/>
          <w:b/>
          <w:spacing w:val="-2"/>
          <w:sz w:val="20"/>
          <w:szCs w:val="20"/>
          <w:lang w:eastAsia="es-ES"/>
        </w:rPr>
        <w:t>proveedor</w:t>
      </w:r>
      <w:r w:rsidRPr="00F34DB7">
        <w:rPr>
          <w:rFonts w:ascii="Arial" w:eastAsia="Times New Roman" w:hAnsi="Arial" w:cs="Arial"/>
          <w:spacing w:val="-2"/>
          <w:sz w:val="20"/>
          <w:szCs w:val="20"/>
          <w:lang w:eastAsia="es-ES"/>
        </w:rPr>
        <w:t xml:space="preserve">, o por la deficiente calidad de los </w:t>
      </w:r>
      <w:r w:rsidRPr="00F34DB7">
        <w:rPr>
          <w:rFonts w:ascii="Arial" w:eastAsia="Times New Roman" w:hAnsi="Arial" w:cs="Arial"/>
          <w:b/>
          <w:spacing w:val="-2"/>
          <w:sz w:val="20"/>
          <w:szCs w:val="20"/>
          <w:lang w:eastAsia="es-ES"/>
        </w:rPr>
        <w:t>bienes</w:t>
      </w:r>
      <w:r w:rsidRPr="00F34DB7">
        <w:rPr>
          <w:rFonts w:ascii="Arial" w:eastAsia="Times New Roman" w:hAnsi="Arial" w:cs="Arial"/>
          <w:spacing w:val="-2"/>
          <w:sz w:val="20"/>
          <w:szCs w:val="20"/>
          <w:lang w:eastAsia="es-ES"/>
        </w:rPr>
        <w:t xml:space="preserve">, equivalente al 10% del importe total antes de I.V.A. del </w:t>
      </w:r>
      <w:r w:rsidRPr="00F34DB7">
        <w:rPr>
          <w:rFonts w:ascii="Arial" w:eastAsia="Times New Roman" w:hAnsi="Arial" w:cs="Arial"/>
          <w:b/>
          <w:spacing w:val="-2"/>
          <w:sz w:val="20"/>
          <w:szCs w:val="20"/>
          <w:lang w:eastAsia="es-ES"/>
        </w:rPr>
        <w:t>contrato</w:t>
      </w:r>
      <w:r w:rsidR="00BC1DD4">
        <w:rPr>
          <w:rFonts w:ascii="Arial" w:eastAsia="Times New Roman" w:hAnsi="Arial" w:cs="Arial"/>
          <w:b/>
          <w:spacing w:val="-2"/>
          <w:sz w:val="20"/>
          <w:szCs w:val="20"/>
          <w:lang w:eastAsia="es-ES"/>
        </w:rPr>
        <w:t xml:space="preserve"> abierto</w:t>
      </w:r>
      <w:r w:rsidRPr="00F34DB7">
        <w:rPr>
          <w:rFonts w:ascii="Arial" w:eastAsia="Times New Roman" w:hAnsi="Arial" w:cs="Arial"/>
          <w:spacing w:val="-2"/>
          <w:sz w:val="20"/>
          <w:szCs w:val="20"/>
          <w:lang w:eastAsia="es-ES"/>
        </w:rPr>
        <w:t xml:space="preserve"> que resulte de la presente </w:t>
      </w:r>
      <w:r w:rsidRPr="00F34DB7">
        <w:rPr>
          <w:rFonts w:ascii="Arial" w:eastAsia="Times New Roman" w:hAnsi="Arial" w:cs="Arial"/>
          <w:b/>
          <w:spacing w:val="-2"/>
          <w:sz w:val="20"/>
          <w:szCs w:val="20"/>
          <w:lang w:eastAsia="es-ES"/>
        </w:rPr>
        <w:t>licitación</w:t>
      </w:r>
      <w:r w:rsidRPr="00F34DB7">
        <w:rPr>
          <w:rFonts w:ascii="Arial" w:eastAsia="Times New Roman" w:hAnsi="Arial" w:cs="Arial"/>
          <w:spacing w:val="-2"/>
          <w:sz w:val="20"/>
          <w:szCs w:val="20"/>
          <w:lang w:eastAsia="es-ES"/>
        </w:rPr>
        <w:t xml:space="preserve"> el </w:t>
      </w:r>
      <w:r w:rsidRPr="00F34DB7">
        <w:rPr>
          <w:rFonts w:ascii="Arial" w:eastAsia="Times New Roman" w:hAnsi="Arial" w:cs="Arial"/>
          <w:b/>
          <w:spacing w:val="-2"/>
          <w:sz w:val="20"/>
          <w:szCs w:val="20"/>
          <w:lang w:eastAsia="es-ES"/>
        </w:rPr>
        <w:t>Consejo</w:t>
      </w:r>
      <w:r w:rsidRPr="00F34DB7">
        <w:rPr>
          <w:rFonts w:ascii="Arial" w:eastAsia="Times New Roman" w:hAnsi="Arial" w:cs="Arial"/>
          <w:spacing w:val="-2"/>
          <w:sz w:val="20"/>
          <w:szCs w:val="20"/>
          <w:lang w:eastAsia="es-ES"/>
        </w:rPr>
        <w:t xml:space="preserve"> podrá descontar el importe de las penas convenci</w:t>
      </w:r>
      <w:r w:rsidR="00835872">
        <w:rPr>
          <w:rFonts w:ascii="Arial" w:eastAsia="Times New Roman" w:hAnsi="Arial" w:cs="Arial"/>
          <w:spacing w:val="-2"/>
          <w:sz w:val="20"/>
          <w:szCs w:val="20"/>
          <w:lang w:eastAsia="es-ES"/>
        </w:rPr>
        <w:t>onales de los pagos pendientes a</w:t>
      </w:r>
      <w:r w:rsidRPr="00F34DB7">
        <w:rPr>
          <w:rFonts w:ascii="Arial" w:eastAsia="Times New Roman" w:hAnsi="Arial" w:cs="Arial"/>
          <w:spacing w:val="-2"/>
          <w:sz w:val="20"/>
          <w:szCs w:val="20"/>
          <w:lang w:eastAsia="es-ES"/>
        </w:rPr>
        <w:t xml:space="preserve"> efectuar o bien, haciendo efectiva la fianza de cumplimiento.</w:t>
      </w:r>
    </w:p>
    <w:p w:rsidR="00F34DB7" w:rsidRPr="00F34DB7" w:rsidRDefault="00F34DB7" w:rsidP="00F34DB7">
      <w:pPr>
        <w:numPr>
          <w:ilvl w:val="12"/>
          <w:numId w:val="0"/>
        </w:numPr>
        <w:spacing w:after="0" w:line="240" w:lineRule="auto"/>
        <w:jc w:val="both"/>
        <w:rPr>
          <w:rFonts w:ascii="Arial" w:eastAsia="Times New Roman" w:hAnsi="Arial" w:cs="Arial"/>
          <w:spacing w:val="-2"/>
          <w:sz w:val="20"/>
          <w:szCs w:val="20"/>
          <w:lang w:eastAsia="es-ES"/>
        </w:rPr>
      </w:pPr>
    </w:p>
    <w:p w:rsidR="00F34DB7" w:rsidRPr="00F34DB7" w:rsidRDefault="00F34DB7" w:rsidP="00F34DB7">
      <w:pPr>
        <w:numPr>
          <w:ilvl w:val="12"/>
          <w:numId w:val="0"/>
        </w:numPr>
        <w:spacing w:after="0" w:line="240" w:lineRule="auto"/>
        <w:jc w:val="both"/>
        <w:rPr>
          <w:rFonts w:ascii="Arial" w:eastAsia="Times New Roman" w:hAnsi="Arial" w:cs="Arial"/>
          <w:sz w:val="20"/>
          <w:szCs w:val="20"/>
          <w:lang w:eastAsia="es-ES"/>
        </w:rPr>
      </w:pPr>
      <w:r w:rsidRPr="00F34DB7">
        <w:rPr>
          <w:rFonts w:ascii="Arial" w:eastAsia="Times New Roman" w:hAnsi="Arial" w:cs="Arial"/>
          <w:spacing w:val="-2"/>
          <w:sz w:val="20"/>
          <w:szCs w:val="20"/>
          <w:lang w:eastAsia="es-ES"/>
        </w:rPr>
        <w:lastRenderedPageBreak/>
        <w:t>En caso de incumplimiento parcial, la pena se ajustará proporcionalmente al porcentaje incumplido, lo anterior de conformidad con l</w:t>
      </w:r>
      <w:r w:rsidR="00FA2B3E">
        <w:rPr>
          <w:rFonts w:ascii="Arial" w:eastAsia="Times New Roman" w:hAnsi="Arial" w:cs="Arial"/>
          <w:spacing w:val="-2"/>
          <w:sz w:val="20"/>
          <w:szCs w:val="20"/>
          <w:lang w:eastAsia="es-ES"/>
        </w:rPr>
        <w:t>o dispuesto en el artículo 409</w:t>
      </w:r>
      <w:r w:rsidRPr="00F34DB7">
        <w:rPr>
          <w:rFonts w:ascii="Arial" w:eastAsia="Times New Roman" w:hAnsi="Arial" w:cs="Arial"/>
          <w:spacing w:val="-2"/>
          <w:sz w:val="20"/>
          <w:szCs w:val="20"/>
          <w:lang w:eastAsia="es-ES"/>
        </w:rPr>
        <w:t xml:space="preserve"> del </w:t>
      </w:r>
      <w:r w:rsidRPr="00F34DB7">
        <w:rPr>
          <w:rFonts w:ascii="Arial" w:eastAsia="Times New Roman" w:hAnsi="Arial" w:cs="Arial"/>
          <w:b/>
          <w:spacing w:val="-2"/>
          <w:sz w:val="20"/>
          <w:szCs w:val="20"/>
          <w:lang w:eastAsia="es-ES"/>
        </w:rPr>
        <w:t>Acuerdo General</w:t>
      </w:r>
    </w:p>
    <w:p w:rsidR="00F34DB7" w:rsidRPr="00F34DB7" w:rsidRDefault="00F34DB7" w:rsidP="00F34DB7">
      <w:pPr>
        <w:numPr>
          <w:ilvl w:val="12"/>
          <w:numId w:val="0"/>
        </w:numPr>
        <w:tabs>
          <w:tab w:val="left" w:pos="993"/>
        </w:tabs>
        <w:spacing w:after="0" w:line="240" w:lineRule="auto"/>
        <w:jc w:val="both"/>
        <w:rPr>
          <w:rFonts w:ascii="Arial" w:eastAsia="Times New Roman" w:hAnsi="Arial" w:cs="Arial"/>
          <w:b/>
          <w:sz w:val="20"/>
          <w:szCs w:val="20"/>
          <w:lang w:val="es-ES_tradnl" w:eastAsia="es-ES"/>
        </w:rPr>
      </w:pPr>
    </w:p>
    <w:p w:rsidR="00F34DB7" w:rsidRPr="00F34DB7" w:rsidRDefault="00F34DB7" w:rsidP="00F34DB7">
      <w:pPr>
        <w:numPr>
          <w:ilvl w:val="12"/>
          <w:numId w:val="0"/>
        </w:numPr>
        <w:tabs>
          <w:tab w:val="left" w:pos="993"/>
        </w:tabs>
        <w:spacing w:after="0" w:line="240" w:lineRule="auto"/>
        <w:jc w:val="both"/>
        <w:rPr>
          <w:rFonts w:ascii="Arial" w:eastAsia="Times New Roman" w:hAnsi="Arial" w:cs="Arial"/>
          <w:b/>
          <w:sz w:val="20"/>
          <w:szCs w:val="20"/>
          <w:lang w:val="es-ES_tradnl" w:eastAsia="es-ES"/>
        </w:rPr>
      </w:pPr>
      <w:r w:rsidRPr="00F34DB7">
        <w:rPr>
          <w:rFonts w:ascii="Arial" w:eastAsia="Times New Roman" w:hAnsi="Arial" w:cs="Arial"/>
          <w:b/>
          <w:sz w:val="20"/>
          <w:szCs w:val="20"/>
          <w:lang w:val="es-ES_tradnl" w:eastAsia="es-ES"/>
        </w:rPr>
        <w:t xml:space="preserve">2.11.2. </w:t>
      </w:r>
      <w:r w:rsidRPr="00F34DB7">
        <w:rPr>
          <w:rFonts w:ascii="Arial" w:eastAsia="Times New Roman" w:hAnsi="Arial" w:cs="Arial"/>
          <w:b/>
          <w:sz w:val="20"/>
          <w:szCs w:val="20"/>
          <w:lang w:val="es-ES_tradnl" w:eastAsia="es-ES"/>
        </w:rPr>
        <w:tab/>
        <w:t>PENA CONVENCIONAL POR ATRASO.</w:t>
      </w:r>
    </w:p>
    <w:p w:rsidR="00F34DB7" w:rsidRPr="00F34DB7" w:rsidRDefault="00F34DB7" w:rsidP="00F34DB7">
      <w:pPr>
        <w:numPr>
          <w:ilvl w:val="12"/>
          <w:numId w:val="0"/>
        </w:numPr>
        <w:spacing w:after="0" w:line="240" w:lineRule="auto"/>
        <w:jc w:val="both"/>
        <w:rPr>
          <w:rFonts w:ascii="Arial" w:eastAsia="Times New Roman" w:hAnsi="Arial" w:cs="Arial"/>
          <w:sz w:val="20"/>
          <w:szCs w:val="20"/>
          <w:lang w:val="es-ES_tradnl" w:eastAsia="es-ES"/>
        </w:rPr>
      </w:pPr>
    </w:p>
    <w:p w:rsidR="00F34DB7" w:rsidRPr="00F34DB7" w:rsidRDefault="00F34DB7" w:rsidP="00F34DB7">
      <w:pPr>
        <w:numPr>
          <w:ilvl w:val="12"/>
          <w:numId w:val="0"/>
        </w:numPr>
        <w:spacing w:after="0" w:line="240" w:lineRule="auto"/>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 xml:space="preserve">En el supuesto de un posible retraso en la entrega de los bienes por causa debidamente justificada, el </w:t>
      </w:r>
      <w:r w:rsidRPr="00F34DB7">
        <w:rPr>
          <w:rFonts w:ascii="Arial" w:eastAsia="Times New Roman" w:hAnsi="Arial" w:cs="Arial"/>
          <w:b/>
          <w:sz w:val="20"/>
          <w:szCs w:val="20"/>
          <w:lang w:val="es-ES_tradnl" w:eastAsia="es-ES"/>
        </w:rPr>
        <w:t>Consejo</w:t>
      </w:r>
      <w:r w:rsidRPr="00F34DB7">
        <w:rPr>
          <w:rFonts w:ascii="Arial" w:eastAsia="Times New Roman" w:hAnsi="Arial" w:cs="Arial"/>
          <w:sz w:val="20"/>
          <w:szCs w:val="20"/>
          <w:lang w:val="es-ES_tradnl" w:eastAsia="es-ES"/>
        </w:rPr>
        <w:t xml:space="preserve"> podrá autorizar que se modifiquen las obligaciones contraídas originalmente, así como los plazos respectivos, a fin de que cumplan con las mismas. De no ser justificada la causa del retraso, el </w:t>
      </w:r>
      <w:r w:rsidRPr="00F34DB7">
        <w:rPr>
          <w:rFonts w:ascii="Arial" w:eastAsia="Times New Roman" w:hAnsi="Arial" w:cs="Arial"/>
          <w:b/>
          <w:sz w:val="20"/>
          <w:szCs w:val="20"/>
          <w:lang w:val="es-ES_tradnl" w:eastAsia="es-ES"/>
        </w:rPr>
        <w:t>proveedor</w:t>
      </w:r>
      <w:r w:rsidRPr="00F34DB7">
        <w:rPr>
          <w:rFonts w:ascii="Arial" w:eastAsia="Times New Roman" w:hAnsi="Arial" w:cs="Arial"/>
          <w:sz w:val="20"/>
          <w:szCs w:val="20"/>
          <w:lang w:val="es-ES_tradnl" w:eastAsia="es-ES"/>
        </w:rPr>
        <w:t xml:space="preserve"> pagará al </w:t>
      </w:r>
      <w:r w:rsidRPr="00F34DB7">
        <w:rPr>
          <w:rFonts w:ascii="Arial" w:eastAsia="Times New Roman" w:hAnsi="Arial" w:cs="Arial"/>
          <w:b/>
          <w:sz w:val="20"/>
          <w:szCs w:val="20"/>
          <w:lang w:val="es-ES_tradnl" w:eastAsia="es-ES"/>
        </w:rPr>
        <w:t>Consejo</w:t>
      </w:r>
      <w:r w:rsidRPr="00F34DB7">
        <w:rPr>
          <w:rFonts w:ascii="Arial" w:eastAsia="Times New Roman" w:hAnsi="Arial" w:cs="Arial"/>
          <w:sz w:val="20"/>
          <w:szCs w:val="20"/>
          <w:lang w:val="es-ES_tradnl" w:eastAsia="es-ES"/>
        </w:rPr>
        <w:t xml:space="preserve"> por concepto de pena convencional, por simple retraso, el equivalente al importe de los </w:t>
      </w:r>
      <w:r w:rsidRPr="00F34DB7">
        <w:rPr>
          <w:rFonts w:ascii="Arial" w:eastAsia="Times New Roman" w:hAnsi="Arial" w:cs="Arial"/>
          <w:b/>
          <w:sz w:val="20"/>
          <w:szCs w:val="20"/>
          <w:lang w:val="es-ES_tradnl" w:eastAsia="es-ES"/>
        </w:rPr>
        <w:t>bienes</w:t>
      </w:r>
      <w:r w:rsidRPr="00F34DB7">
        <w:rPr>
          <w:rFonts w:ascii="Arial" w:eastAsia="Times New Roman" w:hAnsi="Arial" w:cs="Arial"/>
          <w:sz w:val="20"/>
          <w:szCs w:val="20"/>
          <w:lang w:val="es-ES_tradnl" w:eastAsia="es-ES"/>
        </w:rPr>
        <w:t xml:space="preserve"> o trabajos que únicamente se encuentren pendientes de entrega o terminación, en la fecha fijada para el cumplimiento. Esta base se multiplicará por el diez al millar diario hasta el cumplimiento total. El importe resultante de la base será ajustado de manera proporcional al cumplimiento pendiente aplicando la misma f</w:t>
      </w:r>
      <w:r w:rsidR="00E519D6">
        <w:rPr>
          <w:rFonts w:ascii="Arial" w:eastAsia="Times New Roman" w:hAnsi="Arial" w:cs="Arial"/>
          <w:sz w:val="20"/>
          <w:szCs w:val="20"/>
          <w:lang w:val="es-ES_tradnl" w:eastAsia="es-ES"/>
        </w:rPr>
        <w:t>ó</w:t>
      </w:r>
      <w:r w:rsidRPr="00F34DB7">
        <w:rPr>
          <w:rFonts w:ascii="Arial" w:eastAsia="Times New Roman" w:hAnsi="Arial" w:cs="Arial"/>
          <w:sz w:val="20"/>
          <w:szCs w:val="20"/>
          <w:lang w:val="es-ES_tradnl" w:eastAsia="es-ES"/>
        </w:rPr>
        <w:t>rmula.</w:t>
      </w:r>
    </w:p>
    <w:p w:rsidR="00F34DB7" w:rsidRPr="00F34DB7" w:rsidRDefault="00F34DB7" w:rsidP="00F34DB7">
      <w:pPr>
        <w:numPr>
          <w:ilvl w:val="12"/>
          <w:numId w:val="0"/>
        </w:numPr>
        <w:spacing w:after="0" w:line="240" w:lineRule="auto"/>
        <w:jc w:val="both"/>
        <w:rPr>
          <w:rFonts w:ascii="Arial" w:eastAsia="Times New Roman" w:hAnsi="Arial" w:cs="Arial"/>
          <w:sz w:val="20"/>
          <w:szCs w:val="20"/>
          <w:lang w:val="es-ES_tradnl" w:eastAsia="es-ES"/>
        </w:rPr>
      </w:pPr>
    </w:p>
    <w:p w:rsidR="00F34DB7" w:rsidRPr="00F34DB7" w:rsidRDefault="00F34DB7" w:rsidP="00F34DB7">
      <w:pPr>
        <w:numPr>
          <w:ilvl w:val="12"/>
          <w:numId w:val="0"/>
        </w:numPr>
        <w:spacing w:after="0" w:line="240" w:lineRule="auto"/>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 xml:space="preserve">El </w:t>
      </w:r>
      <w:r w:rsidRPr="00F34DB7">
        <w:rPr>
          <w:rFonts w:ascii="Arial" w:eastAsia="Times New Roman" w:hAnsi="Arial" w:cs="Arial"/>
          <w:b/>
          <w:sz w:val="20"/>
          <w:szCs w:val="20"/>
          <w:lang w:val="es-ES_tradnl" w:eastAsia="es-ES"/>
        </w:rPr>
        <w:t>Consejo</w:t>
      </w:r>
      <w:r w:rsidRPr="00F34DB7">
        <w:rPr>
          <w:rFonts w:ascii="Arial" w:eastAsia="Times New Roman" w:hAnsi="Arial" w:cs="Arial"/>
          <w:sz w:val="20"/>
          <w:szCs w:val="20"/>
          <w:lang w:val="es-ES_tradnl" w:eastAsia="es-ES"/>
        </w:rPr>
        <w:t xml:space="preserve"> descontará el importe de las penas convencionales de los pagos pendientes de efectuar a el </w:t>
      </w:r>
      <w:r w:rsidRPr="00F34DB7">
        <w:rPr>
          <w:rFonts w:ascii="Arial" w:eastAsia="Times New Roman" w:hAnsi="Arial" w:cs="Arial"/>
          <w:b/>
          <w:sz w:val="20"/>
          <w:szCs w:val="20"/>
          <w:lang w:val="es-ES_tradnl" w:eastAsia="es-ES"/>
        </w:rPr>
        <w:t>proveedor</w:t>
      </w:r>
      <w:r w:rsidRPr="00F34DB7">
        <w:rPr>
          <w:rFonts w:ascii="Arial" w:eastAsia="Times New Roman" w:hAnsi="Arial" w:cs="Arial"/>
          <w:sz w:val="20"/>
          <w:szCs w:val="20"/>
          <w:lang w:val="es-ES_tradnl" w:eastAsia="es-ES"/>
        </w:rPr>
        <w:t xml:space="preserve"> o bien, haciendo efectiva la fianza de cumplimiento.</w:t>
      </w:r>
    </w:p>
    <w:p w:rsidR="00F34DB7" w:rsidRPr="00F34DB7" w:rsidRDefault="00F34DB7" w:rsidP="00F34DB7">
      <w:pPr>
        <w:numPr>
          <w:ilvl w:val="12"/>
          <w:numId w:val="0"/>
        </w:numPr>
        <w:spacing w:after="0" w:line="240" w:lineRule="auto"/>
        <w:jc w:val="both"/>
        <w:rPr>
          <w:rFonts w:ascii="Arial" w:eastAsia="Times New Roman" w:hAnsi="Arial" w:cs="Arial"/>
          <w:sz w:val="20"/>
          <w:szCs w:val="20"/>
          <w:lang w:val="es-ES_tradnl" w:eastAsia="es-ES"/>
        </w:rPr>
      </w:pPr>
    </w:p>
    <w:p w:rsidR="00F34DB7" w:rsidRDefault="00F34DB7" w:rsidP="00F34DB7">
      <w:pPr>
        <w:numPr>
          <w:ilvl w:val="12"/>
          <w:numId w:val="0"/>
        </w:numPr>
        <w:spacing w:after="0" w:line="240" w:lineRule="auto"/>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 xml:space="preserve">Las penas convencionales en ningún caso podrán ser superiores en su conjunto al 10% del importe total antes de </w:t>
      </w:r>
      <w:r w:rsidRPr="00F34DB7">
        <w:rPr>
          <w:rFonts w:ascii="Arial" w:eastAsia="Times New Roman" w:hAnsi="Arial" w:cs="Arial"/>
          <w:b/>
          <w:sz w:val="20"/>
          <w:szCs w:val="20"/>
          <w:lang w:val="es-ES_tradnl" w:eastAsia="es-ES"/>
        </w:rPr>
        <w:t>I.V.A.</w:t>
      </w:r>
      <w:r w:rsidRPr="00F34DB7">
        <w:rPr>
          <w:rFonts w:ascii="Arial" w:eastAsia="Times New Roman" w:hAnsi="Arial" w:cs="Arial"/>
          <w:sz w:val="20"/>
          <w:szCs w:val="20"/>
          <w:lang w:val="es-ES_tradnl" w:eastAsia="es-ES"/>
        </w:rPr>
        <w:t xml:space="preserve"> del </w:t>
      </w:r>
      <w:r w:rsidRPr="00F34DB7">
        <w:rPr>
          <w:rFonts w:ascii="Arial" w:eastAsia="Times New Roman" w:hAnsi="Arial" w:cs="Arial"/>
          <w:b/>
          <w:sz w:val="20"/>
          <w:szCs w:val="20"/>
          <w:lang w:val="es-ES_tradnl" w:eastAsia="es-ES"/>
        </w:rPr>
        <w:t>contrato</w:t>
      </w:r>
      <w:r w:rsidR="00F85D12">
        <w:rPr>
          <w:rFonts w:ascii="Arial" w:eastAsia="Times New Roman" w:hAnsi="Arial" w:cs="Arial"/>
          <w:b/>
          <w:sz w:val="20"/>
          <w:szCs w:val="20"/>
          <w:lang w:val="es-ES_tradnl" w:eastAsia="es-ES"/>
        </w:rPr>
        <w:t xml:space="preserve"> abierto</w:t>
      </w:r>
      <w:r w:rsidRPr="00F34DB7">
        <w:rPr>
          <w:rFonts w:ascii="Arial" w:eastAsia="Times New Roman" w:hAnsi="Arial" w:cs="Arial"/>
          <w:b/>
          <w:sz w:val="20"/>
          <w:szCs w:val="20"/>
          <w:lang w:val="es-ES_tradnl" w:eastAsia="es-ES"/>
        </w:rPr>
        <w:t xml:space="preserve"> </w:t>
      </w:r>
      <w:r w:rsidRPr="00F34DB7">
        <w:rPr>
          <w:rFonts w:ascii="Arial" w:eastAsia="Times New Roman" w:hAnsi="Arial" w:cs="Arial"/>
          <w:sz w:val="20"/>
          <w:szCs w:val="20"/>
          <w:lang w:val="es-ES_tradnl" w:eastAsia="es-ES"/>
        </w:rPr>
        <w:t xml:space="preserve">que resulte de la presente </w:t>
      </w:r>
      <w:r w:rsidRPr="00F34DB7">
        <w:rPr>
          <w:rFonts w:ascii="Arial" w:eastAsia="Times New Roman" w:hAnsi="Arial" w:cs="Arial"/>
          <w:b/>
          <w:sz w:val="20"/>
          <w:szCs w:val="20"/>
          <w:lang w:val="es-ES_tradnl" w:eastAsia="es-ES"/>
        </w:rPr>
        <w:t>licitación</w:t>
      </w:r>
      <w:r w:rsidRPr="00F34DB7">
        <w:rPr>
          <w:rFonts w:ascii="Arial" w:eastAsia="Times New Roman" w:hAnsi="Arial" w:cs="Arial"/>
          <w:sz w:val="20"/>
          <w:szCs w:val="20"/>
          <w:lang w:val="es-ES_tradnl" w:eastAsia="es-ES"/>
        </w:rPr>
        <w:t xml:space="preserve"> o bien, al monto de la garantía de cumplimiento.</w:t>
      </w:r>
    </w:p>
    <w:p w:rsidR="008657BD" w:rsidRDefault="008657BD" w:rsidP="00F34DB7">
      <w:pPr>
        <w:numPr>
          <w:ilvl w:val="12"/>
          <w:numId w:val="0"/>
        </w:numPr>
        <w:spacing w:after="0" w:line="240" w:lineRule="auto"/>
        <w:jc w:val="both"/>
        <w:rPr>
          <w:rFonts w:ascii="Arial" w:eastAsia="Times New Roman" w:hAnsi="Arial" w:cs="Arial"/>
          <w:sz w:val="20"/>
          <w:szCs w:val="20"/>
          <w:lang w:val="es-ES_tradnl" w:eastAsia="es-ES"/>
        </w:rPr>
      </w:pPr>
    </w:p>
    <w:p w:rsidR="00F34DB7" w:rsidRPr="00F34DB7" w:rsidRDefault="00F34DB7" w:rsidP="0025678B">
      <w:pPr>
        <w:numPr>
          <w:ilvl w:val="2"/>
          <w:numId w:val="15"/>
        </w:numPr>
        <w:tabs>
          <w:tab w:val="num" w:pos="993"/>
        </w:tabs>
        <w:spacing w:after="0" w:line="240" w:lineRule="auto"/>
        <w:jc w:val="both"/>
        <w:rPr>
          <w:rFonts w:ascii="Arial" w:eastAsia="Times New Roman" w:hAnsi="Arial" w:cs="Arial"/>
          <w:b/>
          <w:sz w:val="20"/>
          <w:szCs w:val="20"/>
          <w:lang w:val="es-ES_tradnl" w:eastAsia="es-ES"/>
        </w:rPr>
      </w:pPr>
      <w:r w:rsidRPr="00F34DB7">
        <w:rPr>
          <w:rFonts w:ascii="Arial" w:eastAsia="Times New Roman" w:hAnsi="Arial" w:cs="Arial"/>
          <w:b/>
          <w:sz w:val="20"/>
          <w:szCs w:val="20"/>
          <w:lang w:val="es-ES_tradnl" w:eastAsia="es-ES"/>
        </w:rPr>
        <w:t>APLICACIÓN DE GARANTÍAS POR MALA CALIDAD.</w:t>
      </w:r>
    </w:p>
    <w:p w:rsidR="00F34DB7" w:rsidRPr="00F34DB7" w:rsidRDefault="00F34DB7" w:rsidP="00F34DB7">
      <w:pPr>
        <w:spacing w:after="0" w:line="240" w:lineRule="auto"/>
        <w:jc w:val="both"/>
        <w:rPr>
          <w:rFonts w:ascii="Arial" w:eastAsia="Times New Roman" w:hAnsi="Arial" w:cs="Arial"/>
          <w:b/>
          <w:sz w:val="20"/>
          <w:szCs w:val="20"/>
          <w:lang w:val="es-ES_tradnl" w:eastAsia="es-ES"/>
        </w:rPr>
      </w:pPr>
    </w:p>
    <w:p w:rsidR="00F34DB7" w:rsidRPr="00F34DB7" w:rsidRDefault="00F34DB7" w:rsidP="00F34DB7">
      <w:pPr>
        <w:spacing w:after="0" w:line="240" w:lineRule="auto"/>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 xml:space="preserve">El </w:t>
      </w:r>
      <w:r w:rsidRPr="00F34DB7">
        <w:rPr>
          <w:rFonts w:ascii="Arial" w:eastAsia="Times New Roman" w:hAnsi="Arial" w:cs="Arial"/>
          <w:b/>
          <w:sz w:val="20"/>
          <w:szCs w:val="20"/>
          <w:lang w:val="es-ES_tradnl" w:eastAsia="es-ES"/>
        </w:rPr>
        <w:t>Área Requirente</w:t>
      </w:r>
      <w:r w:rsidRPr="00F34DB7">
        <w:rPr>
          <w:rFonts w:ascii="Arial" w:eastAsia="Times New Roman" w:hAnsi="Arial" w:cs="Arial"/>
          <w:sz w:val="20"/>
          <w:szCs w:val="20"/>
          <w:lang w:val="es-ES_tradnl" w:eastAsia="es-ES"/>
        </w:rPr>
        <w:t xml:space="preserve"> podrá revisar la calidad de los </w:t>
      </w:r>
      <w:r w:rsidRPr="00F34DB7">
        <w:rPr>
          <w:rFonts w:ascii="Arial" w:eastAsia="Times New Roman" w:hAnsi="Arial" w:cs="Arial"/>
          <w:b/>
          <w:sz w:val="20"/>
          <w:szCs w:val="20"/>
          <w:lang w:val="es-ES_tradnl" w:eastAsia="es-ES"/>
        </w:rPr>
        <w:t>bienes</w:t>
      </w:r>
      <w:r w:rsidRPr="00F34DB7">
        <w:rPr>
          <w:rFonts w:ascii="Arial" w:eastAsia="Times New Roman" w:hAnsi="Arial" w:cs="Arial"/>
          <w:sz w:val="20"/>
          <w:szCs w:val="20"/>
          <w:lang w:val="es-ES_tradnl" w:eastAsia="es-ES"/>
        </w:rPr>
        <w:t xml:space="preserve"> entregados verificando que cumplan con las especificaciones exigidas en estas </w:t>
      </w:r>
      <w:r w:rsidRPr="00F34DB7">
        <w:rPr>
          <w:rFonts w:ascii="Arial" w:eastAsia="Times New Roman" w:hAnsi="Arial" w:cs="Arial"/>
          <w:b/>
          <w:sz w:val="20"/>
          <w:szCs w:val="20"/>
          <w:lang w:val="es-ES_tradnl" w:eastAsia="es-ES"/>
        </w:rPr>
        <w:t>bases</w:t>
      </w:r>
      <w:r w:rsidRPr="00F34DB7">
        <w:rPr>
          <w:rFonts w:ascii="Arial" w:eastAsia="Times New Roman" w:hAnsi="Arial" w:cs="Arial"/>
          <w:sz w:val="20"/>
          <w:szCs w:val="20"/>
          <w:lang w:val="es-ES_tradnl" w:eastAsia="es-ES"/>
        </w:rPr>
        <w:t xml:space="preserve">, sus anexos y la propuesta del </w:t>
      </w:r>
      <w:r w:rsidRPr="00F34DB7">
        <w:rPr>
          <w:rFonts w:ascii="Arial" w:eastAsia="Times New Roman" w:hAnsi="Arial" w:cs="Arial"/>
          <w:b/>
          <w:sz w:val="20"/>
          <w:szCs w:val="20"/>
          <w:lang w:val="es-ES_tradnl" w:eastAsia="es-ES"/>
        </w:rPr>
        <w:t>proveedor</w:t>
      </w:r>
      <w:r w:rsidRPr="00F34DB7">
        <w:rPr>
          <w:rFonts w:ascii="Arial" w:eastAsia="Times New Roman" w:hAnsi="Arial" w:cs="Arial"/>
          <w:sz w:val="20"/>
          <w:szCs w:val="20"/>
          <w:lang w:val="es-ES_tradnl" w:eastAsia="es-ES"/>
        </w:rPr>
        <w:t>.</w:t>
      </w:r>
    </w:p>
    <w:p w:rsidR="00F34DB7" w:rsidRPr="00F34DB7" w:rsidRDefault="00F34DB7" w:rsidP="00F34DB7">
      <w:pPr>
        <w:spacing w:after="0" w:line="240" w:lineRule="auto"/>
        <w:jc w:val="both"/>
        <w:rPr>
          <w:rFonts w:ascii="Arial" w:eastAsia="Times New Roman" w:hAnsi="Arial" w:cs="Arial"/>
          <w:sz w:val="20"/>
          <w:szCs w:val="20"/>
          <w:lang w:val="es-ES_tradnl" w:eastAsia="es-ES"/>
        </w:rPr>
      </w:pPr>
    </w:p>
    <w:p w:rsidR="00F34DB7" w:rsidRPr="00F34DB7" w:rsidRDefault="00F34DB7" w:rsidP="00F34DB7">
      <w:pPr>
        <w:spacing w:after="0" w:line="240" w:lineRule="auto"/>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 xml:space="preserve">En el supuesto de encontrarse deficiencias de calidad, procederá a practicar una evaluación para determinar la reposición de los </w:t>
      </w:r>
      <w:r w:rsidRPr="00F34DB7">
        <w:rPr>
          <w:rFonts w:ascii="Arial" w:eastAsia="Times New Roman" w:hAnsi="Arial" w:cs="Arial"/>
          <w:b/>
          <w:sz w:val="20"/>
          <w:szCs w:val="20"/>
          <w:lang w:val="es-ES_tradnl" w:eastAsia="es-ES"/>
        </w:rPr>
        <w:t>bienes</w:t>
      </w:r>
      <w:r w:rsidRPr="00F34DB7">
        <w:rPr>
          <w:rFonts w:ascii="Arial" w:eastAsia="Times New Roman" w:hAnsi="Arial" w:cs="Arial"/>
          <w:sz w:val="20"/>
          <w:szCs w:val="20"/>
          <w:lang w:val="es-ES_tradnl" w:eastAsia="es-ES"/>
        </w:rPr>
        <w:t xml:space="preserve"> y de no ser posible lo anterior, solicitará hacer efectiva la garantía de vicios ocultos. </w:t>
      </w:r>
    </w:p>
    <w:p w:rsidR="00F34DB7" w:rsidRPr="00F34DB7" w:rsidRDefault="00F34DB7" w:rsidP="00F34DB7">
      <w:pPr>
        <w:spacing w:after="0" w:line="240" w:lineRule="auto"/>
        <w:jc w:val="both"/>
        <w:rPr>
          <w:rFonts w:ascii="Arial" w:eastAsia="Times New Roman" w:hAnsi="Arial" w:cs="Arial"/>
          <w:sz w:val="20"/>
          <w:szCs w:val="20"/>
          <w:lang w:val="es-ES_tradnl" w:eastAsia="es-ES"/>
        </w:rPr>
      </w:pPr>
    </w:p>
    <w:p w:rsidR="00F34DB7" w:rsidRPr="00F34DB7" w:rsidRDefault="00F34DB7" w:rsidP="00F34DB7">
      <w:pPr>
        <w:spacing w:after="0" w:line="240" w:lineRule="auto"/>
        <w:jc w:val="both"/>
        <w:rPr>
          <w:rFonts w:ascii="Arial" w:eastAsia="Times New Roman" w:hAnsi="Arial" w:cs="Arial"/>
          <w:b/>
          <w:sz w:val="20"/>
          <w:szCs w:val="20"/>
          <w:lang w:val="es-ES_tradnl" w:eastAsia="es-ES"/>
        </w:rPr>
      </w:pPr>
      <w:r w:rsidRPr="00F34DB7">
        <w:rPr>
          <w:rFonts w:ascii="Arial" w:eastAsia="Times New Roman" w:hAnsi="Arial" w:cs="Arial"/>
          <w:b/>
          <w:sz w:val="20"/>
          <w:szCs w:val="20"/>
          <w:lang w:val="es-ES_tradnl" w:eastAsia="es-ES"/>
        </w:rPr>
        <w:t>2.12.</w:t>
      </w:r>
      <w:r w:rsidRPr="00F34DB7">
        <w:rPr>
          <w:rFonts w:ascii="Arial" w:eastAsia="Times New Roman" w:hAnsi="Arial" w:cs="Arial"/>
          <w:b/>
          <w:sz w:val="20"/>
          <w:szCs w:val="20"/>
          <w:lang w:val="es-ES_tradnl" w:eastAsia="es-ES"/>
        </w:rPr>
        <w:tab/>
        <w:t>INCONFORMIDAD.</w:t>
      </w:r>
    </w:p>
    <w:p w:rsidR="00F34DB7" w:rsidRPr="00F34DB7" w:rsidRDefault="00F34DB7" w:rsidP="00F34DB7">
      <w:pPr>
        <w:spacing w:after="0" w:line="240" w:lineRule="auto"/>
        <w:jc w:val="both"/>
        <w:rPr>
          <w:rFonts w:ascii="Arial" w:eastAsia="Times New Roman" w:hAnsi="Arial" w:cs="Arial"/>
          <w:sz w:val="20"/>
          <w:szCs w:val="20"/>
          <w:lang w:val="es-ES_tradnl" w:eastAsia="es-ES"/>
        </w:rPr>
      </w:pPr>
    </w:p>
    <w:p w:rsidR="00F34DB7" w:rsidRPr="00F34DB7" w:rsidRDefault="00F34DB7" w:rsidP="00F34DB7">
      <w:pPr>
        <w:numPr>
          <w:ilvl w:val="12"/>
          <w:numId w:val="0"/>
        </w:numPr>
        <w:spacing w:after="0" w:line="240" w:lineRule="auto"/>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 xml:space="preserve">Los </w:t>
      </w:r>
      <w:r w:rsidRPr="00F34DB7">
        <w:rPr>
          <w:rFonts w:ascii="Arial" w:eastAsia="Times New Roman" w:hAnsi="Arial" w:cs="Arial"/>
          <w:b/>
          <w:sz w:val="20"/>
          <w:szCs w:val="20"/>
          <w:lang w:val="es-ES_tradnl" w:eastAsia="es-ES"/>
        </w:rPr>
        <w:t>licitantes</w:t>
      </w:r>
      <w:r w:rsidRPr="00F34DB7">
        <w:rPr>
          <w:rFonts w:ascii="Arial" w:eastAsia="Times New Roman" w:hAnsi="Arial" w:cs="Arial"/>
          <w:sz w:val="20"/>
          <w:szCs w:val="20"/>
          <w:lang w:val="es-ES_tradnl" w:eastAsia="es-ES"/>
        </w:rPr>
        <w:t xml:space="preserve"> que acrediten interés jurídico, podrán inconformarse por escrito ante la </w:t>
      </w:r>
      <w:r w:rsidRPr="00F34DB7">
        <w:rPr>
          <w:rFonts w:ascii="Arial" w:eastAsia="Times New Roman" w:hAnsi="Arial" w:cs="Arial"/>
          <w:b/>
          <w:sz w:val="20"/>
          <w:szCs w:val="20"/>
          <w:lang w:val="es-ES_tradnl" w:eastAsia="es-ES"/>
        </w:rPr>
        <w:t xml:space="preserve">DGR </w:t>
      </w:r>
      <w:r w:rsidRPr="00F34DB7">
        <w:rPr>
          <w:rFonts w:ascii="Arial" w:eastAsia="Times New Roman" w:hAnsi="Arial" w:cs="Arial"/>
          <w:bCs/>
          <w:sz w:val="20"/>
          <w:szCs w:val="20"/>
          <w:lang w:val="es-ES_tradnl" w:eastAsia="es-ES"/>
        </w:rPr>
        <w:t xml:space="preserve">ubicada en: Periférico Sur 4124, piso 2 y 5, Col. Jardines del Pedregal, Delegación Álvaro Obregón, C.P. 01900, México, D.F.; </w:t>
      </w:r>
      <w:r w:rsidRPr="00F34DB7">
        <w:rPr>
          <w:rFonts w:ascii="Arial" w:eastAsia="Times New Roman" w:hAnsi="Arial" w:cs="Arial"/>
          <w:sz w:val="20"/>
          <w:szCs w:val="20"/>
          <w:lang w:val="es-ES_tradnl" w:eastAsia="es-ES"/>
        </w:rPr>
        <w:t xml:space="preserve">por los actos del procedimiento, tales como: </w:t>
      </w:r>
      <w:r w:rsidRPr="00F34DB7">
        <w:rPr>
          <w:rFonts w:ascii="Arial" w:eastAsia="Times New Roman" w:hAnsi="Arial" w:cs="Arial"/>
          <w:b/>
          <w:sz w:val="20"/>
          <w:szCs w:val="20"/>
          <w:lang w:val="es-ES_tradnl" w:eastAsia="es-ES"/>
        </w:rPr>
        <w:t>convocatoria</w:t>
      </w:r>
      <w:r w:rsidRPr="00F34DB7">
        <w:rPr>
          <w:rFonts w:ascii="Arial" w:eastAsia="Times New Roman" w:hAnsi="Arial" w:cs="Arial"/>
          <w:sz w:val="20"/>
          <w:szCs w:val="20"/>
          <w:lang w:val="es-ES_tradnl" w:eastAsia="es-ES"/>
        </w:rPr>
        <w:t xml:space="preserve">, </w:t>
      </w:r>
      <w:r w:rsidRPr="00F34DB7">
        <w:rPr>
          <w:rFonts w:ascii="Arial" w:eastAsia="Times New Roman" w:hAnsi="Arial" w:cs="Arial"/>
          <w:b/>
          <w:sz w:val="20"/>
          <w:szCs w:val="20"/>
          <w:lang w:val="es-ES_tradnl" w:eastAsia="es-ES"/>
        </w:rPr>
        <w:t>bases</w:t>
      </w:r>
      <w:r w:rsidRPr="00F34DB7">
        <w:rPr>
          <w:rFonts w:ascii="Arial" w:eastAsia="Times New Roman" w:hAnsi="Arial" w:cs="Arial"/>
          <w:sz w:val="20"/>
          <w:szCs w:val="20"/>
          <w:lang w:val="es-ES_tradnl" w:eastAsia="es-ES"/>
        </w:rPr>
        <w:t xml:space="preserve"> y su modificación, junta de aclaraciones, apertura de propuestas, fallo, formalización del </w:t>
      </w:r>
      <w:r w:rsidRPr="00F34DB7">
        <w:rPr>
          <w:rFonts w:ascii="Arial" w:eastAsia="Times New Roman" w:hAnsi="Arial" w:cs="Arial"/>
          <w:b/>
          <w:sz w:val="20"/>
          <w:szCs w:val="20"/>
          <w:lang w:val="es-ES_tradnl" w:eastAsia="es-ES"/>
        </w:rPr>
        <w:t>contrato</w:t>
      </w:r>
      <w:r w:rsidR="00F85D12">
        <w:rPr>
          <w:rFonts w:ascii="Arial" w:eastAsia="Times New Roman" w:hAnsi="Arial" w:cs="Arial"/>
          <w:b/>
          <w:sz w:val="20"/>
          <w:szCs w:val="20"/>
          <w:lang w:val="es-ES_tradnl" w:eastAsia="es-ES"/>
        </w:rPr>
        <w:t xml:space="preserve"> abierto</w:t>
      </w:r>
      <w:r w:rsidRPr="00F34DB7">
        <w:rPr>
          <w:rFonts w:ascii="Arial" w:eastAsia="Times New Roman" w:hAnsi="Arial" w:cs="Arial"/>
          <w:sz w:val="20"/>
          <w:szCs w:val="20"/>
          <w:lang w:val="es-ES_tradnl" w:eastAsia="es-ES"/>
        </w:rPr>
        <w:t xml:space="preserve"> y cancelación; cinco días hábiles siguientes a la publicación, celebración o notificación de los actos; la inconformidad que se presente fuera de los plazos citados se desechará de plano, en términos de</w:t>
      </w:r>
      <w:r w:rsidR="00835872">
        <w:rPr>
          <w:rFonts w:ascii="Arial" w:eastAsia="Times New Roman" w:hAnsi="Arial" w:cs="Arial"/>
          <w:sz w:val="20"/>
          <w:szCs w:val="20"/>
          <w:lang w:val="es-ES_tradnl" w:eastAsia="es-ES"/>
        </w:rPr>
        <w:t xml:space="preserve"> </w:t>
      </w:r>
      <w:r w:rsidRPr="00F34DB7">
        <w:rPr>
          <w:rFonts w:ascii="Arial" w:eastAsia="Times New Roman" w:hAnsi="Arial" w:cs="Arial"/>
          <w:sz w:val="20"/>
          <w:szCs w:val="20"/>
          <w:lang w:val="es-ES_tradnl" w:eastAsia="es-ES"/>
        </w:rPr>
        <w:t>l</w:t>
      </w:r>
      <w:r w:rsidR="00835872">
        <w:rPr>
          <w:rFonts w:ascii="Arial" w:eastAsia="Times New Roman" w:hAnsi="Arial" w:cs="Arial"/>
          <w:sz w:val="20"/>
          <w:szCs w:val="20"/>
          <w:lang w:val="es-ES_tradnl" w:eastAsia="es-ES"/>
        </w:rPr>
        <w:t xml:space="preserve">o establecido en </w:t>
      </w:r>
      <w:r w:rsidR="00FA2B3E">
        <w:rPr>
          <w:rFonts w:ascii="Arial" w:eastAsia="Times New Roman" w:hAnsi="Arial" w:cs="Arial"/>
          <w:sz w:val="20"/>
          <w:szCs w:val="20"/>
          <w:lang w:val="es-ES_tradnl" w:eastAsia="es-ES"/>
        </w:rPr>
        <w:t>los artículos 433 y</w:t>
      </w:r>
      <w:r w:rsidRPr="00F34DB7">
        <w:rPr>
          <w:rFonts w:ascii="Arial" w:eastAsia="Times New Roman" w:hAnsi="Arial" w:cs="Arial"/>
          <w:sz w:val="20"/>
          <w:szCs w:val="20"/>
          <w:lang w:val="es-ES_tradnl" w:eastAsia="es-ES"/>
        </w:rPr>
        <w:t xml:space="preserve"> 435 del </w:t>
      </w:r>
      <w:r w:rsidRPr="00F34DB7">
        <w:rPr>
          <w:rFonts w:ascii="Arial" w:eastAsia="Times New Roman" w:hAnsi="Arial" w:cs="Arial"/>
          <w:b/>
          <w:sz w:val="20"/>
          <w:szCs w:val="20"/>
          <w:lang w:val="es-ES_tradnl" w:eastAsia="es-ES"/>
        </w:rPr>
        <w:t>Acuerdo General.</w:t>
      </w:r>
    </w:p>
    <w:p w:rsidR="00F34DB7" w:rsidRPr="00F34DB7" w:rsidRDefault="00F34DB7" w:rsidP="00F34DB7">
      <w:pPr>
        <w:numPr>
          <w:ilvl w:val="12"/>
          <w:numId w:val="0"/>
        </w:numPr>
        <w:spacing w:after="0" w:line="240" w:lineRule="auto"/>
        <w:jc w:val="both"/>
        <w:rPr>
          <w:rFonts w:ascii="Arial" w:eastAsia="Times New Roman" w:hAnsi="Arial" w:cs="Arial"/>
          <w:sz w:val="20"/>
          <w:szCs w:val="20"/>
          <w:lang w:val="es-ES_tradnl" w:eastAsia="es-ES"/>
        </w:rPr>
      </w:pPr>
    </w:p>
    <w:p w:rsidR="00F34DB7" w:rsidRPr="00F34DB7" w:rsidRDefault="00F34DB7" w:rsidP="00F34DB7">
      <w:pPr>
        <w:numPr>
          <w:ilvl w:val="12"/>
          <w:numId w:val="0"/>
        </w:numPr>
        <w:spacing w:after="0" w:line="240" w:lineRule="auto"/>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 xml:space="preserve">La inconformidad la podrá presentar, por sí o por representante jurídico, el interesado, representante común, el </w:t>
      </w:r>
      <w:r w:rsidRPr="00F34DB7">
        <w:rPr>
          <w:rFonts w:ascii="Arial" w:eastAsia="Times New Roman" w:hAnsi="Arial" w:cs="Arial"/>
          <w:b/>
          <w:sz w:val="20"/>
          <w:szCs w:val="20"/>
          <w:lang w:val="es-ES_tradnl" w:eastAsia="es-ES"/>
        </w:rPr>
        <w:t xml:space="preserve">licitante </w:t>
      </w:r>
      <w:r w:rsidRPr="00F34DB7">
        <w:rPr>
          <w:rFonts w:ascii="Arial" w:eastAsia="Times New Roman" w:hAnsi="Arial" w:cs="Arial"/>
          <w:sz w:val="20"/>
          <w:szCs w:val="20"/>
          <w:lang w:val="es-ES_tradnl" w:eastAsia="es-ES"/>
        </w:rPr>
        <w:t xml:space="preserve">que acredite interés jurídico en el acto del procedimiento de contratación pública objeto de inconformidad de acuerdo a lo establecido en el artículo 432 del </w:t>
      </w:r>
      <w:r w:rsidRPr="00F34DB7">
        <w:rPr>
          <w:rFonts w:ascii="Arial" w:eastAsia="Times New Roman" w:hAnsi="Arial" w:cs="Arial"/>
          <w:b/>
          <w:sz w:val="20"/>
          <w:szCs w:val="20"/>
          <w:lang w:val="es-ES_tradnl" w:eastAsia="es-ES"/>
        </w:rPr>
        <w:t>ACUERDO General</w:t>
      </w:r>
      <w:r w:rsidR="003C3A0E">
        <w:rPr>
          <w:rFonts w:ascii="Arial" w:eastAsia="Times New Roman" w:hAnsi="Arial" w:cs="Arial"/>
          <w:b/>
          <w:sz w:val="20"/>
          <w:szCs w:val="20"/>
          <w:lang w:val="es-ES_tradnl" w:eastAsia="es-ES"/>
        </w:rPr>
        <w:t>.</w:t>
      </w:r>
    </w:p>
    <w:p w:rsidR="00F34DB7" w:rsidRPr="00F34DB7" w:rsidRDefault="00F34DB7" w:rsidP="00F34DB7">
      <w:pPr>
        <w:numPr>
          <w:ilvl w:val="12"/>
          <w:numId w:val="0"/>
        </w:numPr>
        <w:spacing w:after="0" w:line="240" w:lineRule="auto"/>
        <w:jc w:val="both"/>
        <w:rPr>
          <w:rFonts w:ascii="Arial" w:eastAsia="Times New Roman" w:hAnsi="Arial" w:cs="Arial"/>
          <w:sz w:val="20"/>
          <w:szCs w:val="20"/>
          <w:lang w:val="es-ES_tradnl" w:eastAsia="es-ES"/>
        </w:rPr>
      </w:pPr>
    </w:p>
    <w:p w:rsidR="00F34DB7" w:rsidRPr="00F34DB7" w:rsidRDefault="00F34DB7" w:rsidP="00F34DB7">
      <w:pPr>
        <w:numPr>
          <w:ilvl w:val="12"/>
          <w:numId w:val="0"/>
        </w:numPr>
        <w:spacing w:after="0" w:line="240" w:lineRule="auto"/>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Para su presentación la inconformidad deberá contener:</w:t>
      </w:r>
    </w:p>
    <w:p w:rsidR="00F34DB7" w:rsidRPr="00F34DB7" w:rsidRDefault="00F34DB7" w:rsidP="00F34DB7">
      <w:pPr>
        <w:spacing w:after="0" w:line="240" w:lineRule="auto"/>
        <w:ind w:left="709" w:hanging="425"/>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I.</w:t>
      </w:r>
      <w:r w:rsidRPr="00F34DB7">
        <w:rPr>
          <w:rFonts w:ascii="Arial" w:eastAsia="Times New Roman" w:hAnsi="Arial" w:cs="Arial"/>
          <w:sz w:val="20"/>
          <w:szCs w:val="20"/>
          <w:lang w:val="es-ES_tradnl" w:eastAsia="es-ES"/>
        </w:rPr>
        <w:tab/>
        <w:t>Nombre del inconforme o de quien promueva en su nombre;</w:t>
      </w:r>
    </w:p>
    <w:p w:rsidR="00F34DB7" w:rsidRPr="00F34DB7" w:rsidRDefault="00F34DB7" w:rsidP="00F34DB7">
      <w:pPr>
        <w:spacing w:after="0" w:line="240" w:lineRule="auto"/>
        <w:ind w:left="709" w:hanging="425"/>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II.</w:t>
      </w:r>
      <w:r w:rsidRPr="00F34DB7">
        <w:rPr>
          <w:rFonts w:ascii="Arial" w:eastAsia="Times New Roman" w:hAnsi="Arial" w:cs="Arial"/>
          <w:sz w:val="20"/>
          <w:szCs w:val="20"/>
          <w:lang w:val="es-ES_tradnl" w:eastAsia="es-ES"/>
        </w:rPr>
        <w:tab/>
        <w:t>Domicilio para recibir notificaciones en el Distrito Federal;</w:t>
      </w:r>
    </w:p>
    <w:p w:rsidR="00F34DB7" w:rsidRPr="00F34DB7" w:rsidRDefault="00F34DB7" w:rsidP="00F34DB7">
      <w:pPr>
        <w:spacing w:after="0" w:line="240" w:lineRule="auto"/>
        <w:ind w:left="709" w:hanging="425"/>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III.</w:t>
      </w:r>
      <w:r w:rsidRPr="00F34DB7">
        <w:rPr>
          <w:rFonts w:ascii="Arial" w:eastAsia="Times New Roman" w:hAnsi="Arial" w:cs="Arial"/>
          <w:sz w:val="20"/>
          <w:szCs w:val="20"/>
          <w:lang w:val="es-ES_tradnl" w:eastAsia="es-ES"/>
        </w:rPr>
        <w:tab/>
        <w:t>Acto motivo de la inconformidad y fecha de notificación, en su caso;</w:t>
      </w:r>
    </w:p>
    <w:p w:rsidR="00F34DB7" w:rsidRPr="00F34DB7" w:rsidRDefault="00F34DB7" w:rsidP="00F34DB7">
      <w:pPr>
        <w:spacing w:after="0" w:line="240" w:lineRule="auto"/>
        <w:ind w:left="709" w:hanging="425"/>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IV.</w:t>
      </w:r>
      <w:r w:rsidRPr="00F34DB7">
        <w:rPr>
          <w:rFonts w:ascii="Arial" w:eastAsia="Times New Roman" w:hAnsi="Arial" w:cs="Arial"/>
          <w:sz w:val="20"/>
          <w:szCs w:val="20"/>
          <w:lang w:val="es-ES_tradnl" w:eastAsia="es-ES"/>
        </w:rPr>
        <w:tab/>
        <w:t>Motivos de inconformidad; y</w:t>
      </w:r>
    </w:p>
    <w:p w:rsidR="00F34DB7" w:rsidRPr="00F34DB7" w:rsidRDefault="00F34DB7" w:rsidP="00F34DB7">
      <w:pPr>
        <w:spacing w:after="0" w:line="240" w:lineRule="auto"/>
        <w:ind w:left="709" w:hanging="425"/>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V.</w:t>
      </w:r>
      <w:r w:rsidRPr="00F34DB7">
        <w:rPr>
          <w:rFonts w:ascii="Arial" w:eastAsia="Times New Roman" w:hAnsi="Arial" w:cs="Arial"/>
          <w:sz w:val="20"/>
          <w:szCs w:val="20"/>
          <w:lang w:val="es-ES_tradnl" w:eastAsia="es-ES"/>
        </w:rPr>
        <w:tab/>
        <w:t>En su caso, ofrecimiento de pruebas relacionadas directamente con el acto motivo de la inconformidad.</w:t>
      </w:r>
    </w:p>
    <w:p w:rsidR="00F34DB7" w:rsidRPr="00F34DB7" w:rsidRDefault="00F34DB7" w:rsidP="00F34DB7">
      <w:pPr>
        <w:numPr>
          <w:ilvl w:val="12"/>
          <w:numId w:val="0"/>
        </w:numPr>
        <w:spacing w:after="0" w:line="240" w:lineRule="auto"/>
        <w:jc w:val="both"/>
        <w:rPr>
          <w:rFonts w:ascii="Arial" w:eastAsia="Times New Roman" w:hAnsi="Arial" w:cs="Arial"/>
          <w:sz w:val="20"/>
          <w:szCs w:val="20"/>
          <w:lang w:val="es-ES_tradnl" w:eastAsia="es-ES"/>
        </w:rPr>
      </w:pPr>
    </w:p>
    <w:p w:rsidR="00F34DB7" w:rsidRPr="00F34DB7" w:rsidRDefault="00F34DB7" w:rsidP="00F34DB7">
      <w:pPr>
        <w:numPr>
          <w:ilvl w:val="12"/>
          <w:numId w:val="0"/>
        </w:numPr>
        <w:spacing w:after="0" w:line="240" w:lineRule="auto"/>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Al escrito de inconformidad se deberá acompañar el instrumento público que acredite la representación jurídica y las pruebas que ofrezca.</w:t>
      </w:r>
    </w:p>
    <w:p w:rsidR="00F34DB7" w:rsidRPr="00F34DB7" w:rsidRDefault="00F34DB7" w:rsidP="00F34DB7">
      <w:pPr>
        <w:numPr>
          <w:ilvl w:val="12"/>
          <w:numId w:val="0"/>
        </w:numPr>
        <w:spacing w:after="0" w:line="240" w:lineRule="auto"/>
        <w:jc w:val="both"/>
        <w:rPr>
          <w:rFonts w:ascii="Arial" w:eastAsia="Times New Roman" w:hAnsi="Arial" w:cs="Arial"/>
          <w:sz w:val="20"/>
          <w:szCs w:val="20"/>
          <w:lang w:val="es-ES_tradnl" w:eastAsia="es-ES"/>
        </w:rPr>
      </w:pPr>
    </w:p>
    <w:p w:rsidR="00F34DB7" w:rsidRPr="00F34DB7" w:rsidRDefault="00F34DB7" w:rsidP="00F34DB7">
      <w:pPr>
        <w:numPr>
          <w:ilvl w:val="12"/>
          <w:numId w:val="0"/>
        </w:numPr>
        <w:spacing w:after="0" w:line="240" w:lineRule="auto"/>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lastRenderedPageBreak/>
        <w:t xml:space="preserve">Cuando la inconformidad se haga valer por </w:t>
      </w:r>
      <w:r w:rsidRPr="00F34DB7">
        <w:rPr>
          <w:rFonts w:ascii="Arial" w:eastAsia="Times New Roman" w:hAnsi="Arial" w:cs="Arial"/>
          <w:b/>
          <w:sz w:val="20"/>
          <w:szCs w:val="20"/>
          <w:lang w:val="es-ES_tradnl" w:eastAsia="es-ES"/>
        </w:rPr>
        <w:t>licitantes</w:t>
      </w:r>
      <w:r w:rsidRPr="00F34DB7">
        <w:rPr>
          <w:rFonts w:ascii="Arial" w:eastAsia="Times New Roman" w:hAnsi="Arial" w:cs="Arial"/>
          <w:sz w:val="20"/>
          <w:szCs w:val="20"/>
          <w:lang w:val="es-ES_tradnl" w:eastAsia="es-ES"/>
        </w:rPr>
        <w:t xml:space="preserve"> que hayan formulado propuesta conjunta, aquélla deberá presentarse por el representante común designado durante el procedimiento de contratación o quien acredite contar con las facultades para tal efecto.</w:t>
      </w:r>
    </w:p>
    <w:p w:rsidR="00F34DB7" w:rsidRPr="00F34DB7" w:rsidRDefault="00F34DB7" w:rsidP="00F34DB7">
      <w:pPr>
        <w:numPr>
          <w:ilvl w:val="12"/>
          <w:numId w:val="0"/>
        </w:numPr>
        <w:spacing w:after="0" w:line="240" w:lineRule="auto"/>
        <w:jc w:val="both"/>
        <w:rPr>
          <w:rFonts w:ascii="Arial" w:eastAsia="Times New Roman" w:hAnsi="Arial" w:cs="Arial"/>
          <w:sz w:val="20"/>
          <w:szCs w:val="20"/>
          <w:lang w:val="es-ES_tradnl" w:eastAsia="es-ES"/>
        </w:rPr>
      </w:pPr>
    </w:p>
    <w:p w:rsidR="00F34DB7" w:rsidRPr="00F34DB7" w:rsidRDefault="00F34DB7" w:rsidP="00F34DB7">
      <w:pPr>
        <w:numPr>
          <w:ilvl w:val="12"/>
          <w:numId w:val="0"/>
        </w:numPr>
        <w:spacing w:after="0" w:line="240" w:lineRule="auto"/>
        <w:jc w:val="both"/>
        <w:rPr>
          <w:rFonts w:ascii="Arial" w:eastAsia="Times New Roman" w:hAnsi="Arial" w:cs="Arial"/>
          <w:b/>
          <w:sz w:val="20"/>
          <w:szCs w:val="20"/>
          <w:lang w:val="es-ES_tradnl" w:eastAsia="es-ES"/>
        </w:rPr>
      </w:pPr>
      <w:r w:rsidRPr="00F34DB7">
        <w:rPr>
          <w:rFonts w:ascii="Arial" w:eastAsia="Times New Roman" w:hAnsi="Arial" w:cs="Arial"/>
          <w:b/>
          <w:sz w:val="20"/>
          <w:szCs w:val="20"/>
          <w:lang w:val="es-ES_tradnl" w:eastAsia="es-ES"/>
        </w:rPr>
        <w:t xml:space="preserve">2.13. </w:t>
      </w:r>
      <w:r w:rsidRPr="00F34DB7">
        <w:rPr>
          <w:rFonts w:ascii="Arial" w:eastAsia="Times New Roman" w:hAnsi="Arial" w:cs="Arial"/>
          <w:b/>
          <w:sz w:val="20"/>
          <w:szCs w:val="20"/>
          <w:lang w:val="es-ES_tradnl" w:eastAsia="es-ES"/>
        </w:rPr>
        <w:tab/>
        <w:t>INSTANCIAS RESOLUTORAS.</w:t>
      </w:r>
    </w:p>
    <w:p w:rsidR="00F34DB7" w:rsidRPr="00F34DB7" w:rsidRDefault="00F34DB7" w:rsidP="00F34DB7">
      <w:pPr>
        <w:numPr>
          <w:ilvl w:val="12"/>
          <w:numId w:val="0"/>
        </w:numPr>
        <w:spacing w:after="0" w:line="240" w:lineRule="auto"/>
        <w:jc w:val="both"/>
        <w:rPr>
          <w:rFonts w:ascii="Arial" w:eastAsia="Times New Roman" w:hAnsi="Arial" w:cs="Arial"/>
          <w:sz w:val="20"/>
          <w:szCs w:val="20"/>
          <w:lang w:val="es-ES_tradnl" w:eastAsia="es-ES"/>
        </w:rPr>
      </w:pPr>
    </w:p>
    <w:p w:rsidR="00F34DB7" w:rsidRPr="00F34DB7" w:rsidRDefault="00F34DB7" w:rsidP="00F34DB7">
      <w:pPr>
        <w:numPr>
          <w:ilvl w:val="12"/>
          <w:numId w:val="0"/>
        </w:numPr>
        <w:spacing w:after="0" w:line="240" w:lineRule="auto"/>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 xml:space="preserve">Cualquier controversia que se suscite con motivo de la aplicación o interpretación de las presentes </w:t>
      </w:r>
      <w:r w:rsidRPr="00F34DB7">
        <w:rPr>
          <w:rFonts w:ascii="Arial" w:eastAsia="Times New Roman" w:hAnsi="Arial" w:cs="Arial"/>
          <w:b/>
          <w:sz w:val="20"/>
          <w:szCs w:val="20"/>
          <w:lang w:val="es-ES_tradnl" w:eastAsia="es-ES"/>
        </w:rPr>
        <w:t xml:space="preserve">bases </w:t>
      </w:r>
      <w:r w:rsidRPr="00F34DB7">
        <w:rPr>
          <w:rFonts w:ascii="Arial" w:eastAsia="Times New Roman" w:hAnsi="Arial" w:cs="Arial"/>
          <w:sz w:val="20"/>
          <w:szCs w:val="20"/>
          <w:lang w:val="es-ES_tradnl" w:eastAsia="es-ES"/>
        </w:rPr>
        <w:t xml:space="preserve">o de los actos que se deriven de esta licitación, se resolverá por el área competente del </w:t>
      </w:r>
      <w:r w:rsidRPr="00F34DB7">
        <w:rPr>
          <w:rFonts w:ascii="Arial" w:eastAsia="Times New Roman" w:hAnsi="Arial" w:cs="Arial"/>
          <w:b/>
          <w:sz w:val="20"/>
          <w:szCs w:val="20"/>
          <w:lang w:eastAsia="es-ES"/>
        </w:rPr>
        <w:t>Consejo</w:t>
      </w:r>
      <w:r w:rsidRPr="00F34DB7">
        <w:rPr>
          <w:rFonts w:ascii="Arial" w:eastAsia="Times New Roman" w:hAnsi="Arial" w:cs="Arial"/>
          <w:sz w:val="20"/>
          <w:szCs w:val="20"/>
          <w:lang w:val="es-ES_tradnl" w:eastAsia="es-ES"/>
        </w:rPr>
        <w:t xml:space="preserve">, siendo nulo de pleno derecho cualquier acto en contravención a las propias </w:t>
      </w:r>
      <w:r w:rsidRPr="00F34DB7">
        <w:rPr>
          <w:rFonts w:ascii="Arial" w:eastAsia="Times New Roman" w:hAnsi="Arial" w:cs="Arial"/>
          <w:b/>
          <w:sz w:val="20"/>
          <w:szCs w:val="20"/>
          <w:lang w:val="es-ES_tradnl" w:eastAsia="es-ES"/>
        </w:rPr>
        <w:t>bases</w:t>
      </w:r>
      <w:r w:rsidRPr="00F34DB7">
        <w:rPr>
          <w:rFonts w:ascii="Arial" w:eastAsia="Times New Roman" w:hAnsi="Arial" w:cs="Arial"/>
          <w:sz w:val="20"/>
          <w:szCs w:val="20"/>
          <w:lang w:val="es-ES_tradnl" w:eastAsia="es-ES"/>
        </w:rPr>
        <w:t xml:space="preserve"> o a la normatividad vigente del </w:t>
      </w:r>
      <w:r w:rsidRPr="00F34DB7">
        <w:rPr>
          <w:rFonts w:ascii="Arial" w:eastAsia="Times New Roman" w:hAnsi="Arial" w:cs="Arial"/>
          <w:b/>
          <w:sz w:val="20"/>
          <w:szCs w:val="20"/>
          <w:lang w:eastAsia="es-ES"/>
        </w:rPr>
        <w:t>Consejo.</w:t>
      </w:r>
    </w:p>
    <w:p w:rsidR="00F34DB7" w:rsidRPr="00F34DB7" w:rsidRDefault="00F34DB7" w:rsidP="00F34DB7">
      <w:pPr>
        <w:numPr>
          <w:ilvl w:val="12"/>
          <w:numId w:val="0"/>
        </w:numPr>
        <w:spacing w:after="0" w:line="240" w:lineRule="auto"/>
        <w:jc w:val="both"/>
        <w:rPr>
          <w:rFonts w:ascii="Arial" w:eastAsia="Times New Roman" w:hAnsi="Arial" w:cs="Arial"/>
          <w:sz w:val="20"/>
          <w:szCs w:val="20"/>
          <w:lang w:eastAsia="es-ES"/>
        </w:rPr>
      </w:pPr>
    </w:p>
    <w:p w:rsidR="00F34DB7" w:rsidRPr="00F34DB7" w:rsidRDefault="00F34DB7" w:rsidP="00F34DB7">
      <w:pPr>
        <w:numPr>
          <w:ilvl w:val="12"/>
          <w:numId w:val="0"/>
        </w:numPr>
        <w:spacing w:after="0" w:line="240" w:lineRule="auto"/>
        <w:jc w:val="both"/>
        <w:rPr>
          <w:rFonts w:ascii="Arial" w:eastAsia="Times New Roman" w:hAnsi="Arial" w:cs="Arial"/>
          <w:sz w:val="20"/>
          <w:szCs w:val="20"/>
          <w:lang w:eastAsia="es-ES"/>
        </w:rPr>
      </w:pPr>
      <w:r w:rsidRPr="00F34DB7">
        <w:rPr>
          <w:rFonts w:ascii="Arial" w:eastAsia="Times New Roman" w:hAnsi="Arial" w:cs="Arial"/>
          <w:sz w:val="20"/>
          <w:szCs w:val="20"/>
          <w:lang w:eastAsia="es-ES"/>
        </w:rPr>
        <w:t xml:space="preserve">En lo no previsto en las presentes </w:t>
      </w:r>
      <w:r w:rsidRPr="00F34DB7">
        <w:rPr>
          <w:rFonts w:ascii="Arial" w:eastAsia="Times New Roman" w:hAnsi="Arial" w:cs="Arial"/>
          <w:b/>
          <w:sz w:val="20"/>
          <w:szCs w:val="20"/>
          <w:lang w:eastAsia="es-ES"/>
        </w:rPr>
        <w:t>bases</w:t>
      </w:r>
      <w:r w:rsidRPr="00F34DB7">
        <w:rPr>
          <w:rFonts w:ascii="Arial" w:eastAsia="Times New Roman" w:hAnsi="Arial" w:cs="Arial"/>
          <w:sz w:val="20"/>
          <w:szCs w:val="20"/>
          <w:lang w:eastAsia="es-ES"/>
        </w:rPr>
        <w:t xml:space="preserve">, se estará a lo dispuesto por </w:t>
      </w:r>
      <w:r w:rsidRPr="00F34DB7">
        <w:rPr>
          <w:rFonts w:ascii="Arial" w:eastAsia="Times New Roman" w:hAnsi="Arial" w:cs="Arial"/>
          <w:sz w:val="20"/>
          <w:szCs w:val="20"/>
          <w:lang w:val="es-ES_tradnl" w:eastAsia="es-ES"/>
        </w:rPr>
        <w:t xml:space="preserve">el </w:t>
      </w:r>
      <w:r w:rsidRPr="00F34DB7">
        <w:rPr>
          <w:rFonts w:ascii="Arial" w:eastAsia="Times New Roman" w:hAnsi="Arial" w:cs="Arial"/>
          <w:b/>
          <w:sz w:val="20"/>
          <w:szCs w:val="20"/>
          <w:lang w:val="es-ES_tradnl" w:eastAsia="es-ES"/>
        </w:rPr>
        <w:t>ACUERDO General</w:t>
      </w:r>
      <w:r w:rsidRPr="00F34DB7">
        <w:rPr>
          <w:rFonts w:ascii="Arial" w:eastAsia="Times New Roman" w:hAnsi="Arial" w:cs="Arial"/>
          <w:sz w:val="20"/>
          <w:szCs w:val="20"/>
          <w:lang w:val="es-ES_tradnl" w:eastAsia="es-ES"/>
        </w:rPr>
        <w:t>.</w:t>
      </w:r>
    </w:p>
    <w:p w:rsidR="000327F0" w:rsidRDefault="000327F0" w:rsidP="00F34DB7">
      <w:pPr>
        <w:spacing w:after="0" w:line="240" w:lineRule="auto"/>
        <w:jc w:val="both"/>
        <w:rPr>
          <w:rFonts w:ascii="Arial" w:eastAsia="Times New Roman" w:hAnsi="Arial" w:cs="Arial"/>
          <w:sz w:val="20"/>
          <w:szCs w:val="20"/>
          <w:lang w:eastAsia="es-ES"/>
        </w:rPr>
      </w:pPr>
    </w:p>
    <w:p w:rsidR="00F34DB7" w:rsidRDefault="00F34DB7" w:rsidP="00F34DB7">
      <w:pPr>
        <w:spacing w:after="0" w:line="240" w:lineRule="auto"/>
        <w:jc w:val="both"/>
        <w:rPr>
          <w:rFonts w:ascii="Arial" w:eastAsia="Times New Roman" w:hAnsi="Arial" w:cs="Arial"/>
          <w:sz w:val="20"/>
          <w:szCs w:val="20"/>
          <w:lang w:eastAsia="es-ES"/>
        </w:rPr>
      </w:pPr>
      <w:r w:rsidRPr="00F34DB7">
        <w:rPr>
          <w:rFonts w:ascii="Arial" w:eastAsia="Times New Roman" w:hAnsi="Arial" w:cs="Arial"/>
          <w:sz w:val="20"/>
          <w:szCs w:val="20"/>
          <w:lang w:eastAsia="es-ES"/>
        </w:rPr>
        <w:t xml:space="preserve">Para la interpretación y resolución de los conflictos que se deriven del </w:t>
      </w:r>
      <w:r w:rsidRPr="00F34DB7">
        <w:rPr>
          <w:rFonts w:ascii="Arial" w:eastAsia="Times New Roman" w:hAnsi="Arial" w:cs="Arial"/>
          <w:b/>
          <w:sz w:val="20"/>
          <w:szCs w:val="20"/>
          <w:lang w:eastAsia="es-ES"/>
        </w:rPr>
        <w:t>contrato</w:t>
      </w:r>
      <w:r w:rsidR="00F85D12">
        <w:rPr>
          <w:rFonts w:ascii="Arial" w:eastAsia="Times New Roman" w:hAnsi="Arial" w:cs="Arial"/>
          <w:b/>
          <w:sz w:val="20"/>
          <w:szCs w:val="20"/>
          <w:lang w:eastAsia="es-ES"/>
        </w:rPr>
        <w:t xml:space="preserve"> abierto</w:t>
      </w:r>
      <w:r w:rsidRPr="00F34DB7">
        <w:rPr>
          <w:rFonts w:ascii="Arial" w:eastAsia="Times New Roman" w:hAnsi="Arial" w:cs="Arial"/>
          <w:sz w:val="20"/>
          <w:szCs w:val="20"/>
          <w:lang w:eastAsia="es-ES"/>
        </w:rPr>
        <w:t xml:space="preserve"> que se celebre, las partes se someten a la jurisdicción del Pleno de la Suprema Corte de Justicia de la Nación, en términos del artículo 11, fracción XX, de la Ley Orgánica del Poder Judicial de la Federación.</w:t>
      </w:r>
    </w:p>
    <w:p w:rsidR="008657BD" w:rsidRPr="00F34DB7" w:rsidRDefault="008657BD" w:rsidP="00F34DB7">
      <w:pPr>
        <w:spacing w:after="0" w:line="240" w:lineRule="auto"/>
        <w:jc w:val="both"/>
        <w:rPr>
          <w:rFonts w:ascii="Arial" w:eastAsia="Times New Roman" w:hAnsi="Arial" w:cs="Arial"/>
          <w:sz w:val="20"/>
          <w:szCs w:val="20"/>
          <w:lang w:eastAsia="es-ES"/>
        </w:rPr>
      </w:pPr>
    </w:p>
    <w:p w:rsidR="00F34DB7" w:rsidRPr="00F34DB7" w:rsidRDefault="00F34DB7" w:rsidP="00F34DB7">
      <w:pPr>
        <w:spacing w:after="0" w:line="240" w:lineRule="auto"/>
        <w:jc w:val="both"/>
        <w:rPr>
          <w:rFonts w:ascii="Arial" w:eastAsia="Times New Roman" w:hAnsi="Arial" w:cs="Arial"/>
          <w:b/>
          <w:sz w:val="20"/>
          <w:szCs w:val="20"/>
          <w:lang w:val="es-ES_tradnl" w:eastAsia="es-ES"/>
        </w:rPr>
      </w:pPr>
      <w:r w:rsidRPr="00F34DB7">
        <w:rPr>
          <w:rFonts w:ascii="Arial" w:eastAsia="Times New Roman" w:hAnsi="Arial" w:cs="Arial"/>
          <w:b/>
          <w:sz w:val="20"/>
          <w:szCs w:val="20"/>
          <w:lang w:val="es-ES_tradnl" w:eastAsia="es-ES"/>
        </w:rPr>
        <w:t xml:space="preserve">2.14. </w:t>
      </w:r>
      <w:r w:rsidRPr="00F34DB7">
        <w:rPr>
          <w:rFonts w:ascii="Arial" w:eastAsia="Times New Roman" w:hAnsi="Arial" w:cs="Arial"/>
          <w:b/>
          <w:sz w:val="20"/>
          <w:szCs w:val="20"/>
          <w:lang w:val="es-ES_tradnl" w:eastAsia="es-ES"/>
        </w:rPr>
        <w:tab/>
        <w:t>ACLARACIÓN RELATIVA A NEGOCIACIÓN DE LAS CONDICIONES.</w:t>
      </w:r>
    </w:p>
    <w:p w:rsidR="00F34DB7" w:rsidRPr="00F34DB7" w:rsidRDefault="00F34DB7" w:rsidP="00F34DB7">
      <w:pPr>
        <w:spacing w:after="0" w:line="240" w:lineRule="auto"/>
        <w:jc w:val="both"/>
        <w:rPr>
          <w:rFonts w:ascii="Arial" w:eastAsia="Times New Roman" w:hAnsi="Arial" w:cs="Arial"/>
          <w:sz w:val="20"/>
          <w:szCs w:val="20"/>
          <w:lang w:val="es-ES_tradnl" w:eastAsia="es-ES"/>
        </w:rPr>
      </w:pPr>
    </w:p>
    <w:p w:rsidR="00F34DB7" w:rsidRPr="00F34DB7" w:rsidRDefault="00F34DB7" w:rsidP="00F34DB7">
      <w:pPr>
        <w:spacing w:after="0" w:line="240" w:lineRule="auto"/>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 xml:space="preserve">No podrán negociarse, ni modificarse cualquiera de las condiciones de las presentes </w:t>
      </w:r>
      <w:r w:rsidRPr="00F34DB7">
        <w:rPr>
          <w:rFonts w:ascii="Arial" w:eastAsia="Times New Roman" w:hAnsi="Arial" w:cs="Arial"/>
          <w:b/>
          <w:sz w:val="20"/>
          <w:szCs w:val="20"/>
          <w:lang w:val="es-ES_tradnl" w:eastAsia="es-ES"/>
        </w:rPr>
        <w:t>bases</w:t>
      </w:r>
      <w:r w:rsidRPr="00F34DB7">
        <w:rPr>
          <w:rFonts w:ascii="Arial" w:eastAsia="Times New Roman" w:hAnsi="Arial" w:cs="Arial"/>
          <w:sz w:val="20"/>
          <w:szCs w:val="20"/>
          <w:lang w:val="es-ES_tradnl" w:eastAsia="es-ES"/>
        </w:rPr>
        <w:t xml:space="preserve">, ni las propuestas presentadas por los </w:t>
      </w:r>
      <w:r w:rsidRPr="00F34DB7">
        <w:rPr>
          <w:rFonts w:ascii="Arial" w:eastAsia="Times New Roman" w:hAnsi="Arial" w:cs="Arial"/>
          <w:b/>
          <w:sz w:val="20"/>
          <w:szCs w:val="20"/>
          <w:lang w:val="es-ES_tradnl" w:eastAsia="es-ES"/>
        </w:rPr>
        <w:t>licitantes</w:t>
      </w:r>
      <w:r w:rsidRPr="00F34DB7">
        <w:rPr>
          <w:rFonts w:ascii="Arial" w:eastAsia="Times New Roman" w:hAnsi="Arial" w:cs="Arial"/>
          <w:sz w:val="20"/>
          <w:szCs w:val="20"/>
          <w:lang w:val="es-ES_tradnl" w:eastAsia="es-ES"/>
        </w:rPr>
        <w:t xml:space="preserve">. Solamente las modificaciones hechas en los términos del artículo 368 del </w:t>
      </w:r>
      <w:r w:rsidRPr="00F34DB7">
        <w:rPr>
          <w:rFonts w:ascii="Arial" w:eastAsia="Times New Roman" w:hAnsi="Arial" w:cs="Arial"/>
          <w:b/>
          <w:sz w:val="20"/>
          <w:szCs w:val="20"/>
          <w:lang w:val="es-ES_tradnl" w:eastAsia="es-ES"/>
        </w:rPr>
        <w:t>ACUERDO General</w:t>
      </w:r>
      <w:r w:rsidRPr="00F34DB7">
        <w:rPr>
          <w:rFonts w:ascii="Arial" w:eastAsia="Times New Roman" w:hAnsi="Arial" w:cs="Arial"/>
          <w:sz w:val="20"/>
          <w:szCs w:val="20"/>
          <w:lang w:val="es-ES_tradnl" w:eastAsia="es-ES"/>
        </w:rPr>
        <w:t xml:space="preserve"> y las aclaraciones hechas en los términos del punto 5.1 del capítulo 5, podrán considerarse modificaciones válidas a las mismas. </w:t>
      </w:r>
    </w:p>
    <w:p w:rsidR="00F34DB7" w:rsidRPr="00F34DB7" w:rsidRDefault="00F34DB7" w:rsidP="00F34DB7">
      <w:pPr>
        <w:spacing w:after="0" w:line="240" w:lineRule="auto"/>
        <w:jc w:val="both"/>
        <w:rPr>
          <w:rFonts w:ascii="Arial" w:eastAsia="Times New Roman" w:hAnsi="Arial" w:cs="Arial"/>
          <w:sz w:val="20"/>
          <w:szCs w:val="20"/>
          <w:lang w:val="es-ES_tradnl" w:eastAsia="es-ES"/>
        </w:rPr>
      </w:pPr>
    </w:p>
    <w:p w:rsidR="00F34DB7" w:rsidRPr="00F34DB7" w:rsidRDefault="00F34DB7" w:rsidP="00F34DB7">
      <w:pPr>
        <w:spacing w:after="0" w:line="240" w:lineRule="auto"/>
        <w:jc w:val="both"/>
        <w:rPr>
          <w:rFonts w:ascii="Arial" w:eastAsia="Times New Roman" w:hAnsi="Arial" w:cs="Arial"/>
          <w:b/>
          <w:sz w:val="20"/>
          <w:szCs w:val="20"/>
          <w:lang w:val="es-ES_tradnl" w:eastAsia="es-ES"/>
        </w:rPr>
      </w:pPr>
      <w:r w:rsidRPr="00F34DB7">
        <w:rPr>
          <w:rFonts w:ascii="Arial" w:eastAsia="Times New Roman" w:hAnsi="Arial" w:cs="Arial"/>
          <w:b/>
          <w:sz w:val="20"/>
          <w:szCs w:val="20"/>
          <w:lang w:val="es-ES_tradnl" w:eastAsia="es-ES"/>
        </w:rPr>
        <w:t>2.15.</w:t>
      </w:r>
      <w:r w:rsidRPr="00F34DB7">
        <w:rPr>
          <w:rFonts w:ascii="Arial" w:eastAsia="Times New Roman" w:hAnsi="Arial" w:cs="Arial"/>
          <w:b/>
          <w:sz w:val="20"/>
          <w:szCs w:val="20"/>
          <w:lang w:val="es-ES_tradnl" w:eastAsia="es-ES"/>
        </w:rPr>
        <w:tab/>
        <w:t>RELACIONES LABORALES.</w:t>
      </w:r>
    </w:p>
    <w:p w:rsidR="00F34DB7" w:rsidRPr="00F34DB7" w:rsidRDefault="00F34DB7" w:rsidP="00F34DB7">
      <w:pPr>
        <w:spacing w:after="0" w:line="240" w:lineRule="auto"/>
        <w:jc w:val="both"/>
        <w:rPr>
          <w:rFonts w:ascii="Arial" w:eastAsia="Times New Roman" w:hAnsi="Arial" w:cs="Arial"/>
          <w:b/>
          <w:sz w:val="20"/>
          <w:szCs w:val="20"/>
          <w:lang w:val="es-ES_tradnl" w:eastAsia="es-ES"/>
        </w:rPr>
      </w:pPr>
    </w:p>
    <w:p w:rsidR="00F34DB7" w:rsidRPr="00F34DB7" w:rsidRDefault="00F34DB7" w:rsidP="00F34DB7">
      <w:pPr>
        <w:spacing w:after="0" w:line="240" w:lineRule="auto"/>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 xml:space="preserve">El </w:t>
      </w:r>
      <w:r w:rsidRPr="00F34DB7">
        <w:rPr>
          <w:rFonts w:ascii="Arial" w:eastAsia="Times New Roman" w:hAnsi="Arial" w:cs="Arial"/>
          <w:b/>
          <w:sz w:val="20"/>
          <w:szCs w:val="20"/>
          <w:lang w:val="es-ES_tradnl" w:eastAsia="es-ES"/>
        </w:rPr>
        <w:t xml:space="preserve">proveedor </w:t>
      </w:r>
      <w:r w:rsidRPr="00F34DB7">
        <w:rPr>
          <w:rFonts w:ascii="Arial" w:eastAsia="Times New Roman" w:hAnsi="Arial" w:cs="Arial"/>
          <w:sz w:val="20"/>
          <w:szCs w:val="20"/>
          <w:lang w:val="es-ES_tradnl" w:eastAsia="es-ES"/>
        </w:rPr>
        <w:t xml:space="preserve">como patrón del personal que ocupe para cumplir con las obligaciones a su cargo previstas en el </w:t>
      </w:r>
      <w:r w:rsidRPr="00F34DB7">
        <w:rPr>
          <w:rFonts w:ascii="Arial" w:eastAsia="Times New Roman" w:hAnsi="Arial" w:cs="Arial"/>
          <w:b/>
          <w:sz w:val="20"/>
          <w:szCs w:val="20"/>
          <w:lang w:val="es-ES_tradnl" w:eastAsia="es-ES"/>
        </w:rPr>
        <w:t>contrato</w:t>
      </w:r>
      <w:r w:rsidR="00F85D12">
        <w:rPr>
          <w:rFonts w:ascii="Arial" w:eastAsia="Times New Roman" w:hAnsi="Arial" w:cs="Arial"/>
          <w:b/>
          <w:sz w:val="20"/>
          <w:szCs w:val="20"/>
          <w:lang w:val="es-ES_tradnl" w:eastAsia="es-ES"/>
        </w:rPr>
        <w:t xml:space="preserve"> abierto</w:t>
      </w:r>
      <w:r w:rsidRPr="00F34DB7">
        <w:rPr>
          <w:rFonts w:ascii="Arial" w:eastAsia="Times New Roman" w:hAnsi="Arial" w:cs="Arial"/>
          <w:sz w:val="20"/>
          <w:szCs w:val="20"/>
          <w:lang w:val="es-ES_tradnl" w:eastAsia="es-ES"/>
        </w:rPr>
        <w:t xml:space="preserve">, será el único responsable del cumplimiento de las disposiciones legales en materia de trabajo y previsión social en relación con dicho personal, por tal motivo, será responsable de todas las reclamaciones que sus trabajadores pudieran presentar en contra del </w:t>
      </w:r>
      <w:r w:rsidRPr="00F34DB7">
        <w:rPr>
          <w:rFonts w:ascii="Arial" w:eastAsia="Times New Roman" w:hAnsi="Arial" w:cs="Arial"/>
          <w:b/>
          <w:sz w:val="20"/>
          <w:szCs w:val="20"/>
          <w:lang w:eastAsia="es-ES"/>
        </w:rPr>
        <w:t>Consejo</w:t>
      </w:r>
      <w:r w:rsidRPr="00F34DB7">
        <w:rPr>
          <w:rFonts w:ascii="Arial" w:eastAsia="Times New Roman" w:hAnsi="Arial" w:cs="Arial"/>
          <w:b/>
          <w:sz w:val="20"/>
          <w:szCs w:val="20"/>
          <w:lang w:val="es-ES_tradnl" w:eastAsia="es-ES"/>
        </w:rPr>
        <w:t>.</w:t>
      </w:r>
    </w:p>
    <w:p w:rsidR="00F34DB7" w:rsidRDefault="00F34DB7" w:rsidP="00F34DB7">
      <w:pPr>
        <w:spacing w:after="0" w:line="240" w:lineRule="auto"/>
        <w:jc w:val="both"/>
        <w:rPr>
          <w:rFonts w:ascii="Arial" w:eastAsia="Times New Roman" w:hAnsi="Arial" w:cs="Arial"/>
          <w:sz w:val="20"/>
          <w:szCs w:val="20"/>
          <w:lang w:val="es-ES_tradnl" w:eastAsia="es-ES"/>
        </w:rPr>
      </w:pPr>
    </w:p>
    <w:p w:rsidR="00052711" w:rsidRDefault="00052711" w:rsidP="00F34DB7">
      <w:pPr>
        <w:spacing w:after="0" w:line="240" w:lineRule="auto"/>
        <w:jc w:val="both"/>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 xml:space="preserve">Por lo que se compromete a sacar en paz y a salvo al </w:t>
      </w:r>
      <w:r w:rsidRPr="00F77F2B">
        <w:rPr>
          <w:rFonts w:ascii="Arial" w:eastAsia="Times New Roman" w:hAnsi="Arial" w:cs="Arial"/>
          <w:b/>
          <w:sz w:val="20"/>
          <w:szCs w:val="20"/>
          <w:lang w:val="es-ES_tradnl" w:eastAsia="es-ES"/>
        </w:rPr>
        <w:t>Consejo</w:t>
      </w:r>
      <w:r>
        <w:rPr>
          <w:rFonts w:ascii="Arial" w:eastAsia="Times New Roman" w:hAnsi="Arial" w:cs="Arial"/>
          <w:sz w:val="20"/>
          <w:szCs w:val="20"/>
          <w:lang w:val="es-ES_tradnl" w:eastAsia="es-ES"/>
        </w:rPr>
        <w:t xml:space="preserve"> de cualquier controversia que sus trabajadores o empleados interpongan en contra del mismo, indemnizando a este último sobre los pagos que haya realizado por concepto de viáticos, traslados, hospedaje y demás gastos hasta en tanto no que</w:t>
      </w:r>
      <w:r w:rsidR="00B24EEA">
        <w:rPr>
          <w:rFonts w:ascii="Arial" w:eastAsia="Times New Roman" w:hAnsi="Arial" w:cs="Arial"/>
          <w:sz w:val="20"/>
          <w:szCs w:val="20"/>
          <w:lang w:val="es-ES_tradnl" w:eastAsia="es-ES"/>
        </w:rPr>
        <w:t>de</w:t>
      </w:r>
      <w:r>
        <w:rPr>
          <w:rFonts w:ascii="Arial" w:eastAsia="Times New Roman" w:hAnsi="Arial" w:cs="Arial"/>
          <w:sz w:val="20"/>
          <w:szCs w:val="20"/>
          <w:lang w:val="es-ES_tradnl" w:eastAsia="es-ES"/>
        </w:rPr>
        <w:t xml:space="preserve"> liberado de la controversia.</w:t>
      </w:r>
    </w:p>
    <w:p w:rsidR="00052711" w:rsidRPr="00F34DB7" w:rsidRDefault="00052711" w:rsidP="00F34DB7">
      <w:pPr>
        <w:spacing w:after="0" w:line="240" w:lineRule="auto"/>
        <w:jc w:val="both"/>
        <w:rPr>
          <w:rFonts w:ascii="Arial" w:eastAsia="Times New Roman" w:hAnsi="Arial" w:cs="Arial"/>
          <w:sz w:val="20"/>
          <w:szCs w:val="20"/>
          <w:lang w:val="es-ES_tradnl" w:eastAsia="es-ES"/>
        </w:rPr>
      </w:pPr>
    </w:p>
    <w:p w:rsidR="00F34DB7" w:rsidRPr="00F34DB7" w:rsidRDefault="00F34DB7" w:rsidP="00F34DB7">
      <w:pPr>
        <w:spacing w:after="0" w:line="240" w:lineRule="auto"/>
        <w:jc w:val="both"/>
        <w:rPr>
          <w:rFonts w:ascii="Arial" w:eastAsia="Times New Roman" w:hAnsi="Arial" w:cs="Arial"/>
          <w:b/>
          <w:sz w:val="20"/>
          <w:szCs w:val="20"/>
          <w:lang w:val="es-ES_tradnl" w:eastAsia="es-ES"/>
        </w:rPr>
      </w:pPr>
      <w:r w:rsidRPr="00F34DB7">
        <w:rPr>
          <w:rFonts w:ascii="Arial" w:eastAsia="Times New Roman" w:hAnsi="Arial" w:cs="Arial"/>
          <w:b/>
          <w:sz w:val="20"/>
          <w:szCs w:val="20"/>
          <w:lang w:val="es-ES_tradnl" w:eastAsia="es-ES"/>
        </w:rPr>
        <w:t>2.16.</w:t>
      </w:r>
      <w:r w:rsidRPr="00F34DB7">
        <w:rPr>
          <w:rFonts w:ascii="Arial" w:eastAsia="Times New Roman" w:hAnsi="Arial" w:cs="Arial"/>
          <w:b/>
          <w:sz w:val="20"/>
          <w:szCs w:val="20"/>
          <w:lang w:val="es-ES_tradnl" w:eastAsia="es-ES"/>
        </w:rPr>
        <w:tab/>
        <w:t>CESIÓN DE DERECHOS.</w:t>
      </w:r>
    </w:p>
    <w:p w:rsidR="00F34DB7" w:rsidRPr="00F34DB7" w:rsidRDefault="00F34DB7" w:rsidP="00F34DB7">
      <w:pPr>
        <w:spacing w:after="0" w:line="240" w:lineRule="auto"/>
        <w:jc w:val="both"/>
        <w:rPr>
          <w:rFonts w:ascii="Arial" w:eastAsia="Times New Roman" w:hAnsi="Arial" w:cs="Arial"/>
          <w:b/>
          <w:sz w:val="20"/>
          <w:szCs w:val="20"/>
          <w:lang w:val="es-ES_tradnl" w:eastAsia="es-ES"/>
        </w:rPr>
      </w:pPr>
    </w:p>
    <w:p w:rsidR="00F34DB7" w:rsidRDefault="00F34DB7" w:rsidP="00F34DB7">
      <w:pPr>
        <w:spacing w:after="0" w:line="240" w:lineRule="auto"/>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 xml:space="preserve">Los derechos y obligaciones que el </w:t>
      </w:r>
      <w:r w:rsidRPr="00F34DB7">
        <w:rPr>
          <w:rFonts w:ascii="Arial" w:eastAsia="Times New Roman" w:hAnsi="Arial" w:cs="Arial"/>
          <w:b/>
          <w:sz w:val="20"/>
          <w:szCs w:val="20"/>
          <w:lang w:val="es-ES_tradnl" w:eastAsia="es-ES"/>
        </w:rPr>
        <w:t>proveedor</w:t>
      </w:r>
      <w:r w:rsidRPr="00F34DB7">
        <w:rPr>
          <w:rFonts w:ascii="Arial" w:eastAsia="Times New Roman" w:hAnsi="Arial" w:cs="Arial"/>
          <w:sz w:val="20"/>
          <w:szCs w:val="20"/>
          <w:lang w:val="es-ES_tradnl" w:eastAsia="es-ES"/>
        </w:rPr>
        <w:t xml:space="preserve"> adquiera con motivo de la firma del </w:t>
      </w:r>
      <w:r w:rsidRPr="00F34DB7">
        <w:rPr>
          <w:rFonts w:ascii="Arial" w:eastAsia="Times New Roman" w:hAnsi="Arial" w:cs="Arial"/>
          <w:b/>
          <w:sz w:val="20"/>
          <w:szCs w:val="20"/>
          <w:lang w:val="es-ES_tradnl" w:eastAsia="es-ES"/>
        </w:rPr>
        <w:t>contrato</w:t>
      </w:r>
      <w:r w:rsidR="00F85D12">
        <w:rPr>
          <w:rFonts w:ascii="Arial" w:eastAsia="Times New Roman" w:hAnsi="Arial" w:cs="Arial"/>
          <w:b/>
          <w:sz w:val="20"/>
          <w:szCs w:val="20"/>
          <w:lang w:val="es-ES_tradnl" w:eastAsia="es-ES"/>
        </w:rPr>
        <w:t xml:space="preserve"> abierto</w:t>
      </w:r>
      <w:r w:rsidRPr="00F34DB7">
        <w:rPr>
          <w:rFonts w:ascii="Arial" w:eastAsia="Times New Roman" w:hAnsi="Arial" w:cs="Arial"/>
          <w:sz w:val="20"/>
          <w:szCs w:val="20"/>
          <w:lang w:val="es-ES_tradnl" w:eastAsia="es-ES"/>
        </w:rPr>
        <w:t xml:space="preserve"> no podrán cederse en forma parcial o total a favor de otra persona, con excepción de los derechos de cobro, en cuyo caso, se deberá presentar solicitud por escrito por parte del </w:t>
      </w:r>
      <w:r w:rsidRPr="00F34DB7">
        <w:rPr>
          <w:rFonts w:ascii="Arial" w:eastAsia="Times New Roman" w:hAnsi="Arial" w:cs="Arial"/>
          <w:b/>
          <w:sz w:val="20"/>
          <w:szCs w:val="20"/>
          <w:lang w:val="es-ES_tradnl" w:eastAsia="es-ES"/>
        </w:rPr>
        <w:t>proveedor</w:t>
      </w:r>
      <w:r w:rsidRPr="00F34DB7">
        <w:rPr>
          <w:rFonts w:ascii="Arial" w:eastAsia="Times New Roman" w:hAnsi="Arial" w:cs="Arial"/>
          <w:sz w:val="20"/>
          <w:szCs w:val="20"/>
          <w:lang w:val="es-ES_tradnl" w:eastAsia="es-ES"/>
        </w:rPr>
        <w:t xml:space="preserve"> al </w:t>
      </w:r>
      <w:r w:rsidRPr="00F34DB7">
        <w:rPr>
          <w:rFonts w:ascii="Arial" w:eastAsia="Times New Roman" w:hAnsi="Arial" w:cs="Arial"/>
          <w:b/>
          <w:sz w:val="20"/>
          <w:szCs w:val="20"/>
          <w:lang w:val="es-ES_tradnl" w:eastAsia="es-ES"/>
        </w:rPr>
        <w:t>Consejo</w:t>
      </w:r>
      <w:r w:rsidRPr="00F34DB7">
        <w:rPr>
          <w:rFonts w:ascii="Arial" w:eastAsia="Times New Roman" w:hAnsi="Arial" w:cs="Arial"/>
          <w:sz w:val="20"/>
          <w:szCs w:val="20"/>
          <w:lang w:val="es-ES_tradnl" w:eastAsia="es-ES"/>
        </w:rPr>
        <w:t xml:space="preserve"> así como el convenio de cesión de cobro suscrito por el </w:t>
      </w:r>
      <w:r w:rsidRPr="00F34DB7">
        <w:rPr>
          <w:rFonts w:ascii="Arial" w:eastAsia="Times New Roman" w:hAnsi="Arial" w:cs="Arial"/>
          <w:b/>
          <w:sz w:val="20"/>
          <w:szCs w:val="20"/>
          <w:lang w:val="es-ES_tradnl" w:eastAsia="es-ES"/>
        </w:rPr>
        <w:t>proveedor,</w:t>
      </w:r>
      <w:r w:rsidRPr="00F34DB7">
        <w:rPr>
          <w:rFonts w:ascii="Arial" w:eastAsia="Times New Roman" w:hAnsi="Arial" w:cs="Arial"/>
          <w:sz w:val="20"/>
          <w:szCs w:val="20"/>
          <w:lang w:val="es-ES_tradnl" w:eastAsia="es-ES"/>
        </w:rPr>
        <w:t xml:space="preserve"> en su carácter de cedente, indicando los datos de la cuenta o cuentas en las que se aplicarán los pagos, con fundamento en el </w:t>
      </w:r>
      <w:r w:rsidR="008A4657" w:rsidRPr="00F34DB7">
        <w:rPr>
          <w:rFonts w:ascii="Arial" w:eastAsia="Times New Roman" w:hAnsi="Arial" w:cs="Arial"/>
          <w:sz w:val="20"/>
          <w:szCs w:val="20"/>
          <w:lang w:val="es-ES_tradnl" w:eastAsia="es-ES"/>
        </w:rPr>
        <w:t>artículo</w:t>
      </w:r>
      <w:r w:rsidRPr="00F34DB7">
        <w:rPr>
          <w:rFonts w:ascii="Arial" w:eastAsia="Times New Roman" w:hAnsi="Arial" w:cs="Arial"/>
          <w:sz w:val="20"/>
          <w:szCs w:val="20"/>
          <w:lang w:val="es-ES_tradnl" w:eastAsia="es-ES"/>
        </w:rPr>
        <w:t xml:space="preserve"> 367, fracción V del </w:t>
      </w:r>
      <w:r w:rsidRPr="00F34DB7">
        <w:rPr>
          <w:rFonts w:ascii="Arial" w:eastAsia="Times New Roman" w:hAnsi="Arial" w:cs="Arial"/>
          <w:b/>
          <w:sz w:val="20"/>
          <w:szCs w:val="20"/>
          <w:lang w:val="es-ES_tradnl" w:eastAsia="es-ES"/>
        </w:rPr>
        <w:t>ACUERDO</w:t>
      </w:r>
      <w:r w:rsidRPr="00F34DB7">
        <w:rPr>
          <w:rFonts w:ascii="Arial" w:eastAsia="Times New Roman" w:hAnsi="Arial" w:cs="Arial"/>
          <w:sz w:val="20"/>
          <w:szCs w:val="20"/>
          <w:lang w:val="es-ES_tradnl" w:eastAsia="es-ES"/>
        </w:rPr>
        <w:t xml:space="preserve"> General.</w:t>
      </w:r>
    </w:p>
    <w:p w:rsidR="00C82751" w:rsidRDefault="00C82751" w:rsidP="00F34DB7">
      <w:pPr>
        <w:spacing w:after="0" w:line="240" w:lineRule="auto"/>
        <w:rPr>
          <w:rFonts w:ascii="Arial" w:eastAsia="Times New Roman" w:hAnsi="Arial" w:cs="Arial"/>
          <w:b/>
          <w:sz w:val="20"/>
          <w:szCs w:val="20"/>
          <w:lang w:val="es-ES_tradnl" w:eastAsia="es-ES"/>
        </w:rPr>
      </w:pPr>
    </w:p>
    <w:p w:rsidR="00F34DB7" w:rsidRPr="00F34DB7" w:rsidRDefault="00F34DB7" w:rsidP="00F34DB7">
      <w:pPr>
        <w:spacing w:after="0" w:line="240" w:lineRule="auto"/>
        <w:rPr>
          <w:rFonts w:ascii="Arial" w:eastAsia="Times New Roman" w:hAnsi="Arial" w:cs="Arial"/>
          <w:b/>
          <w:sz w:val="20"/>
          <w:szCs w:val="20"/>
          <w:lang w:val="es-ES_tradnl" w:eastAsia="es-ES"/>
        </w:rPr>
      </w:pPr>
      <w:r w:rsidRPr="00F34DB7">
        <w:rPr>
          <w:rFonts w:ascii="Arial" w:eastAsia="Times New Roman" w:hAnsi="Arial" w:cs="Arial"/>
          <w:b/>
          <w:sz w:val="20"/>
          <w:szCs w:val="20"/>
          <w:lang w:val="es-ES_tradnl" w:eastAsia="es-ES"/>
        </w:rPr>
        <w:t>2.17.</w:t>
      </w:r>
      <w:r w:rsidRPr="00F34DB7">
        <w:rPr>
          <w:rFonts w:ascii="Arial" w:eastAsia="Times New Roman" w:hAnsi="Arial" w:cs="Arial"/>
          <w:b/>
          <w:sz w:val="20"/>
          <w:szCs w:val="20"/>
          <w:lang w:val="es-ES_tradnl" w:eastAsia="es-ES"/>
        </w:rPr>
        <w:tab/>
        <w:t>CONFIDENCIALIDAD.</w:t>
      </w:r>
    </w:p>
    <w:p w:rsidR="00F34DB7" w:rsidRPr="00F34DB7" w:rsidRDefault="00F34DB7" w:rsidP="00F34DB7">
      <w:pPr>
        <w:spacing w:after="0" w:line="240" w:lineRule="auto"/>
        <w:rPr>
          <w:rFonts w:ascii="Arial" w:eastAsia="Times New Roman" w:hAnsi="Arial" w:cs="Arial"/>
          <w:sz w:val="20"/>
          <w:szCs w:val="20"/>
          <w:lang w:val="es-ES_tradnl" w:eastAsia="es-ES"/>
        </w:rPr>
      </w:pPr>
    </w:p>
    <w:p w:rsidR="00F34DB7" w:rsidRPr="00F34DB7" w:rsidRDefault="00F34DB7" w:rsidP="00F34DB7">
      <w:pPr>
        <w:spacing w:after="0" w:line="240" w:lineRule="auto"/>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 xml:space="preserve">Los </w:t>
      </w:r>
      <w:r w:rsidRPr="00F34DB7">
        <w:rPr>
          <w:rFonts w:ascii="Arial" w:eastAsia="Times New Roman" w:hAnsi="Arial" w:cs="Arial"/>
          <w:b/>
          <w:sz w:val="20"/>
          <w:szCs w:val="20"/>
          <w:lang w:val="es-ES_tradnl" w:eastAsia="es-ES"/>
        </w:rPr>
        <w:t>licitantes</w:t>
      </w:r>
      <w:r w:rsidRPr="00F34DB7">
        <w:rPr>
          <w:rFonts w:ascii="Arial" w:eastAsia="Times New Roman" w:hAnsi="Arial" w:cs="Arial"/>
          <w:sz w:val="20"/>
          <w:szCs w:val="20"/>
          <w:lang w:val="es-ES_tradnl" w:eastAsia="es-ES"/>
        </w:rPr>
        <w:t xml:space="preserve"> en el presente procedimiento y los </w:t>
      </w:r>
      <w:r w:rsidRPr="00F34DB7">
        <w:rPr>
          <w:rFonts w:ascii="Arial" w:eastAsia="Times New Roman" w:hAnsi="Arial" w:cs="Arial"/>
          <w:b/>
          <w:sz w:val="20"/>
          <w:szCs w:val="20"/>
          <w:lang w:val="es-ES_tradnl" w:eastAsia="es-ES"/>
        </w:rPr>
        <w:t>proveedores</w:t>
      </w:r>
      <w:r w:rsidRPr="00F34DB7">
        <w:rPr>
          <w:rFonts w:ascii="Arial" w:eastAsia="Times New Roman" w:hAnsi="Arial" w:cs="Arial"/>
          <w:sz w:val="20"/>
          <w:szCs w:val="20"/>
          <w:lang w:val="es-ES_tradnl" w:eastAsia="es-ES"/>
        </w:rPr>
        <w:t xml:space="preserve"> que resulten adjudicados, no podrán divulgar o aprovechar para beneficio o interés propio o de terceros los conocimientos e información propiedad del </w:t>
      </w:r>
      <w:r w:rsidRPr="00F34DB7">
        <w:rPr>
          <w:rFonts w:ascii="Arial" w:eastAsia="Times New Roman" w:hAnsi="Arial" w:cs="Arial"/>
          <w:b/>
          <w:sz w:val="20"/>
          <w:szCs w:val="20"/>
          <w:lang w:eastAsia="es-ES"/>
        </w:rPr>
        <w:t>Consejo</w:t>
      </w:r>
      <w:r w:rsidRPr="00F34DB7">
        <w:rPr>
          <w:rFonts w:ascii="Arial" w:eastAsia="Times New Roman" w:hAnsi="Arial" w:cs="Arial"/>
          <w:b/>
          <w:sz w:val="20"/>
          <w:szCs w:val="20"/>
          <w:lang w:val="es-ES_tradnl" w:eastAsia="es-ES"/>
        </w:rPr>
        <w:t>.</w:t>
      </w:r>
      <w:r w:rsidRPr="00F34DB7">
        <w:rPr>
          <w:rFonts w:ascii="Arial" w:eastAsia="Times New Roman" w:hAnsi="Arial" w:cs="Arial"/>
          <w:sz w:val="20"/>
          <w:szCs w:val="20"/>
          <w:lang w:val="es-ES_tradnl" w:eastAsia="es-ES"/>
        </w:rPr>
        <w:t xml:space="preserve"> Una vez terminada la vigencia del </w:t>
      </w:r>
      <w:r w:rsidRPr="00F34DB7">
        <w:rPr>
          <w:rFonts w:ascii="Arial" w:eastAsia="Times New Roman" w:hAnsi="Arial" w:cs="Arial"/>
          <w:b/>
          <w:sz w:val="20"/>
          <w:szCs w:val="20"/>
          <w:lang w:val="es-ES_tradnl" w:eastAsia="es-ES"/>
        </w:rPr>
        <w:t>contrato</w:t>
      </w:r>
      <w:r w:rsidR="00F85D12">
        <w:rPr>
          <w:rFonts w:ascii="Arial" w:eastAsia="Times New Roman" w:hAnsi="Arial" w:cs="Arial"/>
          <w:b/>
          <w:sz w:val="20"/>
          <w:szCs w:val="20"/>
          <w:lang w:val="es-ES_tradnl" w:eastAsia="es-ES"/>
        </w:rPr>
        <w:t xml:space="preserve"> abierto</w:t>
      </w:r>
      <w:r w:rsidRPr="00F34DB7">
        <w:rPr>
          <w:rFonts w:ascii="Arial" w:eastAsia="Times New Roman" w:hAnsi="Arial" w:cs="Arial"/>
          <w:b/>
          <w:sz w:val="20"/>
          <w:szCs w:val="20"/>
          <w:lang w:val="es-ES_tradnl" w:eastAsia="es-ES"/>
        </w:rPr>
        <w:t xml:space="preserve"> </w:t>
      </w:r>
      <w:r w:rsidRPr="00F34DB7">
        <w:rPr>
          <w:rFonts w:ascii="Arial" w:eastAsia="Times New Roman" w:hAnsi="Arial" w:cs="Arial"/>
          <w:sz w:val="20"/>
          <w:szCs w:val="20"/>
          <w:lang w:val="es-ES_tradnl" w:eastAsia="es-ES"/>
        </w:rPr>
        <w:t xml:space="preserve">respectivo o si por algún motivo se suspendiese la entrega e instalación en su caso de los </w:t>
      </w:r>
      <w:r w:rsidRPr="00F34DB7">
        <w:rPr>
          <w:rFonts w:ascii="Arial" w:eastAsia="Times New Roman" w:hAnsi="Arial" w:cs="Arial"/>
          <w:b/>
          <w:sz w:val="20"/>
          <w:szCs w:val="20"/>
          <w:lang w:val="es-ES_tradnl" w:eastAsia="es-ES"/>
        </w:rPr>
        <w:t>bienes</w:t>
      </w:r>
      <w:r w:rsidRPr="00F34DB7">
        <w:rPr>
          <w:rFonts w:ascii="Arial" w:eastAsia="Times New Roman" w:hAnsi="Arial" w:cs="Arial"/>
          <w:sz w:val="20"/>
          <w:szCs w:val="20"/>
          <w:lang w:val="es-ES_tradnl" w:eastAsia="es-ES"/>
        </w:rPr>
        <w:t xml:space="preserve"> objeto de la presente licitación, quedará obligado el </w:t>
      </w:r>
      <w:r w:rsidRPr="00F34DB7">
        <w:rPr>
          <w:rFonts w:ascii="Arial" w:eastAsia="Times New Roman" w:hAnsi="Arial" w:cs="Arial"/>
          <w:b/>
          <w:sz w:val="20"/>
          <w:szCs w:val="20"/>
          <w:lang w:val="es-ES_tradnl" w:eastAsia="es-ES"/>
        </w:rPr>
        <w:t>proveedor</w:t>
      </w:r>
      <w:r w:rsidRPr="00F34DB7">
        <w:rPr>
          <w:rFonts w:ascii="Arial" w:eastAsia="Times New Roman" w:hAnsi="Arial" w:cs="Arial"/>
          <w:sz w:val="20"/>
          <w:szCs w:val="20"/>
          <w:lang w:val="es-ES_tradnl" w:eastAsia="es-ES"/>
        </w:rPr>
        <w:t xml:space="preserve"> ganador a devolver toda la información que se le hubiere proporcionado, prevaleciendo la titularidad del </w:t>
      </w:r>
      <w:r w:rsidRPr="00F34DB7">
        <w:rPr>
          <w:rFonts w:ascii="Arial" w:eastAsia="Times New Roman" w:hAnsi="Arial" w:cs="Arial"/>
          <w:b/>
          <w:sz w:val="20"/>
          <w:szCs w:val="20"/>
          <w:lang w:eastAsia="es-ES"/>
        </w:rPr>
        <w:t>Consejo</w:t>
      </w:r>
      <w:r w:rsidRPr="00F34DB7">
        <w:rPr>
          <w:rFonts w:ascii="Arial" w:eastAsia="Times New Roman" w:hAnsi="Arial" w:cs="Arial"/>
          <w:sz w:val="20"/>
          <w:szCs w:val="20"/>
          <w:lang w:val="es-ES_tradnl" w:eastAsia="es-ES"/>
        </w:rPr>
        <w:t xml:space="preserve"> sobre todos los productos del </w:t>
      </w:r>
      <w:r w:rsidRPr="00F34DB7">
        <w:rPr>
          <w:rFonts w:ascii="Arial" w:eastAsia="Times New Roman" w:hAnsi="Arial" w:cs="Arial"/>
          <w:b/>
          <w:sz w:val="20"/>
          <w:szCs w:val="20"/>
          <w:lang w:val="es-ES_tradnl" w:eastAsia="es-ES"/>
        </w:rPr>
        <w:t>contrato</w:t>
      </w:r>
      <w:r w:rsidR="00F85D12">
        <w:rPr>
          <w:rFonts w:ascii="Arial" w:eastAsia="Times New Roman" w:hAnsi="Arial" w:cs="Arial"/>
          <w:b/>
          <w:sz w:val="20"/>
          <w:szCs w:val="20"/>
          <w:lang w:val="es-ES_tradnl" w:eastAsia="es-ES"/>
        </w:rPr>
        <w:t xml:space="preserve"> abierto</w:t>
      </w:r>
      <w:r w:rsidRPr="00F34DB7">
        <w:rPr>
          <w:rFonts w:ascii="Arial" w:eastAsia="Times New Roman" w:hAnsi="Arial" w:cs="Arial"/>
          <w:sz w:val="20"/>
          <w:szCs w:val="20"/>
          <w:lang w:val="es-ES_tradnl" w:eastAsia="es-ES"/>
        </w:rPr>
        <w:t xml:space="preserve"> respectivo.</w:t>
      </w:r>
    </w:p>
    <w:p w:rsidR="00F34DB7" w:rsidRPr="00F34DB7" w:rsidRDefault="00F34DB7" w:rsidP="00F34DB7">
      <w:pPr>
        <w:spacing w:after="0" w:line="240" w:lineRule="auto"/>
        <w:jc w:val="both"/>
        <w:rPr>
          <w:rFonts w:ascii="Arial" w:eastAsia="Times New Roman" w:hAnsi="Arial" w:cs="Arial"/>
          <w:sz w:val="20"/>
          <w:szCs w:val="20"/>
          <w:lang w:val="es-ES_tradnl" w:eastAsia="es-ES"/>
        </w:rPr>
      </w:pPr>
    </w:p>
    <w:p w:rsidR="00F34DB7" w:rsidRPr="00F34DB7" w:rsidRDefault="00F34DB7" w:rsidP="00F34DB7">
      <w:pPr>
        <w:spacing w:after="0" w:line="240" w:lineRule="auto"/>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 xml:space="preserve">Cualquier tipo de información que se entregue al </w:t>
      </w:r>
      <w:r w:rsidRPr="00F34DB7">
        <w:rPr>
          <w:rFonts w:ascii="Arial" w:eastAsia="Times New Roman" w:hAnsi="Arial" w:cs="Arial"/>
          <w:b/>
          <w:sz w:val="20"/>
          <w:szCs w:val="20"/>
          <w:lang w:val="es-ES_tradnl" w:eastAsia="es-ES"/>
        </w:rPr>
        <w:t xml:space="preserve">proveedor </w:t>
      </w:r>
      <w:r w:rsidRPr="00F34DB7">
        <w:rPr>
          <w:rFonts w:ascii="Arial" w:eastAsia="Times New Roman" w:hAnsi="Arial" w:cs="Arial"/>
          <w:sz w:val="20"/>
          <w:szCs w:val="20"/>
          <w:lang w:val="es-ES_tradnl" w:eastAsia="es-ES"/>
        </w:rPr>
        <w:t xml:space="preserve">adjudicado, relacionada con el Poder Judicial de la Federación, es de carácter confidencial, la inobservancia del deber de confidencialidad durante la </w:t>
      </w:r>
      <w:r w:rsidRPr="00F34DB7">
        <w:rPr>
          <w:rFonts w:ascii="Arial" w:eastAsia="Times New Roman" w:hAnsi="Arial" w:cs="Arial"/>
          <w:sz w:val="20"/>
          <w:szCs w:val="20"/>
          <w:lang w:val="es-ES_tradnl" w:eastAsia="es-ES"/>
        </w:rPr>
        <w:lastRenderedPageBreak/>
        <w:t xml:space="preserve">ejecución de las obligaciones, dará lugar a la aplicación de las sanciones que al efecto establezca el </w:t>
      </w:r>
      <w:r w:rsidRPr="00F34DB7">
        <w:rPr>
          <w:rFonts w:ascii="Arial" w:eastAsia="Times New Roman" w:hAnsi="Arial" w:cs="Arial"/>
          <w:b/>
          <w:sz w:val="20"/>
          <w:szCs w:val="20"/>
          <w:lang w:val="es-ES_tradnl" w:eastAsia="es-ES"/>
        </w:rPr>
        <w:t>contrato</w:t>
      </w:r>
      <w:r w:rsidR="00F85D12">
        <w:rPr>
          <w:rFonts w:ascii="Arial" w:eastAsia="Times New Roman" w:hAnsi="Arial" w:cs="Arial"/>
          <w:b/>
          <w:sz w:val="20"/>
          <w:szCs w:val="20"/>
          <w:lang w:val="es-ES_tradnl" w:eastAsia="es-ES"/>
        </w:rPr>
        <w:t xml:space="preserve"> abierto</w:t>
      </w:r>
      <w:r w:rsidRPr="00F34DB7">
        <w:rPr>
          <w:rFonts w:ascii="Arial" w:eastAsia="Times New Roman" w:hAnsi="Arial" w:cs="Arial"/>
          <w:sz w:val="20"/>
          <w:szCs w:val="20"/>
          <w:lang w:val="es-ES_tradnl" w:eastAsia="es-ES"/>
        </w:rPr>
        <w:t xml:space="preserve">, sin perjuicio de la responsabilidad civil o penal que pudiera actualizarse a cargo del </w:t>
      </w:r>
      <w:r w:rsidRPr="00F34DB7">
        <w:rPr>
          <w:rFonts w:ascii="Arial" w:eastAsia="Times New Roman" w:hAnsi="Arial" w:cs="Arial"/>
          <w:b/>
          <w:sz w:val="20"/>
          <w:szCs w:val="20"/>
          <w:lang w:val="es-ES_tradnl" w:eastAsia="es-ES"/>
        </w:rPr>
        <w:t>proveedor</w:t>
      </w:r>
      <w:r w:rsidRPr="00F34DB7">
        <w:rPr>
          <w:rFonts w:ascii="Arial" w:eastAsia="Times New Roman" w:hAnsi="Arial" w:cs="Arial"/>
          <w:sz w:val="20"/>
          <w:szCs w:val="20"/>
          <w:lang w:val="es-ES_tradnl" w:eastAsia="es-ES"/>
        </w:rPr>
        <w:t>.</w:t>
      </w:r>
    </w:p>
    <w:p w:rsidR="00F34DB7" w:rsidRPr="00F34DB7" w:rsidRDefault="00F34DB7" w:rsidP="00F34DB7">
      <w:pPr>
        <w:spacing w:after="0" w:line="240" w:lineRule="auto"/>
        <w:jc w:val="both"/>
        <w:rPr>
          <w:rFonts w:ascii="Arial" w:eastAsia="Times New Roman" w:hAnsi="Arial" w:cs="Arial"/>
          <w:sz w:val="20"/>
          <w:szCs w:val="20"/>
          <w:lang w:val="es-ES_tradnl" w:eastAsia="es-ES"/>
        </w:rPr>
      </w:pPr>
    </w:p>
    <w:p w:rsidR="00F34DB7" w:rsidRPr="00F34DB7" w:rsidRDefault="00F34DB7">
      <w:pPr>
        <w:spacing w:after="0" w:line="240" w:lineRule="auto"/>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 xml:space="preserve">Asimismo, el </w:t>
      </w:r>
      <w:r w:rsidRPr="00F34DB7">
        <w:rPr>
          <w:rFonts w:ascii="Arial" w:eastAsia="Times New Roman" w:hAnsi="Arial" w:cs="Arial"/>
          <w:b/>
          <w:sz w:val="20"/>
          <w:szCs w:val="20"/>
          <w:lang w:val="es-ES_tradnl" w:eastAsia="es-ES"/>
        </w:rPr>
        <w:t>proveedor</w:t>
      </w:r>
      <w:r w:rsidRPr="00F34DB7">
        <w:rPr>
          <w:rFonts w:ascii="Arial" w:eastAsia="Times New Roman" w:hAnsi="Arial" w:cs="Arial"/>
          <w:sz w:val="20"/>
          <w:szCs w:val="20"/>
          <w:lang w:val="es-ES_tradnl" w:eastAsia="es-ES"/>
        </w:rPr>
        <w:t xml:space="preserve"> adjudicado estará obligado a proporcionar al </w:t>
      </w:r>
      <w:r w:rsidRPr="00F34DB7">
        <w:rPr>
          <w:rFonts w:ascii="Arial" w:eastAsia="Times New Roman" w:hAnsi="Arial" w:cs="Arial"/>
          <w:b/>
          <w:sz w:val="20"/>
          <w:szCs w:val="20"/>
          <w:lang w:eastAsia="es-ES"/>
        </w:rPr>
        <w:t>Consejo</w:t>
      </w:r>
      <w:r w:rsidRPr="00F34DB7">
        <w:rPr>
          <w:rFonts w:ascii="Arial" w:eastAsia="Times New Roman" w:hAnsi="Arial" w:cs="Arial"/>
          <w:b/>
          <w:sz w:val="20"/>
          <w:szCs w:val="20"/>
          <w:lang w:val="es-ES_tradnl" w:eastAsia="es-ES"/>
        </w:rPr>
        <w:t>,</w:t>
      </w:r>
      <w:r w:rsidRPr="00F34DB7">
        <w:rPr>
          <w:rFonts w:ascii="Arial" w:eastAsia="Times New Roman" w:hAnsi="Arial" w:cs="Arial"/>
          <w:sz w:val="20"/>
          <w:szCs w:val="20"/>
          <w:lang w:val="es-ES_tradnl" w:eastAsia="es-ES"/>
        </w:rPr>
        <w:t xml:space="preserve"> cualquier información que se solicite relacionada con la </w:t>
      </w:r>
      <w:r w:rsidR="00E25DAE">
        <w:rPr>
          <w:rFonts w:ascii="Arial" w:eastAsia="Times New Roman" w:hAnsi="Arial" w:cs="Arial"/>
          <w:sz w:val="20"/>
          <w:szCs w:val="20"/>
          <w:lang w:val="es-ES_tradnl" w:eastAsia="es-ES"/>
        </w:rPr>
        <w:t xml:space="preserve">adquisición </w:t>
      </w:r>
      <w:r w:rsidR="008A4657">
        <w:rPr>
          <w:rFonts w:ascii="Arial" w:eastAsia="Times New Roman" w:hAnsi="Arial" w:cs="Arial"/>
          <w:sz w:val="20"/>
          <w:szCs w:val="20"/>
          <w:lang w:val="es-ES_tradnl" w:eastAsia="es-ES"/>
        </w:rPr>
        <w:t>de la infraestructura tecnológica para la implementación de la Reforma Penal e implementación, actualización y mejora de la infraestructura de cómputo en los órganos jurisdiccionales y áreas administrativas</w:t>
      </w:r>
      <w:r w:rsidR="00E25DAE">
        <w:rPr>
          <w:rFonts w:ascii="Arial" w:eastAsia="Times New Roman" w:hAnsi="Arial" w:cs="Arial"/>
          <w:sz w:val="20"/>
          <w:szCs w:val="20"/>
          <w:lang w:val="es-ES_tradnl" w:eastAsia="es-ES"/>
        </w:rPr>
        <w:t xml:space="preserve"> del Consejo de la Judicatura Federal, </w:t>
      </w:r>
      <w:r w:rsidRPr="00F34DB7">
        <w:rPr>
          <w:rFonts w:ascii="Arial" w:eastAsia="Times New Roman" w:hAnsi="Arial" w:cs="Arial"/>
          <w:sz w:val="20"/>
          <w:szCs w:val="20"/>
          <w:lang w:val="es-ES_tradnl" w:eastAsia="es-ES"/>
        </w:rPr>
        <w:t xml:space="preserve">la que deberá entregar dentro de los 10 días hábiles siguientes a que el </w:t>
      </w:r>
      <w:r w:rsidRPr="00F34DB7">
        <w:rPr>
          <w:rFonts w:ascii="Arial" w:eastAsia="Times New Roman" w:hAnsi="Arial" w:cs="Arial"/>
          <w:b/>
          <w:sz w:val="20"/>
          <w:szCs w:val="20"/>
          <w:lang w:eastAsia="es-ES"/>
        </w:rPr>
        <w:t>Consejo</w:t>
      </w:r>
      <w:r w:rsidRPr="00F34DB7">
        <w:rPr>
          <w:rFonts w:ascii="Arial" w:eastAsia="Times New Roman" w:hAnsi="Arial" w:cs="Arial"/>
          <w:sz w:val="20"/>
          <w:szCs w:val="20"/>
          <w:lang w:val="es-ES_tradnl" w:eastAsia="es-ES"/>
        </w:rPr>
        <w:t xml:space="preserve"> lo solicite.</w:t>
      </w:r>
    </w:p>
    <w:p w:rsidR="003C3A0E" w:rsidRDefault="003C3A0E" w:rsidP="00F34DB7">
      <w:pPr>
        <w:spacing w:after="0" w:line="240" w:lineRule="auto"/>
        <w:jc w:val="center"/>
        <w:rPr>
          <w:rFonts w:ascii="Arial" w:eastAsia="Times New Roman" w:hAnsi="Arial" w:cs="Arial"/>
          <w:b/>
          <w:sz w:val="20"/>
          <w:szCs w:val="20"/>
          <w:lang w:val="es-ES_tradnl" w:eastAsia="es-ES"/>
        </w:rPr>
      </w:pPr>
    </w:p>
    <w:p w:rsidR="00F34DB7" w:rsidRPr="00F34DB7" w:rsidRDefault="00F34DB7" w:rsidP="00F34DB7">
      <w:pPr>
        <w:spacing w:after="0" w:line="240" w:lineRule="auto"/>
        <w:jc w:val="center"/>
        <w:rPr>
          <w:rFonts w:ascii="Arial" w:eastAsia="Times New Roman" w:hAnsi="Arial" w:cs="Arial"/>
          <w:b/>
          <w:sz w:val="20"/>
          <w:szCs w:val="20"/>
          <w:lang w:val="es-ES_tradnl" w:eastAsia="es-ES"/>
        </w:rPr>
      </w:pPr>
      <w:r w:rsidRPr="00F34DB7">
        <w:rPr>
          <w:rFonts w:ascii="Arial" w:eastAsia="Times New Roman" w:hAnsi="Arial" w:cs="Arial"/>
          <w:b/>
          <w:sz w:val="20"/>
          <w:szCs w:val="20"/>
          <w:lang w:val="es-ES_tradnl" w:eastAsia="es-ES"/>
        </w:rPr>
        <w:t>CAPÍTULO 3</w:t>
      </w:r>
    </w:p>
    <w:p w:rsidR="00F34DB7" w:rsidRPr="00F34DB7" w:rsidRDefault="00F34DB7" w:rsidP="00F34DB7">
      <w:pPr>
        <w:spacing w:after="0" w:line="240" w:lineRule="auto"/>
        <w:jc w:val="center"/>
        <w:rPr>
          <w:rFonts w:ascii="Arial" w:eastAsia="Times New Roman" w:hAnsi="Arial" w:cs="Arial"/>
          <w:b/>
          <w:sz w:val="20"/>
          <w:szCs w:val="20"/>
          <w:lang w:val="es-ES_tradnl" w:eastAsia="es-ES"/>
        </w:rPr>
      </w:pPr>
      <w:r w:rsidRPr="00F34DB7">
        <w:rPr>
          <w:rFonts w:ascii="Arial" w:eastAsia="Times New Roman" w:hAnsi="Arial" w:cs="Arial"/>
          <w:b/>
          <w:sz w:val="20"/>
          <w:szCs w:val="20"/>
          <w:lang w:val="es-ES_tradnl" w:eastAsia="es-ES"/>
        </w:rPr>
        <w:t>DOCUMENTACIÓN QUE DEBERÁ PRESENTAR EL LICITANTE</w:t>
      </w:r>
    </w:p>
    <w:p w:rsidR="00F34DB7" w:rsidRPr="00F34DB7" w:rsidRDefault="00F34DB7" w:rsidP="00F34DB7">
      <w:pPr>
        <w:spacing w:after="0" w:line="240" w:lineRule="auto"/>
        <w:rPr>
          <w:rFonts w:ascii="Arial" w:eastAsia="Times New Roman" w:hAnsi="Arial" w:cs="Arial"/>
          <w:sz w:val="20"/>
          <w:szCs w:val="20"/>
          <w:lang w:val="es-ES_tradnl" w:eastAsia="es-ES"/>
        </w:rPr>
      </w:pPr>
    </w:p>
    <w:p w:rsidR="00FA2B3E" w:rsidRDefault="00F34DB7" w:rsidP="00F34DB7">
      <w:pPr>
        <w:spacing w:after="0" w:line="240" w:lineRule="auto"/>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 xml:space="preserve">En el mismo acto de apertura de propuestas, con el objeto de acreditar su personalidad, los </w:t>
      </w:r>
      <w:r w:rsidRPr="00F34DB7">
        <w:rPr>
          <w:rFonts w:ascii="Arial" w:eastAsia="Times New Roman" w:hAnsi="Arial" w:cs="Arial"/>
          <w:b/>
          <w:sz w:val="20"/>
          <w:szCs w:val="20"/>
          <w:lang w:val="es-ES_tradnl" w:eastAsia="es-ES"/>
        </w:rPr>
        <w:t>licitantes</w:t>
      </w:r>
      <w:r w:rsidRPr="00F34DB7">
        <w:rPr>
          <w:rFonts w:ascii="Arial" w:eastAsia="Times New Roman" w:hAnsi="Arial" w:cs="Arial"/>
          <w:sz w:val="20"/>
          <w:szCs w:val="20"/>
          <w:lang w:val="es-ES_tradnl" w:eastAsia="es-ES"/>
        </w:rPr>
        <w:t xml:space="preserve"> presentarán, dentro o fuera del sobre, un escrito en el que su firmante manifieste, bajo protesta de decir verdad, que cuenta con facultades suficientes para comprometerse por sí o por su representada, mismo que contendrá los datos a que se refiere el artículo 3</w:t>
      </w:r>
      <w:r w:rsidR="003673C2">
        <w:rPr>
          <w:rFonts w:ascii="Arial" w:eastAsia="Times New Roman" w:hAnsi="Arial" w:cs="Arial"/>
          <w:sz w:val="20"/>
          <w:szCs w:val="20"/>
          <w:lang w:val="es-ES_tradnl" w:eastAsia="es-ES"/>
        </w:rPr>
        <w:t>0</w:t>
      </w:r>
      <w:r w:rsidRPr="00F34DB7">
        <w:rPr>
          <w:rFonts w:ascii="Arial" w:eastAsia="Times New Roman" w:hAnsi="Arial" w:cs="Arial"/>
          <w:sz w:val="20"/>
          <w:szCs w:val="20"/>
          <w:lang w:val="es-ES_tradnl" w:eastAsia="es-ES"/>
        </w:rPr>
        <w:t xml:space="preserve">2 del </w:t>
      </w:r>
      <w:r w:rsidRPr="00F34DB7">
        <w:rPr>
          <w:rFonts w:ascii="Arial" w:eastAsia="Times New Roman" w:hAnsi="Arial" w:cs="Arial"/>
          <w:b/>
          <w:sz w:val="20"/>
          <w:szCs w:val="20"/>
          <w:lang w:val="es-ES_tradnl" w:eastAsia="es-ES"/>
        </w:rPr>
        <w:t>ACUERDO General</w:t>
      </w:r>
      <w:r w:rsidRPr="00F34DB7">
        <w:rPr>
          <w:rFonts w:ascii="Arial" w:eastAsia="Times New Roman" w:hAnsi="Arial" w:cs="Arial"/>
          <w:sz w:val="20"/>
          <w:szCs w:val="20"/>
          <w:lang w:val="es-ES_tradnl" w:eastAsia="es-ES"/>
        </w:rPr>
        <w:t xml:space="preserve">, conforme al </w:t>
      </w:r>
      <w:r w:rsidRPr="00F34DB7">
        <w:rPr>
          <w:rFonts w:ascii="Arial" w:eastAsia="Times New Roman" w:hAnsi="Arial" w:cs="Arial"/>
          <w:b/>
          <w:sz w:val="20"/>
          <w:szCs w:val="20"/>
          <w:lang w:val="es-ES_tradnl" w:eastAsia="es-ES"/>
        </w:rPr>
        <w:t xml:space="preserve">Anexo </w:t>
      </w:r>
      <w:r w:rsidR="00EE093C">
        <w:rPr>
          <w:rFonts w:ascii="Arial" w:eastAsia="Times New Roman" w:hAnsi="Arial" w:cs="Arial"/>
          <w:b/>
          <w:sz w:val="20"/>
          <w:szCs w:val="20"/>
          <w:lang w:val="es-ES_tradnl" w:eastAsia="es-ES"/>
        </w:rPr>
        <w:t>9</w:t>
      </w:r>
      <w:r w:rsidRPr="00F34DB7">
        <w:rPr>
          <w:rFonts w:ascii="Arial" w:eastAsia="Times New Roman" w:hAnsi="Arial" w:cs="Arial"/>
          <w:sz w:val="20"/>
          <w:szCs w:val="20"/>
          <w:lang w:val="es-ES_tradnl" w:eastAsia="es-ES"/>
        </w:rPr>
        <w:t xml:space="preserve">. </w:t>
      </w:r>
    </w:p>
    <w:p w:rsidR="00FA2B3E" w:rsidRDefault="00FA2B3E" w:rsidP="00F34DB7">
      <w:pPr>
        <w:spacing w:after="0" w:line="240" w:lineRule="auto"/>
        <w:jc w:val="both"/>
        <w:rPr>
          <w:rFonts w:ascii="Arial" w:eastAsia="Times New Roman" w:hAnsi="Arial" w:cs="Arial"/>
          <w:sz w:val="20"/>
          <w:szCs w:val="20"/>
          <w:lang w:val="es-ES_tradnl" w:eastAsia="es-ES"/>
        </w:rPr>
      </w:pPr>
    </w:p>
    <w:p w:rsidR="00F34DB7" w:rsidRPr="00F34DB7" w:rsidRDefault="00F34DB7" w:rsidP="00F34DB7">
      <w:pPr>
        <w:spacing w:after="0" w:line="240" w:lineRule="auto"/>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 xml:space="preserve">Adicionalmente el </w:t>
      </w:r>
      <w:r w:rsidRPr="00F34DB7">
        <w:rPr>
          <w:rFonts w:ascii="Arial" w:eastAsia="Times New Roman" w:hAnsi="Arial" w:cs="Arial"/>
          <w:b/>
          <w:sz w:val="20"/>
          <w:szCs w:val="20"/>
          <w:lang w:val="es-ES_tradnl" w:eastAsia="es-ES"/>
        </w:rPr>
        <w:t>licitante</w:t>
      </w:r>
      <w:r w:rsidRPr="00F34DB7">
        <w:rPr>
          <w:rFonts w:ascii="Arial" w:eastAsia="Times New Roman" w:hAnsi="Arial" w:cs="Arial"/>
          <w:sz w:val="20"/>
          <w:szCs w:val="20"/>
          <w:lang w:val="es-ES_tradnl" w:eastAsia="es-ES"/>
        </w:rPr>
        <w:t xml:space="preserve"> deberá presentar escrito bajo protesta de decir verdad con </w:t>
      </w:r>
      <w:r w:rsidRPr="00F34DB7">
        <w:rPr>
          <w:rFonts w:ascii="Arial" w:eastAsia="Times New Roman" w:hAnsi="Arial" w:cs="Arial"/>
          <w:b/>
          <w:sz w:val="20"/>
          <w:szCs w:val="20"/>
          <w:lang w:val="es-ES_tradnl" w:eastAsia="es-ES"/>
        </w:rPr>
        <w:t>firma autógrafa</w:t>
      </w:r>
      <w:r w:rsidRPr="00F34DB7">
        <w:rPr>
          <w:rFonts w:ascii="Arial" w:eastAsia="Times New Roman" w:hAnsi="Arial" w:cs="Arial"/>
          <w:sz w:val="20"/>
          <w:szCs w:val="20"/>
          <w:lang w:val="es-ES_tradnl" w:eastAsia="es-ES"/>
        </w:rPr>
        <w:t xml:space="preserve"> del </w:t>
      </w:r>
      <w:r w:rsidRPr="00F34DB7">
        <w:rPr>
          <w:rFonts w:ascii="Arial" w:eastAsia="Times New Roman" w:hAnsi="Arial" w:cs="Arial"/>
          <w:b/>
          <w:sz w:val="20"/>
          <w:szCs w:val="20"/>
          <w:lang w:val="es-ES_tradnl" w:eastAsia="es-ES"/>
        </w:rPr>
        <w:t>representante legal</w:t>
      </w:r>
      <w:r w:rsidRPr="00F34DB7">
        <w:rPr>
          <w:rFonts w:ascii="Arial" w:eastAsia="Times New Roman" w:hAnsi="Arial" w:cs="Arial"/>
          <w:sz w:val="20"/>
          <w:szCs w:val="20"/>
          <w:lang w:val="es-ES_tradnl" w:eastAsia="es-ES"/>
        </w:rPr>
        <w:t xml:space="preserve">, dirigida al </w:t>
      </w:r>
      <w:r w:rsidRPr="00F34DB7">
        <w:rPr>
          <w:rFonts w:ascii="Arial" w:eastAsia="Times New Roman" w:hAnsi="Arial" w:cs="Arial"/>
          <w:b/>
          <w:sz w:val="20"/>
          <w:szCs w:val="20"/>
          <w:lang w:val="es-ES_tradnl" w:eastAsia="es-ES"/>
        </w:rPr>
        <w:t>Consejo</w:t>
      </w:r>
      <w:r w:rsidRPr="00F34DB7">
        <w:rPr>
          <w:rFonts w:ascii="Arial" w:eastAsia="Times New Roman" w:hAnsi="Arial" w:cs="Arial"/>
          <w:sz w:val="20"/>
          <w:szCs w:val="20"/>
          <w:lang w:val="es-ES_tradnl" w:eastAsia="es-ES"/>
        </w:rPr>
        <w:t xml:space="preserve">, de no encontrarse en ninguno de los supuestos del artículo 299 del </w:t>
      </w:r>
      <w:r w:rsidRPr="00F34DB7">
        <w:rPr>
          <w:rFonts w:ascii="Arial" w:eastAsia="Times New Roman" w:hAnsi="Arial" w:cs="Arial"/>
          <w:b/>
          <w:sz w:val="20"/>
          <w:szCs w:val="20"/>
          <w:lang w:val="es-ES_tradnl" w:eastAsia="es-ES"/>
        </w:rPr>
        <w:t>ACUERDO</w:t>
      </w:r>
      <w:r w:rsidRPr="00F34DB7">
        <w:rPr>
          <w:rFonts w:ascii="Arial" w:eastAsia="Times New Roman" w:hAnsi="Arial" w:cs="Arial"/>
          <w:sz w:val="20"/>
          <w:szCs w:val="20"/>
          <w:lang w:val="es-ES_tradnl" w:eastAsia="es-ES"/>
        </w:rPr>
        <w:t xml:space="preserve"> </w:t>
      </w:r>
      <w:r w:rsidRPr="00F34DB7">
        <w:rPr>
          <w:rFonts w:ascii="Arial" w:eastAsia="Times New Roman" w:hAnsi="Arial" w:cs="Arial"/>
          <w:b/>
          <w:sz w:val="20"/>
          <w:szCs w:val="20"/>
          <w:lang w:val="es-ES_tradnl" w:eastAsia="es-ES"/>
        </w:rPr>
        <w:t>General</w:t>
      </w:r>
      <w:r w:rsidRPr="00F34DB7">
        <w:rPr>
          <w:rFonts w:ascii="Arial" w:eastAsia="Times New Roman" w:hAnsi="Arial" w:cs="Arial"/>
          <w:sz w:val="20"/>
          <w:szCs w:val="20"/>
          <w:lang w:val="es-ES_tradnl" w:eastAsia="es-ES"/>
        </w:rPr>
        <w:t xml:space="preserve">, conforme al </w:t>
      </w:r>
      <w:r w:rsidRPr="00F34DB7">
        <w:rPr>
          <w:rFonts w:ascii="Arial" w:eastAsia="Times New Roman" w:hAnsi="Arial" w:cs="Arial"/>
          <w:b/>
          <w:sz w:val="20"/>
          <w:szCs w:val="20"/>
          <w:lang w:val="es-ES_tradnl" w:eastAsia="es-ES"/>
        </w:rPr>
        <w:t xml:space="preserve">Anexo </w:t>
      </w:r>
      <w:r w:rsidR="003E64EE">
        <w:rPr>
          <w:rFonts w:ascii="Arial" w:eastAsia="Times New Roman" w:hAnsi="Arial" w:cs="Arial"/>
          <w:b/>
          <w:sz w:val="20"/>
          <w:szCs w:val="20"/>
          <w:lang w:val="es-ES_tradnl" w:eastAsia="es-ES"/>
        </w:rPr>
        <w:t>1</w:t>
      </w:r>
      <w:r w:rsidR="00EE093C">
        <w:rPr>
          <w:rFonts w:ascii="Arial" w:eastAsia="Times New Roman" w:hAnsi="Arial" w:cs="Arial"/>
          <w:b/>
          <w:sz w:val="20"/>
          <w:szCs w:val="20"/>
          <w:lang w:val="es-ES_tradnl" w:eastAsia="es-ES"/>
        </w:rPr>
        <w:t>0</w:t>
      </w:r>
      <w:r w:rsidRPr="00F34DB7">
        <w:rPr>
          <w:rFonts w:ascii="Arial" w:eastAsia="Times New Roman" w:hAnsi="Arial" w:cs="Arial"/>
          <w:sz w:val="20"/>
          <w:szCs w:val="20"/>
          <w:lang w:val="es-ES_tradnl" w:eastAsia="es-ES"/>
        </w:rPr>
        <w:t xml:space="preserve">. </w:t>
      </w:r>
    </w:p>
    <w:p w:rsidR="00F34DB7" w:rsidRPr="00F34DB7" w:rsidRDefault="00F34DB7" w:rsidP="00F34DB7">
      <w:pPr>
        <w:spacing w:after="0" w:line="240" w:lineRule="auto"/>
        <w:jc w:val="both"/>
        <w:rPr>
          <w:rFonts w:ascii="Arial" w:eastAsia="Times New Roman" w:hAnsi="Arial" w:cs="Arial"/>
          <w:sz w:val="20"/>
          <w:szCs w:val="20"/>
          <w:lang w:val="es-ES_tradnl" w:eastAsia="es-ES"/>
        </w:rPr>
      </w:pPr>
    </w:p>
    <w:p w:rsidR="00F34DB7" w:rsidRPr="00F34DB7" w:rsidRDefault="00F34DB7" w:rsidP="00F34DB7">
      <w:pPr>
        <w:spacing w:after="0" w:line="240" w:lineRule="auto"/>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 xml:space="preserve">La no entrega de los manifiestos solicitados en el párrafo anterior, serán motivo de descalificación del procedimiento objeto de las presentes </w:t>
      </w:r>
      <w:r w:rsidRPr="00F34DB7">
        <w:rPr>
          <w:rFonts w:ascii="Arial" w:eastAsia="Times New Roman" w:hAnsi="Arial" w:cs="Arial"/>
          <w:b/>
          <w:sz w:val="20"/>
          <w:szCs w:val="20"/>
          <w:lang w:val="es-ES_tradnl" w:eastAsia="es-ES"/>
        </w:rPr>
        <w:t>bases</w:t>
      </w:r>
      <w:r w:rsidRPr="00F34DB7">
        <w:rPr>
          <w:rFonts w:ascii="Arial" w:eastAsia="Times New Roman" w:hAnsi="Arial" w:cs="Arial"/>
          <w:sz w:val="20"/>
          <w:szCs w:val="20"/>
          <w:lang w:val="es-ES_tradnl" w:eastAsia="es-ES"/>
        </w:rPr>
        <w:t>.</w:t>
      </w:r>
    </w:p>
    <w:p w:rsidR="00F34DB7" w:rsidRPr="00F34DB7" w:rsidRDefault="00F34DB7" w:rsidP="00F34DB7">
      <w:pPr>
        <w:spacing w:after="0" w:line="240" w:lineRule="auto"/>
        <w:jc w:val="both"/>
        <w:rPr>
          <w:rFonts w:ascii="Arial" w:eastAsia="Times New Roman" w:hAnsi="Arial" w:cs="Arial"/>
          <w:sz w:val="20"/>
          <w:szCs w:val="20"/>
          <w:lang w:val="es-ES_tradnl" w:eastAsia="es-ES"/>
        </w:rPr>
      </w:pPr>
    </w:p>
    <w:p w:rsidR="00F34DB7" w:rsidRPr="00F34DB7" w:rsidRDefault="00F34DB7" w:rsidP="00F34DB7">
      <w:pPr>
        <w:spacing w:after="0" w:line="240" w:lineRule="auto"/>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 xml:space="preserve">No será motivo de </w:t>
      </w:r>
      <w:proofErr w:type="spellStart"/>
      <w:r w:rsidRPr="00F34DB7">
        <w:rPr>
          <w:rFonts w:ascii="Arial" w:eastAsia="Times New Roman" w:hAnsi="Arial" w:cs="Arial"/>
          <w:sz w:val="20"/>
          <w:szCs w:val="20"/>
          <w:lang w:val="es-ES_tradnl" w:eastAsia="es-ES"/>
        </w:rPr>
        <w:t>desechamiento</w:t>
      </w:r>
      <w:proofErr w:type="spellEnd"/>
      <w:r w:rsidRPr="00F34DB7">
        <w:rPr>
          <w:rFonts w:ascii="Arial" w:eastAsia="Times New Roman" w:hAnsi="Arial" w:cs="Arial"/>
          <w:sz w:val="20"/>
          <w:szCs w:val="20"/>
          <w:lang w:val="es-ES_tradnl" w:eastAsia="es-ES"/>
        </w:rPr>
        <w:t xml:space="preserve"> la falta de identificación o acreditación de la persona que únicamente entregue la proposición, pero ésta sólo podrá participar durante el desarrollo del acto con el carácter de observador.</w:t>
      </w:r>
    </w:p>
    <w:p w:rsidR="00F34DB7" w:rsidRPr="00F34DB7" w:rsidRDefault="00F34DB7" w:rsidP="00F34DB7">
      <w:pPr>
        <w:spacing w:after="0" w:line="240" w:lineRule="auto"/>
        <w:jc w:val="both"/>
        <w:rPr>
          <w:rFonts w:ascii="Arial" w:eastAsia="Times New Roman" w:hAnsi="Arial" w:cs="Arial"/>
          <w:sz w:val="20"/>
          <w:szCs w:val="20"/>
          <w:lang w:val="es-ES_tradnl" w:eastAsia="es-ES"/>
        </w:rPr>
      </w:pPr>
    </w:p>
    <w:p w:rsidR="00F34DB7" w:rsidRPr="00F34DB7" w:rsidRDefault="00F34DB7" w:rsidP="00F34DB7">
      <w:pPr>
        <w:spacing w:after="0" w:line="240" w:lineRule="auto"/>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 xml:space="preserve">La documentación financiera requerida en el punto 3.2.1. </w:t>
      </w:r>
      <w:proofErr w:type="gramStart"/>
      <w:r w:rsidRPr="00F34DB7">
        <w:rPr>
          <w:rFonts w:ascii="Arial" w:eastAsia="Times New Roman" w:hAnsi="Arial" w:cs="Arial"/>
          <w:sz w:val="20"/>
          <w:szCs w:val="20"/>
          <w:lang w:val="es-ES_tradnl" w:eastAsia="es-ES"/>
        </w:rPr>
        <w:t>de</w:t>
      </w:r>
      <w:proofErr w:type="gramEnd"/>
      <w:r w:rsidRPr="00F34DB7">
        <w:rPr>
          <w:rFonts w:ascii="Arial" w:eastAsia="Times New Roman" w:hAnsi="Arial" w:cs="Arial"/>
          <w:sz w:val="20"/>
          <w:szCs w:val="20"/>
          <w:lang w:val="es-ES_tradnl" w:eastAsia="es-ES"/>
        </w:rPr>
        <w:t xml:space="preserve"> este capítulo (</w:t>
      </w:r>
      <w:r w:rsidRPr="00F34DB7">
        <w:rPr>
          <w:rFonts w:ascii="Arial" w:eastAsia="Times New Roman" w:hAnsi="Arial" w:cs="Arial"/>
          <w:b/>
          <w:sz w:val="20"/>
          <w:szCs w:val="20"/>
          <w:lang w:val="es-ES_tradnl" w:eastAsia="es-ES"/>
        </w:rPr>
        <w:t>sobre No. 1</w:t>
      </w:r>
      <w:r w:rsidRPr="00F34DB7">
        <w:rPr>
          <w:rFonts w:ascii="Arial" w:eastAsia="Times New Roman" w:hAnsi="Arial" w:cs="Arial"/>
          <w:sz w:val="20"/>
          <w:szCs w:val="20"/>
          <w:lang w:val="es-ES_tradnl" w:eastAsia="es-ES"/>
        </w:rPr>
        <w:t xml:space="preserve">), a elección del </w:t>
      </w:r>
      <w:r w:rsidRPr="00F34DB7">
        <w:rPr>
          <w:rFonts w:ascii="Arial" w:eastAsia="Times New Roman" w:hAnsi="Arial" w:cs="Arial"/>
          <w:b/>
          <w:sz w:val="20"/>
          <w:szCs w:val="20"/>
          <w:lang w:val="es-ES_tradnl" w:eastAsia="es-ES"/>
        </w:rPr>
        <w:t>licitante</w:t>
      </w:r>
      <w:r w:rsidRPr="00F34DB7">
        <w:rPr>
          <w:rFonts w:ascii="Arial" w:eastAsia="Times New Roman" w:hAnsi="Arial" w:cs="Arial"/>
          <w:sz w:val="20"/>
          <w:szCs w:val="20"/>
          <w:lang w:val="es-ES_tradnl" w:eastAsia="es-ES"/>
        </w:rPr>
        <w:t xml:space="preserve">, deberán presentarse dentro o fuera del sobre correspondiente. La presentación de los documentos financieros fuera del sobre, no será causa de descalificación de los </w:t>
      </w:r>
      <w:r w:rsidRPr="00F34DB7">
        <w:rPr>
          <w:rFonts w:ascii="Arial" w:eastAsia="Times New Roman" w:hAnsi="Arial" w:cs="Arial"/>
          <w:b/>
          <w:sz w:val="20"/>
          <w:szCs w:val="20"/>
          <w:lang w:val="es-ES_tradnl" w:eastAsia="es-ES"/>
        </w:rPr>
        <w:t>licitantes</w:t>
      </w:r>
      <w:r w:rsidRPr="00F34DB7">
        <w:rPr>
          <w:rFonts w:ascii="Arial" w:eastAsia="Times New Roman" w:hAnsi="Arial" w:cs="Arial"/>
          <w:sz w:val="20"/>
          <w:szCs w:val="20"/>
          <w:lang w:val="es-ES_tradnl" w:eastAsia="es-ES"/>
        </w:rPr>
        <w:t>.</w:t>
      </w:r>
    </w:p>
    <w:p w:rsidR="00F34DB7" w:rsidRPr="00F34DB7" w:rsidRDefault="00F34DB7" w:rsidP="00F34DB7">
      <w:pPr>
        <w:spacing w:after="0" w:line="240" w:lineRule="auto"/>
        <w:jc w:val="both"/>
        <w:rPr>
          <w:rFonts w:ascii="Arial" w:eastAsia="Times New Roman" w:hAnsi="Arial" w:cs="Arial"/>
          <w:sz w:val="20"/>
          <w:szCs w:val="20"/>
          <w:lang w:val="es-ES_tradnl" w:eastAsia="es-ES"/>
        </w:rPr>
      </w:pPr>
    </w:p>
    <w:p w:rsidR="00F34DB7" w:rsidRPr="00F34DB7" w:rsidRDefault="00F34DB7" w:rsidP="00F34DB7">
      <w:pPr>
        <w:keepNext/>
        <w:tabs>
          <w:tab w:val="left" w:pos="720"/>
        </w:tabs>
        <w:spacing w:after="0" w:line="240" w:lineRule="auto"/>
        <w:jc w:val="both"/>
        <w:outlineLvl w:val="1"/>
        <w:rPr>
          <w:rFonts w:ascii="Arial" w:eastAsia="Times New Roman" w:hAnsi="Arial" w:cs="Arial"/>
          <w:b/>
          <w:sz w:val="20"/>
          <w:szCs w:val="20"/>
          <w:lang w:val="es-ES_tradnl" w:eastAsia="es-ES"/>
        </w:rPr>
      </w:pPr>
      <w:r w:rsidRPr="00F34DB7">
        <w:rPr>
          <w:rFonts w:ascii="Arial" w:eastAsia="Times New Roman" w:hAnsi="Arial" w:cs="Arial"/>
          <w:b/>
          <w:sz w:val="20"/>
          <w:szCs w:val="20"/>
          <w:lang w:val="es-ES_tradnl" w:eastAsia="es-ES"/>
        </w:rPr>
        <w:t>3.1.</w:t>
      </w:r>
      <w:r w:rsidRPr="00F34DB7">
        <w:rPr>
          <w:rFonts w:ascii="Arial" w:eastAsia="Times New Roman" w:hAnsi="Arial" w:cs="Arial"/>
          <w:b/>
          <w:sz w:val="20"/>
          <w:szCs w:val="20"/>
          <w:lang w:val="es-ES_tradnl" w:eastAsia="es-ES"/>
        </w:rPr>
        <w:tab/>
        <w:t>PROPUESTAS.</w:t>
      </w:r>
    </w:p>
    <w:p w:rsidR="00F34DB7" w:rsidRPr="00F34DB7" w:rsidRDefault="00F34DB7" w:rsidP="00F34DB7">
      <w:pPr>
        <w:spacing w:after="0" w:line="240" w:lineRule="auto"/>
        <w:jc w:val="both"/>
        <w:rPr>
          <w:rFonts w:ascii="Arial" w:eastAsia="Times New Roman" w:hAnsi="Arial" w:cs="Arial"/>
          <w:sz w:val="20"/>
          <w:szCs w:val="20"/>
          <w:lang w:val="es-ES_tradnl" w:eastAsia="es-ES"/>
        </w:rPr>
      </w:pPr>
    </w:p>
    <w:p w:rsidR="00F34DB7" w:rsidRPr="00F34DB7" w:rsidRDefault="00F34DB7" w:rsidP="00F34DB7">
      <w:pPr>
        <w:spacing w:after="0" w:line="240" w:lineRule="auto"/>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Las propuestas técnica y económica por tratarse de un procedimiento de Licitación Pública Nacional, deberán presentarse en el acto de apertura de propuestas, de la siguiente forma:</w:t>
      </w:r>
    </w:p>
    <w:p w:rsidR="00F34DB7" w:rsidRPr="00F34DB7" w:rsidRDefault="00F34DB7" w:rsidP="00F34DB7">
      <w:pPr>
        <w:spacing w:after="0" w:line="240" w:lineRule="auto"/>
        <w:jc w:val="both"/>
        <w:rPr>
          <w:rFonts w:ascii="Arial" w:eastAsia="Times New Roman" w:hAnsi="Arial" w:cs="Arial"/>
          <w:sz w:val="20"/>
          <w:szCs w:val="20"/>
          <w:lang w:val="es-ES_tradnl" w:eastAsia="es-ES"/>
        </w:rPr>
      </w:pPr>
    </w:p>
    <w:p w:rsidR="00F34DB7" w:rsidRPr="00F34DB7" w:rsidRDefault="00F34DB7" w:rsidP="00F34DB7">
      <w:pPr>
        <w:numPr>
          <w:ilvl w:val="0"/>
          <w:numId w:val="4"/>
        </w:numPr>
        <w:spacing w:after="0" w:line="240" w:lineRule="auto"/>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 xml:space="preserve">En un sobre cerrado de manera inviolable la propuesta técnica conforme al </w:t>
      </w:r>
      <w:r w:rsidRPr="00F34DB7">
        <w:rPr>
          <w:rFonts w:ascii="Arial" w:eastAsia="Times New Roman" w:hAnsi="Arial" w:cs="Arial"/>
          <w:b/>
          <w:sz w:val="20"/>
          <w:szCs w:val="20"/>
          <w:lang w:val="es-ES_tradnl" w:eastAsia="es-ES"/>
        </w:rPr>
        <w:t>Anexo 1</w:t>
      </w:r>
      <w:r w:rsidRPr="00F34DB7">
        <w:rPr>
          <w:rFonts w:ascii="Arial" w:eastAsia="Times New Roman" w:hAnsi="Arial" w:cs="Arial"/>
          <w:sz w:val="20"/>
          <w:szCs w:val="20"/>
          <w:lang w:val="es-ES_tradnl" w:eastAsia="es-ES"/>
        </w:rPr>
        <w:t xml:space="preserve"> de las </w:t>
      </w:r>
      <w:r w:rsidRPr="00F34DB7">
        <w:rPr>
          <w:rFonts w:ascii="Arial" w:eastAsia="Times New Roman" w:hAnsi="Arial" w:cs="Arial"/>
          <w:b/>
          <w:sz w:val="20"/>
          <w:szCs w:val="20"/>
          <w:lang w:val="es-ES_tradnl" w:eastAsia="es-ES"/>
        </w:rPr>
        <w:t>bases</w:t>
      </w:r>
      <w:r w:rsidRPr="00F34DB7">
        <w:rPr>
          <w:rFonts w:ascii="Arial" w:eastAsia="Times New Roman" w:hAnsi="Arial" w:cs="Arial"/>
          <w:sz w:val="20"/>
          <w:szCs w:val="20"/>
          <w:lang w:val="es-ES_tradnl" w:eastAsia="es-ES"/>
        </w:rPr>
        <w:t xml:space="preserve"> </w:t>
      </w:r>
      <w:r w:rsidR="00F85D12">
        <w:rPr>
          <w:rFonts w:ascii="Arial" w:eastAsia="Times New Roman" w:hAnsi="Arial" w:cs="Arial"/>
          <w:sz w:val="20"/>
          <w:szCs w:val="20"/>
          <w:lang w:val="es-ES_tradnl" w:eastAsia="es-ES"/>
        </w:rPr>
        <w:br/>
      </w:r>
      <w:r w:rsidRPr="00F34DB7">
        <w:rPr>
          <w:rFonts w:ascii="Arial" w:eastAsia="Times New Roman" w:hAnsi="Arial" w:cs="Arial"/>
          <w:sz w:val="20"/>
          <w:szCs w:val="20"/>
          <w:lang w:val="es-ES_tradnl" w:eastAsia="es-ES"/>
        </w:rPr>
        <w:t>(</w:t>
      </w:r>
      <w:r w:rsidRPr="00F34DB7">
        <w:rPr>
          <w:rFonts w:ascii="Arial" w:eastAsia="Times New Roman" w:hAnsi="Arial" w:cs="Arial"/>
          <w:b/>
          <w:sz w:val="20"/>
          <w:szCs w:val="20"/>
          <w:lang w:val="es-ES_tradnl" w:eastAsia="es-ES"/>
        </w:rPr>
        <w:t>sobre No. 2</w:t>
      </w:r>
      <w:r w:rsidRPr="00F34DB7">
        <w:rPr>
          <w:rFonts w:ascii="Arial" w:eastAsia="Times New Roman" w:hAnsi="Arial" w:cs="Arial"/>
          <w:sz w:val="20"/>
          <w:szCs w:val="20"/>
          <w:lang w:val="es-ES_tradnl" w:eastAsia="es-ES"/>
        </w:rPr>
        <w:t>).</w:t>
      </w:r>
    </w:p>
    <w:p w:rsidR="00F34DB7" w:rsidRPr="00F34DB7" w:rsidRDefault="00F34DB7" w:rsidP="00F34DB7">
      <w:pPr>
        <w:numPr>
          <w:ilvl w:val="12"/>
          <w:numId w:val="0"/>
        </w:numPr>
        <w:spacing w:after="0" w:line="240" w:lineRule="auto"/>
        <w:ind w:left="283" w:hanging="283"/>
        <w:jc w:val="both"/>
        <w:rPr>
          <w:rFonts w:ascii="Arial" w:eastAsia="Times New Roman" w:hAnsi="Arial" w:cs="Arial"/>
          <w:sz w:val="20"/>
          <w:szCs w:val="20"/>
          <w:lang w:val="es-ES_tradnl" w:eastAsia="es-ES"/>
        </w:rPr>
      </w:pPr>
    </w:p>
    <w:p w:rsidR="00F34DB7" w:rsidRPr="00F34DB7" w:rsidRDefault="00F34DB7" w:rsidP="00F34DB7">
      <w:pPr>
        <w:numPr>
          <w:ilvl w:val="0"/>
          <w:numId w:val="4"/>
        </w:numPr>
        <w:spacing w:after="0" w:line="240" w:lineRule="auto"/>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En un sobre cerrado de manera inviolable la propuesta económica (</w:t>
      </w:r>
      <w:r w:rsidRPr="00F34DB7">
        <w:rPr>
          <w:rFonts w:ascii="Arial" w:eastAsia="Times New Roman" w:hAnsi="Arial" w:cs="Arial"/>
          <w:b/>
          <w:sz w:val="20"/>
          <w:szCs w:val="20"/>
          <w:lang w:val="es-ES_tradnl" w:eastAsia="es-ES"/>
        </w:rPr>
        <w:t>sobre No. 3</w:t>
      </w:r>
      <w:r w:rsidRPr="00F34DB7">
        <w:rPr>
          <w:rFonts w:ascii="Arial" w:eastAsia="Times New Roman" w:hAnsi="Arial" w:cs="Arial"/>
          <w:sz w:val="20"/>
          <w:szCs w:val="20"/>
          <w:lang w:val="es-ES_tradnl" w:eastAsia="es-ES"/>
        </w:rPr>
        <w:t>).</w:t>
      </w:r>
    </w:p>
    <w:p w:rsidR="00F34DB7" w:rsidRPr="00F34DB7" w:rsidRDefault="00F34DB7" w:rsidP="00F34DB7">
      <w:pPr>
        <w:spacing w:after="0" w:line="240" w:lineRule="auto"/>
        <w:jc w:val="both"/>
        <w:rPr>
          <w:rFonts w:ascii="Arial" w:eastAsia="Times New Roman" w:hAnsi="Arial" w:cs="Arial"/>
          <w:sz w:val="20"/>
          <w:szCs w:val="20"/>
          <w:lang w:val="es-ES_tradnl" w:eastAsia="es-ES"/>
        </w:rPr>
      </w:pPr>
    </w:p>
    <w:p w:rsidR="00F34DB7" w:rsidRPr="00F34DB7" w:rsidRDefault="00F34DB7" w:rsidP="00F34DB7">
      <w:pPr>
        <w:spacing w:after="0" w:line="240" w:lineRule="auto"/>
        <w:jc w:val="both"/>
        <w:rPr>
          <w:rFonts w:ascii="Arial" w:eastAsia="Times New Roman" w:hAnsi="Arial" w:cs="Arial"/>
          <w:b/>
          <w:sz w:val="20"/>
          <w:szCs w:val="20"/>
          <w:lang w:val="es-ES_tradnl" w:eastAsia="es-ES"/>
        </w:rPr>
      </w:pPr>
      <w:r w:rsidRPr="00F34DB7">
        <w:rPr>
          <w:rFonts w:ascii="Arial" w:eastAsia="Times New Roman" w:hAnsi="Arial" w:cs="Arial"/>
          <w:b/>
          <w:sz w:val="20"/>
          <w:szCs w:val="20"/>
          <w:lang w:val="es-ES_tradnl" w:eastAsia="es-ES"/>
        </w:rPr>
        <w:t>Una vez entregados los sobres no se recibirá documentación adicional alguna.</w:t>
      </w:r>
    </w:p>
    <w:p w:rsidR="00F34DB7" w:rsidRPr="00F34DB7" w:rsidRDefault="00F34DB7" w:rsidP="00F34DB7">
      <w:pPr>
        <w:spacing w:after="0" w:line="240" w:lineRule="auto"/>
        <w:jc w:val="both"/>
        <w:rPr>
          <w:rFonts w:ascii="Arial" w:eastAsia="Times New Roman" w:hAnsi="Arial" w:cs="Arial"/>
          <w:sz w:val="20"/>
          <w:szCs w:val="20"/>
          <w:lang w:val="es-ES_tradnl" w:eastAsia="es-ES"/>
        </w:rPr>
      </w:pPr>
    </w:p>
    <w:p w:rsidR="00F34DB7" w:rsidRDefault="00F34DB7" w:rsidP="00F34DB7">
      <w:pPr>
        <w:spacing w:after="0" w:line="240" w:lineRule="auto"/>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 xml:space="preserve">En el exterior de cada sobre se deberá señalar claramente a qué propuesta corresponde, número del procedimiento y el nombre del </w:t>
      </w:r>
      <w:r w:rsidRPr="00F34DB7">
        <w:rPr>
          <w:rFonts w:ascii="Arial" w:eastAsia="Times New Roman" w:hAnsi="Arial" w:cs="Arial"/>
          <w:b/>
          <w:sz w:val="20"/>
          <w:szCs w:val="20"/>
          <w:lang w:val="es-ES_tradnl" w:eastAsia="es-ES"/>
        </w:rPr>
        <w:t>licitante</w:t>
      </w:r>
      <w:r w:rsidRPr="00F34DB7">
        <w:rPr>
          <w:rFonts w:ascii="Arial" w:eastAsia="Times New Roman" w:hAnsi="Arial" w:cs="Arial"/>
          <w:sz w:val="20"/>
          <w:szCs w:val="20"/>
          <w:lang w:val="es-ES_tradnl" w:eastAsia="es-ES"/>
        </w:rPr>
        <w:t xml:space="preserve"> que la presenta; la omisión de alguno de estos requisitos no será motivo de descalificación.</w:t>
      </w:r>
    </w:p>
    <w:p w:rsidR="002D5714" w:rsidRPr="00F34DB7" w:rsidRDefault="002D5714" w:rsidP="00F34DB7">
      <w:pPr>
        <w:spacing w:after="0" w:line="240" w:lineRule="auto"/>
        <w:jc w:val="both"/>
        <w:rPr>
          <w:rFonts w:ascii="Arial" w:eastAsia="Times New Roman" w:hAnsi="Arial" w:cs="Arial"/>
          <w:sz w:val="20"/>
          <w:szCs w:val="20"/>
          <w:lang w:val="es-ES_tradnl" w:eastAsia="es-ES"/>
        </w:rPr>
      </w:pPr>
    </w:p>
    <w:p w:rsidR="00F34DB7" w:rsidRPr="00F34DB7" w:rsidRDefault="00F34DB7" w:rsidP="00F34DB7">
      <w:pPr>
        <w:spacing w:after="0" w:line="240" w:lineRule="auto"/>
        <w:jc w:val="both"/>
        <w:rPr>
          <w:rFonts w:ascii="Arial" w:eastAsia="Times New Roman" w:hAnsi="Arial" w:cs="Arial"/>
          <w:snapToGrid w:val="0"/>
          <w:sz w:val="20"/>
          <w:szCs w:val="20"/>
          <w:lang w:val="es-ES_tradnl" w:eastAsia="es-ES"/>
        </w:rPr>
      </w:pPr>
      <w:r w:rsidRPr="00F34DB7">
        <w:rPr>
          <w:rFonts w:ascii="Arial" w:eastAsia="Times New Roman" w:hAnsi="Arial" w:cs="Arial"/>
          <w:snapToGrid w:val="0"/>
          <w:sz w:val="20"/>
          <w:szCs w:val="20"/>
          <w:lang w:val="es-ES_tradnl" w:eastAsia="es-ES"/>
        </w:rPr>
        <w:t xml:space="preserve">Las propuestas tanto técnicas como económicas, deberán presentarse en idioma español; las especificaciones técnicas podrán presentarse en idioma del país de origen de los </w:t>
      </w:r>
      <w:r w:rsidRPr="00F34DB7">
        <w:rPr>
          <w:rFonts w:ascii="Arial" w:eastAsia="Times New Roman" w:hAnsi="Arial" w:cs="Arial"/>
          <w:b/>
          <w:snapToGrid w:val="0"/>
          <w:sz w:val="20"/>
          <w:szCs w:val="20"/>
          <w:lang w:val="es-ES_tradnl" w:eastAsia="es-ES"/>
        </w:rPr>
        <w:t>bienes</w:t>
      </w:r>
      <w:r w:rsidRPr="00F34DB7">
        <w:rPr>
          <w:rFonts w:ascii="Arial" w:eastAsia="Times New Roman" w:hAnsi="Arial" w:cs="Arial"/>
          <w:snapToGrid w:val="0"/>
          <w:sz w:val="20"/>
          <w:szCs w:val="20"/>
          <w:lang w:val="es-ES_tradnl" w:eastAsia="es-ES"/>
        </w:rPr>
        <w:t xml:space="preserve">, acompañados de una traducción simple al español en papel membretado de la empresa </w:t>
      </w:r>
      <w:r w:rsidRPr="00F34DB7">
        <w:rPr>
          <w:rFonts w:ascii="Arial" w:eastAsia="Times New Roman" w:hAnsi="Arial" w:cs="Arial"/>
          <w:b/>
          <w:snapToGrid w:val="0"/>
          <w:sz w:val="20"/>
          <w:szCs w:val="20"/>
          <w:lang w:val="es-ES_tradnl" w:eastAsia="es-ES"/>
        </w:rPr>
        <w:t>licitante</w:t>
      </w:r>
      <w:r w:rsidRPr="00F34DB7">
        <w:rPr>
          <w:rFonts w:ascii="Arial" w:eastAsia="Times New Roman" w:hAnsi="Arial" w:cs="Arial"/>
          <w:snapToGrid w:val="0"/>
          <w:sz w:val="20"/>
          <w:szCs w:val="20"/>
          <w:lang w:val="es-ES_tradnl" w:eastAsia="es-ES"/>
        </w:rPr>
        <w:t xml:space="preserve"> o del fabricante.</w:t>
      </w:r>
    </w:p>
    <w:p w:rsidR="00F34DB7" w:rsidRPr="00F34DB7" w:rsidRDefault="00F34DB7" w:rsidP="00F34DB7">
      <w:pPr>
        <w:spacing w:after="0" w:line="240" w:lineRule="auto"/>
        <w:jc w:val="both"/>
        <w:rPr>
          <w:rFonts w:ascii="Arial" w:eastAsia="Times New Roman" w:hAnsi="Arial" w:cs="Arial"/>
          <w:snapToGrid w:val="0"/>
          <w:sz w:val="20"/>
          <w:szCs w:val="20"/>
          <w:lang w:val="es-ES_tradnl" w:eastAsia="es-ES"/>
        </w:rPr>
      </w:pPr>
    </w:p>
    <w:p w:rsidR="00F34DB7" w:rsidRPr="00F34DB7" w:rsidRDefault="00F34DB7" w:rsidP="00F34DB7">
      <w:pPr>
        <w:spacing w:after="0" w:line="240" w:lineRule="auto"/>
        <w:jc w:val="both"/>
        <w:rPr>
          <w:rFonts w:ascii="Arial" w:eastAsia="Times New Roman" w:hAnsi="Arial" w:cs="Arial"/>
          <w:bCs/>
          <w:snapToGrid w:val="0"/>
          <w:sz w:val="20"/>
          <w:szCs w:val="20"/>
          <w:lang w:eastAsia="es-MX"/>
        </w:rPr>
      </w:pPr>
      <w:r w:rsidRPr="00F34DB7">
        <w:rPr>
          <w:rFonts w:ascii="Arial" w:eastAsia="Times New Roman" w:hAnsi="Arial" w:cs="Arial"/>
          <w:bCs/>
          <w:snapToGrid w:val="0"/>
          <w:sz w:val="20"/>
          <w:szCs w:val="20"/>
          <w:lang w:eastAsia="es-MX"/>
        </w:rPr>
        <w:t xml:space="preserve">Las propuestas tanto técnica y económica, deberán presentarse por escrito en original, en papelería membretada del </w:t>
      </w:r>
      <w:r w:rsidRPr="00F34DB7">
        <w:rPr>
          <w:rFonts w:ascii="Arial" w:eastAsia="Times New Roman" w:hAnsi="Arial" w:cs="Arial"/>
          <w:b/>
          <w:bCs/>
          <w:snapToGrid w:val="0"/>
          <w:sz w:val="20"/>
          <w:szCs w:val="20"/>
          <w:lang w:eastAsia="es-MX"/>
        </w:rPr>
        <w:t>licitante</w:t>
      </w:r>
      <w:r w:rsidRPr="00F34DB7">
        <w:rPr>
          <w:rFonts w:ascii="Arial" w:eastAsia="Times New Roman" w:hAnsi="Arial" w:cs="Arial"/>
          <w:bCs/>
          <w:snapToGrid w:val="0"/>
          <w:sz w:val="20"/>
          <w:szCs w:val="20"/>
          <w:lang w:eastAsia="es-MX"/>
        </w:rPr>
        <w:t xml:space="preserve">, firmada en todas y cada una de sus hojas, por el </w:t>
      </w:r>
      <w:r w:rsidRPr="00F34DB7">
        <w:rPr>
          <w:rFonts w:ascii="Arial" w:eastAsia="Times New Roman" w:hAnsi="Arial" w:cs="Arial"/>
          <w:b/>
          <w:bCs/>
          <w:snapToGrid w:val="0"/>
          <w:sz w:val="20"/>
          <w:szCs w:val="20"/>
          <w:lang w:eastAsia="es-MX"/>
        </w:rPr>
        <w:t>representante legal</w:t>
      </w:r>
      <w:r w:rsidRPr="00F34DB7">
        <w:rPr>
          <w:rFonts w:ascii="Arial" w:eastAsia="Times New Roman" w:hAnsi="Arial" w:cs="Arial"/>
          <w:bCs/>
          <w:snapToGrid w:val="0"/>
          <w:sz w:val="20"/>
          <w:szCs w:val="20"/>
          <w:lang w:eastAsia="es-MX"/>
        </w:rPr>
        <w:t xml:space="preserve"> o persona legalmente autorizada, no debiendo contener tachaduras o enmendaduras, de preferencia foliada.</w:t>
      </w:r>
    </w:p>
    <w:p w:rsidR="00F34DB7" w:rsidRDefault="00F34DB7" w:rsidP="00F34DB7">
      <w:pPr>
        <w:spacing w:after="0" w:line="240" w:lineRule="auto"/>
        <w:jc w:val="both"/>
        <w:rPr>
          <w:rFonts w:ascii="Arial" w:eastAsia="Times New Roman" w:hAnsi="Arial" w:cs="Arial"/>
          <w:bCs/>
          <w:snapToGrid w:val="0"/>
          <w:sz w:val="20"/>
          <w:szCs w:val="20"/>
          <w:lang w:val="es-ES_tradnl" w:eastAsia="es-ES"/>
        </w:rPr>
      </w:pPr>
      <w:r w:rsidRPr="00F34DB7">
        <w:rPr>
          <w:rFonts w:ascii="Arial" w:eastAsia="Times New Roman" w:hAnsi="Arial" w:cs="Arial"/>
          <w:bCs/>
          <w:snapToGrid w:val="0"/>
          <w:sz w:val="20"/>
          <w:szCs w:val="20"/>
          <w:lang w:val="es-ES_tradnl" w:eastAsia="es-ES"/>
        </w:rPr>
        <w:lastRenderedPageBreak/>
        <w:t xml:space="preserve">En caso de detectarse deficiencias en el foliado de las propuestas, el </w:t>
      </w:r>
      <w:r w:rsidRPr="00F34DB7">
        <w:rPr>
          <w:rFonts w:ascii="Arial" w:eastAsia="Times New Roman" w:hAnsi="Arial" w:cs="Arial"/>
          <w:b/>
          <w:bCs/>
          <w:snapToGrid w:val="0"/>
          <w:sz w:val="20"/>
          <w:szCs w:val="20"/>
          <w:lang w:val="es-ES_tradnl" w:eastAsia="es-ES"/>
        </w:rPr>
        <w:t>Consejo</w:t>
      </w:r>
      <w:r w:rsidRPr="00F34DB7">
        <w:rPr>
          <w:rFonts w:ascii="Arial" w:eastAsia="Times New Roman" w:hAnsi="Arial" w:cs="Arial"/>
          <w:bCs/>
          <w:snapToGrid w:val="0"/>
          <w:sz w:val="20"/>
          <w:szCs w:val="20"/>
          <w:lang w:val="es-ES_tradnl" w:eastAsia="es-ES"/>
        </w:rPr>
        <w:t xml:space="preserve">, por conducto del servidor público que presida el acto, o de quien el mismo determine, procederá a subsanarlas en presencia de los </w:t>
      </w:r>
      <w:r w:rsidRPr="00F34DB7">
        <w:rPr>
          <w:rFonts w:ascii="Arial" w:eastAsia="Times New Roman" w:hAnsi="Arial" w:cs="Arial"/>
          <w:b/>
          <w:bCs/>
          <w:snapToGrid w:val="0"/>
          <w:sz w:val="20"/>
          <w:szCs w:val="20"/>
          <w:lang w:val="es-ES_tradnl" w:eastAsia="es-ES"/>
        </w:rPr>
        <w:t>licitantes</w:t>
      </w:r>
      <w:r w:rsidRPr="00F34DB7">
        <w:rPr>
          <w:rFonts w:ascii="Arial" w:eastAsia="Times New Roman" w:hAnsi="Arial" w:cs="Arial"/>
          <w:bCs/>
          <w:snapToGrid w:val="0"/>
          <w:sz w:val="20"/>
          <w:szCs w:val="20"/>
          <w:lang w:val="es-ES_tradnl" w:eastAsia="es-ES"/>
        </w:rPr>
        <w:t xml:space="preserve"> participantes en el procedimiento. Salvo la firma del </w:t>
      </w:r>
      <w:r w:rsidRPr="00F34DB7">
        <w:rPr>
          <w:rFonts w:ascii="Arial" w:eastAsia="Times New Roman" w:hAnsi="Arial" w:cs="Arial"/>
          <w:b/>
          <w:bCs/>
          <w:snapToGrid w:val="0"/>
          <w:sz w:val="20"/>
          <w:szCs w:val="20"/>
          <w:lang w:val="es-ES_tradnl" w:eastAsia="es-ES"/>
        </w:rPr>
        <w:t xml:space="preserve">representante legal </w:t>
      </w:r>
      <w:r w:rsidRPr="00F34DB7">
        <w:rPr>
          <w:rFonts w:ascii="Arial" w:eastAsia="Times New Roman" w:hAnsi="Arial" w:cs="Arial"/>
          <w:bCs/>
          <w:snapToGrid w:val="0"/>
          <w:sz w:val="20"/>
          <w:szCs w:val="20"/>
          <w:lang w:val="es-ES_tradnl" w:eastAsia="es-ES"/>
        </w:rPr>
        <w:t>o persona legalmente autorizada, la omisión de otros requisitos de forma, no serán motivo de descalificación.</w:t>
      </w:r>
    </w:p>
    <w:p w:rsidR="00FA2B3E" w:rsidRDefault="00FA2B3E" w:rsidP="00F34DB7">
      <w:pPr>
        <w:spacing w:after="0" w:line="240" w:lineRule="auto"/>
        <w:jc w:val="both"/>
        <w:rPr>
          <w:rFonts w:ascii="Arial" w:eastAsia="Times New Roman" w:hAnsi="Arial" w:cs="Arial"/>
          <w:bCs/>
          <w:snapToGrid w:val="0"/>
          <w:sz w:val="20"/>
          <w:szCs w:val="20"/>
          <w:lang w:val="es-ES_tradnl" w:eastAsia="es-ES"/>
        </w:rPr>
      </w:pPr>
    </w:p>
    <w:p w:rsidR="00F34DB7" w:rsidRPr="00F34DB7" w:rsidRDefault="00F34DB7" w:rsidP="00F34DB7">
      <w:pPr>
        <w:spacing w:after="0" w:line="240" w:lineRule="auto"/>
        <w:jc w:val="both"/>
        <w:rPr>
          <w:rFonts w:ascii="Arial" w:eastAsia="Times New Roman" w:hAnsi="Arial" w:cs="Arial"/>
          <w:b/>
          <w:sz w:val="20"/>
          <w:szCs w:val="20"/>
          <w:lang w:val="es-ES_tradnl" w:eastAsia="es-ES"/>
        </w:rPr>
      </w:pPr>
      <w:r w:rsidRPr="00F34DB7">
        <w:rPr>
          <w:rFonts w:ascii="Arial" w:eastAsia="Times New Roman" w:hAnsi="Arial" w:cs="Arial"/>
          <w:b/>
          <w:sz w:val="20"/>
          <w:szCs w:val="20"/>
          <w:lang w:val="es-ES_tradnl" w:eastAsia="es-ES"/>
        </w:rPr>
        <w:t>3.1.1.</w:t>
      </w:r>
      <w:r w:rsidRPr="00F34DB7">
        <w:rPr>
          <w:rFonts w:ascii="Arial" w:eastAsia="Times New Roman" w:hAnsi="Arial" w:cs="Arial"/>
          <w:b/>
          <w:sz w:val="20"/>
          <w:szCs w:val="20"/>
          <w:lang w:val="es-ES_tradnl" w:eastAsia="es-ES"/>
        </w:rPr>
        <w:tab/>
        <w:t>PARTICIPACIÓN CONJUNTA.</w:t>
      </w:r>
    </w:p>
    <w:p w:rsidR="00F34DB7" w:rsidRPr="00F34DB7" w:rsidRDefault="00F34DB7" w:rsidP="00F34DB7">
      <w:pPr>
        <w:spacing w:after="0" w:line="240" w:lineRule="auto"/>
        <w:rPr>
          <w:rFonts w:ascii="Arial" w:eastAsia="Times New Roman" w:hAnsi="Arial" w:cs="Arial"/>
          <w:sz w:val="20"/>
          <w:szCs w:val="20"/>
          <w:lang w:val="es-ES_tradnl" w:eastAsia="es-ES"/>
        </w:rPr>
      </w:pPr>
    </w:p>
    <w:p w:rsidR="00F34DB7" w:rsidRPr="00F34DB7" w:rsidRDefault="00F34DB7" w:rsidP="00F34DB7">
      <w:pPr>
        <w:spacing w:after="0" w:line="240" w:lineRule="auto"/>
        <w:jc w:val="both"/>
        <w:rPr>
          <w:rFonts w:ascii="Arial" w:eastAsia="Times New Roman" w:hAnsi="Arial" w:cs="Arial"/>
          <w:sz w:val="20"/>
          <w:szCs w:val="20"/>
          <w:lang w:val="es-ES_tradnl" w:eastAsia="es-ES"/>
        </w:rPr>
      </w:pPr>
      <w:r w:rsidRPr="00F34DB7">
        <w:rPr>
          <w:rFonts w:ascii="Arial" w:eastAsia="Times New Roman" w:hAnsi="Arial" w:cs="Arial"/>
          <w:bCs/>
          <w:snapToGrid w:val="0"/>
          <w:sz w:val="20"/>
          <w:szCs w:val="20"/>
          <w:lang w:val="es-ES_tradnl" w:eastAsia="es-ES"/>
        </w:rPr>
        <w:t>Dos o más personas físicas o morales podrán presentar conjuntamente proposiciones sin necesidad de constituir una sociedad, o nueva sociedad en caso de personas morales, para tal</w:t>
      </w:r>
      <w:r w:rsidR="00AA2421">
        <w:rPr>
          <w:rFonts w:ascii="Arial" w:eastAsia="Times New Roman" w:hAnsi="Arial" w:cs="Arial"/>
          <w:bCs/>
          <w:snapToGrid w:val="0"/>
          <w:sz w:val="20"/>
          <w:szCs w:val="20"/>
          <w:lang w:val="es-ES_tradnl" w:eastAsia="es-ES"/>
        </w:rPr>
        <w:t xml:space="preserve"> efecto</w:t>
      </w:r>
      <w:r w:rsidRPr="00F34DB7">
        <w:rPr>
          <w:rFonts w:ascii="Arial" w:eastAsia="Times New Roman" w:hAnsi="Arial" w:cs="Arial"/>
          <w:bCs/>
          <w:snapToGrid w:val="0"/>
          <w:sz w:val="20"/>
          <w:szCs w:val="20"/>
          <w:lang w:val="es-ES_tradnl" w:eastAsia="es-ES"/>
        </w:rPr>
        <w:t xml:space="preserve">, </w:t>
      </w:r>
      <w:r w:rsidR="00AA2421">
        <w:rPr>
          <w:rFonts w:ascii="Arial" w:eastAsia="Times New Roman" w:hAnsi="Arial" w:cs="Arial"/>
          <w:bCs/>
          <w:snapToGrid w:val="0"/>
          <w:sz w:val="20"/>
          <w:szCs w:val="20"/>
          <w:lang w:val="es-ES_tradnl" w:eastAsia="es-ES"/>
        </w:rPr>
        <w:t xml:space="preserve">la inscripción al procedimiento deberá llevarse a cabo por cada uno de los participantes, asimismo, </w:t>
      </w:r>
      <w:r w:rsidRPr="00F34DB7">
        <w:rPr>
          <w:rFonts w:ascii="Arial" w:eastAsia="Times New Roman" w:hAnsi="Arial" w:cs="Arial"/>
          <w:bCs/>
          <w:snapToGrid w:val="0"/>
          <w:sz w:val="20"/>
          <w:szCs w:val="20"/>
          <w:lang w:val="es-ES_tradnl" w:eastAsia="es-ES"/>
        </w:rPr>
        <w:t xml:space="preserve">en la propuesta y en el </w:t>
      </w:r>
      <w:r w:rsidRPr="00F34DB7">
        <w:rPr>
          <w:rFonts w:ascii="Arial" w:eastAsia="Times New Roman" w:hAnsi="Arial" w:cs="Arial"/>
          <w:b/>
          <w:bCs/>
          <w:snapToGrid w:val="0"/>
          <w:sz w:val="20"/>
          <w:szCs w:val="20"/>
          <w:lang w:val="es-ES_tradnl" w:eastAsia="es-ES"/>
        </w:rPr>
        <w:t>contrato</w:t>
      </w:r>
      <w:r w:rsidR="005D6C35">
        <w:rPr>
          <w:rFonts w:ascii="Arial" w:eastAsia="Times New Roman" w:hAnsi="Arial" w:cs="Arial"/>
          <w:b/>
          <w:bCs/>
          <w:snapToGrid w:val="0"/>
          <w:sz w:val="20"/>
          <w:szCs w:val="20"/>
          <w:lang w:val="es-ES_tradnl" w:eastAsia="es-ES"/>
        </w:rPr>
        <w:t xml:space="preserve"> abierto</w:t>
      </w:r>
      <w:r w:rsidRPr="00F34DB7">
        <w:rPr>
          <w:rFonts w:ascii="Arial" w:eastAsia="Times New Roman" w:hAnsi="Arial" w:cs="Arial"/>
          <w:bCs/>
          <w:snapToGrid w:val="0"/>
          <w:sz w:val="20"/>
          <w:szCs w:val="20"/>
          <w:lang w:val="es-ES_tradnl" w:eastAsia="es-ES"/>
        </w:rPr>
        <w:t xml:space="preserve"> que corresponda, se estable</w:t>
      </w:r>
      <w:r w:rsidR="00AA2421">
        <w:rPr>
          <w:rFonts w:ascii="Arial" w:eastAsia="Times New Roman" w:hAnsi="Arial" w:cs="Arial"/>
          <w:bCs/>
          <w:snapToGrid w:val="0"/>
          <w:sz w:val="20"/>
          <w:szCs w:val="20"/>
          <w:lang w:val="es-ES_tradnl" w:eastAsia="es-ES"/>
        </w:rPr>
        <w:t>cerán</w:t>
      </w:r>
      <w:r w:rsidRPr="00F34DB7">
        <w:rPr>
          <w:rFonts w:ascii="Arial" w:eastAsia="Times New Roman" w:hAnsi="Arial" w:cs="Arial"/>
          <w:bCs/>
          <w:snapToGrid w:val="0"/>
          <w:sz w:val="20"/>
          <w:szCs w:val="20"/>
          <w:lang w:val="es-ES_tradnl" w:eastAsia="es-ES"/>
        </w:rPr>
        <w:t xml:space="preserve"> con precisión y a satisfacción del </w:t>
      </w:r>
      <w:r w:rsidRPr="00F34DB7">
        <w:rPr>
          <w:rFonts w:ascii="Arial" w:eastAsia="Times New Roman" w:hAnsi="Arial" w:cs="Arial"/>
          <w:b/>
          <w:sz w:val="20"/>
          <w:szCs w:val="20"/>
          <w:lang w:eastAsia="es-ES"/>
        </w:rPr>
        <w:t>Consejo</w:t>
      </w:r>
      <w:r w:rsidRPr="00F34DB7">
        <w:rPr>
          <w:rFonts w:ascii="Arial" w:eastAsia="Times New Roman" w:hAnsi="Arial" w:cs="Arial"/>
          <w:b/>
          <w:bCs/>
          <w:snapToGrid w:val="0"/>
          <w:sz w:val="20"/>
          <w:szCs w:val="20"/>
          <w:lang w:val="es-ES_tradnl" w:eastAsia="es-ES"/>
        </w:rPr>
        <w:t>,</w:t>
      </w:r>
      <w:r w:rsidRPr="00F34DB7">
        <w:rPr>
          <w:rFonts w:ascii="Arial" w:eastAsia="Times New Roman" w:hAnsi="Arial" w:cs="Arial"/>
          <w:bCs/>
          <w:snapToGrid w:val="0"/>
          <w:sz w:val="20"/>
          <w:szCs w:val="20"/>
          <w:lang w:val="es-ES_tradnl" w:eastAsia="es-ES"/>
        </w:rPr>
        <w:t xml:space="preserve"> el cumplimiento solidario respecto de las obligaciones en la entrega o instalación de los </w:t>
      </w:r>
      <w:r w:rsidRPr="00F34DB7">
        <w:rPr>
          <w:rFonts w:ascii="Arial" w:eastAsia="Times New Roman" w:hAnsi="Arial" w:cs="Arial"/>
          <w:b/>
          <w:bCs/>
          <w:snapToGrid w:val="0"/>
          <w:sz w:val="20"/>
          <w:szCs w:val="20"/>
          <w:lang w:val="es-ES_tradnl" w:eastAsia="es-ES"/>
        </w:rPr>
        <w:t xml:space="preserve">bienes </w:t>
      </w:r>
      <w:r w:rsidRPr="00F34DB7">
        <w:rPr>
          <w:rFonts w:ascii="Arial" w:eastAsia="Times New Roman" w:hAnsi="Arial" w:cs="Arial"/>
          <w:bCs/>
          <w:snapToGrid w:val="0"/>
          <w:sz w:val="20"/>
          <w:szCs w:val="20"/>
          <w:lang w:val="es-ES_tradnl" w:eastAsia="es-ES"/>
        </w:rPr>
        <w:t>objeto de la contratación. En este supuesto la propuesta deberá ser firmada por el representante común que para ese acto haya sido designado por el grupo de personas.</w:t>
      </w:r>
    </w:p>
    <w:p w:rsidR="00F34DB7" w:rsidRPr="00F34DB7" w:rsidRDefault="00F34DB7" w:rsidP="00F34DB7">
      <w:pPr>
        <w:tabs>
          <w:tab w:val="left" w:pos="5974"/>
        </w:tabs>
        <w:spacing w:after="0" w:line="240" w:lineRule="auto"/>
        <w:jc w:val="both"/>
        <w:rPr>
          <w:rFonts w:ascii="Arial" w:eastAsia="Times New Roman" w:hAnsi="Arial" w:cs="Arial"/>
          <w:sz w:val="20"/>
          <w:szCs w:val="20"/>
          <w:lang w:val="es-ES_tradnl" w:eastAsia="es-ES"/>
        </w:rPr>
      </w:pPr>
    </w:p>
    <w:p w:rsidR="00F34DB7" w:rsidRPr="00F34DB7" w:rsidRDefault="00F34DB7" w:rsidP="00F34DB7">
      <w:pPr>
        <w:spacing w:after="0" w:line="240" w:lineRule="auto"/>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 xml:space="preserve">En este caso, las personas físicas o morales que presenten la(s) proposición(es), deberán entregar cada una de ellas los escritos señalados en el capítulo 3, primer párrafo así como la documentación financiera a que se refiere el punto 3.2.1. </w:t>
      </w:r>
      <w:proofErr w:type="gramStart"/>
      <w:r w:rsidRPr="00F34DB7">
        <w:rPr>
          <w:rFonts w:ascii="Arial" w:eastAsia="Times New Roman" w:hAnsi="Arial" w:cs="Arial"/>
          <w:sz w:val="20"/>
          <w:szCs w:val="20"/>
          <w:lang w:val="es-ES_tradnl" w:eastAsia="es-ES"/>
        </w:rPr>
        <w:t>de</w:t>
      </w:r>
      <w:proofErr w:type="gramEnd"/>
      <w:r w:rsidRPr="00F34DB7">
        <w:rPr>
          <w:rFonts w:ascii="Arial" w:eastAsia="Times New Roman" w:hAnsi="Arial" w:cs="Arial"/>
          <w:sz w:val="20"/>
          <w:szCs w:val="20"/>
          <w:lang w:val="es-ES_tradnl" w:eastAsia="es-ES"/>
        </w:rPr>
        <w:t xml:space="preserve"> las </w:t>
      </w:r>
      <w:r w:rsidRPr="00F34DB7">
        <w:rPr>
          <w:rFonts w:ascii="Arial" w:eastAsia="Times New Roman" w:hAnsi="Arial" w:cs="Arial"/>
          <w:b/>
          <w:sz w:val="20"/>
          <w:szCs w:val="20"/>
          <w:lang w:val="es-ES_tradnl" w:eastAsia="es-ES"/>
        </w:rPr>
        <w:t>bases</w:t>
      </w:r>
      <w:r w:rsidRPr="00F34DB7">
        <w:rPr>
          <w:rFonts w:ascii="Arial" w:eastAsia="Times New Roman" w:hAnsi="Arial" w:cs="Arial"/>
          <w:sz w:val="20"/>
          <w:szCs w:val="20"/>
          <w:lang w:val="es-ES_tradnl" w:eastAsia="es-ES"/>
        </w:rPr>
        <w:t>, así como lo señalado en la fracción V del numeral 3.4.1.; y en su caso de resultar adjudicados deberá presentar la documentación legal en términos de lo establecido en el numeral 5.4.</w:t>
      </w:r>
    </w:p>
    <w:p w:rsidR="00F34DB7" w:rsidRPr="00F34DB7" w:rsidRDefault="00F34DB7" w:rsidP="00F34DB7">
      <w:pPr>
        <w:spacing w:after="0" w:line="240" w:lineRule="auto"/>
        <w:ind w:left="566" w:hanging="283"/>
        <w:rPr>
          <w:rFonts w:ascii="Arial" w:eastAsia="Times New Roman" w:hAnsi="Arial" w:cs="Times New Roman"/>
          <w:sz w:val="20"/>
          <w:szCs w:val="20"/>
          <w:lang w:val="es-ES_tradnl" w:eastAsia="es-ES"/>
        </w:rPr>
      </w:pPr>
    </w:p>
    <w:p w:rsidR="00F34DB7" w:rsidRPr="00F34DB7" w:rsidRDefault="005D6C35" w:rsidP="0025678B">
      <w:pPr>
        <w:numPr>
          <w:ilvl w:val="1"/>
          <w:numId w:val="21"/>
        </w:numPr>
        <w:spacing w:after="0" w:line="240" w:lineRule="auto"/>
        <w:jc w:val="both"/>
        <w:rPr>
          <w:rFonts w:ascii="Arial" w:eastAsia="Times New Roman" w:hAnsi="Arial" w:cs="Arial"/>
          <w:b/>
          <w:sz w:val="20"/>
          <w:szCs w:val="20"/>
          <w:lang w:val="es-ES_tradnl" w:eastAsia="es-ES"/>
        </w:rPr>
      </w:pPr>
      <w:r>
        <w:rPr>
          <w:rFonts w:ascii="Arial" w:eastAsia="Times New Roman" w:hAnsi="Arial" w:cs="Arial"/>
          <w:b/>
          <w:sz w:val="20"/>
          <w:szCs w:val="20"/>
          <w:lang w:val="es-ES_tradnl" w:eastAsia="es-ES"/>
        </w:rPr>
        <w:t xml:space="preserve">  </w:t>
      </w:r>
      <w:r w:rsidR="00F34DB7" w:rsidRPr="00F34DB7">
        <w:rPr>
          <w:rFonts w:ascii="Arial" w:eastAsia="Times New Roman" w:hAnsi="Arial" w:cs="Arial"/>
          <w:b/>
          <w:sz w:val="20"/>
          <w:szCs w:val="20"/>
          <w:lang w:val="es-ES_tradnl" w:eastAsia="es-ES"/>
        </w:rPr>
        <w:t>REQUISITOS QUE DEBERÁN CUMPLIR LOS LICITANTES.</w:t>
      </w:r>
    </w:p>
    <w:p w:rsidR="00F34DB7" w:rsidRPr="00F34DB7" w:rsidRDefault="00F34DB7" w:rsidP="00F34DB7">
      <w:pPr>
        <w:spacing w:after="0" w:line="240" w:lineRule="auto"/>
        <w:jc w:val="both"/>
        <w:rPr>
          <w:rFonts w:ascii="Arial" w:hAnsi="Arial" w:cs="Arial"/>
          <w:sz w:val="20"/>
          <w:szCs w:val="20"/>
          <w:lang w:val="es-ES_tradnl" w:eastAsia="es-ES"/>
        </w:rPr>
      </w:pPr>
    </w:p>
    <w:p w:rsidR="00F34DB7" w:rsidRPr="00F34DB7" w:rsidRDefault="00F34DB7" w:rsidP="00F34DB7">
      <w:pPr>
        <w:spacing w:after="0" w:line="240" w:lineRule="auto"/>
        <w:jc w:val="both"/>
        <w:rPr>
          <w:rFonts w:ascii="Arial" w:hAnsi="Arial" w:cs="Arial"/>
          <w:sz w:val="20"/>
          <w:szCs w:val="20"/>
          <w:lang w:val="es-ES_tradnl" w:eastAsia="es-ES"/>
        </w:rPr>
      </w:pPr>
      <w:r w:rsidRPr="00F34DB7">
        <w:rPr>
          <w:rFonts w:ascii="Arial" w:hAnsi="Arial" w:cs="Arial"/>
          <w:sz w:val="20"/>
          <w:szCs w:val="20"/>
          <w:lang w:val="es-ES_tradnl" w:eastAsia="es-ES"/>
        </w:rPr>
        <w:t xml:space="preserve">Los </w:t>
      </w:r>
      <w:r w:rsidRPr="00F34DB7">
        <w:rPr>
          <w:rFonts w:ascii="Arial" w:hAnsi="Arial" w:cs="Arial"/>
          <w:b/>
          <w:sz w:val="20"/>
          <w:szCs w:val="20"/>
          <w:lang w:val="es-ES_tradnl" w:eastAsia="es-ES"/>
        </w:rPr>
        <w:t>licitantes</w:t>
      </w:r>
      <w:r w:rsidRPr="00F34DB7">
        <w:rPr>
          <w:rFonts w:ascii="Arial" w:hAnsi="Arial" w:cs="Arial"/>
          <w:sz w:val="20"/>
          <w:szCs w:val="20"/>
          <w:lang w:val="es-ES_tradnl" w:eastAsia="es-ES"/>
        </w:rPr>
        <w:t xml:space="preserve"> deberán contar con la solvencia económica que les permita dar cabal cumplimiento a las obligaciones a su cargo que se deriven de la adjudicación del </w:t>
      </w:r>
      <w:r w:rsidRPr="00F34DB7">
        <w:rPr>
          <w:rFonts w:ascii="Arial" w:hAnsi="Arial" w:cs="Arial"/>
          <w:b/>
          <w:sz w:val="20"/>
          <w:szCs w:val="20"/>
          <w:lang w:val="es-ES_tradnl" w:eastAsia="es-ES"/>
        </w:rPr>
        <w:t>contrato</w:t>
      </w:r>
      <w:r w:rsidR="005D6C35">
        <w:rPr>
          <w:rFonts w:ascii="Arial" w:hAnsi="Arial" w:cs="Arial"/>
          <w:b/>
          <w:sz w:val="20"/>
          <w:szCs w:val="20"/>
          <w:lang w:val="es-ES_tradnl" w:eastAsia="es-ES"/>
        </w:rPr>
        <w:t xml:space="preserve"> abierto</w:t>
      </w:r>
      <w:r w:rsidRPr="00F34DB7">
        <w:rPr>
          <w:rFonts w:ascii="Arial" w:hAnsi="Arial" w:cs="Arial"/>
          <w:sz w:val="20"/>
          <w:szCs w:val="20"/>
          <w:lang w:val="es-ES_tradnl" w:eastAsia="es-ES"/>
        </w:rPr>
        <w:t xml:space="preserve"> correspondiente, por ello deberán cumplir con todas las estipulaciones contenidas en las presentes </w:t>
      </w:r>
      <w:r w:rsidRPr="00F34DB7">
        <w:rPr>
          <w:rFonts w:ascii="Arial" w:hAnsi="Arial" w:cs="Arial"/>
          <w:b/>
          <w:sz w:val="20"/>
          <w:szCs w:val="20"/>
          <w:lang w:val="es-ES_tradnl" w:eastAsia="es-ES"/>
        </w:rPr>
        <w:t xml:space="preserve">bases </w:t>
      </w:r>
      <w:r w:rsidRPr="00F34DB7">
        <w:rPr>
          <w:rFonts w:ascii="Arial" w:hAnsi="Arial" w:cs="Arial"/>
          <w:sz w:val="20"/>
          <w:szCs w:val="20"/>
          <w:lang w:val="es-ES_tradnl" w:eastAsia="es-ES"/>
        </w:rPr>
        <w:t xml:space="preserve">y calificar respecto de la revisión de la documentación financiera presentada, así como de la evaluación técnica que se realizará a los </w:t>
      </w:r>
      <w:r w:rsidRPr="00F34DB7">
        <w:rPr>
          <w:rFonts w:ascii="Arial" w:hAnsi="Arial" w:cs="Arial"/>
          <w:b/>
          <w:sz w:val="20"/>
          <w:szCs w:val="20"/>
          <w:lang w:val="es-ES_tradnl" w:eastAsia="es-ES"/>
        </w:rPr>
        <w:t>bienes</w:t>
      </w:r>
      <w:r w:rsidRPr="00F34DB7">
        <w:rPr>
          <w:rFonts w:ascii="Arial" w:hAnsi="Arial" w:cs="Arial"/>
          <w:sz w:val="20"/>
          <w:szCs w:val="20"/>
          <w:lang w:val="es-ES_tradnl" w:eastAsia="es-ES"/>
        </w:rPr>
        <w:t xml:space="preserve"> ofertados.</w:t>
      </w:r>
    </w:p>
    <w:p w:rsidR="00F34DB7" w:rsidRPr="00F34DB7" w:rsidRDefault="00F34DB7" w:rsidP="00F34DB7">
      <w:pPr>
        <w:spacing w:after="0" w:line="240" w:lineRule="auto"/>
        <w:jc w:val="both"/>
        <w:rPr>
          <w:rFonts w:ascii="Arial" w:hAnsi="Arial" w:cs="Arial"/>
          <w:sz w:val="20"/>
          <w:szCs w:val="20"/>
          <w:lang w:val="es-ES_tradnl" w:eastAsia="es-ES"/>
        </w:rPr>
      </w:pPr>
    </w:p>
    <w:p w:rsidR="00F34DB7" w:rsidRPr="00F34DB7" w:rsidRDefault="00F34DB7" w:rsidP="0025678B">
      <w:pPr>
        <w:numPr>
          <w:ilvl w:val="2"/>
          <w:numId w:val="21"/>
        </w:numPr>
        <w:spacing w:after="0" w:line="240" w:lineRule="auto"/>
        <w:jc w:val="both"/>
        <w:rPr>
          <w:rFonts w:ascii="Arial" w:eastAsia="Times New Roman" w:hAnsi="Arial" w:cs="Arial"/>
          <w:b/>
          <w:sz w:val="20"/>
          <w:szCs w:val="20"/>
          <w:lang w:val="es-ES_tradnl" w:eastAsia="es-ES"/>
        </w:rPr>
      </w:pPr>
      <w:r w:rsidRPr="00F34DB7">
        <w:rPr>
          <w:rFonts w:ascii="Arial" w:eastAsia="Times New Roman" w:hAnsi="Arial" w:cs="Arial"/>
          <w:b/>
          <w:sz w:val="20"/>
          <w:szCs w:val="20"/>
          <w:lang w:val="es-ES_tradnl" w:eastAsia="es-ES"/>
        </w:rPr>
        <w:t>DOCUMENTACIÓN FINANCIERA.</w:t>
      </w:r>
    </w:p>
    <w:p w:rsidR="00F34DB7" w:rsidRPr="00F34DB7" w:rsidRDefault="00F34DB7" w:rsidP="00F34DB7">
      <w:pPr>
        <w:spacing w:after="0" w:line="240" w:lineRule="auto"/>
        <w:jc w:val="both"/>
        <w:rPr>
          <w:rFonts w:ascii="Arial" w:eastAsia="Times New Roman" w:hAnsi="Arial" w:cs="Arial"/>
          <w:sz w:val="20"/>
          <w:szCs w:val="20"/>
          <w:lang w:val="es-ES_tradnl" w:eastAsia="es-ES"/>
        </w:rPr>
      </w:pPr>
    </w:p>
    <w:p w:rsidR="00F34DB7" w:rsidRPr="00F34DB7" w:rsidRDefault="00F34DB7" w:rsidP="00F34DB7">
      <w:pPr>
        <w:spacing w:after="0" w:line="240" w:lineRule="auto"/>
        <w:jc w:val="both"/>
        <w:rPr>
          <w:rFonts w:ascii="Arial" w:eastAsia="Calibri" w:hAnsi="Arial" w:cs="Arial"/>
          <w:b/>
          <w:sz w:val="20"/>
          <w:szCs w:val="20"/>
          <w:lang w:val="es-ES_tradnl" w:eastAsia="es-ES"/>
        </w:rPr>
      </w:pPr>
      <w:r w:rsidRPr="00F34DB7">
        <w:rPr>
          <w:rFonts w:ascii="Arial" w:eastAsia="Calibri" w:hAnsi="Arial" w:cs="Arial"/>
          <w:b/>
          <w:sz w:val="20"/>
          <w:szCs w:val="20"/>
          <w:lang w:val="es-ES_tradnl" w:eastAsia="es-ES"/>
        </w:rPr>
        <w:t xml:space="preserve">I. Estados Financieros: </w:t>
      </w:r>
    </w:p>
    <w:p w:rsidR="00F34DB7" w:rsidRPr="00F34DB7" w:rsidRDefault="00F34DB7" w:rsidP="00F34DB7">
      <w:pPr>
        <w:spacing w:after="0" w:line="240" w:lineRule="auto"/>
        <w:jc w:val="both"/>
        <w:rPr>
          <w:rFonts w:ascii="Arial" w:eastAsia="Calibri" w:hAnsi="Arial" w:cs="Arial"/>
          <w:sz w:val="20"/>
          <w:szCs w:val="20"/>
          <w:lang w:val="es-ES_tradnl" w:eastAsia="es-ES"/>
        </w:rPr>
      </w:pPr>
    </w:p>
    <w:p w:rsidR="00F34DB7" w:rsidRPr="00F34DB7" w:rsidRDefault="00F34DB7" w:rsidP="00F34DB7">
      <w:pPr>
        <w:spacing w:after="0" w:line="240" w:lineRule="auto"/>
        <w:ind w:left="284" w:hanging="284"/>
        <w:jc w:val="both"/>
        <w:rPr>
          <w:rFonts w:ascii="Arial" w:eastAsia="Times New Roman" w:hAnsi="Arial" w:cs="Arial"/>
          <w:sz w:val="20"/>
          <w:szCs w:val="20"/>
          <w:lang w:val="es-ES_tradnl" w:eastAsia="es-ES"/>
        </w:rPr>
      </w:pPr>
      <w:r w:rsidRPr="00F34DB7">
        <w:rPr>
          <w:rFonts w:ascii="Arial" w:eastAsia="Times New Roman" w:hAnsi="Arial" w:cs="Arial"/>
          <w:sz w:val="20"/>
          <w:szCs w:val="20"/>
          <w:lang w:eastAsia="es-ES"/>
        </w:rPr>
        <w:t>a</w:t>
      </w:r>
      <w:r w:rsidRPr="00F34DB7">
        <w:rPr>
          <w:rFonts w:ascii="Arial" w:eastAsia="Times New Roman" w:hAnsi="Arial" w:cs="Arial"/>
          <w:sz w:val="20"/>
          <w:szCs w:val="20"/>
          <w:lang w:val="es-ES_tradnl" w:eastAsia="es-ES"/>
        </w:rPr>
        <w:t>) Estados financieros legibles, en español y en moneda nacional, con el nombre y la firma del contador público que los elaboró, los cuales estarán integrados por el balance general y el estado de resultados con cierre al ejercicio inmediato anterior a la fecha en que se está llevando a cabo el procedimiento de contratación, así como lo parciales con una antigüedad no mayor a tres meses a la fecha de la presentación de la propuesta, con los que se acredita la liquidez, la solvencia, capital contable y que no se encuentre en el supuesto de liquidación, adjuntándose copia legible por ambos lados la cédula profesional de la persona que los elabora.</w:t>
      </w:r>
    </w:p>
    <w:p w:rsidR="00F34DB7" w:rsidRPr="00F34DB7" w:rsidRDefault="00F34DB7" w:rsidP="00F34DB7">
      <w:pPr>
        <w:spacing w:after="0" w:line="240" w:lineRule="auto"/>
        <w:jc w:val="both"/>
        <w:rPr>
          <w:rFonts w:ascii="Arial" w:eastAsia="Times New Roman" w:hAnsi="Arial" w:cs="Arial"/>
          <w:sz w:val="20"/>
          <w:szCs w:val="20"/>
          <w:lang w:val="es-ES_tradnl" w:eastAsia="es-ES"/>
        </w:rPr>
      </w:pPr>
    </w:p>
    <w:p w:rsidR="00F34DB7" w:rsidRPr="00F34DB7" w:rsidRDefault="00F34DB7" w:rsidP="00F34DB7">
      <w:pPr>
        <w:spacing w:after="0" w:line="240" w:lineRule="auto"/>
        <w:ind w:left="284" w:right="57" w:hanging="284"/>
        <w:contextualSpacing/>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 xml:space="preserve">b) </w:t>
      </w:r>
      <w:r w:rsidRPr="00F34DB7">
        <w:rPr>
          <w:rFonts w:ascii="Arial" w:eastAsia="Times New Roman" w:hAnsi="Arial" w:cs="Arial"/>
          <w:sz w:val="20"/>
          <w:szCs w:val="20"/>
          <w:lang w:val="es-ES_tradnl" w:eastAsia="es-ES"/>
        </w:rPr>
        <w:tab/>
        <w:t xml:space="preserve">Para los </w:t>
      </w:r>
      <w:r w:rsidRPr="00F34DB7">
        <w:rPr>
          <w:rFonts w:ascii="Arial" w:eastAsia="Times New Roman" w:hAnsi="Arial" w:cs="Arial"/>
          <w:b/>
          <w:sz w:val="20"/>
          <w:szCs w:val="20"/>
          <w:lang w:val="es-ES_tradnl" w:eastAsia="es-ES"/>
        </w:rPr>
        <w:t>participantes</w:t>
      </w:r>
      <w:r w:rsidRPr="00F34DB7">
        <w:rPr>
          <w:rFonts w:ascii="Arial" w:eastAsia="Times New Roman" w:hAnsi="Arial" w:cs="Arial"/>
          <w:sz w:val="20"/>
          <w:szCs w:val="20"/>
          <w:lang w:val="es-ES_tradnl" w:eastAsia="es-ES"/>
        </w:rPr>
        <w:t xml:space="preserve"> que estén obligados u opten por </w:t>
      </w:r>
      <w:r w:rsidRPr="00F34DB7">
        <w:rPr>
          <w:rFonts w:ascii="Arial" w:eastAsia="Times New Roman" w:hAnsi="Arial" w:cs="Arial"/>
          <w:b/>
          <w:sz w:val="20"/>
          <w:szCs w:val="20"/>
          <w:lang w:val="es-ES_tradnl" w:eastAsia="es-ES"/>
        </w:rPr>
        <w:t>dictaminar sus estados financieros para efectos fiscales</w:t>
      </w:r>
      <w:r w:rsidRPr="00F34DB7">
        <w:rPr>
          <w:rFonts w:ascii="Arial" w:eastAsia="Times New Roman" w:hAnsi="Arial" w:cs="Arial"/>
          <w:sz w:val="20"/>
          <w:szCs w:val="20"/>
          <w:lang w:val="es-ES_tradnl" w:eastAsia="es-ES"/>
        </w:rPr>
        <w:t>, de conformidad con lo dispuesto en el artículo 32-A del Código Fiscal de la Federación, deberán presentar los correspondientes al último o más reciente ejercicio que corresponda, conforme a los plazos establecidos en el artículo citado. Dichos estados financieros deberán corresponder al cuadernillo del Sistema de Presentación del Dictamen Fiscal (SIPRED) y se deberá adjuntar copia legible por ambos lados de la cédula profesional del contador público que los dictaminó, en su caso, los correspondientes al Sistema de Presentación de Información Alternativa al Dictamen (SIPIAD).</w:t>
      </w:r>
    </w:p>
    <w:p w:rsidR="00F34DB7" w:rsidRPr="00F34DB7" w:rsidRDefault="00F34DB7" w:rsidP="00F34DB7">
      <w:pPr>
        <w:spacing w:after="0" w:line="240" w:lineRule="auto"/>
        <w:ind w:left="350" w:hanging="350"/>
        <w:jc w:val="both"/>
        <w:rPr>
          <w:rFonts w:ascii="Arial" w:eastAsia="Times New Roman" w:hAnsi="Arial" w:cs="Arial"/>
          <w:sz w:val="20"/>
          <w:szCs w:val="20"/>
          <w:lang w:val="es-ES_tradnl" w:eastAsia="es-ES"/>
        </w:rPr>
      </w:pPr>
    </w:p>
    <w:p w:rsidR="00F34DB7" w:rsidRPr="00F34DB7" w:rsidRDefault="00F34DB7" w:rsidP="001D70A5">
      <w:pPr>
        <w:spacing w:after="0" w:line="240" w:lineRule="auto"/>
        <w:ind w:left="284" w:hanging="284"/>
        <w:contextualSpacing/>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c)</w:t>
      </w:r>
      <w:r w:rsidRPr="00F34DB7">
        <w:rPr>
          <w:rFonts w:ascii="Arial" w:eastAsia="Times New Roman" w:hAnsi="Arial" w:cs="Arial"/>
          <w:sz w:val="20"/>
          <w:szCs w:val="20"/>
          <w:lang w:val="es-ES_tradnl" w:eastAsia="es-ES"/>
        </w:rPr>
        <w:tab/>
        <w:t xml:space="preserve">Para adquisiciones cuyo presupuesto base, en términos de lo dispuesto por el artículo 310 del </w:t>
      </w:r>
      <w:r w:rsidRPr="00F34DB7">
        <w:rPr>
          <w:rFonts w:ascii="Arial" w:eastAsia="Times New Roman" w:hAnsi="Arial" w:cs="Arial"/>
          <w:b/>
          <w:sz w:val="20"/>
          <w:szCs w:val="20"/>
          <w:lang w:val="es-ES_tradnl" w:eastAsia="es-ES"/>
        </w:rPr>
        <w:t>ACUERDO General</w:t>
      </w:r>
      <w:r w:rsidRPr="00F34DB7">
        <w:rPr>
          <w:rFonts w:ascii="Arial" w:eastAsia="Times New Roman" w:hAnsi="Arial" w:cs="Arial"/>
          <w:sz w:val="20"/>
          <w:szCs w:val="20"/>
          <w:lang w:val="es-ES_tradnl" w:eastAsia="es-ES"/>
        </w:rPr>
        <w:t xml:space="preserve">, exceda de 800 días de salarios mínimos generales vigentes en el Distrito Federal elevados a un año, se solicitarán, al menos, los estados financieros, así como la demás información que se refiere en este numeral de los tres ejercicios inmediatos anteriores a la fecha de entrega de sus propuestas. </w:t>
      </w:r>
    </w:p>
    <w:p w:rsidR="00F34DB7" w:rsidRPr="00F34DB7" w:rsidRDefault="00F34DB7" w:rsidP="00DC6E66">
      <w:pPr>
        <w:spacing w:after="0" w:line="240" w:lineRule="auto"/>
        <w:ind w:left="284"/>
        <w:contextualSpacing/>
        <w:jc w:val="both"/>
        <w:rPr>
          <w:rFonts w:ascii="Arial" w:eastAsia="Times New Roman" w:hAnsi="Arial" w:cs="Arial"/>
          <w:sz w:val="20"/>
          <w:szCs w:val="20"/>
          <w:lang w:val="es-ES_tradnl" w:eastAsia="es-ES"/>
        </w:rPr>
      </w:pPr>
    </w:p>
    <w:p w:rsidR="00F34DB7" w:rsidRPr="00F34DB7" w:rsidRDefault="00F34DB7" w:rsidP="00DC6E66">
      <w:pPr>
        <w:spacing w:after="0" w:line="240" w:lineRule="auto"/>
        <w:ind w:left="284"/>
        <w:contextualSpacing/>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lastRenderedPageBreak/>
        <w:t xml:space="preserve">En el supuesto del párrafo anterior, el </w:t>
      </w:r>
      <w:r w:rsidRPr="00F34DB7">
        <w:rPr>
          <w:rFonts w:ascii="Arial" w:eastAsia="Times New Roman" w:hAnsi="Arial" w:cs="Arial"/>
          <w:b/>
          <w:sz w:val="20"/>
          <w:szCs w:val="20"/>
          <w:lang w:val="es-ES_tradnl" w:eastAsia="es-ES"/>
        </w:rPr>
        <w:t>licitante</w:t>
      </w:r>
      <w:r w:rsidRPr="00F34DB7">
        <w:rPr>
          <w:rFonts w:ascii="Arial" w:eastAsia="Times New Roman" w:hAnsi="Arial" w:cs="Arial"/>
          <w:sz w:val="20"/>
          <w:szCs w:val="20"/>
          <w:lang w:val="es-ES_tradnl" w:eastAsia="es-ES"/>
        </w:rPr>
        <w:t>, sea persona física o moral, sólo estará obligado a presentar los estados financieros correspondientes desde el inicio de sus actividades, cuando por la antigüedad de las mismas, no cuente con la información de los tres últimos ejercicios.</w:t>
      </w:r>
    </w:p>
    <w:p w:rsidR="00F34DB7" w:rsidRPr="00F34DB7" w:rsidRDefault="00F34DB7" w:rsidP="00DC6E66">
      <w:pPr>
        <w:spacing w:after="0" w:line="240" w:lineRule="auto"/>
        <w:ind w:left="284"/>
        <w:contextualSpacing/>
        <w:jc w:val="both"/>
        <w:rPr>
          <w:rFonts w:ascii="Arial" w:eastAsia="Times New Roman" w:hAnsi="Arial" w:cs="Arial"/>
          <w:sz w:val="20"/>
          <w:szCs w:val="20"/>
          <w:lang w:val="es-ES_tradnl" w:eastAsia="es-ES"/>
        </w:rPr>
      </w:pPr>
    </w:p>
    <w:p w:rsidR="00F34DB7" w:rsidRPr="00F34DB7" w:rsidRDefault="00F34DB7" w:rsidP="00DC6E66">
      <w:pPr>
        <w:spacing w:after="0" w:line="240" w:lineRule="auto"/>
        <w:ind w:left="284"/>
        <w:contextualSpacing/>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 xml:space="preserve">Para el presente procedimiento </w:t>
      </w:r>
      <w:r w:rsidR="003E64EE" w:rsidRPr="003E64EE">
        <w:rPr>
          <w:rFonts w:ascii="Arial" w:eastAsia="Times New Roman" w:hAnsi="Arial" w:cs="Arial"/>
          <w:b/>
          <w:sz w:val="28"/>
          <w:szCs w:val="20"/>
          <w:lang w:val="es-ES_tradnl" w:eastAsia="es-ES"/>
        </w:rPr>
        <w:t>S</w:t>
      </w:r>
      <w:r w:rsidR="00BB280D">
        <w:rPr>
          <w:rFonts w:ascii="Arial" w:eastAsia="Times New Roman" w:hAnsi="Arial" w:cs="Arial"/>
          <w:b/>
          <w:sz w:val="28"/>
          <w:szCs w:val="20"/>
          <w:lang w:val="es-ES_tradnl" w:eastAsia="es-ES"/>
        </w:rPr>
        <w:t>Í</w:t>
      </w:r>
      <w:r w:rsidR="003E64EE" w:rsidRPr="003E64EE">
        <w:rPr>
          <w:rFonts w:ascii="Arial" w:eastAsia="Times New Roman" w:hAnsi="Arial" w:cs="Arial"/>
          <w:sz w:val="28"/>
          <w:szCs w:val="20"/>
          <w:lang w:val="es-ES_tradnl" w:eastAsia="es-ES"/>
        </w:rPr>
        <w:t xml:space="preserve"> </w:t>
      </w:r>
      <w:r w:rsidRPr="00F34DB7">
        <w:rPr>
          <w:rFonts w:ascii="Arial" w:eastAsia="Times New Roman" w:hAnsi="Arial" w:cs="Arial"/>
          <w:sz w:val="20"/>
          <w:szCs w:val="20"/>
          <w:lang w:val="es-ES_tradnl" w:eastAsia="es-ES"/>
        </w:rPr>
        <w:t xml:space="preserve">aplica lo señalado en este inciso, ya que el monto del presupuesto base para este procedimiento </w:t>
      </w:r>
      <w:r w:rsidR="00214041">
        <w:rPr>
          <w:rFonts w:ascii="Arial" w:eastAsia="Times New Roman" w:hAnsi="Arial" w:cs="Arial"/>
          <w:sz w:val="20"/>
          <w:szCs w:val="20"/>
          <w:lang w:val="es-ES_tradnl" w:eastAsia="es-ES"/>
        </w:rPr>
        <w:t>si</w:t>
      </w:r>
      <w:r w:rsidR="00214041" w:rsidRPr="00F34DB7">
        <w:rPr>
          <w:rFonts w:ascii="Arial" w:eastAsia="Times New Roman" w:hAnsi="Arial" w:cs="Arial"/>
          <w:sz w:val="20"/>
          <w:szCs w:val="20"/>
          <w:lang w:val="es-ES_tradnl" w:eastAsia="es-ES"/>
        </w:rPr>
        <w:t xml:space="preserve"> </w:t>
      </w:r>
      <w:r w:rsidRPr="00F34DB7">
        <w:rPr>
          <w:rFonts w:ascii="Arial" w:eastAsia="Times New Roman" w:hAnsi="Arial" w:cs="Arial"/>
          <w:sz w:val="20"/>
          <w:szCs w:val="20"/>
          <w:u w:val="single"/>
          <w:lang w:val="es-ES_tradnl" w:eastAsia="es-ES"/>
        </w:rPr>
        <w:t>excede</w:t>
      </w:r>
      <w:r w:rsidRPr="00F34DB7">
        <w:rPr>
          <w:rFonts w:ascii="Arial" w:eastAsia="Times New Roman" w:hAnsi="Arial" w:cs="Arial"/>
          <w:sz w:val="20"/>
          <w:szCs w:val="20"/>
          <w:lang w:val="es-ES_tradnl" w:eastAsia="es-ES"/>
        </w:rPr>
        <w:t xml:space="preserve"> de ochocientos salarios mínimos generales vigentes en el Distrito Federal </w:t>
      </w:r>
      <w:proofErr w:type="gramStart"/>
      <w:r w:rsidRPr="00F34DB7">
        <w:rPr>
          <w:rFonts w:ascii="Arial" w:eastAsia="Times New Roman" w:hAnsi="Arial" w:cs="Arial"/>
          <w:sz w:val="20"/>
          <w:szCs w:val="20"/>
          <w:lang w:val="es-ES_tradnl" w:eastAsia="es-ES"/>
        </w:rPr>
        <w:t>elevados</w:t>
      </w:r>
      <w:proofErr w:type="gramEnd"/>
      <w:r w:rsidRPr="00F34DB7">
        <w:rPr>
          <w:rFonts w:ascii="Arial" w:eastAsia="Times New Roman" w:hAnsi="Arial" w:cs="Arial"/>
          <w:sz w:val="20"/>
          <w:szCs w:val="20"/>
          <w:lang w:val="es-ES_tradnl" w:eastAsia="es-ES"/>
        </w:rPr>
        <w:t xml:space="preserve"> a un año.</w:t>
      </w:r>
    </w:p>
    <w:p w:rsidR="00F34DB7" w:rsidRPr="00F34DB7" w:rsidRDefault="00F34DB7" w:rsidP="00DC6E66">
      <w:pPr>
        <w:spacing w:after="0" w:line="240" w:lineRule="auto"/>
        <w:ind w:left="284"/>
        <w:jc w:val="both"/>
        <w:rPr>
          <w:rFonts w:ascii="Arial" w:eastAsia="Times New Roman" w:hAnsi="Arial" w:cs="Arial"/>
          <w:sz w:val="20"/>
          <w:szCs w:val="20"/>
          <w:lang w:val="es-ES_tradnl" w:eastAsia="es-ES"/>
        </w:rPr>
      </w:pPr>
    </w:p>
    <w:p w:rsidR="00F34DB7" w:rsidRPr="00F34DB7" w:rsidRDefault="00F34DB7" w:rsidP="001D70A5">
      <w:pPr>
        <w:spacing w:after="0" w:line="240" w:lineRule="auto"/>
        <w:ind w:left="284" w:hanging="284"/>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d)</w:t>
      </w:r>
      <w:r w:rsidR="00DC6E66">
        <w:rPr>
          <w:rFonts w:ascii="Arial" w:eastAsia="Times New Roman" w:hAnsi="Arial" w:cs="Arial"/>
          <w:sz w:val="20"/>
          <w:szCs w:val="20"/>
          <w:lang w:val="es-ES_tradnl" w:eastAsia="es-ES"/>
        </w:rPr>
        <w:t xml:space="preserve"> </w:t>
      </w:r>
      <w:r w:rsidRPr="00F34DB7">
        <w:rPr>
          <w:rFonts w:ascii="Arial" w:eastAsia="Times New Roman" w:hAnsi="Arial" w:cs="Arial"/>
          <w:sz w:val="20"/>
          <w:szCs w:val="20"/>
          <w:lang w:val="es-ES_tradnl" w:eastAsia="es-ES"/>
        </w:rPr>
        <w:t xml:space="preserve"> Los </w:t>
      </w:r>
      <w:r w:rsidRPr="00F34DB7">
        <w:rPr>
          <w:rFonts w:ascii="Arial" w:eastAsia="Times New Roman" w:hAnsi="Arial" w:cs="Arial"/>
          <w:b/>
          <w:sz w:val="20"/>
          <w:szCs w:val="20"/>
          <w:lang w:val="es-ES_tradnl" w:eastAsia="es-ES"/>
        </w:rPr>
        <w:t>licitantes</w:t>
      </w:r>
      <w:r w:rsidRPr="00F34DB7">
        <w:rPr>
          <w:rFonts w:ascii="Arial" w:eastAsia="Times New Roman" w:hAnsi="Arial" w:cs="Arial"/>
          <w:sz w:val="20"/>
          <w:szCs w:val="20"/>
          <w:lang w:val="es-ES_tradnl" w:eastAsia="es-ES"/>
        </w:rPr>
        <w:t xml:space="preserve"> que formen parte de un grupo en los términos de la fracción II, inciso c), y se encuentren en el supuesto del inciso anterior, deberán proporcionar adicionalmente los estados financieros de los tres ejercicios inmediatos anteriores a la fecha en que se esté llevando a cabo el procedimiento de contratación, así como la demás información que se requiere en el presente numeral, de las sociedades que directa o indirectamente sean propietarias de más del 51% de sus acciones con derecho a voto representativas del capital social.</w:t>
      </w:r>
    </w:p>
    <w:p w:rsidR="00F34DB7" w:rsidRPr="00F34DB7" w:rsidRDefault="00F34DB7" w:rsidP="00F34DB7">
      <w:pPr>
        <w:spacing w:after="0" w:line="240" w:lineRule="auto"/>
        <w:jc w:val="both"/>
        <w:rPr>
          <w:rFonts w:ascii="Arial" w:eastAsia="Times New Roman" w:hAnsi="Arial" w:cs="Arial"/>
          <w:sz w:val="20"/>
          <w:szCs w:val="20"/>
          <w:lang w:val="es-ES_tradnl" w:eastAsia="es-ES"/>
        </w:rPr>
      </w:pPr>
    </w:p>
    <w:p w:rsidR="00F34DB7" w:rsidRPr="00F34DB7" w:rsidRDefault="00F34DB7" w:rsidP="00F34DB7">
      <w:pPr>
        <w:spacing w:after="0" w:line="240" w:lineRule="auto"/>
        <w:ind w:left="308" w:firstLine="14"/>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 xml:space="preserve">En el supuesto del párrafo anterior, el </w:t>
      </w:r>
      <w:r w:rsidRPr="00F34DB7">
        <w:rPr>
          <w:rFonts w:ascii="Arial" w:eastAsia="Times New Roman" w:hAnsi="Arial" w:cs="Arial"/>
          <w:b/>
          <w:sz w:val="20"/>
          <w:szCs w:val="20"/>
          <w:lang w:val="es-ES_tradnl" w:eastAsia="es-ES"/>
        </w:rPr>
        <w:t>licitante</w:t>
      </w:r>
      <w:r w:rsidRPr="00F34DB7">
        <w:rPr>
          <w:rFonts w:ascii="Arial" w:eastAsia="Times New Roman" w:hAnsi="Arial" w:cs="Arial"/>
          <w:sz w:val="20"/>
          <w:szCs w:val="20"/>
          <w:lang w:val="es-ES_tradnl" w:eastAsia="es-ES"/>
        </w:rPr>
        <w:t xml:space="preserve">, sea persona física o moral, sólo estará obligado a presentar los estados financieros correspondientes desde el inicio de sus actividades, cuando por la antigüedad de las mismas, no cuente con la información de los últimos tres ejercicios.   </w:t>
      </w:r>
    </w:p>
    <w:p w:rsidR="00F34DB7" w:rsidRPr="00F34DB7" w:rsidRDefault="00F34DB7" w:rsidP="00F34DB7">
      <w:pPr>
        <w:spacing w:after="0" w:line="240" w:lineRule="auto"/>
        <w:jc w:val="both"/>
        <w:rPr>
          <w:rFonts w:ascii="Arial" w:eastAsia="Times New Roman" w:hAnsi="Arial" w:cs="Arial"/>
          <w:sz w:val="20"/>
          <w:szCs w:val="20"/>
          <w:lang w:val="es-ES_tradnl" w:eastAsia="es-ES"/>
        </w:rPr>
      </w:pPr>
    </w:p>
    <w:p w:rsidR="00F34DB7" w:rsidRPr="00F34DB7" w:rsidRDefault="00F34DB7" w:rsidP="00F34DB7">
      <w:pPr>
        <w:spacing w:after="0" w:line="240" w:lineRule="auto"/>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 xml:space="preserve">II. Manifiestos bajo protesta de decir verdad que los </w:t>
      </w:r>
      <w:r w:rsidRPr="00F34DB7">
        <w:rPr>
          <w:rFonts w:ascii="Arial" w:eastAsia="Times New Roman" w:hAnsi="Arial" w:cs="Arial"/>
          <w:b/>
          <w:sz w:val="20"/>
          <w:szCs w:val="20"/>
          <w:lang w:val="es-ES_tradnl" w:eastAsia="es-ES"/>
        </w:rPr>
        <w:t>licitantes</w:t>
      </w:r>
      <w:r w:rsidRPr="00F34DB7">
        <w:rPr>
          <w:rFonts w:ascii="Arial" w:eastAsia="Times New Roman" w:hAnsi="Arial" w:cs="Arial"/>
          <w:sz w:val="20"/>
          <w:szCs w:val="20"/>
          <w:lang w:val="es-ES_tradnl" w:eastAsia="es-ES"/>
        </w:rPr>
        <w:t xml:space="preserve"> deberán entregar: </w:t>
      </w:r>
    </w:p>
    <w:p w:rsidR="00F34DB7" w:rsidRPr="00F34DB7" w:rsidRDefault="00F34DB7" w:rsidP="00F34DB7">
      <w:pPr>
        <w:spacing w:after="0" w:line="240" w:lineRule="auto"/>
        <w:jc w:val="both"/>
        <w:rPr>
          <w:rFonts w:ascii="Arial" w:eastAsia="Times New Roman" w:hAnsi="Arial" w:cs="Arial"/>
          <w:sz w:val="20"/>
          <w:szCs w:val="20"/>
          <w:lang w:val="es-ES_tradnl" w:eastAsia="es-ES"/>
        </w:rPr>
      </w:pPr>
    </w:p>
    <w:p w:rsidR="00F34DB7" w:rsidRPr="00F34DB7" w:rsidRDefault="00F34DB7" w:rsidP="00F34DB7">
      <w:pPr>
        <w:spacing w:after="0" w:line="240" w:lineRule="auto"/>
        <w:ind w:left="567" w:hanging="283"/>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 xml:space="preserve">a) Los </w:t>
      </w:r>
      <w:r w:rsidRPr="00F34DB7">
        <w:rPr>
          <w:rFonts w:ascii="Arial" w:eastAsia="Times New Roman" w:hAnsi="Arial" w:cs="Arial"/>
          <w:b/>
          <w:sz w:val="20"/>
          <w:szCs w:val="20"/>
          <w:lang w:val="es-ES_tradnl" w:eastAsia="es-ES"/>
        </w:rPr>
        <w:t>licitantes</w:t>
      </w:r>
      <w:r w:rsidRPr="00F34DB7">
        <w:rPr>
          <w:rFonts w:ascii="Arial" w:eastAsia="Times New Roman" w:hAnsi="Arial" w:cs="Arial"/>
          <w:sz w:val="20"/>
          <w:szCs w:val="20"/>
          <w:lang w:val="es-ES_tradnl" w:eastAsia="es-ES"/>
        </w:rPr>
        <w:t xml:space="preserve"> o sus </w:t>
      </w:r>
      <w:r w:rsidRPr="00F34DB7">
        <w:rPr>
          <w:rFonts w:ascii="Arial" w:eastAsia="Times New Roman" w:hAnsi="Arial" w:cs="Arial"/>
          <w:b/>
          <w:sz w:val="20"/>
          <w:szCs w:val="20"/>
          <w:lang w:val="es-ES_tradnl" w:eastAsia="es-ES"/>
        </w:rPr>
        <w:t>representantes legales</w:t>
      </w:r>
      <w:r w:rsidRPr="00F34DB7">
        <w:rPr>
          <w:rFonts w:ascii="Arial" w:eastAsia="Times New Roman" w:hAnsi="Arial" w:cs="Arial"/>
          <w:sz w:val="20"/>
          <w:szCs w:val="20"/>
          <w:lang w:val="es-ES_tradnl" w:eastAsia="es-ES"/>
        </w:rPr>
        <w:t xml:space="preserve"> deberán declarar bajo protesta de decir verdad, “que los estados financieros que proporcionan se encuentran apegados a los Normas de Información Financiera aplicables”.</w:t>
      </w:r>
    </w:p>
    <w:p w:rsidR="00F34DB7" w:rsidRPr="00F34DB7" w:rsidRDefault="00F34DB7" w:rsidP="00F34DB7">
      <w:pPr>
        <w:spacing w:after="0" w:line="240" w:lineRule="auto"/>
        <w:ind w:left="567" w:hanging="283"/>
        <w:jc w:val="both"/>
        <w:rPr>
          <w:rFonts w:ascii="Arial" w:eastAsia="Times New Roman" w:hAnsi="Arial" w:cs="Arial"/>
          <w:sz w:val="20"/>
          <w:szCs w:val="20"/>
          <w:lang w:val="es-ES_tradnl" w:eastAsia="es-ES"/>
        </w:rPr>
      </w:pPr>
    </w:p>
    <w:p w:rsidR="00F34DB7" w:rsidRPr="00F34DB7" w:rsidRDefault="00F34DB7" w:rsidP="00F34DB7">
      <w:pPr>
        <w:spacing w:after="0" w:line="240" w:lineRule="auto"/>
        <w:ind w:left="567" w:hanging="283"/>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 xml:space="preserve">b) Los </w:t>
      </w:r>
      <w:r w:rsidRPr="00F34DB7">
        <w:rPr>
          <w:rFonts w:ascii="Arial" w:eastAsia="Times New Roman" w:hAnsi="Arial" w:cs="Arial"/>
          <w:b/>
          <w:sz w:val="20"/>
          <w:szCs w:val="20"/>
          <w:lang w:val="es-ES_tradnl" w:eastAsia="es-ES"/>
        </w:rPr>
        <w:t>licitantes</w:t>
      </w:r>
      <w:r w:rsidRPr="00F34DB7">
        <w:rPr>
          <w:rFonts w:ascii="Arial" w:eastAsia="Times New Roman" w:hAnsi="Arial" w:cs="Arial"/>
          <w:sz w:val="20"/>
          <w:szCs w:val="20"/>
          <w:lang w:val="es-ES_tradnl" w:eastAsia="es-ES"/>
        </w:rPr>
        <w:t xml:space="preserve"> deberán declarar bajo protesta de decir verdad, que no son objeto de embargo, huelga estallada, concurso mercantil o liquidación; o bien que no se encuentran sujetas a concurso civil de conformidad con la legislación aplicable; y</w:t>
      </w:r>
    </w:p>
    <w:p w:rsidR="00F34DB7" w:rsidRPr="00F34DB7" w:rsidRDefault="00F34DB7" w:rsidP="00F34DB7">
      <w:pPr>
        <w:spacing w:after="0" w:line="240" w:lineRule="auto"/>
        <w:ind w:left="567" w:hanging="283"/>
        <w:jc w:val="both"/>
        <w:rPr>
          <w:rFonts w:ascii="Arial" w:eastAsia="Times New Roman" w:hAnsi="Arial" w:cs="Arial"/>
          <w:sz w:val="20"/>
          <w:szCs w:val="20"/>
          <w:lang w:val="es-ES_tradnl" w:eastAsia="es-ES"/>
        </w:rPr>
      </w:pPr>
    </w:p>
    <w:p w:rsidR="00F34DB7" w:rsidRPr="00F34DB7" w:rsidRDefault="00F34DB7" w:rsidP="00F34DB7">
      <w:pPr>
        <w:spacing w:after="0" w:line="240" w:lineRule="auto"/>
        <w:ind w:left="567" w:hanging="283"/>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 xml:space="preserve">c) Los </w:t>
      </w:r>
      <w:r w:rsidRPr="00F34DB7">
        <w:rPr>
          <w:rFonts w:ascii="Arial" w:eastAsia="Times New Roman" w:hAnsi="Arial" w:cs="Arial"/>
          <w:b/>
          <w:sz w:val="20"/>
          <w:szCs w:val="20"/>
          <w:lang w:val="es-ES_tradnl" w:eastAsia="es-ES"/>
        </w:rPr>
        <w:t>licitantes</w:t>
      </w:r>
      <w:r w:rsidRPr="00F34DB7">
        <w:rPr>
          <w:rFonts w:ascii="Arial" w:eastAsia="Times New Roman" w:hAnsi="Arial" w:cs="Arial"/>
          <w:sz w:val="20"/>
          <w:szCs w:val="20"/>
          <w:lang w:val="es-ES_tradnl" w:eastAsia="es-ES"/>
        </w:rPr>
        <w:t xml:space="preserve"> deberán declarar bajo protesta de decir verdad que no forman parte de un grupo, entendiéndose por grupo lo que establece el último párrafo artículo 24 de la Ley del Impuesto Sobre la Renta, de lo contrario se estará a lo dispuesto en el inciso d), fracción I del numeral 3.2.1.</w:t>
      </w:r>
    </w:p>
    <w:p w:rsidR="00F34DB7" w:rsidRPr="00F34DB7" w:rsidRDefault="00F34DB7" w:rsidP="00F34DB7">
      <w:pPr>
        <w:spacing w:after="0" w:line="240" w:lineRule="auto"/>
        <w:jc w:val="both"/>
        <w:rPr>
          <w:rFonts w:ascii="Arial" w:eastAsia="Times New Roman" w:hAnsi="Arial" w:cs="Arial"/>
          <w:sz w:val="20"/>
          <w:szCs w:val="20"/>
          <w:lang w:val="es-ES_tradnl" w:eastAsia="es-ES"/>
        </w:rPr>
      </w:pPr>
    </w:p>
    <w:p w:rsidR="00F34DB7" w:rsidRPr="00F34DB7" w:rsidRDefault="00F34DB7" w:rsidP="001D70A5">
      <w:pPr>
        <w:spacing w:after="0" w:line="240" w:lineRule="auto"/>
        <w:ind w:left="350" w:hanging="350"/>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 xml:space="preserve">III. </w:t>
      </w:r>
      <w:r w:rsidR="00BB280D">
        <w:rPr>
          <w:rFonts w:ascii="Arial" w:eastAsia="Times New Roman" w:hAnsi="Arial" w:cs="Arial"/>
          <w:sz w:val="20"/>
          <w:szCs w:val="20"/>
          <w:lang w:val="es-ES_tradnl" w:eastAsia="es-ES"/>
        </w:rPr>
        <w:t xml:space="preserve"> </w:t>
      </w:r>
      <w:r w:rsidRPr="00F34DB7">
        <w:rPr>
          <w:rFonts w:ascii="Arial" w:eastAsia="Times New Roman" w:hAnsi="Arial" w:cs="Arial"/>
          <w:sz w:val="20"/>
          <w:szCs w:val="20"/>
          <w:lang w:val="es-ES_tradnl" w:eastAsia="es-ES"/>
        </w:rPr>
        <w:t>Copia fotostática simple de la Declaración Anual del Impuesto sobre la Renta, correspondiente al ejercicio inmediato anterior a la fecha en que se está llevando a cabo el procedimiento de contratación, legible y con todos sus anexos, incluyendo el acuse de recibo que contiene el número de operación registrada y el sello digital;</w:t>
      </w:r>
    </w:p>
    <w:p w:rsidR="00F34DB7" w:rsidRPr="00F34DB7" w:rsidRDefault="00F34DB7" w:rsidP="00DC6E66">
      <w:pPr>
        <w:spacing w:after="0" w:line="240" w:lineRule="auto"/>
        <w:ind w:left="336" w:hanging="308"/>
        <w:jc w:val="both"/>
        <w:rPr>
          <w:rFonts w:ascii="Arial" w:eastAsia="Times New Roman" w:hAnsi="Arial" w:cs="Arial"/>
          <w:sz w:val="20"/>
          <w:szCs w:val="20"/>
          <w:lang w:val="es-ES_tradnl" w:eastAsia="es-ES"/>
        </w:rPr>
      </w:pPr>
    </w:p>
    <w:p w:rsidR="00F34DB7" w:rsidRPr="00F34DB7" w:rsidRDefault="00F34DB7" w:rsidP="001D70A5">
      <w:pPr>
        <w:spacing w:after="0" w:line="240" w:lineRule="auto"/>
        <w:ind w:left="350" w:hanging="350"/>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 xml:space="preserve">IV. </w:t>
      </w:r>
      <w:r w:rsidR="00DC6E66">
        <w:rPr>
          <w:rFonts w:ascii="Arial" w:eastAsia="Times New Roman" w:hAnsi="Arial" w:cs="Arial"/>
          <w:sz w:val="20"/>
          <w:szCs w:val="20"/>
          <w:lang w:val="es-ES_tradnl" w:eastAsia="es-ES"/>
        </w:rPr>
        <w:t xml:space="preserve"> </w:t>
      </w:r>
      <w:r w:rsidRPr="00F34DB7">
        <w:rPr>
          <w:rFonts w:ascii="Arial" w:eastAsia="Times New Roman" w:hAnsi="Arial" w:cs="Arial"/>
          <w:sz w:val="20"/>
          <w:szCs w:val="20"/>
          <w:lang w:val="es-ES_tradnl" w:eastAsia="es-ES"/>
        </w:rPr>
        <w:t xml:space="preserve">En el caso que el </w:t>
      </w:r>
      <w:r w:rsidRPr="00F34DB7">
        <w:rPr>
          <w:rFonts w:ascii="Arial" w:eastAsia="Times New Roman" w:hAnsi="Arial" w:cs="Arial"/>
          <w:b/>
          <w:sz w:val="20"/>
          <w:szCs w:val="20"/>
          <w:lang w:val="es-ES_tradnl" w:eastAsia="es-ES"/>
        </w:rPr>
        <w:t>licitante</w:t>
      </w:r>
      <w:r w:rsidRPr="00F34DB7">
        <w:rPr>
          <w:rFonts w:ascii="Arial" w:eastAsia="Times New Roman" w:hAnsi="Arial" w:cs="Arial"/>
          <w:sz w:val="20"/>
          <w:szCs w:val="20"/>
          <w:lang w:val="es-ES_tradnl" w:eastAsia="es-ES"/>
        </w:rPr>
        <w:t xml:space="preserve"> interesado haya iniciado recientemente operaciones, o en el supuesto de que su inicio de operaciones ocurran en el presente año, la información mínima que deberá presentar serán los estados financieros parciales con un antigüedad no mayor a tres meses a la fecha de la presentación de la propuesta correspondiente, según lo establece la fracción I, inciso a) del presente numeral, además de la documenta</w:t>
      </w:r>
      <w:r w:rsidR="007F1A33">
        <w:rPr>
          <w:rFonts w:ascii="Arial" w:eastAsia="Times New Roman" w:hAnsi="Arial" w:cs="Arial"/>
          <w:sz w:val="20"/>
          <w:szCs w:val="20"/>
          <w:lang w:val="es-ES_tradnl" w:eastAsia="es-ES"/>
        </w:rPr>
        <w:t>ción señalada en la fracción II</w:t>
      </w:r>
      <w:r w:rsidR="003673C2">
        <w:rPr>
          <w:rFonts w:ascii="Arial" w:eastAsia="Times New Roman" w:hAnsi="Arial" w:cs="Arial"/>
          <w:sz w:val="20"/>
          <w:szCs w:val="20"/>
          <w:lang w:val="es-ES_tradnl" w:eastAsia="es-ES"/>
        </w:rPr>
        <w:t>; y</w:t>
      </w:r>
    </w:p>
    <w:p w:rsidR="00F34DB7" w:rsidRPr="00F34DB7" w:rsidRDefault="00F34DB7" w:rsidP="00F34DB7">
      <w:pPr>
        <w:spacing w:after="0" w:line="240" w:lineRule="auto"/>
        <w:jc w:val="both"/>
        <w:rPr>
          <w:rFonts w:ascii="Arial" w:eastAsia="Times New Roman" w:hAnsi="Arial" w:cs="Arial"/>
          <w:sz w:val="20"/>
          <w:szCs w:val="20"/>
          <w:lang w:val="es-ES_tradnl" w:eastAsia="es-ES"/>
        </w:rPr>
      </w:pPr>
    </w:p>
    <w:p w:rsidR="00F34DB7" w:rsidRPr="00F34DB7" w:rsidRDefault="00F34DB7" w:rsidP="001D70A5">
      <w:pPr>
        <w:spacing w:after="0" w:line="240" w:lineRule="auto"/>
        <w:ind w:left="364" w:hanging="364"/>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 xml:space="preserve">V. </w:t>
      </w:r>
      <w:r w:rsidR="00DC6E66">
        <w:rPr>
          <w:rFonts w:ascii="Arial" w:eastAsia="Times New Roman" w:hAnsi="Arial" w:cs="Arial"/>
          <w:sz w:val="20"/>
          <w:szCs w:val="20"/>
          <w:lang w:val="es-ES_tradnl" w:eastAsia="es-ES"/>
        </w:rPr>
        <w:t xml:space="preserve">  </w:t>
      </w:r>
      <w:r w:rsidRPr="00F34DB7">
        <w:rPr>
          <w:rFonts w:ascii="Arial" w:eastAsia="Times New Roman" w:hAnsi="Arial" w:cs="Arial"/>
          <w:sz w:val="20"/>
          <w:szCs w:val="20"/>
          <w:lang w:val="es-ES_tradnl" w:eastAsia="es-ES"/>
        </w:rPr>
        <w:t xml:space="preserve">En el caso de participación conjunta, a la que se refiere el artículo 323 del </w:t>
      </w:r>
      <w:r w:rsidRPr="00F34DB7">
        <w:rPr>
          <w:rFonts w:ascii="Arial" w:eastAsia="Times New Roman" w:hAnsi="Arial" w:cs="Arial"/>
          <w:b/>
          <w:sz w:val="20"/>
          <w:szCs w:val="20"/>
          <w:lang w:val="es-ES_tradnl" w:eastAsia="es-ES"/>
        </w:rPr>
        <w:t>ACUERDO General</w:t>
      </w:r>
      <w:r w:rsidRPr="00F34DB7">
        <w:rPr>
          <w:rFonts w:ascii="Arial" w:eastAsia="Times New Roman" w:hAnsi="Arial" w:cs="Arial"/>
          <w:sz w:val="20"/>
          <w:szCs w:val="20"/>
          <w:lang w:val="es-ES_tradnl" w:eastAsia="es-ES"/>
        </w:rPr>
        <w:t xml:space="preserve">, se deberá entregar la información referida en las fracciones anteriores, por cada uno de los </w:t>
      </w:r>
      <w:proofErr w:type="spellStart"/>
      <w:r w:rsidRPr="00F34DB7">
        <w:rPr>
          <w:rFonts w:ascii="Arial" w:eastAsia="Times New Roman" w:hAnsi="Arial" w:cs="Arial"/>
          <w:sz w:val="20"/>
          <w:szCs w:val="20"/>
          <w:lang w:val="es-ES_tradnl" w:eastAsia="es-ES"/>
        </w:rPr>
        <w:t>c</w:t>
      </w:r>
      <w:r w:rsidR="00DC6E66">
        <w:rPr>
          <w:rFonts w:ascii="Arial" w:eastAsia="Times New Roman" w:hAnsi="Arial" w:cs="Arial"/>
          <w:sz w:val="20"/>
          <w:szCs w:val="20"/>
          <w:lang w:val="es-ES_tradnl" w:eastAsia="es-ES"/>
        </w:rPr>
        <w:t>o</w:t>
      </w:r>
      <w:r w:rsidR="007F1A33">
        <w:rPr>
          <w:rFonts w:ascii="Arial" w:eastAsia="Times New Roman" w:hAnsi="Arial" w:cs="Arial"/>
          <w:sz w:val="20"/>
          <w:szCs w:val="20"/>
          <w:lang w:val="es-ES_tradnl" w:eastAsia="es-ES"/>
        </w:rPr>
        <w:t>p</w:t>
      </w:r>
      <w:r w:rsidRPr="00F34DB7">
        <w:rPr>
          <w:rFonts w:ascii="Arial" w:eastAsia="Times New Roman" w:hAnsi="Arial" w:cs="Arial"/>
          <w:sz w:val="20"/>
          <w:szCs w:val="20"/>
          <w:lang w:val="es-ES_tradnl" w:eastAsia="es-ES"/>
        </w:rPr>
        <w:t>articipantes</w:t>
      </w:r>
      <w:proofErr w:type="spellEnd"/>
      <w:r w:rsidRPr="00F34DB7">
        <w:rPr>
          <w:rFonts w:ascii="Arial" w:eastAsia="Times New Roman" w:hAnsi="Arial" w:cs="Arial"/>
          <w:sz w:val="20"/>
          <w:szCs w:val="20"/>
          <w:lang w:val="es-ES_tradnl" w:eastAsia="es-ES"/>
        </w:rPr>
        <w:t>.</w:t>
      </w:r>
    </w:p>
    <w:p w:rsidR="000A4B01" w:rsidRPr="00F34DB7" w:rsidRDefault="000A4B01" w:rsidP="00DC6E66">
      <w:pPr>
        <w:spacing w:after="0" w:line="240" w:lineRule="auto"/>
        <w:ind w:left="392"/>
        <w:jc w:val="both"/>
        <w:rPr>
          <w:rFonts w:ascii="Arial" w:eastAsia="Times New Roman" w:hAnsi="Arial" w:cs="Arial"/>
          <w:b/>
          <w:sz w:val="20"/>
          <w:szCs w:val="20"/>
          <w:lang w:val="es-ES_tradnl" w:eastAsia="es-ES"/>
        </w:rPr>
      </w:pPr>
    </w:p>
    <w:p w:rsidR="00F34DB7" w:rsidRPr="00F34DB7" w:rsidRDefault="00F34DB7" w:rsidP="00F34DB7">
      <w:pPr>
        <w:spacing w:after="0" w:line="240" w:lineRule="auto"/>
        <w:jc w:val="both"/>
        <w:rPr>
          <w:rFonts w:ascii="Arial" w:eastAsia="Times New Roman" w:hAnsi="Arial" w:cs="Arial"/>
          <w:sz w:val="20"/>
          <w:szCs w:val="20"/>
          <w:lang w:val="es-ES_tradnl" w:eastAsia="es-ES"/>
        </w:rPr>
      </w:pPr>
      <w:r w:rsidRPr="00F34DB7">
        <w:rPr>
          <w:rFonts w:ascii="Arial" w:eastAsia="Times New Roman" w:hAnsi="Arial" w:cs="Arial"/>
          <w:b/>
          <w:sz w:val="20"/>
          <w:szCs w:val="20"/>
          <w:lang w:val="es-ES_tradnl" w:eastAsia="es-ES"/>
        </w:rPr>
        <w:t xml:space="preserve">3.3. </w:t>
      </w:r>
      <w:r w:rsidRPr="00F34DB7">
        <w:rPr>
          <w:rFonts w:ascii="Arial" w:eastAsia="Times New Roman" w:hAnsi="Arial" w:cs="Arial"/>
          <w:b/>
          <w:sz w:val="20"/>
          <w:szCs w:val="20"/>
          <w:lang w:val="es-ES_tradnl" w:eastAsia="es-ES"/>
        </w:rPr>
        <w:tab/>
        <w:t>PROPUESTA TÉCNICA.</w:t>
      </w:r>
    </w:p>
    <w:p w:rsidR="00F34DB7" w:rsidRPr="00F34DB7" w:rsidRDefault="00F34DB7" w:rsidP="00F34DB7">
      <w:pPr>
        <w:spacing w:after="0" w:line="240" w:lineRule="auto"/>
        <w:jc w:val="both"/>
        <w:rPr>
          <w:rFonts w:ascii="Arial" w:eastAsia="Times New Roman" w:hAnsi="Arial" w:cs="Arial"/>
          <w:sz w:val="20"/>
          <w:szCs w:val="20"/>
          <w:lang w:val="es-ES_tradnl" w:eastAsia="es-ES"/>
        </w:rPr>
      </w:pPr>
    </w:p>
    <w:p w:rsidR="00F34DB7" w:rsidRPr="00F34DB7" w:rsidRDefault="00F34DB7" w:rsidP="00F34DB7">
      <w:pPr>
        <w:keepLines/>
        <w:suppressLineNumbers/>
        <w:suppressAutoHyphens/>
        <w:spacing w:after="0" w:line="240" w:lineRule="auto"/>
        <w:jc w:val="both"/>
        <w:rPr>
          <w:rFonts w:ascii="Arial" w:hAnsi="Arial" w:cs="Arial"/>
          <w:sz w:val="20"/>
          <w:szCs w:val="20"/>
          <w:lang w:eastAsia="es-ES"/>
        </w:rPr>
      </w:pPr>
      <w:r w:rsidRPr="00F34DB7">
        <w:rPr>
          <w:rFonts w:ascii="Arial" w:hAnsi="Arial" w:cs="Arial"/>
          <w:sz w:val="20"/>
          <w:szCs w:val="20"/>
          <w:lang w:eastAsia="es-ES"/>
        </w:rPr>
        <w:t xml:space="preserve">Las propuestas deberán presentarse en idioma español mediante escrito original, las especificaciones técnicas y folletos podrán presentarse en idioma español en original o en el idioma del país de origen acompañados de una traducción simple en español en papel membretado del </w:t>
      </w:r>
      <w:r w:rsidRPr="00F34DB7">
        <w:rPr>
          <w:rFonts w:ascii="Arial" w:hAnsi="Arial" w:cs="Arial"/>
          <w:b/>
          <w:sz w:val="20"/>
          <w:szCs w:val="20"/>
          <w:lang w:eastAsia="es-ES"/>
        </w:rPr>
        <w:t>licitante</w:t>
      </w:r>
      <w:r w:rsidRPr="00F34DB7">
        <w:rPr>
          <w:rFonts w:ascii="Arial" w:hAnsi="Arial" w:cs="Arial"/>
          <w:sz w:val="20"/>
          <w:szCs w:val="20"/>
          <w:lang w:eastAsia="es-ES"/>
        </w:rPr>
        <w:t xml:space="preserve"> y debidamente firmadas y rubricadas en todas y cada una de sus hojas por el </w:t>
      </w:r>
      <w:r w:rsidRPr="00F34DB7">
        <w:rPr>
          <w:rFonts w:ascii="Arial" w:hAnsi="Arial" w:cs="Arial"/>
          <w:b/>
          <w:sz w:val="20"/>
          <w:szCs w:val="20"/>
          <w:lang w:eastAsia="es-ES"/>
        </w:rPr>
        <w:t>representante legal</w:t>
      </w:r>
      <w:r w:rsidRPr="00F34DB7">
        <w:rPr>
          <w:rFonts w:ascii="Arial" w:hAnsi="Arial" w:cs="Arial"/>
          <w:sz w:val="20"/>
          <w:szCs w:val="20"/>
          <w:lang w:eastAsia="es-ES"/>
        </w:rPr>
        <w:t xml:space="preserve"> o personal legalmente autorizada. Los documentos de la propuesta no deberán contener tachaduras o enmendaduras y estar foliados.</w:t>
      </w:r>
    </w:p>
    <w:p w:rsidR="00F34DB7" w:rsidRPr="00F34DB7" w:rsidRDefault="00F34DB7" w:rsidP="00F34DB7">
      <w:pPr>
        <w:keepLines/>
        <w:suppressLineNumbers/>
        <w:suppressAutoHyphens/>
        <w:spacing w:after="0" w:line="240" w:lineRule="auto"/>
        <w:jc w:val="both"/>
        <w:rPr>
          <w:rFonts w:ascii="Arial" w:hAnsi="Arial" w:cs="Arial"/>
          <w:sz w:val="20"/>
          <w:szCs w:val="20"/>
          <w:lang w:eastAsia="es-ES"/>
        </w:rPr>
      </w:pPr>
    </w:p>
    <w:p w:rsidR="00F34DB7" w:rsidRPr="00F34DB7" w:rsidRDefault="00F34DB7" w:rsidP="00F34DB7">
      <w:pPr>
        <w:keepLines/>
        <w:suppressLineNumbers/>
        <w:suppressAutoHyphens/>
        <w:spacing w:after="0" w:line="240" w:lineRule="auto"/>
        <w:jc w:val="both"/>
        <w:rPr>
          <w:rFonts w:ascii="Arial" w:hAnsi="Arial" w:cs="Arial"/>
          <w:sz w:val="20"/>
          <w:szCs w:val="20"/>
          <w:lang w:eastAsia="es-ES"/>
        </w:rPr>
      </w:pPr>
      <w:r w:rsidRPr="00F34DB7">
        <w:rPr>
          <w:rFonts w:ascii="Arial" w:hAnsi="Arial" w:cs="Arial"/>
          <w:sz w:val="20"/>
          <w:szCs w:val="20"/>
          <w:lang w:eastAsia="es-ES"/>
        </w:rPr>
        <w:lastRenderedPageBreak/>
        <w:t>Salvo la firma del representante legal o persona legalmente autorizada, en los términos indicados, la omisión de los otros requisitos de forma no será motivo de descalificación, pero toda circunstancia deberá asentarse en el acta correspondiente.</w:t>
      </w:r>
    </w:p>
    <w:p w:rsidR="00F34DB7" w:rsidRPr="00F34DB7" w:rsidRDefault="00F34DB7" w:rsidP="00F34DB7">
      <w:pPr>
        <w:keepLines/>
        <w:suppressLineNumbers/>
        <w:suppressAutoHyphens/>
        <w:spacing w:after="0" w:line="240" w:lineRule="auto"/>
        <w:jc w:val="both"/>
        <w:rPr>
          <w:rFonts w:ascii="Arial" w:hAnsi="Arial" w:cs="Arial"/>
          <w:sz w:val="20"/>
          <w:szCs w:val="20"/>
          <w:lang w:eastAsia="es-ES"/>
        </w:rPr>
      </w:pPr>
    </w:p>
    <w:p w:rsidR="00F34DB7" w:rsidRPr="00F34DB7" w:rsidRDefault="00F34DB7" w:rsidP="00F34DB7">
      <w:pPr>
        <w:keepLines/>
        <w:suppressLineNumbers/>
        <w:suppressAutoHyphens/>
        <w:spacing w:after="0" w:line="240" w:lineRule="auto"/>
        <w:jc w:val="both"/>
        <w:rPr>
          <w:rFonts w:ascii="Arial" w:hAnsi="Arial" w:cs="Arial"/>
          <w:sz w:val="20"/>
          <w:szCs w:val="20"/>
          <w:lang w:eastAsia="es-ES"/>
        </w:rPr>
      </w:pPr>
      <w:r w:rsidRPr="00F34DB7">
        <w:rPr>
          <w:rFonts w:ascii="Arial" w:hAnsi="Arial" w:cs="Arial"/>
          <w:sz w:val="20"/>
          <w:szCs w:val="20"/>
          <w:lang w:eastAsia="es-ES"/>
        </w:rPr>
        <w:t xml:space="preserve">En caso de que el </w:t>
      </w:r>
      <w:r w:rsidRPr="00F34DB7">
        <w:rPr>
          <w:rFonts w:ascii="Arial" w:hAnsi="Arial" w:cs="Arial"/>
          <w:b/>
          <w:sz w:val="20"/>
          <w:szCs w:val="20"/>
          <w:lang w:eastAsia="es-ES"/>
        </w:rPr>
        <w:t>licitante</w:t>
      </w:r>
      <w:r w:rsidRPr="00F34DB7">
        <w:rPr>
          <w:rFonts w:ascii="Arial" w:hAnsi="Arial" w:cs="Arial"/>
          <w:sz w:val="20"/>
          <w:szCs w:val="20"/>
          <w:lang w:eastAsia="es-ES"/>
        </w:rPr>
        <w:t xml:space="preserve"> entregue información de naturaleza confidencial, deberá señalarlo expresamente por escrito, para los efectos de la normatividad aplicable en materia de Transparencia y Acceso a la Información Pública Gubernamental.</w:t>
      </w:r>
    </w:p>
    <w:p w:rsidR="00F34DB7" w:rsidRPr="00F34DB7" w:rsidRDefault="00F34DB7" w:rsidP="00F34DB7">
      <w:pPr>
        <w:spacing w:after="0" w:line="240" w:lineRule="auto"/>
        <w:jc w:val="both"/>
        <w:rPr>
          <w:rFonts w:ascii="Arial" w:eastAsia="Times New Roman" w:hAnsi="Arial" w:cs="Arial"/>
          <w:sz w:val="20"/>
          <w:szCs w:val="20"/>
          <w:lang w:val="es-ES_tradnl" w:eastAsia="es-ES"/>
        </w:rPr>
      </w:pPr>
    </w:p>
    <w:p w:rsidR="00F34DB7" w:rsidRPr="00F34DB7" w:rsidRDefault="00F34DB7" w:rsidP="00F34DB7">
      <w:pPr>
        <w:spacing w:after="0" w:line="240" w:lineRule="auto"/>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 xml:space="preserve">La propuesta técnica deberá contener como mínimo: </w:t>
      </w:r>
    </w:p>
    <w:p w:rsidR="00F34DB7" w:rsidRPr="00F34DB7" w:rsidRDefault="00F34DB7" w:rsidP="00F34DB7">
      <w:pPr>
        <w:spacing w:after="0" w:line="240" w:lineRule="auto"/>
        <w:jc w:val="both"/>
        <w:rPr>
          <w:rFonts w:ascii="Arial" w:eastAsia="Times New Roman" w:hAnsi="Arial" w:cs="Arial"/>
          <w:sz w:val="20"/>
          <w:szCs w:val="20"/>
          <w:lang w:val="es-ES_tradnl" w:eastAsia="es-ES"/>
        </w:rPr>
      </w:pPr>
    </w:p>
    <w:p w:rsidR="00F34DB7" w:rsidRPr="00F34DB7" w:rsidRDefault="00F34DB7" w:rsidP="00214041">
      <w:pPr>
        <w:numPr>
          <w:ilvl w:val="0"/>
          <w:numId w:val="7"/>
        </w:numPr>
        <w:tabs>
          <w:tab w:val="clear" w:pos="720"/>
          <w:tab w:val="num" w:pos="709"/>
        </w:tabs>
        <w:spacing w:after="0" w:line="240" w:lineRule="auto"/>
        <w:ind w:left="709" w:hanging="283"/>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 xml:space="preserve">La descripción detallada, cantidad, marca y modelo ofertado de los </w:t>
      </w:r>
      <w:r w:rsidRPr="00F34DB7">
        <w:rPr>
          <w:rFonts w:ascii="Arial" w:eastAsia="Times New Roman" w:hAnsi="Arial" w:cs="Arial"/>
          <w:b/>
          <w:sz w:val="20"/>
          <w:szCs w:val="20"/>
          <w:lang w:val="es-ES_tradnl" w:eastAsia="es-ES"/>
        </w:rPr>
        <w:t>bienes</w:t>
      </w:r>
      <w:r w:rsidRPr="00F34DB7">
        <w:rPr>
          <w:rFonts w:ascii="Arial" w:eastAsia="Times New Roman" w:hAnsi="Arial" w:cs="Arial"/>
          <w:sz w:val="20"/>
          <w:szCs w:val="20"/>
          <w:lang w:val="es-ES_tradnl" w:eastAsia="es-ES"/>
        </w:rPr>
        <w:t xml:space="preserve"> de conformidad con el </w:t>
      </w:r>
      <w:r w:rsidRPr="00F34DB7">
        <w:rPr>
          <w:rFonts w:ascii="Arial" w:eastAsia="Times New Roman" w:hAnsi="Arial" w:cs="Arial"/>
          <w:b/>
          <w:sz w:val="20"/>
          <w:szCs w:val="20"/>
          <w:lang w:val="es-ES_tradnl" w:eastAsia="es-ES"/>
        </w:rPr>
        <w:t>Anexo 1</w:t>
      </w:r>
      <w:r w:rsidR="003E64EE">
        <w:rPr>
          <w:rFonts w:ascii="Arial" w:eastAsia="Times New Roman" w:hAnsi="Arial" w:cs="Arial"/>
          <w:b/>
          <w:sz w:val="20"/>
          <w:szCs w:val="20"/>
          <w:lang w:val="es-ES_tradnl" w:eastAsia="es-ES"/>
        </w:rPr>
        <w:t xml:space="preserve"> que corresponda</w:t>
      </w:r>
      <w:r w:rsidR="00BE38FE">
        <w:rPr>
          <w:rFonts w:ascii="Arial" w:eastAsia="Times New Roman" w:hAnsi="Arial" w:cs="Arial"/>
          <w:b/>
          <w:sz w:val="20"/>
          <w:szCs w:val="20"/>
          <w:lang w:val="es-ES_tradnl" w:eastAsia="es-ES"/>
        </w:rPr>
        <w:t>,</w:t>
      </w:r>
      <w:r w:rsidRPr="00F34DB7">
        <w:rPr>
          <w:rFonts w:ascii="Arial" w:eastAsia="Times New Roman" w:hAnsi="Arial" w:cs="Arial"/>
          <w:sz w:val="20"/>
          <w:szCs w:val="20"/>
          <w:lang w:val="es-ES_tradnl" w:eastAsia="es-ES"/>
        </w:rPr>
        <w:t xml:space="preserve"> de las presentes </w:t>
      </w:r>
      <w:r w:rsidRPr="00F34DB7">
        <w:rPr>
          <w:rFonts w:ascii="Arial" w:eastAsia="Times New Roman" w:hAnsi="Arial" w:cs="Arial"/>
          <w:b/>
          <w:sz w:val="20"/>
          <w:szCs w:val="20"/>
          <w:lang w:val="es-ES_tradnl" w:eastAsia="es-ES"/>
        </w:rPr>
        <w:t>bases</w:t>
      </w:r>
      <w:r w:rsidRPr="00F34DB7">
        <w:rPr>
          <w:rFonts w:ascii="Arial" w:eastAsia="Times New Roman" w:hAnsi="Arial" w:cs="Arial"/>
          <w:sz w:val="20"/>
          <w:szCs w:val="20"/>
          <w:lang w:val="es-ES_tradnl" w:eastAsia="es-ES"/>
        </w:rPr>
        <w:t>.</w:t>
      </w:r>
    </w:p>
    <w:p w:rsidR="00F34DB7" w:rsidRPr="00F34DB7" w:rsidRDefault="00F34DB7" w:rsidP="00214041">
      <w:pPr>
        <w:tabs>
          <w:tab w:val="num" w:pos="851"/>
        </w:tabs>
        <w:spacing w:after="0" w:line="240" w:lineRule="auto"/>
        <w:ind w:left="851" w:hanging="283"/>
        <w:jc w:val="both"/>
        <w:rPr>
          <w:rFonts w:ascii="Arial" w:eastAsia="Times New Roman" w:hAnsi="Arial" w:cs="Arial"/>
          <w:sz w:val="20"/>
          <w:szCs w:val="20"/>
          <w:lang w:val="es-ES_tradnl" w:eastAsia="es-ES"/>
        </w:rPr>
      </w:pPr>
    </w:p>
    <w:p w:rsidR="00F34DB7" w:rsidRPr="00F34DB7" w:rsidRDefault="00F34DB7" w:rsidP="00214041">
      <w:pPr>
        <w:numPr>
          <w:ilvl w:val="0"/>
          <w:numId w:val="7"/>
        </w:numPr>
        <w:tabs>
          <w:tab w:val="clear" w:pos="720"/>
          <w:tab w:val="num" w:pos="709"/>
        </w:tabs>
        <w:spacing w:after="0" w:line="240" w:lineRule="auto"/>
        <w:ind w:left="709" w:hanging="283"/>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 xml:space="preserve">La información técnica adicional de los </w:t>
      </w:r>
      <w:r w:rsidRPr="00F34DB7">
        <w:rPr>
          <w:rFonts w:ascii="Arial" w:eastAsia="Times New Roman" w:hAnsi="Arial" w:cs="Arial"/>
          <w:b/>
          <w:sz w:val="20"/>
          <w:szCs w:val="20"/>
          <w:lang w:val="es-ES_tradnl" w:eastAsia="es-ES"/>
        </w:rPr>
        <w:t>bienes</w:t>
      </w:r>
      <w:r w:rsidRPr="00F34DB7">
        <w:rPr>
          <w:rFonts w:ascii="Arial" w:eastAsia="Times New Roman" w:hAnsi="Arial" w:cs="Arial"/>
          <w:sz w:val="20"/>
          <w:szCs w:val="20"/>
          <w:lang w:val="es-ES_tradnl" w:eastAsia="es-ES"/>
        </w:rPr>
        <w:t xml:space="preserve"> ofertados, como fichas técnicas, folletería, catálogos, etc.</w:t>
      </w:r>
    </w:p>
    <w:p w:rsidR="00F34DB7" w:rsidRPr="00F34DB7" w:rsidRDefault="00F34DB7" w:rsidP="00214041">
      <w:pPr>
        <w:tabs>
          <w:tab w:val="num" w:pos="851"/>
        </w:tabs>
        <w:spacing w:after="0" w:line="240" w:lineRule="auto"/>
        <w:ind w:left="851" w:hanging="283"/>
        <w:rPr>
          <w:rFonts w:ascii="Arial" w:eastAsia="Times New Roman" w:hAnsi="Arial" w:cs="Arial"/>
          <w:sz w:val="20"/>
          <w:szCs w:val="20"/>
          <w:lang w:val="es-ES_tradnl" w:eastAsia="es-ES"/>
        </w:rPr>
      </w:pPr>
    </w:p>
    <w:p w:rsidR="00F34DB7" w:rsidRPr="00F34DB7" w:rsidRDefault="00F34DB7" w:rsidP="00214041">
      <w:pPr>
        <w:numPr>
          <w:ilvl w:val="0"/>
          <w:numId w:val="7"/>
        </w:numPr>
        <w:tabs>
          <w:tab w:val="clear" w:pos="720"/>
          <w:tab w:val="num" w:pos="709"/>
        </w:tabs>
        <w:spacing w:after="0" w:line="240" w:lineRule="auto"/>
        <w:ind w:left="709" w:hanging="283"/>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 xml:space="preserve">Carta en la que se garantice la originalidad de los </w:t>
      </w:r>
      <w:r w:rsidRPr="00F34DB7">
        <w:rPr>
          <w:rFonts w:ascii="Arial" w:eastAsia="Times New Roman" w:hAnsi="Arial" w:cs="Arial"/>
          <w:b/>
          <w:sz w:val="20"/>
          <w:szCs w:val="20"/>
          <w:lang w:val="es-ES_tradnl" w:eastAsia="es-ES"/>
        </w:rPr>
        <w:t>bienes</w:t>
      </w:r>
      <w:r w:rsidRPr="00F34DB7">
        <w:rPr>
          <w:rFonts w:ascii="Arial" w:eastAsia="Times New Roman" w:hAnsi="Arial" w:cs="Arial"/>
          <w:sz w:val="20"/>
          <w:szCs w:val="20"/>
          <w:lang w:val="es-ES_tradnl" w:eastAsia="es-ES"/>
        </w:rPr>
        <w:t xml:space="preserve">, a la que se refiere el punto 2.4. del capítulo 2 de las presentes </w:t>
      </w:r>
      <w:r w:rsidRPr="00F34DB7">
        <w:rPr>
          <w:rFonts w:ascii="Arial" w:eastAsia="Times New Roman" w:hAnsi="Arial" w:cs="Arial"/>
          <w:b/>
          <w:sz w:val="20"/>
          <w:szCs w:val="20"/>
          <w:lang w:val="es-ES_tradnl" w:eastAsia="es-ES"/>
        </w:rPr>
        <w:t>bases,</w:t>
      </w:r>
      <w:r w:rsidRPr="00F34DB7">
        <w:rPr>
          <w:rFonts w:ascii="Arial" w:eastAsia="Times New Roman" w:hAnsi="Arial" w:cs="Arial"/>
          <w:sz w:val="20"/>
          <w:szCs w:val="20"/>
          <w:lang w:val="es-ES_tradnl" w:eastAsia="es-ES"/>
        </w:rPr>
        <w:t xml:space="preserve"> </w:t>
      </w:r>
      <w:r w:rsidRPr="00F34DB7">
        <w:rPr>
          <w:rFonts w:ascii="Arial" w:eastAsia="Times New Roman" w:hAnsi="Arial" w:cs="Arial"/>
          <w:b/>
          <w:sz w:val="20"/>
          <w:szCs w:val="20"/>
          <w:lang w:val="es-ES_tradnl" w:eastAsia="es-ES"/>
        </w:rPr>
        <w:t xml:space="preserve">Anexo </w:t>
      </w:r>
      <w:r w:rsidR="00EE093C">
        <w:rPr>
          <w:rFonts w:ascii="Arial" w:eastAsia="Times New Roman" w:hAnsi="Arial" w:cs="Arial"/>
          <w:b/>
          <w:sz w:val="20"/>
          <w:szCs w:val="20"/>
          <w:lang w:val="es-ES_tradnl" w:eastAsia="es-ES"/>
        </w:rPr>
        <w:t>5</w:t>
      </w:r>
      <w:r w:rsidR="00214041">
        <w:rPr>
          <w:rFonts w:ascii="Arial" w:eastAsia="Times New Roman" w:hAnsi="Arial" w:cs="Arial"/>
          <w:sz w:val="20"/>
          <w:szCs w:val="20"/>
          <w:lang w:val="es-ES_tradnl" w:eastAsia="es-ES"/>
        </w:rPr>
        <w:t xml:space="preserve">, con independencia de las cartas que dentro del </w:t>
      </w:r>
      <w:r w:rsidR="00AB1812">
        <w:rPr>
          <w:rFonts w:ascii="Arial" w:eastAsia="Times New Roman" w:hAnsi="Arial" w:cs="Arial"/>
          <w:sz w:val="20"/>
          <w:szCs w:val="20"/>
          <w:lang w:val="es-ES_tradnl" w:eastAsia="es-ES"/>
        </w:rPr>
        <w:br/>
      </w:r>
      <w:r w:rsidR="003C3A0E" w:rsidRPr="00AB1812">
        <w:rPr>
          <w:rFonts w:ascii="Arial" w:eastAsia="Times New Roman" w:hAnsi="Arial" w:cs="Arial"/>
          <w:b/>
          <w:sz w:val="20"/>
          <w:szCs w:val="20"/>
          <w:lang w:val="es-ES_tradnl" w:eastAsia="es-ES"/>
        </w:rPr>
        <w:t>Anexo 1</w:t>
      </w:r>
      <w:r w:rsidR="003C3A0E">
        <w:rPr>
          <w:rFonts w:ascii="Arial" w:eastAsia="Times New Roman" w:hAnsi="Arial" w:cs="Arial"/>
          <w:sz w:val="20"/>
          <w:szCs w:val="20"/>
          <w:lang w:val="es-ES_tradnl" w:eastAsia="es-ES"/>
        </w:rPr>
        <w:t xml:space="preserve"> </w:t>
      </w:r>
      <w:r w:rsidR="00214041">
        <w:rPr>
          <w:rFonts w:ascii="Arial" w:eastAsia="Times New Roman" w:hAnsi="Arial" w:cs="Arial"/>
          <w:sz w:val="20"/>
          <w:szCs w:val="20"/>
          <w:lang w:val="es-ES_tradnl" w:eastAsia="es-ES"/>
        </w:rPr>
        <w:t>se requieran, mismas que tendrán que presentarse.</w:t>
      </w:r>
    </w:p>
    <w:p w:rsidR="00F34DB7" w:rsidRPr="00F34DB7" w:rsidRDefault="00F34DB7" w:rsidP="00214041">
      <w:pPr>
        <w:tabs>
          <w:tab w:val="num" w:pos="851"/>
        </w:tabs>
        <w:spacing w:after="0" w:line="240" w:lineRule="auto"/>
        <w:ind w:left="851" w:hanging="283"/>
        <w:jc w:val="both"/>
        <w:rPr>
          <w:rFonts w:ascii="Arial" w:eastAsia="Times New Roman" w:hAnsi="Arial" w:cs="Arial"/>
          <w:sz w:val="20"/>
          <w:szCs w:val="20"/>
          <w:lang w:val="es-ES_tradnl" w:eastAsia="es-ES"/>
        </w:rPr>
      </w:pPr>
    </w:p>
    <w:p w:rsidR="00F34DB7" w:rsidRPr="00F34DB7" w:rsidRDefault="00F34DB7" w:rsidP="00F34DB7">
      <w:pPr>
        <w:numPr>
          <w:ilvl w:val="0"/>
          <w:numId w:val="7"/>
        </w:numPr>
        <w:tabs>
          <w:tab w:val="clear" w:pos="720"/>
          <w:tab w:val="num" w:pos="709"/>
        </w:tabs>
        <w:spacing w:after="0" w:line="240" w:lineRule="auto"/>
        <w:ind w:left="709" w:hanging="218"/>
        <w:jc w:val="both"/>
        <w:rPr>
          <w:rFonts w:ascii="Arial" w:eastAsia="Times New Roman" w:hAnsi="Arial" w:cs="Arial"/>
          <w:sz w:val="20"/>
          <w:szCs w:val="20"/>
          <w:lang w:val="es-ES_tradnl" w:eastAsia="es-ES"/>
        </w:rPr>
      </w:pPr>
      <w:r w:rsidRPr="00F34DB7">
        <w:rPr>
          <w:rFonts w:ascii="Arial" w:eastAsia="Times New Roman" w:hAnsi="Arial" w:cs="Arial"/>
          <w:sz w:val="20"/>
          <w:szCs w:val="20"/>
          <w:lang w:eastAsia="es-ES"/>
        </w:rPr>
        <w:t>L</w:t>
      </w:r>
      <w:proofErr w:type="spellStart"/>
      <w:r w:rsidRPr="00F34DB7">
        <w:rPr>
          <w:rFonts w:ascii="Arial" w:eastAsia="Times New Roman" w:hAnsi="Arial" w:cs="Arial"/>
          <w:sz w:val="20"/>
          <w:szCs w:val="20"/>
          <w:lang w:val="es-ES_tradnl" w:eastAsia="es-ES"/>
        </w:rPr>
        <w:t>as</w:t>
      </w:r>
      <w:proofErr w:type="spellEnd"/>
      <w:r w:rsidRPr="00F34DB7">
        <w:rPr>
          <w:rFonts w:ascii="Arial" w:eastAsia="Times New Roman" w:hAnsi="Arial" w:cs="Arial"/>
          <w:sz w:val="20"/>
          <w:szCs w:val="20"/>
          <w:lang w:val="es-ES_tradnl" w:eastAsia="es-ES"/>
        </w:rPr>
        <w:t xml:space="preserve"> garantías de los </w:t>
      </w:r>
      <w:r w:rsidRPr="00F34DB7">
        <w:rPr>
          <w:rFonts w:ascii="Arial" w:eastAsia="Times New Roman" w:hAnsi="Arial" w:cs="Arial"/>
          <w:b/>
          <w:sz w:val="20"/>
          <w:szCs w:val="20"/>
          <w:lang w:val="es-ES_tradnl" w:eastAsia="es-ES"/>
        </w:rPr>
        <w:t>bienes</w:t>
      </w:r>
      <w:r w:rsidRPr="00F34DB7">
        <w:rPr>
          <w:rFonts w:ascii="Arial" w:eastAsia="Times New Roman" w:hAnsi="Arial" w:cs="Arial"/>
          <w:sz w:val="20"/>
          <w:szCs w:val="20"/>
          <w:lang w:val="es-ES_tradnl" w:eastAsia="es-ES"/>
        </w:rPr>
        <w:t xml:space="preserve"> que conforme al punto 1.</w:t>
      </w:r>
      <w:r w:rsidR="00924CE6">
        <w:rPr>
          <w:rFonts w:ascii="Arial" w:eastAsia="Times New Roman" w:hAnsi="Arial" w:cs="Arial"/>
          <w:sz w:val="20"/>
          <w:szCs w:val="20"/>
          <w:lang w:val="es-ES_tradnl" w:eastAsia="es-ES"/>
        </w:rPr>
        <w:t>4</w:t>
      </w:r>
      <w:r w:rsidRPr="00F34DB7">
        <w:rPr>
          <w:rFonts w:ascii="Arial" w:eastAsia="Times New Roman" w:hAnsi="Arial" w:cs="Arial"/>
          <w:sz w:val="20"/>
          <w:szCs w:val="20"/>
          <w:lang w:val="es-ES_tradnl" w:eastAsia="es-ES"/>
        </w:rPr>
        <w:t xml:space="preserve"> del capítulo 1 de las presentes </w:t>
      </w:r>
      <w:r w:rsidRPr="00F34DB7">
        <w:rPr>
          <w:rFonts w:ascii="Arial" w:eastAsia="Times New Roman" w:hAnsi="Arial" w:cs="Arial"/>
          <w:b/>
          <w:sz w:val="20"/>
          <w:szCs w:val="20"/>
          <w:lang w:val="es-ES_tradnl" w:eastAsia="es-ES"/>
        </w:rPr>
        <w:t>bases</w:t>
      </w:r>
      <w:r w:rsidRPr="00F34DB7">
        <w:rPr>
          <w:rFonts w:ascii="Arial" w:eastAsia="Times New Roman" w:hAnsi="Arial" w:cs="Arial"/>
          <w:sz w:val="20"/>
          <w:szCs w:val="20"/>
          <w:lang w:val="es-ES_tradnl" w:eastAsia="es-ES"/>
        </w:rPr>
        <w:t xml:space="preserve"> otorguen los </w:t>
      </w:r>
      <w:r w:rsidRPr="00F34DB7">
        <w:rPr>
          <w:rFonts w:ascii="Arial" w:eastAsia="Times New Roman" w:hAnsi="Arial" w:cs="Arial"/>
          <w:b/>
          <w:sz w:val="20"/>
          <w:szCs w:val="20"/>
          <w:lang w:val="es-ES_tradnl" w:eastAsia="es-ES"/>
        </w:rPr>
        <w:t>licitantes</w:t>
      </w:r>
      <w:r w:rsidRPr="00F34DB7">
        <w:rPr>
          <w:rFonts w:ascii="Arial" w:eastAsia="Times New Roman" w:hAnsi="Arial" w:cs="Arial"/>
          <w:sz w:val="20"/>
          <w:szCs w:val="20"/>
          <w:lang w:val="es-ES_tradnl" w:eastAsia="es-ES"/>
        </w:rPr>
        <w:t xml:space="preserve">, fabricantes o distribuidores exclusivos, según corresponda, </w:t>
      </w:r>
      <w:r w:rsidRPr="00F34DB7">
        <w:rPr>
          <w:rFonts w:ascii="Arial" w:eastAsia="Times New Roman" w:hAnsi="Arial" w:cs="Arial"/>
          <w:b/>
          <w:sz w:val="20"/>
          <w:szCs w:val="20"/>
          <w:lang w:val="es-ES_tradnl" w:eastAsia="es-ES"/>
        </w:rPr>
        <w:t xml:space="preserve">Anexo </w:t>
      </w:r>
      <w:r w:rsidR="00AB1812">
        <w:rPr>
          <w:rFonts w:ascii="Arial" w:eastAsia="Times New Roman" w:hAnsi="Arial" w:cs="Arial"/>
          <w:b/>
          <w:sz w:val="20"/>
          <w:szCs w:val="20"/>
          <w:lang w:val="es-ES_tradnl" w:eastAsia="es-ES"/>
        </w:rPr>
        <w:t>4</w:t>
      </w:r>
      <w:r w:rsidRPr="00F34DB7">
        <w:rPr>
          <w:rFonts w:ascii="Arial" w:eastAsia="Times New Roman" w:hAnsi="Arial" w:cs="Arial"/>
          <w:b/>
          <w:sz w:val="20"/>
          <w:szCs w:val="20"/>
          <w:lang w:val="es-ES_tradnl" w:eastAsia="es-ES"/>
        </w:rPr>
        <w:t>.</w:t>
      </w:r>
    </w:p>
    <w:p w:rsidR="00F34DB7" w:rsidRPr="00F34DB7" w:rsidRDefault="00F34DB7" w:rsidP="00F34DB7">
      <w:pPr>
        <w:spacing w:after="0" w:line="240" w:lineRule="auto"/>
        <w:ind w:left="851"/>
        <w:jc w:val="both"/>
        <w:rPr>
          <w:rFonts w:ascii="Arial" w:eastAsia="Times New Roman" w:hAnsi="Arial" w:cs="Arial"/>
          <w:sz w:val="20"/>
          <w:szCs w:val="20"/>
          <w:lang w:val="es-ES_tradnl" w:eastAsia="es-ES"/>
        </w:rPr>
      </w:pPr>
    </w:p>
    <w:p w:rsidR="00F34DB7" w:rsidRPr="00F34DB7" w:rsidRDefault="00F34DB7" w:rsidP="004D7414">
      <w:pPr>
        <w:numPr>
          <w:ilvl w:val="0"/>
          <w:numId w:val="7"/>
        </w:numPr>
        <w:tabs>
          <w:tab w:val="clear" w:pos="720"/>
          <w:tab w:val="num" w:pos="709"/>
          <w:tab w:val="num" w:pos="851"/>
        </w:tabs>
        <w:spacing w:after="0" w:line="240" w:lineRule="auto"/>
        <w:ind w:hanging="314"/>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 xml:space="preserve">Carta original, en papel membretado y con </w:t>
      </w:r>
      <w:r w:rsidRPr="00F34DB7">
        <w:rPr>
          <w:rFonts w:ascii="Arial" w:eastAsia="Times New Roman" w:hAnsi="Arial" w:cs="Arial"/>
          <w:b/>
          <w:sz w:val="20"/>
          <w:szCs w:val="20"/>
          <w:lang w:val="es-ES_tradnl" w:eastAsia="es-ES"/>
        </w:rPr>
        <w:t>firma autógrafa</w:t>
      </w:r>
      <w:r w:rsidRPr="00F34DB7">
        <w:rPr>
          <w:rFonts w:ascii="Arial" w:eastAsia="Times New Roman" w:hAnsi="Arial" w:cs="Arial"/>
          <w:sz w:val="20"/>
          <w:szCs w:val="20"/>
          <w:lang w:val="es-ES_tradnl" w:eastAsia="es-ES"/>
        </w:rPr>
        <w:t xml:space="preserve"> del </w:t>
      </w:r>
      <w:r w:rsidRPr="00F34DB7">
        <w:rPr>
          <w:rFonts w:ascii="Arial" w:eastAsia="Times New Roman" w:hAnsi="Arial" w:cs="Arial"/>
          <w:b/>
          <w:sz w:val="20"/>
          <w:szCs w:val="20"/>
          <w:lang w:val="es-ES_tradnl" w:eastAsia="es-ES"/>
        </w:rPr>
        <w:t>representante legal</w:t>
      </w:r>
      <w:r w:rsidRPr="00F34DB7">
        <w:rPr>
          <w:rFonts w:ascii="Arial" w:eastAsia="Times New Roman" w:hAnsi="Arial" w:cs="Arial"/>
          <w:sz w:val="20"/>
          <w:szCs w:val="20"/>
          <w:lang w:val="es-ES_tradnl" w:eastAsia="es-ES"/>
        </w:rPr>
        <w:t xml:space="preserve">, en la que el </w:t>
      </w:r>
      <w:r w:rsidRPr="00F34DB7">
        <w:rPr>
          <w:rFonts w:ascii="Arial" w:eastAsia="Times New Roman" w:hAnsi="Arial" w:cs="Arial"/>
          <w:b/>
          <w:sz w:val="20"/>
          <w:szCs w:val="20"/>
          <w:lang w:val="es-ES_tradnl" w:eastAsia="es-ES"/>
        </w:rPr>
        <w:t>licitante</w:t>
      </w:r>
      <w:r w:rsidRPr="00F34DB7">
        <w:rPr>
          <w:rFonts w:ascii="Arial" w:eastAsia="Times New Roman" w:hAnsi="Arial" w:cs="Arial"/>
          <w:sz w:val="20"/>
          <w:szCs w:val="20"/>
          <w:lang w:val="es-ES_tradnl" w:eastAsia="es-ES"/>
        </w:rPr>
        <w:t xml:space="preserve"> manifieste bajo protesta de decir verdad, que la totalidad de los </w:t>
      </w:r>
      <w:r w:rsidRPr="00F34DB7">
        <w:rPr>
          <w:rFonts w:ascii="Arial" w:eastAsia="Times New Roman" w:hAnsi="Arial" w:cs="Arial"/>
          <w:b/>
          <w:sz w:val="20"/>
          <w:szCs w:val="20"/>
          <w:lang w:val="es-ES_tradnl" w:eastAsia="es-ES"/>
        </w:rPr>
        <w:t xml:space="preserve">bienes </w:t>
      </w:r>
      <w:r w:rsidRPr="00F34DB7">
        <w:rPr>
          <w:rFonts w:ascii="Arial" w:eastAsia="Times New Roman" w:hAnsi="Arial" w:cs="Arial"/>
          <w:sz w:val="20"/>
          <w:szCs w:val="20"/>
          <w:lang w:val="es-ES_tradnl" w:eastAsia="es-ES"/>
        </w:rPr>
        <w:t xml:space="preserve">que oferta y, en su caso entregará, tendrán un grado de contenido nacional como mínimo del 20%, en el caso de que los </w:t>
      </w:r>
      <w:r w:rsidRPr="00F34DB7">
        <w:rPr>
          <w:rFonts w:ascii="Arial" w:eastAsia="Times New Roman" w:hAnsi="Arial" w:cs="Arial"/>
          <w:b/>
          <w:sz w:val="20"/>
          <w:szCs w:val="20"/>
          <w:lang w:val="es-ES_tradnl" w:eastAsia="es-ES"/>
        </w:rPr>
        <w:t>bienes</w:t>
      </w:r>
      <w:r w:rsidRPr="00F34DB7">
        <w:rPr>
          <w:rFonts w:ascii="Arial" w:eastAsia="Times New Roman" w:hAnsi="Arial" w:cs="Arial"/>
          <w:sz w:val="20"/>
          <w:szCs w:val="20"/>
          <w:lang w:val="es-ES_tradnl" w:eastAsia="es-ES"/>
        </w:rPr>
        <w:t xml:space="preserve"> seleccionados para adjudicación estén constituidos por más de un 80% de materiales no nacionales, el </w:t>
      </w:r>
      <w:r w:rsidRPr="00F34DB7">
        <w:rPr>
          <w:rFonts w:ascii="Arial" w:eastAsia="Times New Roman" w:hAnsi="Arial" w:cs="Arial"/>
          <w:b/>
          <w:sz w:val="20"/>
          <w:szCs w:val="20"/>
          <w:lang w:val="es-ES_tradnl" w:eastAsia="es-ES"/>
        </w:rPr>
        <w:t>proveedor</w:t>
      </w:r>
      <w:r w:rsidRPr="00F34DB7">
        <w:rPr>
          <w:rFonts w:ascii="Arial" w:eastAsia="Times New Roman" w:hAnsi="Arial" w:cs="Arial"/>
          <w:sz w:val="20"/>
          <w:szCs w:val="20"/>
          <w:lang w:val="es-ES_tradnl" w:eastAsia="es-ES"/>
        </w:rPr>
        <w:t xml:space="preserve"> se compromete a garantizar que esos </w:t>
      </w:r>
      <w:r w:rsidRPr="00F34DB7">
        <w:rPr>
          <w:rFonts w:ascii="Arial" w:eastAsia="Times New Roman" w:hAnsi="Arial" w:cs="Arial"/>
          <w:b/>
          <w:sz w:val="20"/>
          <w:szCs w:val="20"/>
          <w:lang w:val="es-ES_tradnl" w:eastAsia="es-ES"/>
        </w:rPr>
        <w:t>bienes</w:t>
      </w:r>
      <w:r w:rsidRPr="00F34DB7">
        <w:rPr>
          <w:rFonts w:ascii="Arial" w:eastAsia="Times New Roman" w:hAnsi="Arial" w:cs="Arial"/>
          <w:sz w:val="20"/>
          <w:szCs w:val="20"/>
          <w:lang w:val="es-ES_tradnl" w:eastAsia="es-ES"/>
        </w:rPr>
        <w:t xml:space="preserve"> se mantengan en utilidad, por al menos 5 años, de acuerdo al </w:t>
      </w:r>
      <w:r w:rsidRPr="00F34DB7">
        <w:rPr>
          <w:rFonts w:ascii="Arial" w:eastAsia="Times New Roman" w:hAnsi="Arial" w:cs="Arial"/>
          <w:b/>
          <w:sz w:val="20"/>
          <w:szCs w:val="20"/>
          <w:lang w:val="es-ES_tradnl" w:eastAsia="es-ES"/>
        </w:rPr>
        <w:t xml:space="preserve">Anexo </w:t>
      </w:r>
      <w:r w:rsidR="00BE38FE">
        <w:rPr>
          <w:rFonts w:ascii="Arial" w:eastAsia="Times New Roman" w:hAnsi="Arial" w:cs="Arial"/>
          <w:b/>
          <w:sz w:val="20"/>
          <w:szCs w:val="20"/>
          <w:lang w:val="es-ES_tradnl" w:eastAsia="es-ES"/>
        </w:rPr>
        <w:t>3</w:t>
      </w:r>
      <w:r w:rsidRPr="00F34DB7">
        <w:rPr>
          <w:rFonts w:ascii="Arial" w:eastAsia="Times New Roman" w:hAnsi="Arial" w:cs="Arial"/>
          <w:sz w:val="20"/>
          <w:szCs w:val="20"/>
          <w:lang w:val="es-ES_tradnl" w:eastAsia="es-ES"/>
        </w:rPr>
        <w:t>.</w:t>
      </w:r>
    </w:p>
    <w:p w:rsidR="00F34DB7" w:rsidRPr="00F34DB7" w:rsidRDefault="00F34DB7" w:rsidP="004D7414">
      <w:pPr>
        <w:tabs>
          <w:tab w:val="num" w:pos="709"/>
        </w:tabs>
        <w:spacing w:after="0" w:line="240" w:lineRule="auto"/>
        <w:ind w:left="708" w:hanging="314"/>
        <w:rPr>
          <w:rFonts w:ascii="Arial" w:eastAsia="Times New Roman" w:hAnsi="Arial" w:cs="Arial"/>
          <w:sz w:val="20"/>
          <w:szCs w:val="20"/>
          <w:lang w:val="es-ES_tradnl" w:eastAsia="es-ES"/>
        </w:rPr>
      </w:pPr>
    </w:p>
    <w:p w:rsidR="00F34DB7" w:rsidRPr="00F34DB7" w:rsidRDefault="00F34DB7" w:rsidP="004D7414">
      <w:pPr>
        <w:numPr>
          <w:ilvl w:val="0"/>
          <w:numId w:val="7"/>
        </w:numPr>
        <w:tabs>
          <w:tab w:val="clear" w:pos="720"/>
          <w:tab w:val="num" w:pos="709"/>
        </w:tabs>
        <w:spacing w:after="0" w:line="240" w:lineRule="auto"/>
        <w:ind w:hanging="314"/>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 xml:space="preserve">Currículum del </w:t>
      </w:r>
      <w:r w:rsidRPr="00F34DB7">
        <w:rPr>
          <w:rFonts w:ascii="Arial" w:eastAsia="Times New Roman" w:hAnsi="Arial" w:cs="Arial"/>
          <w:b/>
          <w:sz w:val="20"/>
          <w:szCs w:val="20"/>
          <w:lang w:val="es-ES_tradnl" w:eastAsia="es-ES"/>
        </w:rPr>
        <w:t>licitante</w:t>
      </w:r>
      <w:r w:rsidRPr="00F34DB7">
        <w:rPr>
          <w:rFonts w:ascii="Arial" w:eastAsia="Times New Roman" w:hAnsi="Arial" w:cs="Arial"/>
          <w:sz w:val="20"/>
          <w:szCs w:val="20"/>
          <w:lang w:val="es-ES_tradnl" w:eastAsia="es-ES"/>
        </w:rPr>
        <w:t xml:space="preserve">, sea persona física o moral, en el cual acredite que se dedica a suministrar los </w:t>
      </w:r>
      <w:r w:rsidRPr="00F34DB7">
        <w:rPr>
          <w:rFonts w:ascii="Arial" w:eastAsia="Times New Roman" w:hAnsi="Arial" w:cs="Arial"/>
          <w:b/>
          <w:sz w:val="20"/>
          <w:szCs w:val="20"/>
          <w:lang w:val="es-ES_tradnl" w:eastAsia="es-ES"/>
        </w:rPr>
        <w:t>bienes</w:t>
      </w:r>
      <w:r w:rsidRPr="00F34DB7">
        <w:rPr>
          <w:rFonts w:ascii="Arial" w:eastAsia="Times New Roman" w:hAnsi="Arial" w:cs="Arial"/>
          <w:sz w:val="20"/>
          <w:szCs w:val="20"/>
          <w:lang w:val="es-ES_tradnl" w:eastAsia="es-ES"/>
        </w:rPr>
        <w:t xml:space="preserve"> objeto del presente procedimiento y fotocopia de al menos un </w:t>
      </w:r>
      <w:r w:rsidRPr="00F77F2B">
        <w:rPr>
          <w:rFonts w:ascii="Arial" w:eastAsia="Times New Roman" w:hAnsi="Arial" w:cs="Arial"/>
          <w:sz w:val="20"/>
          <w:szCs w:val="20"/>
          <w:lang w:val="es-ES_tradnl" w:eastAsia="es-ES"/>
        </w:rPr>
        <w:t>contrato</w:t>
      </w:r>
      <w:r w:rsidRPr="00F34DB7">
        <w:rPr>
          <w:rFonts w:ascii="Arial" w:eastAsia="Times New Roman" w:hAnsi="Arial" w:cs="Arial"/>
          <w:b/>
          <w:sz w:val="20"/>
          <w:szCs w:val="20"/>
          <w:lang w:val="es-ES_tradnl" w:eastAsia="es-ES"/>
        </w:rPr>
        <w:t xml:space="preserve"> </w:t>
      </w:r>
      <w:r w:rsidRPr="00F34DB7">
        <w:rPr>
          <w:rFonts w:ascii="Arial" w:eastAsia="Times New Roman" w:hAnsi="Arial" w:cs="Arial"/>
          <w:sz w:val="20"/>
          <w:szCs w:val="20"/>
          <w:lang w:val="es-ES_tradnl" w:eastAsia="es-ES"/>
        </w:rPr>
        <w:t xml:space="preserve">de </w:t>
      </w:r>
      <w:r w:rsidRPr="00F34DB7">
        <w:rPr>
          <w:rFonts w:ascii="Arial" w:eastAsia="Times New Roman" w:hAnsi="Arial" w:cs="Arial"/>
          <w:b/>
          <w:sz w:val="20"/>
          <w:szCs w:val="20"/>
          <w:lang w:val="es-ES_tradnl" w:eastAsia="es-ES"/>
        </w:rPr>
        <w:t>bienes</w:t>
      </w:r>
      <w:r w:rsidRPr="00F34DB7">
        <w:rPr>
          <w:rFonts w:ascii="Arial" w:eastAsia="Times New Roman" w:hAnsi="Arial" w:cs="Arial"/>
          <w:sz w:val="20"/>
          <w:szCs w:val="20"/>
          <w:lang w:val="es-ES_tradnl" w:eastAsia="es-ES"/>
        </w:rPr>
        <w:t xml:space="preserve"> similares a los de la presente </w:t>
      </w:r>
      <w:r w:rsidRPr="00F77F2B">
        <w:rPr>
          <w:rFonts w:ascii="Arial" w:eastAsia="Times New Roman" w:hAnsi="Arial" w:cs="Arial"/>
          <w:b/>
          <w:sz w:val="20"/>
          <w:szCs w:val="20"/>
          <w:lang w:val="es-ES_tradnl" w:eastAsia="es-ES"/>
        </w:rPr>
        <w:t>licitación</w:t>
      </w:r>
      <w:r w:rsidRPr="00F34DB7">
        <w:rPr>
          <w:rFonts w:ascii="Arial" w:eastAsia="Times New Roman" w:hAnsi="Arial" w:cs="Arial"/>
          <w:sz w:val="20"/>
          <w:szCs w:val="20"/>
          <w:lang w:val="es-ES_tradnl" w:eastAsia="es-ES"/>
        </w:rPr>
        <w:t xml:space="preserve"> durante el último año.</w:t>
      </w:r>
    </w:p>
    <w:p w:rsidR="00F34DB7" w:rsidRPr="00F34DB7" w:rsidRDefault="00F34DB7" w:rsidP="00F34DB7">
      <w:pPr>
        <w:spacing w:after="0" w:line="240" w:lineRule="auto"/>
        <w:ind w:left="708"/>
        <w:rPr>
          <w:rFonts w:ascii="Arial" w:eastAsia="Times New Roman" w:hAnsi="Arial" w:cs="Arial"/>
          <w:sz w:val="20"/>
          <w:szCs w:val="20"/>
          <w:lang w:val="es-ES_tradnl" w:eastAsia="es-ES"/>
        </w:rPr>
      </w:pPr>
    </w:p>
    <w:p w:rsidR="00F34DB7" w:rsidRPr="00F34DB7" w:rsidRDefault="00F34DB7" w:rsidP="00F34DB7">
      <w:pPr>
        <w:spacing w:after="0" w:line="240" w:lineRule="auto"/>
        <w:jc w:val="both"/>
        <w:rPr>
          <w:rFonts w:ascii="Arial" w:eastAsia="Times New Roman" w:hAnsi="Arial" w:cs="Arial"/>
          <w:sz w:val="20"/>
          <w:szCs w:val="20"/>
          <w:lang w:val="es-ES_tradnl" w:eastAsia="es-ES"/>
        </w:rPr>
      </w:pPr>
      <w:r w:rsidRPr="00F34DB7">
        <w:rPr>
          <w:rFonts w:ascii="Arial" w:eastAsia="Times New Roman" w:hAnsi="Arial" w:cs="Arial"/>
          <w:b/>
          <w:sz w:val="20"/>
          <w:szCs w:val="20"/>
          <w:lang w:val="es-ES_tradnl" w:eastAsia="es-ES"/>
        </w:rPr>
        <w:t xml:space="preserve">3.4. </w:t>
      </w:r>
      <w:r w:rsidRPr="00F34DB7">
        <w:rPr>
          <w:rFonts w:ascii="Arial" w:eastAsia="Times New Roman" w:hAnsi="Arial" w:cs="Arial"/>
          <w:b/>
          <w:sz w:val="20"/>
          <w:szCs w:val="20"/>
          <w:lang w:val="es-ES_tradnl" w:eastAsia="es-ES"/>
        </w:rPr>
        <w:tab/>
        <w:t>PROPUESTA ECONÓMICA.</w:t>
      </w:r>
    </w:p>
    <w:p w:rsidR="00F34DB7" w:rsidRPr="00F34DB7" w:rsidRDefault="00F34DB7" w:rsidP="00F34DB7">
      <w:pPr>
        <w:spacing w:after="0" w:line="240" w:lineRule="auto"/>
        <w:jc w:val="both"/>
        <w:rPr>
          <w:rFonts w:ascii="Arial" w:eastAsia="Times New Roman" w:hAnsi="Arial" w:cs="Arial"/>
          <w:sz w:val="20"/>
          <w:szCs w:val="20"/>
          <w:lang w:val="es-ES_tradnl" w:eastAsia="es-ES"/>
        </w:rPr>
      </w:pPr>
    </w:p>
    <w:p w:rsidR="00F34DB7" w:rsidRPr="00F34DB7" w:rsidRDefault="00F34DB7" w:rsidP="00F34DB7">
      <w:pPr>
        <w:spacing w:after="0" w:line="240" w:lineRule="auto"/>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 xml:space="preserve">La propuesta económica (sobre No. 3) deberá presentarse: por escrito en idioma español. En papel membretado de la empresa </w:t>
      </w:r>
      <w:r w:rsidRPr="00F34DB7">
        <w:rPr>
          <w:rFonts w:ascii="Arial" w:eastAsia="Times New Roman" w:hAnsi="Arial" w:cs="Arial"/>
          <w:b/>
          <w:sz w:val="20"/>
          <w:szCs w:val="20"/>
          <w:lang w:val="es-ES_tradnl" w:eastAsia="es-ES"/>
        </w:rPr>
        <w:t>licitante</w:t>
      </w:r>
      <w:r w:rsidRPr="00F34DB7">
        <w:rPr>
          <w:rFonts w:ascii="Arial" w:eastAsia="Times New Roman" w:hAnsi="Arial" w:cs="Arial"/>
          <w:sz w:val="20"/>
          <w:szCs w:val="20"/>
          <w:lang w:val="es-ES_tradnl" w:eastAsia="es-ES"/>
        </w:rPr>
        <w:t xml:space="preserve">, de preferencia foliada y firmada por el </w:t>
      </w:r>
      <w:r w:rsidRPr="00F34DB7">
        <w:rPr>
          <w:rFonts w:ascii="Arial" w:eastAsia="Times New Roman" w:hAnsi="Arial" w:cs="Arial"/>
          <w:b/>
          <w:sz w:val="20"/>
          <w:szCs w:val="20"/>
          <w:lang w:val="es-ES_tradnl" w:eastAsia="es-ES"/>
        </w:rPr>
        <w:t>licitante</w:t>
      </w:r>
      <w:r w:rsidRPr="00F34DB7">
        <w:rPr>
          <w:rFonts w:ascii="Arial" w:eastAsia="Times New Roman" w:hAnsi="Arial" w:cs="Arial"/>
          <w:sz w:val="20"/>
          <w:szCs w:val="20"/>
          <w:lang w:val="es-ES_tradnl" w:eastAsia="es-ES"/>
        </w:rPr>
        <w:t xml:space="preserve"> o su </w:t>
      </w:r>
      <w:r w:rsidRPr="00F34DB7">
        <w:rPr>
          <w:rFonts w:ascii="Arial" w:eastAsia="Times New Roman" w:hAnsi="Arial" w:cs="Arial"/>
          <w:b/>
          <w:sz w:val="20"/>
          <w:szCs w:val="20"/>
          <w:lang w:val="es-ES_tradnl" w:eastAsia="es-ES"/>
        </w:rPr>
        <w:t xml:space="preserve">representante legal </w:t>
      </w:r>
      <w:r w:rsidRPr="00F34DB7">
        <w:rPr>
          <w:rFonts w:ascii="Arial" w:eastAsia="Times New Roman" w:hAnsi="Arial" w:cs="Arial"/>
          <w:sz w:val="20"/>
          <w:szCs w:val="20"/>
          <w:lang w:val="es-ES_tradnl" w:eastAsia="es-ES"/>
        </w:rPr>
        <w:t>o persona legalmente autorizada en todas y cada una de sus hojas, sin tachaduras, conforme a lo señalado en este punto.</w:t>
      </w:r>
    </w:p>
    <w:p w:rsidR="00F34DB7" w:rsidRPr="00F34DB7" w:rsidRDefault="00F34DB7" w:rsidP="00F34DB7">
      <w:pPr>
        <w:spacing w:after="0" w:line="240" w:lineRule="auto"/>
        <w:jc w:val="both"/>
        <w:rPr>
          <w:rFonts w:ascii="Arial" w:eastAsia="Times New Roman" w:hAnsi="Arial" w:cs="Arial"/>
          <w:sz w:val="20"/>
          <w:szCs w:val="20"/>
          <w:lang w:val="es-ES_tradnl" w:eastAsia="es-ES"/>
        </w:rPr>
      </w:pPr>
    </w:p>
    <w:p w:rsidR="00F34DB7" w:rsidRPr="00F34DB7" w:rsidRDefault="00F34DB7" w:rsidP="00F34DB7">
      <w:pPr>
        <w:spacing w:after="0" w:line="240" w:lineRule="auto"/>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 xml:space="preserve">La propuesta económica deberá ser presentada en forma de catálogo de conceptos, cada concepto debe contener una descripción detallada del alcance de conformidad con lo solicitado por el </w:t>
      </w:r>
      <w:r w:rsidRPr="00F34DB7">
        <w:rPr>
          <w:rFonts w:ascii="Arial" w:eastAsia="Times New Roman" w:hAnsi="Arial" w:cs="Arial"/>
          <w:b/>
          <w:sz w:val="20"/>
          <w:szCs w:val="20"/>
          <w:lang w:val="es-ES_tradnl" w:eastAsia="es-ES"/>
        </w:rPr>
        <w:t>Área Requirente</w:t>
      </w:r>
      <w:r w:rsidR="00924CE6">
        <w:rPr>
          <w:rFonts w:ascii="Arial" w:eastAsia="Times New Roman" w:hAnsi="Arial" w:cs="Arial"/>
          <w:b/>
          <w:sz w:val="20"/>
          <w:szCs w:val="20"/>
          <w:lang w:val="es-ES_tradnl" w:eastAsia="es-ES"/>
        </w:rPr>
        <w:t xml:space="preserve"> (Anexo 1).</w:t>
      </w:r>
      <w:r w:rsidR="00924CE6">
        <w:rPr>
          <w:rFonts w:ascii="Arial" w:eastAsia="Times New Roman" w:hAnsi="Arial" w:cs="Arial"/>
          <w:sz w:val="20"/>
          <w:szCs w:val="20"/>
          <w:lang w:val="es-ES_tradnl" w:eastAsia="es-ES"/>
        </w:rPr>
        <w:t xml:space="preserve"> </w:t>
      </w:r>
    </w:p>
    <w:p w:rsidR="00F34DB7" w:rsidRPr="00F34DB7" w:rsidRDefault="00F34DB7" w:rsidP="00F34DB7">
      <w:pPr>
        <w:spacing w:after="0" w:line="240" w:lineRule="auto"/>
        <w:jc w:val="both"/>
        <w:rPr>
          <w:rFonts w:ascii="Arial" w:eastAsia="Times New Roman" w:hAnsi="Arial" w:cs="Arial"/>
          <w:sz w:val="20"/>
          <w:szCs w:val="20"/>
          <w:lang w:val="es-ES_tradnl" w:eastAsia="es-ES"/>
        </w:rPr>
      </w:pPr>
    </w:p>
    <w:p w:rsidR="00F34DB7" w:rsidRPr="00F34DB7" w:rsidRDefault="00F34DB7" w:rsidP="00F34DB7">
      <w:pPr>
        <w:keepNext/>
        <w:tabs>
          <w:tab w:val="left" w:pos="360"/>
        </w:tabs>
        <w:spacing w:after="0" w:line="240" w:lineRule="auto"/>
        <w:jc w:val="both"/>
        <w:outlineLvl w:val="0"/>
        <w:rPr>
          <w:rFonts w:ascii="Arial" w:eastAsia="Times New Roman" w:hAnsi="Arial" w:cs="Arial"/>
          <w:b/>
          <w:kern w:val="28"/>
          <w:sz w:val="20"/>
          <w:szCs w:val="20"/>
          <w:lang w:val="es-ES_tradnl" w:eastAsia="es-ES"/>
        </w:rPr>
      </w:pPr>
      <w:r w:rsidRPr="00F34DB7">
        <w:rPr>
          <w:rFonts w:ascii="Arial" w:eastAsia="Times New Roman" w:hAnsi="Arial" w:cs="Arial"/>
          <w:b/>
          <w:kern w:val="28"/>
          <w:sz w:val="20"/>
          <w:szCs w:val="20"/>
          <w:lang w:val="es-ES_tradnl" w:eastAsia="es-ES"/>
        </w:rPr>
        <w:t>3.4.1.</w:t>
      </w:r>
      <w:r w:rsidRPr="00F34DB7">
        <w:rPr>
          <w:rFonts w:ascii="Arial" w:eastAsia="Times New Roman" w:hAnsi="Arial" w:cs="Arial"/>
          <w:b/>
          <w:kern w:val="28"/>
          <w:sz w:val="20"/>
          <w:szCs w:val="20"/>
          <w:lang w:val="es-ES_tradnl" w:eastAsia="es-ES"/>
        </w:rPr>
        <w:tab/>
        <w:t>PRECIOS.</w:t>
      </w:r>
    </w:p>
    <w:p w:rsidR="00F34DB7" w:rsidRPr="00F34DB7" w:rsidRDefault="00F34DB7" w:rsidP="00F34DB7">
      <w:pPr>
        <w:spacing w:after="0" w:line="240" w:lineRule="auto"/>
        <w:jc w:val="both"/>
        <w:rPr>
          <w:rFonts w:ascii="Arial" w:eastAsia="Times New Roman" w:hAnsi="Arial" w:cs="Arial"/>
          <w:sz w:val="20"/>
          <w:szCs w:val="20"/>
          <w:lang w:val="es-ES_tradnl" w:eastAsia="es-ES"/>
        </w:rPr>
      </w:pPr>
    </w:p>
    <w:p w:rsidR="00F34DB7" w:rsidRPr="00F34DB7" w:rsidRDefault="00F34DB7" w:rsidP="00F34DB7">
      <w:pPr>
        <w:spacing w:after="0" w:line="240" w:lineRule="auto"/>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 xml:space="preserve">Los </w:t>
      </w:r>
      <w:r w:rsidRPr="00F34DB7">
        <w:rPr>
          <w:rFonts w:ascii="Arial" w:eastAsia="Times New Roman" w:hAnsi="Arial" w:cs="Arial"/>
          <w:b/>
          <w:sz w:val="20"/>
          <w:szCs w:val="20"/>
          <w:lang w:val="es-ES_tradnl" w:eastAsia="es-ES"/>
        </w:rPr>
        <w:t>licitantes</w:t>
      </w:r>
      <w:r w:rsidRPr="00F34DB7">
        <w:rPr>
          <w:rFonts w:ascii="Arial" w:eastAsia="Times New Roman" w:hAnsi="Arial" w:cs="Arial"/>
          <w:sz w:val="20"/>
          <w:szCs w:val="20"/>
          <w:lang w:val="es-ES_tradnl" w:eastAsia="es-ES"/>
        </w:rPr>
        <w:t xml:space="preserve"> deberán cotizar en moneda nacional y especificar en su propuesta económica lo siguiente:</w:t>
      </w:r>
    </w:p>
    <w:p w:rsidR="00F34DB7" w:rsidRPr="00F34DB7" w:rsidRDefault="00F34DB7" w:rsidP="00F34DB7">
      <w:pPr>
        <w:spacing w:after="0" w:line="240" w:lineRule="auto"/>
        <w:jc w:val="both"/>
        <w:rPr>
          <w:rFonts w:ascii="Arial" w:eastAsia="Times New Roman" w:hAnsi="Arial" w:cs="Arial"/>
          <w:sz w:val="20"/>
          <w:szCs w:val="20"/>
          <w:lang w:val="es-ES_tradnl" w:eastAsia="es-ES"/>
        </w:rPr>
      </w:pPr>
    </w:p>
    <w:p w:rsidR="00F34DB7" w:rsidRPr="00F34DB7" w:rsidRDefault="00F34DB7" w:rsidP="00F34DB7">
      <w:pPr>
        <w:numPr>
          <w:ilvl w:val="0"/>
          <w:numId w:val="2"/>
        </w:numPr>
        <w:spacing w:after="0" w:line="240" w:lineRule="auto"/>
        <w:ind w:left="567" w:hanging="425"/>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 xml:space="preserve">La cantidad y el precio unitario de los </w:t>
      </w:r>
      <w:r w:rsidRPr="00F34DB7">
        <w:rPr>
          <w:rFonts w:ascii="Arial" w:eastAsia="Times New Roman" w:hAnsi="Arial" w:cs="Arial"/>
          <w:b/>
          <w:sz w:val="20"/>
          <w:szCs w:val="20"/>
          <w:lang w:val="es-ES_tradnl" w:eastAsia="es-ES"/>
        </w:rPr>
        <w:t>bienes</w:t>
      </w:r>
      <w:r w:rsidRPr="00F34DB7">
        <w:rPr>
          <w:rFonts w:ascii="Arial" w:eastAsia="Times New Roman" w:hAnsi="Arial" w:cs="Arial"/>
          <w:sz w:val="20"/>
          <w:szCs w:val="20"/>
          <w:lang w:val="es-ES_tradnl" w:eastAsia="es-ES"/>
        </w:rPr>
        <w:t xml:space="preserve"> ofertados, sin incluir el </w:t>
      </w:r>
      <w:r w:rsidRPr="00F34DB7">
        <w:rPr>
          <w:rFonts w:ascii="Arial" w:eastAsia="Times New Roman" w:hAnsi="Arial" w:cs="Arial"/>
          <w:b/>
          <w:sz w:val="20"/>
          <w:szCs w:val="20"/>
          <w:lang w:val="es-ES_tradnl" w:eastAsia="es-ES"/>
        </w:rPr>
        <w:t>I.V.A.</w:t>
      </w:r>
      <w:r w:rsidRPr="00F34DB7">
        <w:rPr>
          <w:rFonts w:ascii="Arial" w:eastAsia="Times New Roman" w:hAnsi="Arial" w:cs="Arial"/>
          <w:sz w:val="20"/>
          <w:szCs w:val="20"/>
          <w:lang w:val="es-ES_tradnl" w:eastAsia="es-ES"/>
        </w:rPr>
        <w:t xml:space="preserve">, hasta con </w:t>
      </w:r>
      <w:r w:rsidRPr="00F34DB7">
        <w:rPr>
          <w:rFonts w:ascii="Arial" w:eastAsia="Times New Roman" w:hAnsi="Arial" w:cs="Arial"/>
          <w:b/>
          <w:sz w:val="20"/>
          <w:szCs w:val="20"/>
          <w:lang w:val="es-ES_tradnl" w:eastAsia="es-ES"/>
        </w:rPr>
        <w:t>dos dígitos decimales</w:t>
      </w:r>
      <w:r w:rsidRPr="00F34DB7">
        <w:rPr>
          <w:rFonts w:ascii="Arial" w:eastAsia="Times New Roman" w:hAnsi="Arial" w:cs="Arial"/>
          <w:sz w:val="20"/>
          <w:szCs w:val="20"/>
          <w:lang w:val="es-ES_tradnl" w:eastAsia="es-ES"/>
        </w:rPr>
        <w:t>, incluyendo los descuentos que voluntariamente estén en capacidad de ofrecer;</w:t>
      </w:r>
    </w:p>
    <w:p w:rsidR="00F34DB7" w:rsidRPr="00F34DB7" w:rsidRDefault="00F34DB7" w:rsidP="00F34DB7">
      <w:pPr>
        <w:spacing w:after="0" w:line="240" w:lineRule="auto"/>
        <w:ind w:left="567" w:hanging="425"/>
        <w:jc w:val="both"/>
        <w:rPr>
          <w:rFonts w:ascii="Arial" w:eastAsia="Times New Roman" w:hAnsi="Arial" w:cs="Arial"/>
          <w:sz w:val="20"/>
          <w:szCs w:val="20"/>
          <w:lang w:val="es-ES_tradnl" w:eastAsia="es-ES"/>
        </w:rPr>
      </w:pPr>
    </w:p>
    <w:p w:rsidR="00F34DB7" w:rsidRPr="00F34DB7" w:rsidRDefault="00F34DB7" w:rsidP="00F34DB7">
      <w:pPr>
        <w:numPr>
          <w:ilvl w:val="0"/>
          <w:numId w:val="2"/>
        </w:numPr>
        <w:spacing w:after="0" w:line="240" w:lineRule="auto"/>
        <w:ind w:left="567" w:hanging="425"/>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 xml:space="preserve">El monto parcial por partida, sin incluir el </w:t>
      </w:r>
      <w:r w:rsidRPr="00F34DB7">
        <w:rPr>
          <w:rFonts w:ascii="Arial" w:eastAsia="Times New Roman" w:hAnsi="Arial" w:cs="Arial"/>
          <w:b/>
          <w:sz w:val="20"/>
          <w:szCs w:val="20"/>
          <w:lang w:val="es-ES_tradnl" w:eastAsia="es-ES"/>
        </w:rPr>
        <w:t>I.V.A.</w:t>
      </w:r>
      <w:r w:rsidRPr="00F34DB7">
        <w:rPr>
          <w:rFonts w:ascii="Arial" w:eastAsia="Times New Roman" w:hAnsi="Arial" w:cs="Arial"/>
          <w:sz w:val="20"/>
          <w:szCs w:val="20"/>
          <w:lang w:val="es-ES_tradnl" w:eastAsia="es-ES"/>
        </w:rPr>
        <w:t>;</w:t>
      </w:r>
    </w:p>
    <w:p w:rsidR="00F34DB7" w:rsidRPr="00F34DB7" w:rsidRDefault="00F34DB7" w:rsidP="00F34DB7">
      <w:pPr>
        <w:spacing w:after="0" w:line="240" w:lineRule="auto"/>
        <w:ind w:left="708"/>
        <w:rPr>
          <w:rFonts w:ascii="Arial" w:eastAsia="Times New Roman" w:hAnsi="Arial" w:cs="Arial"/>
          <w:sz w:val="20"/>
          <w:szCs w:val="20"/>
          <w:lang w:val="es-ES_tradnl" w:eastAsia="es-ES"/>
        </w:rPr>
      </w:pPr>
    </w:p>
    <w:p w:rsidR="00F34DB7" w:rsidRPr="00F34DB7" w:rsidRDefault="00F34DB7" w:rsidP="00F34DB7">
      <w:pPr>
        <w:numPr>
          <w:ilvl w:val="0"/>
          <w:numId w:val="2"/>
        </w:numPr>
        <w:spacing w:after="0" w:line="240" w:lineRule="auto"/>
        <w:ind w:left="567" w:hanging="425"/>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En caso de que se trate de vari</w:t>
      </w:r>
      <w:r w:rsidR="00BA4F30">
        <w:rPr>
          <w:rFonts w:ascii="Arial" w:eastAsia="Times New Roman" w:hAnsi="Arial" w:cs="Arial"/>
          <w:sz w:val="20"/>
          <w:szCs w:val="20"/>
          <w:lang w:val="es-ES_tradnl" w:eastAsia="es-ES"/>
        </w:rPr>
        <w:t>o</w:t>
      </w:r>
      <w:r w:rsidRPr="00F34DB7">
        <w:rPr>
          <w:rFonts w:ascii="Arial" w:eastAsia="Times New Roman" w:hAnsi="Arial" w:cs="Arial"/>
          <w:sz w:val="20"/>
          <w:szCs w:val="20"/>
          <w:lang w:val="es-ES_tradnl" w:eastAsia="es-ES"/>
        </w:rPr>
        <w:t>s conceptos, ést</w:t>
      </w:r>
      <w:r w:rsidR="00BA4F30">
        <w:rPr>
          <w:rFonts w:ascii="Arial" w:eastAsia="Times New Roman" w:hAnsi="Arial" w:cs="Arial"/>
          <w:sz w:val="20"/>
          <w:szCs w:val="20"/>
          <w:lang w:val="es-ES_tradnl" w:eastAsia="es-ES"/>
        </w:rPr>
        <w:t>o</w:t>
      </w:r>
      <w:r w:rsidRPr="00F34DB7">
        <w:rPr>
          <w:rFonts w:ascii="Arial" w:eastAsia="Times New Roman" w:hAnsi="Arial" w:cs="Arial"/>
          <w:sz w:val="20"/>
          <w:szCs w:val="20"/>
          <w:lang w:val="es-ES_tradnl" w:eastAsia="es-ES"/>
        </w:rPr>
        <w:t>s deberán desglosarse, debiendo coincidir el total de la propuesta con la suma de los importes parciales de l</w:t>
      </w:r>
      <w:r w:rsidR="00BA4F30">
        <w:rPr>
          <w:rFonts w:ascii="Arial" w:eastAsia="Times New Roman" w:hAnsi="Arial" w:cs="Arial"/>
          <w:sz w:val="20"/>
          <w:szCs w:val="20"/>
          <w:lang w:val="es-ES_tradnl" w:eastAsia="es-ES"/>
        </w:rPr>
        <w:t>o</w:t>
      </w:r>
      <w:r w:rsidR="007F1A33">
        <w:rPr>
          <w:rFonts w:ascii="Arial" w:eastAsia="Times New Roman" w:hAnsi="Arial" w:cs="Arial"/>
          <w:sz w:val="20"/>
          <w:szCs w:val="20"/>
          <w:lang w:val="es-ES_tradnl" w:eastAsia="es-ES"/>
        </w:rPr>
        <w:t>s</w:t>
      </w:r>
      <w:r w:rsidRPr="00F34DB7">
        <w:rPr>
          <w:rFonts w:ascii="Arial" w:eastAsia="Times New Roman" w:hAnsi="Arial" w:cs="Arial"/>
          <w:sz w:val="20"/>
          <w:szCs w:val="20"/>
          <w:lang w:val="es-ES_tradnl" w:eastAsia="es-ES"/>
        </w:rPr>
        <w:t xml:space="preserve"> </w:t>
      </w:r>
      <w:r w:rsidR="00BA4F30">
        <w:rPr>
          <w:rFonts w:ascii="Arial" w:eastAsia="Times New Roman" w:hAnsi="Arial" w:cs="Arial"/>
          <w:sz w:val="20"/>
          <w:szCs w:val="20"/>
          <w:lang w:val="es-ES_tradnl" w:eastAsia="es-ES"/>
        </w:rPr>
        <w:t>conceptos</w:t>
      </w:r>
      <w:r w:rsidRPr="00F34DB7">
        <w:rPr>
          <w:rFonts w:ascii="Arial" w:eastAsia="Times New Roman" w:hAnsi="Arial" w:cs="Arial"/>
          <w:sz w:val="20"/>
          <w:szCs w:val="20"/>
          <w:lang w:val="es-ES_tradnl" w:eastAsia="es-ES"/>
        </w:rPr>
        <w:t>.</w:t>
      </w:r>
    </w:p>
    <w:p w:rsidR="00F34DB7" w:rsidRPr="00F34DB7" w:rsidRDefault="00F34DB7" w:rsidP="00F34DB7">
      <w:pPr>
        <w:numPr>
          <w:ilvl w:val="0"/>
          <w:numId w:val="2"/>
        </w:numPr>
        <w:spacing w:after="0" w:line="240" w:lineRule="auto"/>
        <w:ind w:left="567" w:hanging="425"/>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lastRenderedPageBreak/>
        <w:t xml:space="preserve">El monto total de la propuesta, incluyendo descuentos, con el monto correspondiente al </w:t>
      </w:r>
      <w:r w:rsidRPr="00F34DB7">
        <w:rPr>
          <w:rFonts w:ascii="Arial" w:eastAsia="Times New Roman" w:hAnsi="Arial" w:cs="Arial"/>
          <w:b/>
          <w:sz w:val="20"/>
          <w:szCs w:val="20"/>
          <w:lang w:val="es-ES_tradnl" w:eastAsia="es-ES"/>
        </w:rPr>
        <w:t>I.V.A.</w:t>
      </w:r>
      <w:r w:rsidRPr="00F34DB7">
        <w:rPr>
          <w:rFonts w:ascii="Arial" w:eastAsia="Times New Roman" w:hAnsi="Arial" w:cs="Arial"/>
          <w:sz w:val="20"/>
          <w:szCs w:val="20"/>
          <w:lang w:val="es-ES_tradnl" w:eastAsia="es-ES"/>
        </w:rPr>
        <w:t xml:space="preserve"> por separado y el monto total que se refleje en </w:t>
      </w:r>
      <w:r w:rsidRPr="00F34DB7">
        <w:rPr>
          <w:rFonts w:ascii="Arial" w:eastAsia="Times New Roman" w:hAnsi="Arial" w:cs="Arial"/>
          <w:b/>
          <w:sz w:val="20"/>
          <w:szCs w:val="20"/>
          <w:u w:val="single"/>
          <w:lang w:val="es-ES_tradnl" w:eastAsia="es-ES"/>
        </w:rPr>
        <w:t>número y letra</w:t>
      </w:r>
      <w:r w:rsidRPr="00F34DB7">
        <w:rPr>
          <w:rFonts w:ascii="Arial" w:eastAsia="Times New Roman" w:hAnsi="Arial" w:cs="Arial"/>
          <w:sz w:val="20"/>
          <w:szCs w:val="20"/>
          <w:lang w:val="es-ES_tradnl" w:eastAsia="es-ES"/>
        </w:rPr>
        <w:t xml:space="preserve">; </w:t>
      </w:r>
    </w:p>
    <w:p w:rsidR="00F34DB7" w:rsidRPr="00F34DB7" w:rsidRDefault="00F34DB7" w:rsidP="00F34DB7">
      <w:pPr>
        <w:spacing w:after="0" w:line="240" w:lineRule="auto"/>
        <w:ind w:left="567" w:hanging="425"/>
        <w:rPr>
          <w:rFonts w:ascii="Arial" w:eastAsia="Times New Roman" w:hAnsi="Arial" w:cs="Arial"/>
          <w:sz w:val="20"/>
          <w:szCs w:val="20"/>
          <w:lang w:val="es-ES_tradnl" w:eastAsia="es-ES"/>
        </w:rPr>
      </w:pPr>
    </w:p>
    <w:p w:rsidR="00F34DB7" w:rsidRPr="00F34DB7" w:rsidRDefault="00F34DB7" w:rsidP="00F34DB7">
      <w:pPr>
        <w:numPr>
          <w:ilvl w:val="0"/>
          <w:numId w:val="2"/>
        </w:numPr>
        <w:spacing w:after="0" w:line="240" w:lineRule="auto"/>
        <w:ind w:left="567" w:hanging="425"/>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 xml:space="preserve">Declaración por escrito bajo protesta de decir verdad, en original y </w:t>
      </w:r>
      <w:r w:rsidRPr="00F34DB7">
        <w:rPr>
          <w:rFonts w:ascii="Arial" w:eastAsia="Times New Roman" w:hAnsi="Arial" w:cs="Arial"/>
          <w:b/>
          <w:sz w:val="20"/>
          <w:szCs w:val="20"/>
          <w:lang w:val="es-ES_tradnl" w:eastAsia="es-ES"/>
        </w:rPr>
        <w:t>firma autógrafa</w:t>
      </w:r>
      <w:r w:rsidRPr="00F34DB7">
        <w:rPr>
          <w:rFonts w:ascii="Arial" w:eastAsia="Times New Roman" w:hAnsi="Arial" w:cs="Arial"/>
          <w:sz w:val="20"/>
          <w:szCs w:val="20"/>
          <w:lang w:val="es-ES_tradnl" w:eastAsia="es-ES"/>
        </w:rPr>
        <w:t xml:space="preserve"> del </w:t>
      </w:r>
      <w:r w:rsidRPr="00F34DB7">
        <w:rPr>
          <w:rFonts w:ascii="Arial" w:eastAsia="Times New Roman" w:hAnsi="Arial" w:cs="Arial"/>
          <w:b/>
          <w:sz w:val="20"/>
          <w:szCs w:val="20"/>
          <w:lang w:val="es-ES_tradnl" w:eastAsia="es-ES"/>
        </w:rPr>
        <w:t>representante legal</w:t>
      </w:r>
      <w:r w:rsidRPr="00F34DB7">
        <w:rPr>
          <w:rFonts w:ascii="Arial" w:eastAsia="Times New Roman" w:hAnsi="Arial" w:cs="Arial"/>
          <w:sz w:val="20"/>
          <w:szCs w:val="20"/>
          <w:lang w:val="es-ES_tradnl" w:eastAsia="es-ES"/>
        </w:rPr>
        <w:t xml:space="preserve">, dirigida al </w:t>
      </w:r>
      <w:r w:rsidRPr="00F34DB7">
        <w:rPr>
          <w:rFonts w:ascii="Arial" w:eastAsia="Times New Roman" w:hAnsi="Arial" w:cs="Arial"/>
          <w:b/>
          <w:sz w:val="20"/>
          <w:szCs w:val="20"/>
          <w:lang w:eastAsia="es-ES"/>
        </w:rPr>
        <w:t>Consejo</w:t>
      </w:r>
      <w:r w:rsidRPr="00F34DB7">
        <w:rPr>
          <w:rFonts w:ascii="Arial" w:eastAsia="Times New Roman" w:hAnsi="Arial" w:cs="Arial"/>
          <w:sz w:val="20"/>
          <w:szCs w:val="20"/>
          <w:lang w:val="es-ES_tradnl" w:eastAsia="es-ES"/>
        </w:rPr>
        <w:t>, en el que su firmante manifieste, bajo protesta de decir verdad, que cuenta con facultades suficientes para comprometerse por sí o por su representada, mismo que contendrá los datos a que se refiere el artículo 3</w:t>
      </w:r>
      <w:r w:rsidR="00BE33BB">
        <w:rPr>
          <w:rFonts w:ascii="Arial" w:eastAsia="Times New Roman" w:hAnsi="Arial" w:cs="Arial"/>
          <w:sz w:val="20"/>
          <w:szCs w:val="20"/>
          <w:lang w:val="es-ES_tradnl" w:eastAsia="es-ES"/>
        </w:rPr>
        <w:t>0</w:t>
      </w:r>
      <w:r w:rsidRPr="00F34DB7">
        <w:rPr>
          <w:rFonts w:ascii="Arial" w:eastAsia="Times New Roman" w:hAnsi="Arial" w:cs="Arial"/>
          <w:sz w:val="20"/>
          <w:szCs w:val="20"/>
          <w:lang w:val="es-ES_tradnl" w:eastAsia="es-ES"/>
        </w:rPr>
        <w:t xml:space="preserve">2 del </w:t>
      </w:r>
      <w:r w:rsidRPr="00F34DB7">
        <w:rPr>
          <w:rFonts w:ascii="Arial" w:eastAsia="Times New Roman" w:hAnsi="Arial" w:cs="Arial"/>
          <w:b/>
          <w:sz w:val="20"/>
          <w:szCs w:val="20"/>
          <w:lang w:val="es-ES_tradnl" w:eastAsia="es-ES"/>
        </w:rPr>
        <w:t>ACUERDO General</w:t>
      </w:r>
      <w:r w:rsidRPr="00F34DB7">
        <w:rPr>
          <w:rFonts w:ascii="Arial" w:eastAsia="Times New Roman" w:hAnsi="Arial" w:cs="Arial"/>
          <w:sz w:val="20"/>
          <w:szCs w:val="20"/>
          <w:lang w:val="es-ES_tradnl" w:eastAsia="es-ES"/>
        </w:rPr>
        <w:t xml:space="preserve">, conforme al </w:t>
      </w:r>
      <w:r w:rsidRPr="00F34DB7">
        <w:rPr>
          <w:rFonts w:ascii="Arial" w:eastAsia="Times New Roman" w:hAnsi="Arial" w:cs="Arial"/>
          <w:b/>
          <w:sz w:val="20"/>
          <w:szCs w:val="20"/>
          <w:lang w:val="es-ES_tradnl" w:eastAsia="es-ES"/>
        </w:rPr>
        <w:t xml:space="preserve">Anexo </w:t>
      </w:r>
      <w:r w:rsidR="00EE093C">
        <w:rPr>
          <w:rFonts w:ascii="Arial" w:eastAsia="Times New Roman" w:hAnsi="Arial" w:cs="Arial"/>
          <w:b/>
          <w:sz w:val="20"/>
          <w:szCs w:val="20"/>
          <w:lang w:val="es-ES_tradnl" w:eastAsia="es-ES"/>
        </w:rPr>
        <w:t>9</w:t>
      </w:r>
      <w:r w:rsidRPr="00F34DB7">
        <w:rPr>
          <w:rFonts w:ascii="Arial" w:eastAsia="Times New Roman" w:hAnsi="Arial" w:cs="Arial"/>
          <w:sz w:val="20"/>
          <w:szCs w:val="20"/>
          <w:lang w:val="es-ES_tradnl" w:eastAsia="es-ES"/>
        </w:rPr>
        <w:t>.</w:t>
      </w:r>
    </w:p>
    <w:p w:rsidR="00F34DB7" w:rsidRPr="00F34DB7" w:rsidRDefault="00F34DB7" w:rsidP="00F34DB7">
      <w:pPr>
        <w:spacing w:after="0" w:line="240" w:lineRule="auto"/>
        <w:ind w:left="708"/>
        <w:rPr>
          <w:rFonts w:ascii="Arial" w:eastAsia="Times New Roman" w:hAnsi="Arial" w:cs="Arial"/>
          <w:sz w:val="20"/>
          <w:szCs w:val="20"/>
          <w:lang w:val="es-ES_tradnl" w:eastAsia="es-ES"/>
        </w:rPr>
      </w:pPr>
    </w:p>
    <w:p w:rsidR="00F34DB7" w:rsidRPr="00F34DB7" w:rsidRDefault="00F34DB7" w:rsidP="00F34DB7">
      <w:pPr>
        <w:numPr>
          <w:ilvl w:val="0"/>
          <w:numId w:val="2"/>
        </w:numPr>
        <w:spacing w:after="0" w:line="240" w:lineRule="auto"/>
        <w:ind w:left="567" w:hanging="425"/>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 xml:space="preserve">Declaración por escrito bajo protesta de decir verdad, en original y </w:t>
      </w:r>
      <w:r w:rsidRPr="00F34DB7">
        <w:rPr>
          <w:rFonts w:ascii="Arial" w:eastAsia="Times New Roman" w:hAnsi="Arial" w:cs="Arial"/>
          <w:b/>
          <w:sz w:val="20"/>
          <w:szCs w:val="20"/>
          <w:lang w:val="es-ES_tradnl" w:eastAsia="es-ES"/>
        </w:rPr>
        <w:t>firma autógrafa</w:t>
      </w:r>
      <w:r w:rsidRPr="00F34DB7">
        <w:rPr>
          <w:rFonts w:ascii="Arial" w:eastAsia="Times New Roman" w:hAnsi="Arial" w:cs="Arial"/>
          <w:sz w:val="20"/>
          <w:szCs w:val="20"/>
          <w:lang w:val="es-ES_tradnl" w:eastAsia="es-ES"/>
        </w:rPr>
        <w:t xml:space="preserve"> del </w:t>
      </w:r>
      <w:r w:rsidRPr="00F34DB7">
        <w:rPr>
          <w:rFonts w:ascii="Arial" w:eastAsia="Times New Roman" w:hAnsi="Arial" w:cs="Arial"/>
          <w:b/>
          <w:sz w:val="20"/>
          <w:szCs w:val="20"/>
          <w:lang w:val="es-ES_tradnl" w:eastAsia="es-ES"/>
        </w:rPr>
        <w:t>representante legal</w:t>
      </w:r>
      <w:r w:rsidRPr="00F34DB7">
        <w:rPr>
          <w:rFonts w:ascii="Arial" w:eastAsia="Times New Roman" w:hAnsi="Arial" w:cs="Arial"/>
          <w:sz w:val="20"/>
          <w:szCs w:val="20"/>
          <w:lang w:val="es-ES_tradnl" w:eastAsia="es-ES"/>
        </w:rPr>
        <w:t xml:space="preserve">, dirigida al </w:t>
      </w:r>
      <w:r w:rsidRPr="00F34DB7">
        <w:rPr>
          <w:rFonts w:ascii="Arial" w:eastAsia="Times New Roman" w:hAnsi="Arial" w:cs="Arial"/>
          <w:b/>
          <w:sz w:val="20"/>
          <w:szCs w:val="20"/>
          <w:lang w:eastAsia="es-ES"/>
        </w:rPr>
        <w:t>Consejo</w:t>
      </w:r>
      <w:r w:rsidRPr="00F34DB7">
        <w:rPr>
          <w:rFonts w:ascii="Arial" w:eastAsia="Times New Roman" w:hAnsi="Arial" w:cs="Arial"/>
          <w:sz w:val="20"/>
          <w:szCs w:val="20"/>
          <w:lang w:val="es-ES_tradnl" w:eastAsia="es-ES"/>
        </w:rPr>
        <w:t xml:space="preserve">, de no encontrarse en los supuestos del artículo 299 del </w:t>
      </w:r>
      <w:r w:rsidRPr="00F34DB7">
        <w:rPr>
          <w:rFonts w:ascii="Arial" w:eastAsia="Times New Roman" w:hAnsi="Arial" w:cs="Arial"/>
          <w:b/>
          <w:sz w:val="20"/>
          <w:szCs w:val="20"/>
          <w:lang w:val="es-ES_tradnl" w:eastAsia="es-ES"/>
        </w:rPr>
        <w:t>ACUERDO General</w:t>
      </w:r>
      <w:r w:rsidRPr="00F34DB7">
        <w:rPr>
          <w:rFonts w:ascii="Arial" w:eastAsia="Times New Roman" w:hAnsi="Arial" w:cs="Arial"/>
          <w:sz w:val="20"/>
          <w:szCs w:val="20"/>
          <w:lang w:val="es-ES_tradnl" w:eastAsia="es-ES"/>
        </w:rPr>
        <w:t xml:space="preserve">, conforme al </w:t>
      </w:r>
      <w:r w:rsidRPr="00F34DB7">
        <w:rPr>
          <w:rFonts w:ascii="Arial" w:eastAsia="Times New Roman" w:hAnsi="Arial" w:cs="Arial"/>
          <w:b/>
          <w:sz w:val="20"/>
          <w:szCs w:val="20"/>
          <w:lang w:val="es-ES_tradnl" w:eastAsia="es-ES"/>
        </w:rPr>
        <w:t xml:space="preserve">Anexo </w:t>
      </w:r>
      <w:r w:rsidR="00BE38FE">
        <w:rPr>
          <w:rFonts w:ascii="Arial" w:eastAsia="Times New Roman" w:hAnsi="Arial" w:cs="Arial"/>
          <w:b/>
          <w:sz w:val="20"/>
          <w:szCs w:val="20"/>
          <w:lang w:val="es-ES_tradnl" w:eastAsia="es-ES"/>
        </w:rPr>
        <w:t>1</w:t>
      </w:r>
      <w:r w:rsidR="00EE093C">
        <w:rPr>
          <w:rFonts w:ascii="Arial" w:eastAsia="Times New Roman" w:hAnsi="Arial" w:cs="Arial"/>
          <w:b/>
          <w:sz w:val="20"/>
          <w:szCs w:val="20"/>
          <w:lang w:val="es-ES_tradnl" w:eastAsia="es-ES"/>
        </w:rPr>
        <w:t>0</w:t>
      </w:r>
      <w:r w:rsidRPr="00F34DB7">
        <w:rPr>
          <w:rFonts w:ascii="Arial" w:eastAsia="Times New Roman" w:hAnsi="Arial" w:cs="Arial"/>
          <w:b/>
          <w:sz w:val="20"/>
          <w:szCs w:val="20"/>
          <w:lang w:val="es-ES_tradnl" w:eastAsia="es-ES"/>
        </w:rPr>
        <w:t>.</w:t>
      </w:r>
    </w:p>
    <w:p w:rsidR="00F34DB7" w:rsidRPr="00F34DB7" w:rsidRDefault="00F34DB7" w:rsidP="00F34DB7">
      <w:pPr>
        <w:spacing w:after="0" w:line="240" w:lineRule="auto"/>
        <w:ind w:left="567" w:hanging="425"/>
        <w:jc w:val="both"/>
        <w:rPr>
          <w:rFonts w:ascii="Arial" w:eastAsia="Times New Roman" w:hAnsi="Arial" w:cs="Arial"/>
          <w:sz w:val="20"/>
          <w:szCs w:val="20"/>
          <w:lang w:val="es-ES_tradnl" w:eastAsia="es-ES"/>
        </w:rPr>
      </w:pPr>
    </w:p>
    <w:p w:rsidR="00F34DB7" w:rsidRPr="00F34DB7" w:rsidRDefault="00F34DB7" w:rsidP="00F34DB7">
      <w:pPr>
        <w:numPr>
          <w:ilvl w:val="0"/>
          <w:numId w:val="2"/>
        </w:numPr>
        <w:spacing w:after="0" w:line="240" w:lineRule="auto"/>
        <w:ind w:left="567" w:hanging="425"/>
        <w:jc w:val="both"/>
        <w:rPr>
          <w:rFonts w:ascii="Arial" w:eastAsia="Times New Roman" w:hAnsi="Arial" w:cs="Arial"/>
          <w:sz w:val="20"/>
          <w:szCs w:val="20"/>
          <w:lang w:eastAsia="es-ES"/>
        </w:rPr>
      </w:pPr>
      <w:r w:rsidRPr="00F34DB7">
        <w:rPr>
          <w:rFonts w:ascii="Arial" w:eastAsia="Times New Roman" w:hAnsi="Arial" w:cs="Arial"/>
          <w:sz w:val="20"/>
          <w:szCs w:val="20"/>
          <w:lang w:eastAsia="es-ES"/>
        </w:rPr>
        <w:t xml:space="preserve">Deberán indicar por separado el costo unitario por concepto de instalación de los </w:t>
      </w:r>
      <w:r w:rsidRPr="00F34DB7">
        <w:rPr>
          <w:rFonts w:ascii="Arial" w:eastAsia="Times New Roman" w:hAnsi="Arial" w:cs="Arial"/>
          <w:b/>
          <w:sz w:val="20"/>
          <w:szCs w:val="20"/>
          <w:lang w:eastAsia="es-ES"/>
        </w:rPr>
        <w:t>bienes</w:t>
      </w:r>
      <w:r w:rsidRPr="00F34DB7">
        <w:rPr>
          <w:rFonts w:ascii="Arial" w:eastAsia="Times New Roman" w:hAnsi="Arial" w:cs="Arial"/>
          <w:sz w:val="20"/>
          <w:szCs w:val="20"/>
          <w:lang w:eastAsia="es-ES"/>
        </w:rPr>
        <w:t xml:space="preserve"> que así lo requieran, antes del </w:t>
      </w:r>
      <w:r w:rsidRPr="00F34DB7">
        <w:rPr>
          <w:rFonts w:ascii="Arial" w:eastAsia="Times New Roman" w:hAnsi="Arial" w:cs="Arial"/>
          <w:b/>
          <w:sz w:val="20"/>
          <w:szCs w:val="20"/>
          <w:lang w:eastAsia="es-ES"/>
        </w:rPr>
        <w:t>I.V.A.</w:t>
      </w:r>
      <w:r w:rsidRPr="00F34DB7">
        <w:rPr>
          <w:rFonts w:ascii="Arial" w:eastAsia="Times New Roman" w:hAnsi="Arial" w:cs="Arial"/>
          <w:sz w:val="20"/>
          <w:szCs w:val="20"/>
          <w:lang w:eastAsia="es-ES"/>
        </w:rPr>
        <w:t xml:space="preserve"> cotizados.</w:t>
      </w:r>
    </w:p>
    <w:p w:rsidR="00F34DB7" w:rsidRPr="00F34DB7" w:rsidRDefault="00F34DB7" w:rsidP="00F34DB7">
      <w:pPr>
        <w:spacing w:after="0" w:line="240" w:lineRule="auto"/>
        <w:ind w:left="567"/>
        <w:jc w:val="both"/>
        <w:rPr>
          <w:rFonts w:ascii="Arial" w:eastAsia="Times New Roman" w:hAnsi="Arial" w:cs="Arial"/>
          <w:sz w:val="20"/>
          <w:szCs w:val="20"/>
          <w:lang w:eastAsia="es-ES"/>
        </w:rPr>
      </w:pPr>
    </w:p>
    <w:p w:rsidR="00F34DB7" w:rsidRPr="00F34DB7" w:rsidRDefault="00F34DB7" w:rsidP="00214041">
      <w:pPr>
        <w:spacing w:after="0" w:line="240" w:lineRule="auto"/>
        <w:jc w:val="both"/>
        <w:rPr>
          <w:rFonts w:ascii="Arial" w:eastAsia="Times New Roman" w:hAnsi="Arial" w:cs="Arial"/>
          <w:sz w:val="20"/>
          <w:szCs w:val="20"/>
          <w:lang w:eastAsia="es-ES"/>
        </w:rPr>
      </w:pPr>
      <w:r w:rsidRPr="00F34DB7">
        <w:rPr>
          <w:rFonts w:ascii="Arial" w:eastAsia="Times New Roman" w:hAnsi="Arial" w:cs="Arial"/>
          <w:sz w:val="20"/>
          <w:szCs w:val="20"/>
          <w:lang w:eastAsia="es-ES"/>
        </w:rPr>
        <w:t xml:space="preserve">Este concepto deberá estar considerado dentro del costo unitario que se oferte, por lo que </w:t>
      </w:r>
      <w:r w:rsidRPr="00F34DB7">
        <w:rPr>
          <w:rFonts w:ascii="Arial" w:eastAsia="Times New Roman" w:hAnsi="Arial" w:cs="Arial"/>
          <w:b/>
          <w:sz w:val="20"/>
          <w:szCs w:val="20"/>
          <w:u w:val="single"/>
          <w:lang w:eastAsia="es-ES"/>
        </w:rPr>
        <w:t>NO</w:t>
      </w:r>
      <w:r w:rsidRPr="00F34DB7">
        <w:rPr>
          <w:rFonts w:ascii="Arial" w:eastAsia="Times New Roman" w:hAnsi="Arial" w:cs="Arial"/>
          <w:sz w:val="20"/>
          <w:szCs w:val="20"/>
          <w:lang w:eastAsia="es-ES"/>
        </w:rPr>
        <w:t xml:space="preserve"> podrá ser sumado al total de la propuesta; el costo de instalación sólo servirá para la retención del pago correspondiente a los bienes que en su momento se requieran mantener en Depósito a cargo de la empresa; el costo de los servicios servirá para que en caso de incumplimiento se haga la retención o el cobro conforme a lo establecido en el artículo 409 del </w:t>
      </w:r>
      <w:r w:rsidR="00BB280D">
        <w:rPr>
          <w:rFonts w:ascii="Arial" w:eastAsia="Times New Roman" w:hAnsi="Arial" w:cs="Arial"/>
          <w:b/>
          <w:sz w:val="20"/>
          <w:szCs w:val="20"/>
          <w:lang w:eastAsia="es-ES"/>
        </w:rPr>
        <w:t>Acuerdo General.</w:t>
      </w:r>
    </w:p>
    <w:p w:rsidR="00F34DB7" w:rsidRPr="00F34DB7" w:rsidRDefault="00F34DB7" w:rsidP="00214041">
      <w:pPr>
        <w:spacing w:after="0" w:line="240" w:lineRule="auto"/>
        <w:jc w:val="both"/>
        <w:rPr>
          <w:rFonts w:ascii="Arial" w:eastAsia="Times New Roman" w:hAnsi="Arial" w:cs="Arial"/>
          <w:sz w:val="20"/>
          <w:szCs w:val="20"/>
          <w:lang w:eastAsia="es-ES"/>
        </w:rPr>
      </w:pPr>
    </w:p>
    <w:p w:rsidR="00F34DB7" w:rsidRPr="00F34DB7" w:rsidRDefault="00F34DB7" w:rsidP="001D70A5">
      <w:pPr>
        <w:spacing w:after="0" w:line="240" w:lineRule="auto"/>
        <w:ind w:left="567" w:hanging="567"/>
        <w:jc w:val="both"/>
        <w:rPr>
          <w:rFonts w:ascii="Arial" w:eastAsia="Times New Roman" w:hAnsi="Arial" w:cs="Arial"/>
          <w:sz w:val="20"/>
          <w:szCs w:val="20"/>
          <w:lang w:eastAsia="es-ES"/>
        </w:rPr>
      </w:pPr>
      <w:r w:rsidRPr="00F34DB7">
        <w:rPr>
          <w:rFonts w:ascii="Arial" w:eastAsia="Times New Roman" w:hAnsi="Arial" w:cs="Arial"/>
          <w:sz w:val="20"/>
          <w:szCs w:val="20"/>
          <w:lang w:eastAsia="es-ES"/>
        </w:rPr>
        <w:t>EJEMPLO:</w:t>
      </w:r>
    </w:p>
    <w:p w:rsidR="00F34DB7" w:rsidRPr="00F34DB7" w:rsidRDefault="00F34DB7" w:rsidP="00F34DB7">
      <w:pPr>
        <w:spacing w:after="0" w:line="240" w:lineRule="auto"/>
        <w:ind w:left="567" w:hanging="425"/>
        <w:jc w:val="both"/>
        <w:rPr>
          <w:rFonts w:ascii="Arial" w:eastAsia="Times New Roman" w:hAnsi="Arial" w:cs="Arial"/>
          <w:sz w:val="20"/>
          <w:szCs w:val="20"/>
          <w:lang w:eastAsia="es-ES"/>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2410"/>
        <w:gridCol w:w="1275"/>
        <w:gridCol w:w="1418"/>
        <w:gridCol w:w="1559"/>
        <w:gridCol w:w="1559"/>
      </w:tblGrid>
      <w:tr w:rsidR="00756652" w:rsidRPr="00C82751" w:rsidTr="001D70A5">
        <w:tc>
          <w:tcPr>
            <w:tcW w:w="1418" w:type="dxa"/>
            <w:shd w:val="clear" w:color="auto" w:fill="D9D9D9"/>
            <w:vAlign w:val="center"/>
          </w:tcPr>
          <w:p w:rsidR="00756652" w:rsidRPr="00C82751" w:rsidRDefault="00756652">
            <w:pPr>
              <w:spacing w:after="0" w:line="240" w:lineRule="auto"/>
              <w:ind w:left="425" w:hanging="425"/>
              <w:jc w:val="center"/>
              <w:rPr>
                <w:rFonts w:ascii="Arial" w:eastAsia="Times New Roman" w:hAnsi="Arial" w:cs="Arial"/>
                <w:b/>
                <w:sz w:val="18"/>
                <w:szCs w:val="20"/>
                <w:lang w:eastAsia="es-ES"/>
              </w:rPr>
            </w:pPr>
            <w:r w:rsidRPr="00C82751">
              <w:rPr>
                <w:rFonts w:ascii="Arial" w:eastAsia="Times New Roman" w:hAnsi="Arial" w:cs="Arial"/>
                <w:b/>
                <w:sz w:val="18"/>
                <w:szCs w:val="20"/>
                <w:lang w:eastAsia="es-ES"/>
              </w:rPr>
              <w:t>PARTIDA</w:t>
            </w:r>
          </w:p>
        </w:tc>
        <w:tc>
          <w:tcPr>
            <w:tcW w:w="2410" w:type="dxa"/>
            <w:shd w:val="clear" w:color="auto" w:fill="D9D9D9"/>
            <w:vAlign w:val="center"/>
          </w:tcPr>
          <w:p w:rsidR="00756652" w:rsidRPr="00C82751" w:rsidRDefault="00756652">
            <w:pPr>
              <w:spacing w:after="0" w:line="240" w:lineRule="auto"/>
              <w:ind w:left="425" w:hanging="425"/>
              <w:jc w:val="center"/>
              <w:rPr>
                <w:rFonts w:ascii="Arial" w:eastAsia="Times New Roman" w:hAnsi="Arial" w:cs="Arial"/>
                <w:b/>
                <w:sz w:val="18"/>
                <w:szCs w:val="20"/>
                <w:lang w:eastAsia="es-ES"/>
              </w:rPr>
            </w:pPr>
            <w:r w:rsidRPr="00C82751">
              <w:rPr>
                <w:rFonts w:ascii="Arial" w:eastAsia="Times New Roman" w:hAnsi="Arial" w:cs="Arial"/>
                <w:b/>
                <w:sz w:val="18"/>
                <w:szCs w:val="20"/>
                <w:lang w:eastAsia="es-ES"/>
              </w:rPr>
              <w:t>DESCRIPCIÓN</w:t>
            </w:r>
          </w:p>
        </w:tc>
        <w:tc>
          <w:tcPr>
            <w:tcW w:w="1275" w:type="dxa"/>
            <w:shd w:val="clear" w:color="auto" w:fill="D9D9D9"/>
            <w:vAlign w:val="center"/>
          </w:tcPr>
          <w:p w:rsidR="00756652" w:rsidRPr="00C82751" w:rsidRDefault="00756652">
            <w:pPr>
              <w:spacing w:after="0" w:line="240" w:lineRule="auto"/>
              <w:ind w:left="425" w:hanging="425"/>
              <w:jc w:val="center"/>
              <w:rPr>
                <w:rFonts w:ascii="Arial" w:eastAsia="Times New Roman" w:hAnsi="Arial" w:cs="Arial"/>
                <w:b/>
                <w:sz w:val="18"/>
                <w:szCs w:val="20"/>
                <w:lang w:eastAsia="es-ES"/>
              </w:rPr>
            </w:pPr>
            <w:r w:rsidRPr="00C82751">
              <w:rPr>
                <w:rFonts w:ascii="Arial" w:eastAsia="Times New Roman" w:hAnsi="Arial" w:cs="Arial"/>
                <w:b/>
                <w:sz w:val="18"/>
                <w:szCs w:val="20"/>
                <w:lang w:eastAsia="es-ES"/>
              </w:rPr>
              <w:t>CANTIDAD</w:t>
            </w:r>
          </w:p>
          <w:p w:rsidR="00756652" w:rsidRPr="00C82751" w:rsidRDefault="00756652">
            <w:pPr>
              <w:spacing w:after="0" w:line="240" w:lineRule="auto"/>
              <w:ind w:left="425" w:hanging="425"/>
              <w:jc w:val="center"/>
              <w:rPr>
                <w:rFonts w:ascii="Arial" w:eastAsia="Times New Roman" w:hAnsi="Arial" w:cs="Arial"/>
                <w:b/>
                <w:sz w:val="18"/>
                <w:szCs w:val="20"/>
                <w:lang w:eastAsia="es-ES"/>
              </w:rPr>
            </w:pPr>
            <w:r w:rsidRPr="00C82751">
              <w:rPr>
                <w:rFonts w:ascii="Arial" w:eastAsia="Times New Roman" w:hAnsi="Arial" w:cs="Arial"/>
                <w:b/>
                <w:sz w:val="18"/>
                <w:szCs w:val="20"/>
                <w:lang w:eastAsia="es-ES"/>
              </w:rPr>
              <w:t>MÍNIMA</w:t>
            </w:r>
          </w:p>
        </w:tc>
        <w:tc>
          <w:tcPr>
            <w:tcW w:w="1418" w:type="dxa"/>
            <w:shd w:val="clear" w:color="auto" w:fill="D9D9D9"/>
            <w:vAlign w:val="center"/>
          </w:tcPr>
          <w:p w:rsidR="00756652" w:rsidRPr="00C82751" w:rsidRDefault="00756652">
            <w:pPr>
              <w:spacing w:after="0" w:line="240" w:lineRule="auto"/>
              <w:jc w:val="center"/>
              <w:rPr>
                <w:rFonts w:ascii="Arial" w:eastAsia="Times New Roman" w:hAnsi="Arial" w:cs="Arial"/>
                <w:b/>
                <w:sz w:val="18"/>
                <w:szCs w:val="20"/>
                <w:lang w:eastAsia="es-ES"/>
              </w:rPr>
            </w:pPr>
            <w:r w:rsidRPr="00C82751">
              <w:rPr>
                <w:rFonts w:ascii="Arial" w:eastAsia="Times New Roman" w:hAnsi="Arial" w:cs="Arial"/>
                <w:b/>
                <w:sz w:val="18"/>
                <w:szCs w:val="20"/>
                <w:lang w:eastAsia="es-ES"/>
              </w:rPr>
              <w:t>CANTIDAD</w:t>
            </w:r>
          </w:p>
          <w:p w:rsidR="00756652" w:rsidRPr="00C82751" w:rsidRDefault="00756652">
            <w:pPr>
              <w:spacing w:after="0" w:line="240" w:lineRule="auto"/>
              <w:jc w:val="center"/>
              <w:rPr>
                <w:rFonts w:ascii="Arial" w:eastAsia="Times New Roman" w:hAnsi="Arial" w:cs="Arial"/>
                <w:b/>
                <w:sz w:val="18"/>
                <w:szCs w:val="20"/>
                <w:lang w:eastAsia="es-ES"/>
              </w:rPr>
            </w:pPr>
            <w:r w:rsidRPr="00C82751">
              <w:rPr>
                <w:rFonts w:ascii="Arial" w:eastAsia="Times New Roman" w:hAnsi="Arial" w:cs="Arial"/>
                <w:b/>
                <w:sz w:val="18"/>
                <w:szCs w:val="20"/>
                <w:lang w:eastAsia="es-ES"/>
              </w:rPr>
              <w:t>MÁXIMA</w:t>
            </w:r>
          </w:p>
        </w:tc>
        <w:tc>
          <w:tcPr>
            <w:tcW w:w="1559" w:type="dxa"/>
            <w:shd w:val="clear" w:color="auto" w:fill="D9D9D9"/>
            <w:vAlign w:val="center"/>
          </w:tcPr>
          <w:p w:rsidR="00756652" w:rsidRPr="00C82751" w:rsidRDefault="00756652">
            <w:pPr>
              <w:spacing w:after="0" w:line="240" w:lineRule="auto"/>
              <w:jc w:val="center"/>
              <w:rPr>
                <w:rFonts w:ascii="Arial" w:eastAsia="Times New Roman" w:hAnsi="Arial" w:cs="Arial"/>
                <w:b/>
                <w:sz w:val="18"/>
                <w:szCs w:val="20"/>
                <w:lang w:eastAsia="es-ES"/>
              </w:rPr>
            </w:pPr>
            <w:r w:rsidRPr="00C82751">
              <w:rPr>
                <w:rFonts w:ascii="Arial" w:eastAsia="Times New Roman" w:hAnsi="Arial" w:cs="Arial"/>
                <w:b/>
                <w:sz w:val="18"/>
                <w:szCs w:val="20"/>
                <w:lang w:eastAsia="es-ES"/>
              </w:rPr>
              <w:t>PRECIO UNITARIO</w:t>
            </w:r>
          </w:p>
        </w:tc>
        <w:tc>
          <w:tcPr>
            <w:tcW w:w="1559" w:type="dxa"/>
            <w:shd w:val="clear" w:color="auto" w:fill="D9D9D9"/>
            <w:vAlign w:val="center"/>
          </w:tcPr>
          <w:p w:rsidR="00756652" w:rsidRPr="00C82751" w:rsidRDefault="00756652">
            <w:pPr>
              <w:spacing w:after="0" w:line="240" w:lineRule="auto"/>
              <w:ind w:left="425" w:hanging="425"/>
              <w:jc w:val="center"/>
              <w:rPr>
                <w:rFonts w:ascii="Arial" w:eastAsia="Times New Roman" w:hAnsi="Arial" w:cs="Arial"/>
                <w:b/>
                <w:sz w:val="18"/>
                <w:szCs w:val="20"/>
                <w:lang w:eastAsia="es-ES"/>
              </w:rPr>
            </w:pPr>
            <w:r w:rsidRPr="00C82751">
              <w:rPr>
                <w:rFonts w:ascii="Arial" w:eastAsia="Times New Roman" w:hAnsi="Arial" w:cs="Arial"/>
                <w:b/>
                <w:sz w:val="18"/>
                <w:szCs w:val="20"/>
                <w:lang w:eastAsia="es-ES"/>
              </w:rPr>
              <w:t>TOTAL</w:t>
            </w:r>
          </w:p>
        </w:tc>
      </w:tr>
      <w:tr w:rsidR="00756652" w:rsidRPr="00C82751" w:rsidTr="001D70A5">
        <w:tc>
          <w:tcPr>
            <w:tcW w:w="1418" w:type="dxa"/>
            <w:vAlign w:val="center"/>
          </w:tcPr>
          <w:p w:rsidR="00756652" w:rsidRPr="00C82751" w:rsidRDefault="00756652" w:rsidP="00F34DB7">
            <w:pPr>
              <w:spacing w:after="0" w:line="240" w:lineRule="auto"/>
              <w:ind w:left="567" w:hanging="425"/>
              <w:jc w:val="center"/>
              <w:rPr>
                <w:rFonts w:ascii="Arial" w:eastAsia="Times New Roman" w:hAnsi="Arial" w:cs="Arial"/>
                <w:sz w:val="18"/>
                <w:szCs w:val="20"/>
                <w:lang w:eastAsia="es-ES"/>
              </w:rPr>
            </w:pPr>
            <w:r w:rsidRPr="00C82751">
              <w:rPr>
                <w:rFonts w:ascii="Arial" w:eastAsia="Times New Roman" w:hAnsi="Arial" w:cs="Arial"/>
                <w:sz w:val="18"/>
                <w:szCs w:val="20"/>
                <w:lang w:eastAsia="es-ES"/>
              </w:rPr>
              <w:t>1</w:t>
            </w:r>
          </w:p>
        </w:tc>
        <w:tc>
          <w:tcPr>
            <w:tcW w:w="2410" w:type="dxa"/>
            <w:vAlign w:val="center"/>
          </w:tcPr>
          <w:p w:rsidR="00756652" w:rsidRPr="00C82751" w:rsidRDefault="00756652" w:rsidP="00F34DB7">
            <w:pPr>
              <w:spacing w:after="0" w:line="240" w:lineRule="auto"/>
              <w:ind w:left="567" w:hanging="425"/>
              <w:jc w:val="both"/>
              <w:rPr>
                <w:rFonts w:ascii="Arial" w:eastAsia="Times New Roman" w:hAnsi="Arial" w:cs="Arial"/>
                <w:sz w:val="18"/>
                <w:szCs w:val="20"/>
                <w:lang w:eastAsia="es-ES"/>
              </w:rPr>
            </w:pPr>
            <w:r w:rsidRPr="00C82751">
              <w:rPr>
                <w:rFonts w:ascii="Arial" w:eastAsia="Times New Roman" w:hAnsi="Arial" w:cs="Arial"/>
                <w:sz w:val="18"/>
                <w:szCs w:val="20"/>
                <w:lang w:eastAsia="es-ES"/>
              </w:rPr>
              <w:t>EQUIPO OFERTADO</w:t>
            </w:r>
          </w:p>
        </w:tc>
        <w:tc>
          <w:tcPr>
            <w:tcW w:w="1275" w:type="dxa"/>
            <w:vAlign w:val="center"/>
          </w:tcPr>
          <w:p w:rsidR="00756652" w:rsidRPr="00C82751" w:rsidRDefault="00756652" w:rsidP="003E1F99">
            <w:pPr>
              <w:spacing w:after="0" w:line="240" w:lineRule="auto"/>
              <w:ind w:left="567" w:hanging="425"/>
              <w:jc w:val="center"/>
              <w:rPr>
                <w:rFonts w:ascii="Arial" w:eastAsia="Times New Roman" w:hAnsi="Arial" w:cs="Arial"/>
                <w:sz w:val="18"/>
                <w:szCs w:val="20"/>
                <w:lang w:eastAsia="es-ES"/>
              </w:rPr>
            </w:pPr>
            <w:r w:rsidRPr="00C82751">
              <w:rPr>
                <w:rFonts w:ascii="Arial" w:eastAsia="Times New Roman" w:hAnsi="Arial" w:cs="Arial"/>
                <w:sz w:val="18"/>
                <w:szCs w:val="20"/>
                <w:lang w:eastAsia="es-ES"/>
              </w:rPr>
              <w:t>5</w:t>
            </w:r>
          </w:p>
        </w:tc>
        <w:tc>
          <w:tcPr>
            <w:tcW w:w="1418" w:type="dxa"/>
          </w:tcPr>
          <w:p w:rsidR="00756652" w:rsidRPr="00C82751" w:rsidRDefault="00756652" w:rsidP="00F34DB7">
            <w:pPr>
              <w:spacing w:after="0" w:line="240" w:lineRule="auto"/>
              <w:ind w:left="567" w:hanging="425"/>
              <w:jc w:val="center"/>
              <w:rPr>
                <w:rFonts w:ascii="Arial" w:eastAsia="Times New Roman" w:hAnsi="Arial" w:cs="Arial"/>
                <w:sz w:val="18"/>
                <w:szCs w:val="20"/>
                <w:lang w:eastAsia="es-ES"/>
              </w:rPr>
            </w:pPr>
            <w:r w:rsidRPr="00C82751">
              <w:rPr>
                <w:rFonts w:ascii="Arial" w:eastAsia="Times New Roman" w:hAnsi="Arial" w:cs="Arial"/>
                <w:sz w:val="18"/>
                <w:szCs w:val="20"/>
                <w:lang w:eastAsia="es-ES"/>
              </w:rPr>
              <w:t>10</w:t>
            </w:r>
          </w:p>
        </w:tc>
        <w:tc>
          <w:tcPr>
            <w:tcW w:w="1559" w:type="dxa"/>
            <w:vAlign w:val="center"/>
          </w:tcPr>
          <w:p w:rsidR="00756652" w:rsidRPr="00C82751" w:rsidRDefault="00756652" w:rsidP="00F34DB7">
            <w:pPr>
              <w:spacing w:after="0" w:line="240" w:lineRule="auto"/>
              <w:ind w:left="567" w:hanging="425"/>
              <w:jc w:val="center"/>
              <w:rPr>
                <w:rFonts w:ascii="Arial" w:eastAsia="Times New Roman" w:hAnsi="Arial" w:cs="Arial"/>
                <w:sz w:val="18"/>
                <w:szCs w:val="20"/>
                <w:lang w:val="es-ES" w:eastAsia="es-ES"/>
              </w:rPr>
            </w:pPr>
            <w:r w:rsidRPr="00C82751">
              <w:rPr>
                <w:rFonts w:ascii="Arial" w:eastAsia="Times New Roman" w:hAnsi="Arial" w:cs="Arial"/>
                <w:sz w:val="18"/>
                <w:szCs w:val="20"/>
                <w:lang w:eastAsia="es-ES"/>
              </w:rPr>
              <w:t>$1,000.00</w:t>
            </w:r>
          </w:p>
        </w:tc>
        <w:tc>
          <w:tcPr>
            <w:tcW w:w="1559" w:type="dxa"/>
            <w:vAlign w:val="center"/>
          </w:tcPr>
          <w:p w:rsidR="00756652" w:rsidRPr="00C82751" w:rsidRDefault="00756652" w:rsidP="00F34DB7">
            <w:pPr>
              <w:spacing w:after="0" w:line="240" w:lineRule="auto"/>
              <w:ind w:left="567" w:hanging="425"/>
              <w:jc w:val="center"/>
              <w:rPr>
                <w:rFonts w:ascii="Arial" w:eastAsia="Times New Roman" w:hAnsi="Arial" w:cs="Arial"/>
                <w:sz w:val="18"/>
                <w:szCs w:val="20"/>
                <w:lang w:val="es-ES" w:eastAsia="es-ES"/>
              </w:rPr>
            </w:pPr>
            <w:r w:rsidRPr="00C82751">
              <w:rPr>
                <w:rFonts w:ascii="Arial" w:eastAsia="Times New Roman" w:hAnsi="Arial" w:cs="Arial"/>
                <w:sz w:val="18"/>
                <w:szCs w:val="20"/>
                <w:lang w:eastAsia="es-ES"/>
              </w:rPr>
              <w:t>$5,000.00</w:t>
            </w:r>
          </w:p>
        </w:tc>
      </w:tr>
      <w:tr w:rsidR="00756652" w:rsidRPr="00C82751" w:rsidTr="001D70A5">
        <w:tc>
          <w:tcPr>
            <w:tcW w:w="1418" w:type="dxa"/>
          </w:tcPr>
          <w:p w:rsidR="00756652" w:rsidRPr="00C82751" w:rsidRDefault="00756652" w:rsidP="00F34DB7">
            <w:pPr>
              <w:spacing w:after="0" w:line="240" w:lineRule="auto"/>
              <w:ind w:left="567" w:hanging="425"/>
              <w:jc w:val="both"/>
              <w:rPr>
                <w:rFonts w:ascii="Arial" w:eastAsia="Times New Roman" w:hAnsi="Arial" w:cs="Arial"/>
                <w:sz w:val="18"/>
                <w:szCs w:val="20"/>
                <w:lang w:eastAsia="es-ES"/>
              </w:rPr>
            </w:pPr>
          </w:p>
        </w:tc>
        <w:tc>
          <w:tcPr>
            <w:tcW w:w="2410" w:type="dxa"/>
          </w:tcPr>
          <w:p w:rsidR="00756652" w:rsidRPr="00C82751" w:rsidRDefault="00756652" w:rsidP="00F34DB7">
            <w:pPr>
              <w:spacing w:after="0" w:line="240" w:lineRule="auto"/>
              <w:ind w:left="567" w:hanging="425"/>
              <w:jc w:val="both"/>
              <w:rPr>
                <w:rFonts w:ascii="Arial" w:eastAsia="Times New Roman" w:hAnsi="Arial" w:cs="Arial"/>
                <w:sz w:val="18"/>
                <w:szCs w:val="20"/>
                <w:lang w:eastAsia="es-ES"/>
              </w:rPr>
            </w:pPr>
          </w:p>
        </w:tc>
        <w:tc>
          <w:tcPr>
            <w:tcW w:w="1275" w:type="dxa"/>
          </w:tcPr>
          <w:p w:rsidR="00756652" w:rsidRPr="00C82751" w:rsidRDefault="00756652" w:rsidP="00F34DB7">
            <w:pPr>
              <w:spacing w:after="0" w:line="240" w:lineRule="auto"/>
              <w:ind w:left="567" w:hanging="425"/>
              <w:jc w:val="both"/>
              <w:rPr>
                <w:rFonts w:ascii="Arial" w:eastAsia="Times New Roman" w:hAnsi="Arial" w:cs="Arial"/>
                <w:sz w:val="18"/>
                <w:szCs w:val="20"/>
                <w:lang w:eastAsia="es-ES"/>
              </w:rPr>
            </w:pPr>
          </w:p>
        </w:tc>
        <w:tc>
          <w:tcPr>
            <w:tcW w:w="1418" w:type="dxa"/>
          </w:tcPr>
          <w:p w:rsidR="00756652" w:rsidRPr="00C82751" w:rsidRDefault="00756652" w:rsidP="00F34DB7">
            <w:pPr>
              <w:spacing w:after="0" w:line="240" w:lineRule="auto"/>
              <w:ind w:left="567" w:hanging="425"/>
              <w:jc w:val="center"/>
              <w:rPr>
                <w:rFonts w:ascii="Arial" w:eastAsia="Times New Roman" w:hAnsi="Arial" w:cs="Arial"/>
                <w:sz w:val="18"/>
                <w:szCs w:val="20"/>
                <w:lang w:eastAsia="es-ES"/>
              </w:rPr>
            </w:pPr>
          </w:p>
        </w:tc>
        <w:tc>
          <w:tcPr>
            <w:tcW w:w="1559" w:type="dxa"/>
          </w:tcPr>
          <w:p w:rsidR="00756652" w:rsidRPr="00C82751" w:rsidRDefault="00756652" w:rsidP="00F34DB7">
            <w:pPr>
              <w:spacing w:after="0" w:line="240" w:lineRule="auto"/>
              <w:ind w:left="567" w:hanging="425"/>
              <w:jc w:val="center"/>
              <w:rPr>
                <w:rFonts w:ascii="Arial" w:eastAsia="Times New Roman" w:hAnsi="Arial" w:cs="Arial"/>
                <w:sz w:val="18"/>
                <w:szCs w:val="20"/>
                <w:lang w:val="es-ES" w:eastAsia="es-ES"/>
              </w:rPr>
            </w:pPr>
            <w:r w:rsidRPr="00C82751">
              <w:rPr>
                <w:rFonts w:ascii="Arial" w:eastAsia="Times New Roman" w:hAnsi="Arial" w:cs="Arial"/>
                <w:sz w:val="18"/>
                <w:szCs w:val="20"/>
                <w:lang w:eastAsia="es-ES"/>
              </w:rPr>
              <w:t>SUBTOTAL</w:t>
            </w:r>
          </w:p>
        </w:tc>
        <w:tc>
          <w:tcPr>
            <w:tcW w:w="1559" w:type="dxa"/>
          </w:tcPr>
          <w:p w:rsidR="00756652" w:rsidRPr="00C82751" w:rsidRDefault="00756652" w:rsidP="00F34DB7">
            <w:pPr>
              <w:spacing w:after="0" w:line="240" w:lineRule="auto"/>
              <w:ind w:left="567" w:hanging="425"/>
              <w:jc w:val="center"/>
              <w:rPr>
                <w:rFonts w:ascii="Arial" w:eastAsia="Times New Roman" w:hAnsi="Arial" w:cs="Arial"/>
                <w:sz w:val="18"/>
                <w:szCs w:val="20"/>
                <w:lang w:val="es-ES" w:eastAsia="es-ES"/>
              </w:rPr>
            </w:pPr>
            <w:r w:rsidRPr="00C82751">
              <w:rPr>
                <w:rFonts w:ascii="Arial" w:eastAsia="Times New Roman" w:hAnsi="Arial" w:cs="Arial"/>
                <w:sz w:val="18"/>
                <w:szCs w:val="20"/>
                <w:lang w:eastAsia="es-ES"/>
              </w:rPr>
              <w:t>$5,000.00</w:t>
            </w:r>
          </w:p>
        </w:tc>
      </w:tr>
      <w:tr w:rsidR="00756652" w:rsidRPr="00C82751" w:rsidTr="001D70A5">
        <w:tc>
          <w:tcPr>
            <w:tcW w:w="1418" w:type="dxa"/>
          </w:tcPr>
          <w:p w:rsidR="00756652" w:rsidRPr="00C82751" w:rsidRDefault="00756652" w:rsidP="00F34DB7">
            <w:pPr>
              <w:spacing w:after="0" w:line="240" w:lineRule="auto"/>
              <w:ind w:left="567" w:hanging="425"/>
              <w:jc w:val="both"/>
              <w:rPr>
                <w:rFonts w:ascii="Arial" w:eastAsia="Times New Roman" w:hAnsi="Arial" w:cs="Arial"/>
                <w:sz w:val="18"/>
                <w:szCs w:val="20"/>
                <w:lang w:eastAsia="es-ES"/>
              </w:rPr>
            </w:pPr>
          </w:p>
        </w:tc>
        <w:tc>
          <w:tcPr>
            <w:tcW w:w="2410" w:type="dxa"/>
          </w:tcPr>
          <w:p w:rsidR="00756652" w:rsidRPr="00C82751" w:rsidRDefault="00756652" w:rsidP="00F34DB7">
            <w:pPr>
              <w:spacing w:after="0" w:line="240" w:lineRule="auto"/>
              <w:ind w:left="567" w:hanging="425"/>
              <w:jc w:val="both"/>
              <w:rPr>
                <w:rFonts w:ascii="Arial" w:eastAsia="Times New Roman" w:hAnsi="Arial" w:cs="Arial"/>
                <w:sz w:val="18"/>
                <w:szCs w:val="20"/>
                <w:lang w:eastAsia="es-ES"/>
              </w:rPr>
            </w:pPr>
          </w:p>
        </w:tc>
        <w:tc>
          <w:tcPr>
            <w:tcW w:w="1275" w:type="dxa"/>
          </w:tcPr>
          <w:p w:rsidR="00756652" w:rsidRPr="00C82751" w:rsidRDefault="00756652" w:rsidP="00F34DB7">
            <w:pPr>
              <w:spacing w:after="0" w:line="240" w:lineRule="auto"/>
              <w:ind w:left="567" w:hanging="425"/>
              <w:jc w:val="both"/>
              <w:rPr>
                <w:rFonts w:ascii="Arial" w:eastAsia="Times New Roman" w:hAnsi="Arial" w:cs="Arial"/>
                <w:sz w:val="18"/>
                <w:szCs w:val="20"/>
                <w:lang w:eastAsia="es-ES"/>
              </w:rPr>
            </w:pPr>
          </w:p>
        </w:tc>
        <w:tc>
          <w:tcPr>
            <w:tcW w:w="1418" w:type="dxa"/>
          </w:tcPr>
          <w:p w:rsidR="00756652" w:rsidRPr="00C82751" w:rsidRDefault="00756652" w:rsidP="00F34DB7">
            <w:pPr>
              <w:spacing w:after="0" w:line="240" w:lineRule="auto"/>
              <w:ind w:left="567" w:hanging="425"/>
              <w:jc w:val="center"/>
              <w:rPr>
                <w:rFonts w:ascii="Arial" w:eastAsia="Times New Roman" w:hAnsi="Arial" w:cs="Arial"/>
                <w:sz w:val="18"/>
                <w:szCs w:val="20"/>
                <w:lang w:eastAsia="es-ES"/>
              </w:rPr>
            </w:pPr>
          </w:p>
        </w:tc>
        <w:tc>
          <w:tcPr>
            <w:tcW w:w="1559" w:type="dxa"/>
          </w:tcPr>
          <w:p w:rsidR="00756652" w:rsidRPr="00C82751" w:rsidRDefault="00756652" w:rsidP="00F34DB7">
            <w:pPr>
              <w:spacing w:after="0" w:line="240" w:lineRule="auto"/>
              <w:ind w:left="567" w:hanging="425"/>
              <w:jc w:val="center"/>
              <w:rPr>
                <w:rFonts w:ascii="Arial" w:eastAsia="Times New Roman" w:hAnsi="Arial" w:cs="Arial"/>
                <w:sz w:val="18"/>
                <w:szCs w:val="20"/>
                <w:lang w:val="es-ES" w:eastAsia="es-ES"/>
              </w:rPr>
            </w:pPr>
            <w:r w:rsidRPr="00C82751">
              <w:rPr>
                <w:rFonts w:ascii="Arial" w:eastAsia="Times New Roman" w:hAnsi="Arial" w:cs="Arial"/>
                <w:sz w:val="18"/>
                <w:szCs w:val="20"/>
                <w:lang w:eastAsia="es-ES"/>
              </w:rPr>
              <w:t>I.V.A.</w:t>
            </w:r>
          </w:p>
        </w:tc>
        <w:tc>
          <w:tcPr>
            <w:tcW w:w="1559" w:type="dxa"/>
          </w:tcPr>
          <w:p w:rsidR="00756652" w:rsidRPr="00C82751" w:rsidRDefault="00756652" w:rsidP="00F34DB7">
            <w:pPr>
              <w:spacing w:after="0" w:line="240" w:lineRule="auto"/>
              <w:ind w:left="567" w:hanging="425"/>
              <w:jc w:val="center"/>
              <w:rPr>
                <w:rFonts w:ascii="Arial" w:eastAsia="Times New Roman" w:hAnsi="Arial" w:cs="Arial"/>
                <w:sz w:val="18"/>
                <w:szCs w:val="20"/>
                <w:lang w:val="es-ES" w:eastAsia="es-ES"/>
              </w:rPr>
            </w:pPr>
            <w:r w:rsidRPr="00C82751">
              <w:rPr>
                <w:rFonts w:ascii="Arial" w:eastAsia="Times New Roman" w:hAnsi="Arial" w:cs="Arial"/>
                <w:sz w:val="18"/>
                <w:szCs w:val="20"/>
                <w:lang w:eastAsia="es-ES"/>
              </w:rPr>
              <w:t>$800.00</w:t>
            </w:r>
          </w:p>
        </w:tc>
      </w:tr>
      <w:tr w:rsidR="00756652" w:rsidRPr="00C82751" w:rsidTr="001D70A5">
        <w:tc>
          <w:tcPr>
            <w:tcW w:w="1418" w:type="dxa"/>
          </w:tcPr>
          <w:p w:rsidR="00756652" w:rsidRPr="00C82751" w:rsidRDefault="00756652" w:rsidP="00F34DB7">
            <w:pPr>
              <w:spacing w:after="0" w:line="240" w:lineRule="auto"/>
              <w:ind w:left="567" w:hanging="425"/>
              <w:jc w:val="both"/>
              <w:rPr>
                <w:rFonts w:ascii="Arial" w:eastAsia="Times New Roman" w:hAnsi="Arial" w:cs="Arial"/>
                <w:sz w:val="18"/>
                <w:szCs w:val="20"/>
                <w:lang w:eastAsia="es-ES"/>
              </w:rPr>
            </w:pPr>
          </w:p>
        </w:tc>
        <w:tc>
          <w:tcPr>
            <w:tcW w:w="2410" w:type="dxa"/>
          </w:tcPr>
          <w:p w:rsidR="00756652" w:rsidRPr="00C82751" w:rsidRDefault="00756652" w:rsidP="00F34DB7">
            <w:pPr>
              <w:spacing w:after="0" w:line="240" w:lineRule="auto"/>
              <w:ind w:left="567" w:hanging="425"/>
              <w:jc w:val="both"/>
              <w:rPr>
                <w:rFonts w:ascii="Arial" w:eastAsia="Times New Roman" w:hAnsi="Arial" w:cs="Arial"/>
                <w:sz w:val="18"/>
                <w:szCs w:val="20"/>
                <w:lang w:eastAsia="es-ES"/>
              </w:rPr>
            </w:pPr>
          </w:p>
        </w:tc>
        <w:tc>
          <w:tcPr>
            <w:tcW w:w="1275" w:type="dxa"/>
          </w:tcPr>
          <w:p w:rsidR="00756652" w:rsidRPr="00C82751" w:rsidRDefault="00756652" w:rsidP="00F34DB7">
            <w:pPr>
              <w:spacing w:after="0" w:line="240" w:lineRule="auto"/>
              <w:ind w:left="567" w:hanging="425"/>
              <w:jc w:val="both"/>
              <w:rPr>
                <w:rFonts w:ascii="Arial" w:eastAsia="Times New Roman" w:hAnsi="Arial" w:cs="Arial"/>
                <w:sz w:val="18"/>
                <w:szCs w:val="20"/>
                <w:lang w:eastAsia="es-ES"/>
              </w:rPr>
            </w:pPr>
          </w:p>
        </w:tc>
        <w:tc>
          <w:tcPr>
            <w:tcW w:w="1418" w:type="dxa"/>
          </w:tcPr>
          <w:p w:rsidR="00756652" w:rsidRPr="00C82751" w:rsidRDefault="00756652" w:rsidP="00F34DB7">
            <w:pPr>
              <w:spacing w:after="0" w:line="240" w:lineRule="auto"/>
              <w:ind w:left="567" w:hanging="425"/>
              <w:jc w:val="center"/>
              <w:rPr>
                <w:rFonts w:ascii="Arial" w:eastAsia="Times New Roman" w:hAnsi="Arial" w:cs="Arial"/>
                <w:sz w:val="18"/>
                <w:szCs w:val="20"/>
                <w:lang w:eastAsia="es-ES"/>
              </w:rPr>
            </w:pPr>
          </w:p>
        </w:tc>
        <w:tc>
          <w:tcPr>
            <w:tcW w:w="1559" w:type="dxa"/>
          </w:tcPr>
          <w:p w:rsidR="00756652" w:rsidRPr="00C82751" w:rsidRDefault="00756652" w:rsidP="00F34DB7">
            <w:pPr>
              <w:spacing w:after="0" w:line="240" w:lineRule="auto"/>
              <w:ind w:left="567" w:hanging="425"/>
              <w:jc w:val="center"/>
              <w:rPr>
                <w:rFonts w:ascii="Arial" w:eastAsia="Times New Roman" w:hAnsi="Arial" w:cs="Arial"/>
                <w:sz w:val="18"/>
                <w:szCs w:val="20"/>
                <w:lang w:val="es-ES" w:eastAsia="es-ES"/>
              </w:rPr>
            </w:pPr>
            <w:r w:rsidRPr="00C82751">
              <w:rPr>
                <w:rFonts w:ascii="Arial" w:eastAsia="Times New Roman" w:hAnsi="Arial" w:cs="Arial"/>
                <w:sz w:val="18"/>
                <w:szCs w:val="20"/>
                <w:lang w:eastAsia="es-ES"/>
              </w:rPr>
              <w:t>TOTAL</w:t>
            </w:r>
          </w:p>
        </w:tc>
        <w:tc>
          <w:tcPr>
            <w:tcW w:w="1559" w:type="dxa"/>
          </w:tcPr>
          <w:p w:rsidR="00756652" w:rsidRPr="00C82751" w:rsidRDefault="00756652" w:rsidP="00F34DB7">
            <w:pPr>
              <w:spacing w:after="0" w:line="240" w:lineRule="auto"/>
              <w:ind w:left="567" w:hanging="425"/>
              <w:jc w:val="center"/>
              <w:rPr>
                <w:rFonts w:ascii="Arial" w:eastAsia="Times New Roman" w:hAnsi="Arial" w:cs="Arial"/>
                <w:sz w:val="18"/>
                <w:szCs w:val="20"/>
                <w:lang w:val="es-ES" w:eastAsia="es-ES"/>
              </w:rPr>
            </w:pPr>
            <w:r w:rsidRPr="00C82751">
              <w:rPr>
                <w:rFonts w:ascii="Arial" w:eastAsia="Times New Roman" w:hAnsi="Arial" w:cs="Arial"/>
                <w:sz w:val="18"/>
                <w:szCs w:val="20"/>
                <w:lang w:eastAsia="es-ES"/>
              </w:rPr>
              <w:t>$5,800.00</w:t>
            </w:r>
          </w:p>
        </w:tc>
      </w:tr>
    </w:tbl>
    <w:p w:rsidR="00214041" w:rsidRPr="00F34DB7" w:rsidRDefault="00214041" w:rsidP="00F34DB7">
      <w:pPr>
        <w:spacing w:after="0" w:line="240" w:lineRule="auto"/>
        <w:ind w:left="567" w:hanging="425"/>
        <w:jc w:val="both"/>
        <w:rPr>
          <w:rFonts w:ascii="Arial" w:eastAsia="Times New Roman" w:hAnsi="Arial" w:cs="Arial"/>
          <w:sz w:val="20"/>
          <w:szCs w:val="20"/>
          <w:lang w:eastAsia="es-ES"/>
        </w:rPr>
      </w:pPr>
    </w:p>
    <w:p w:rsidR="00214041" w:rsidRPr="00D72779" w:rsidRDefault="00214041" w:rsidP="001D70A5">
      <w:pPr>
        <w:spacing w:after="0" w:line="240" w:lineRule="auto"/>
        <w:ind w:right="92"/>
        <w:jc w:val="both"/>
        <w:rPr>
          <w:rFonts w:ascii="Arial" w:eastAsia="Times New Roman" w:hAnsi="Arial" w:cs="Arial"/>
          <w:sz w:val="20"/>
          <w:szCs w:val="20"/>
          <w:lang w:eastAsia="es-ES"/>
        </w:rPr>
      </w:pPr>
      <w:r w:rsidRPr="00D72779">
        <w:rPr>
          <w:rFonts w:ascii="Arial" w:eastAsia="Times New Roman" w:hAnsi="Arial" w:cs="Arial"/>
          <w:sz w:val="20"/>
          <w:szCs w:val="20"/>
          <w:lang w:eastAsia="es-ES"/>
        </w:rPr>
        <w:t xml:space="preserve">COSTO UNITARIO ANTES DEL </w:t>
      </w:r>
      <w:r w:rsidRPr="00D72779">
        <w:rPr>
          <w:rFonts w:ascii="Arial" w:eastAsia="Times New Roman" w:hAnsi="Arial" w:cs="Arial"/>
          <w:b/>
          <w:sz w:val="20"/>
          <w:szCs w:val="20"/>
          <w:lang w:eastAsia="es-ES"/>
        </w:rPr>
        <w:t>I.V.A.</w:t>
      </w:r>
      <w:r w:rsidRPr="00D72779">
        <w:rPr>
          <w:rFonts w:ascii="Arial" w:eastAsia="Times New Roman" w:hAnsi="Arial" w:cs="Arial"/>
          <w:sz w:val="20"/>
          <w:szCs w:val="20"/>
          <w:lang w:eastAsia="es-ES"/>
        </w:rPr>
        <w:t xml:space="preserve"> DE INSTALACIÓN Y SERVICIOS DE MANTENIMIENTO </w:t>
      </w:r>
      <w:r w:rsidR="00FA2B3E">
        <w:rPr>
          <w:rFonts w:ascii="Arial" w:eastAsia="Times New Roman" w:hAnsi="Arial" w:cs="Arial"/>
          <w:sz w:val="20"/>
          <w:szCs w:val="20"/>
          <w:lang w:eastAsia="es-ES"/>
        </w:rPr>
        <w:t>CORRECTIVO</w:t>
      </w:r>
      <w:r w:rsidRPr="00D72779">
        <w:rPr>
          <w:rFonts w:ascii="Arial" w:eastAsia="Times New Roman" w:hAnsi="Arial" w:cs="Arial"/>
          <w:sz w:val="20"/>
          <w:szCs w:val="20"/>
          <w:lang w:eastAsia="es-ES"/>
        </w:rPr>
        <w:t>, LOS CUALES ESTÁN INCLUIDOS DENTRO DEL PRECIO OFERTADO.</w:t>
      </w:r>
    </w:p>
    <w:p w:rsidR="00214041" w:rsidRPr="00D72779" w:rsidRDefault="00214041" w:rsidP="00214041">
      <w:pPr>
        <w:spacing w:after="0" w:line="240" w:lineRule="auto"/>
        <w:ind w:left="283"/>
        <w:jc w:val="both"/>
        <w:rPr>
          <w:rFonts w:ascii="Arial" w:eastAsia="Times New Roman" w:hAnsi="Arial" w:cs="Arial"/>
          <w:sz w:val="20"/>
          <w:szCs w:val="20"/>
          <w:lang w:eastAsia="es-ES"/>
        </w:rPr>
      </w:pPr>
    </w:p>
    <w:tbl>
      <w:tblPr>
        <w:tblW w:w="482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5"/>
        <w:gridCol w:w="6064"/>
        <w:gridCol w:w="1794"/>
      </w:tblGrid>
      <w:tr w:rsidR="00B85002" w:rsidRPr="00C82751" w:rsidTr="00214041">
        <w:tc>
          <w:tcPr>
            <w:tcW w:w="887" w:type="pct"/>
            <w:shd w:val="clear" w:color="auto" w:fill="365F91"/>
            <w:vAlign w:val="center"/>
          </w:tcPr>
          <w:p w:rsidR="00214041" w:rsidRPr="00C82751" w:rsidRDefault="00214041">
            <w:pPr>
              <w:widowControl w:val="0"/>
              <w:spacing w:after="0" w:line="240" w:lineRule="auto"/>
              <w:jc w:val="center"/>
              <w:rPr>
                <w:rFonts w:ascii="Arial" w:eastAsia="Times New Roman" w:hAnsi="Arial" w:cs="Arial"/>
                <w:color w:val="FFFFFF"/>
                <w:sz w:val="18"/>
                <w:szCs w:val="20"/>
                <w:lang w:eastAsia="es-ES"/>
              </w:rPr>
            </w:pPr>
            <w:r w:rsidRPr="00C82751">
              <w:rPr>
                <w:rFonts w:ascii="Arial" w:eastAsia="Times New Roman" w:hAnsi="Arial" w:cs="Arial"/>
                <w:color w:val="FFFFFF"/>
                <w:sz w:val="18"/>
                <w:szCs w:val="20"/>
                <w:lang w:eastAsia="es-ES"/>
              </w:rPr>
              <w:t>PARTIDA</w:t>
            </w:r>
          </w:p>
        </w:tc>
        <w:tc>
          <w:tcPr>
            <w:tcW w:w="3174" w:type="pct"/>
            <w:shd w:val="clear" w:color="auto" w:fill="365F91"/>
            <w:vAlign w:val="center"/>
          </w:tcPr>
          <w:p w:rsidR="00214041" w:rsidRPr="00C82751" w:rsidRDefault="00214041">
            <w:pPr>
              <w:widowControl w:val="0"/>
              <w:spacing w:after="0" w:line="240" w:lineRule="auto"/>
              <w:jc w:val="center"/>
              <w:rPr>
                <w:rFonts w:ascii="Arial" w:eastAsia="Times New Roman" w:hAnsi="Arial" w:cs="Arial"/>
                <w:color w:val="FFFFFF"/>
                <w:sz w:val="18"/>
                <w:szCs w:val="20"/>
                <w:lang w:eastAsia="es-ES"/>
              </w:rPr>
            </w:pPr>
            <w:r w:rsidRPr="00C82751">
              <w:rPr>
                <w:rFonts w:ascii="Arial" w:eastAsia="Times New Roman" w:hAnsi="Arial" w:cs="Arial"/>
                <w:color w:val="FFFFFF"/>
                <w:sz w:val="18"/>
                <w:szCs w:val="20"/>
                <w:lang w:eastAsia="es-ES"/>
              </w:rPr>
              <w:t>DESCRIPCIÓN</w:t>
            </w:r>
          </w:p>
        </w:tc>
        <w:tc>
          <w:tcPr>
            <w:tcW w:w="940" w:type="pct"/>
            <w:shd w:val="clear" w:color="auto" w:fill="365F91"/>
            <w:vAlign w:val="center"/>
          </w:tcPr>
          <w:p w:rsidR="00214041" w:rsidRPr="00C82751" w:rsidRDefault="00214041">
            <w:pPr>
              <w:widowControl w:val="0"/>
              <w:spacing w:after="0" w:line="240" w:lineRule="auto"/>
              <w:jc w:val="center"/>
              <w:rPr>
                <w:rFonts w:ascii="Arial" w:eastAsia="Times New Roman" w:hAnsi="Arial" w:cs="Arial"/>
                <w:color w:val="FFFFFF"/>
                <w:sz w:val="18"/>
                <w:szCs w:val="20"/>
                <w:lang w:eastAsia="es-ES"/>
              </w:rPr>
            </w:pPr>
            <w:r w:rsidRPr="00C82751">
              <w:rPr>
                <w:rFonts w:ascii="Arial" w:eastAsia="Times New Roman" w:hAnsi="Arial" w:cs="Arial"/>
                <w:color w:val="FFFFFF"/>
                <w:sz w:val="18"/>
                <w:szCs w:val="20"/>
                <w:lang w:eastAsia="es-ES"/>
              </w:rPr>
              <w:t>PRECIO UNITARIO</w:t>
            </w:r>
          </w:p>
        </w:tc>
      </w:tr>
      <w:tr w:rsidR="00B85002" w:rsidRPr="00C82751" w:rsidTr="00FA2B3E">
        <w:tc>
          <w:tcPr>
            <w:tcW w:w="887" w:type="pct"/>
          </w:tcPr>
          <w:p w:rsidR="00214041" w:rsidRPr="00C82751" w:rsidRDefault="00214041" w:rsidP="00B85002">
            <w:pPr>
              <w:widowControl w:val="0"/>
              <w:spacing w:after="0" w:line="240" w:lineRule="auto"/>
              <w:jc w:val="center"/>
              <w:rPr>
                <w:rFonts w:ascii="Arial" w:eastAsia="Times New Roman" w:hAnsi="Arial" w:cs="Arial"/>
                <w:sz w:val="18"/>
                <w:szCs w:val="20"/>
                <w:lang w:eastAsia="es-ES"/>
              </w:rPr>
            </w:pPr>
            <w:r w:rsidRPr="00C82751">
              <w:rPr>
                <w:rFonts w:ascii="Arial" w:eastAsia="Times New Roman" w:hAnsi="Arial" w:cs="Arial"/>
                <w:sz w:val="18"/>
                <w:szCs w:val="20"/>
                <w:lang w:eastAsia="es-ES"/>
              </w:rPr>
              <w:t>1</w:t>
            </w:r>
          </w:p>
        </w:tc>
        <w:tc>
          <w:tcPr>
            <w:tcW w:w="3174" w:type="pct"/>
          </w:tcPr>
          <w:p w:rsidR="00214041" w:rsidRPr="00C82751" w:rsidRDefault="00214041" w:rsidP="00B85002">
            <w:pPr>
              <w:widowControl w:val="0"/>
              <w:spacing w:after="0" w:line="240" w:lineRule="auto"/>
              <w:rPr>
                <w:rFonts w:ascii="Arial" w:eastAsia="Times New Roman" w:hAnsi="Arial" w:cs="Arial"/>
                <w:sz w:val="18"/>
                <w:szCs w:val="20"/>
                <w:lang w:eastAsia="es-ES"/>
              </w:rPr>
            </w:pPr>
            <w:r w:rsidRPr="00C82751">
              <w:rPr>
                <w:rFonts w:ascii="Arial" w:eastAsia="Times New Roman" w:hAnsi="Arial" w:cs="Arial"/>
                <w:sz w:val="18"/>
                <w:szCs w:val="20"/>
                <w:lang w:eastAsia="es-ES"/>
              </w:rPr>
              <w:t>INSTALACIÓN</w:t>
            </w:r>
          </w:p>
        </w:tc>
        <w:tc>
          <w:tcPr>
            <w:tcW w:w="940" w:type="pct"/>
            <w:vAlign w:val="center"/>
          </w:tcPr>
          <w:p w:rsidR="00214041" w:rsidRPr="00C82751" w:rsidRDefault="00214041" w:rsidP="00FA2B3E">
            <w:pPr>
              <w:widowControl w:val="0"/>
              <w:spacing w:after="0" w:line="240" w:lineRule="auto"/>
              <w:jc w:val="center"/>
              <w:rPr>
                <w:rFonts w:ascii="Arial" w:eastAsia="Times New Roman" w:hAnsi="Arial" w:cs="Arial"/>
                <w:sz w:val="18"/>
                <w:szCs w:val="20"/>
                <w:lang w:eastAsia="es-ES"/>
              </w:rPr>
            </w:pPr>
            <w:r w:rsidRPr="00C82751">
              <w:rPr>
                <w:rFonts w:ascii="Arial" w:eastAsia="Times New Roman" w:hAnsi="Arial" w:cs="Arial"/>
                <w:sz w:val="18"/>
                <w:szCs w:val="20"/>
                <w:lang w:eastAsia="es-ES"/>
              </w:rPr>
              <w:t>$50.00</w:t>
            </w:r>
          </w:p>
        </w:tc>
      </w:tr>
      <w:tr w:rsidR="00B85002" w:rsidRPr="00C82751" w:rsidTr="00FA2B3E">
        <w:tc>
          <w:tcPr>
            <w:tcW w:w="887" w:type="pct"/>
          </w:tcPr>
          <w:p w:rsidR="00214041" w:rsidRPr="00C82751" w:rsidRDefault="00214041" w:rsidP="00B85002">
            <w:pPr>
              <w:widowControl w:val="0"/>
              <w:spacing w:after="0" w:line="240" w:lineRule="auto"/>
              <w:jc w:val="center"/>
              <w:rPr>
                <w:rFonts w:ascii="Arial" w:eastAsia="Times New Roman" w:hAnsi="Arial" w:cs="Arial"/>
                <w:sz w:val="18"/>
                <w:szCs w:val="20"/>
                <w:lang w:eastAsia="es-ES"/>
              </w:rPr>
            </w:pPr>
            <w:r w:rsidRPr="00C82751">
              <w:rPr>
                <w:rFonts w:ascii="Arial" w:eastAsia="Times New Roman" w:hAnsi="Arial" w:cs="Arial"/>
                <w:sz w:val="18"/>
                <w:szCs w:val="20"/>
                <w:lang w:eastAsia="es-ES"/>
              </w:rPr>
              <w:t>1</w:t>
            </w:r>
          </w:p>
        </w:tc>
        <w:tc>
          <w:tcPr>
            <w:tcW w:w="3174" w:type="pct"/>
          </w:tcPr>
          <w:p w:rsidR="00214041" w:rsidRPr="00C82751" w:rsidRDefault="00214041" w:rsidP="00FA2B3E">
            <w:pPr>
              <w:widowControl w:val="0"/>
              <w:spacing w:after="0" w:line="240" w:lineRule="auto"/>
              <w:rPr>
                <w:rFonts w:ascii="Arial" w:eastAsia="Times New Roman" w:hAnsi="Arial" w:cs="Arial"/>
                <w:sz w:val="18"/>
                <w:szCs w:val="20"/>
                <w:lang w:eastAsia="es-ES"/>
              </w:rPr>
            </w:pPr>
            <w:r w:rsidRPr="00C82751">
              <w:rPr>
                <w:rFonts w:ascii="Arial" w:eastAsia="Times New Roman" w:hAnsi="Arial" w:cs="Arial"/>
                <w:sz w:val="18"/>
                <w:szCs w:val="20"/>
                <w:lang w:eastAsia="es-ES"/>
              </w:rPr>
              <w:t xml:space="preserve">SERVICIO DE MANTENIMIENTO </w:t>
            </w:r>
            <w:r w:rsidR="00FA2B3E" w:rsidRPr="00C82751">
              <w:rPr>
                <w:rFonts w:ascii="Arial" w:eastAsia="Times New Roman" w:hAnsi="Arial" w:cs="Arial"/>
                <w:sz w:val="18"/>
                <w:szCs w:val="20"/>
                <w:lang w:eastAsia="es-ES"/>
              </w:rPr>
              <w:t>CORRECTIVO</w:t>
            </w:r>
            <w:r w:rsidRPr="00C82751">
              <w:rPr>
                <w:rFonts w:ascii="Arial" w:eastAsia="Times New Roman" w:hAnsi="Arial" w:cs="Arial"/>
                <w:sz w:val="18"/>
                <w:szCs w:val="20"/>
                <w:lang w:eastAsia="es-ES"/>
              </w:rPr>
              <w:t xml:space="preserve"> (POR EL PERIODO INDICADO EN EL ANEXO 1)</w:t>
            </w:r>
          </w:p>
        </w:tc>
        <w:tc>
          <w:tcPr>
            <w:tcW w:w="940" w:type="pct"/>
            <w:vAlign w:val="center"/>
          </w:tcPr>
          <w:p w:rsidR="00214041" w:rsidRPr="00C82751" w:rsidRDefault="00214041" w:rsidP="00FA2B3E">
            <w:pPr>
              <w:widowControl w:val="0"/>
              <w:spacing w:after="0" w:line="240" w:lineRule="auto"/>
              <w:jc w:val="center"/>
              <w:rPr>
                <w:rFonts w:ascii="Arial" w:eastAsia="Times New Roman" w:hAnsi="Arial" w:cs="Arial"/>
                <w:sz w:val="18"/>
                <w:szCs w:val="20"/>
                <w:lang w:eastAsia="es-ES"/>
              </w:rPr>
            </w:pPr>
            <w:r w:rsidRPr="00C82751">
              <w:rPr>
                <w:rFonts w:ascii="Arial" w:eastAsia="Times New Roman" w:hAnsi="Arial" w:cs="Arial"/>
                <w:sz w:val="18"/>
                <w:szCs w:val="20"/>
                <w:lang w:eastAsia="es-ES"/>
              </w:rPr>
              <w:t>$100.00</w:t>
            </w:r>
          </w:p>
        </w:tc>
      </w:tr>
    </w:tbl>
    <w:p w:rsidR="00214041" w:rsidRDefault="00214041" w:rsidP="001D70A5">
      <w:pPr>
        <w:spacing w:after="0" w:line="240" w:lineRule="auto"/>
        <w:jc w:val="both"/>
        <w:rPr>
          <w:rFonts w:ascii="Arial" w:eastAsia="Times New Roman" w:hAnsi="Arial" w:cs="Arial"/>
          <w:sz w:val="20"/>
          <w:szCs w:val="20"/>
          <w:lang w:eastAsia="es-ES"/>
        </w:rPr>
      </w:pPr>
    </w:p>
    <w:p w:rsidR="00F34DB7" w:rsidRPr="00F34DB7" w:rsidRDefault="00F34DB7" w:rsidP="00F34DB7">
      <w:pPr>
        <w:spacing w:after="0" w:line="240" w:lineRule="auto"/>
        <w:jc w:val="both"/>
        <w:rPr>
          <w:rFonts w:ascii="Arial" w:eastAsia="Times New Roman" w:hAnsi="Arial" w:cs="Arial"/>
          <w:b/>
          <w:sz w:val="20"/>
          <w:szCs w:val="20"/>
          <w:lang w:val="es-ES_tradnl" w:eastAsia="es-ES"/>
        </w:rPr>
      </w:pPr>
      <w:r w:rsidRPr="00F34DB7">
        <w:rPr>
          <w:rFonts w:ascii="Arial" w:eastAsia="Times New Roman" w:hAnsi="Arial" w:cs="Arial"/>
          <w:b/>
          <w:sz w:val="20"/>
          <w:szCs w:val="20"/>
          <w:lang w:val="es-ES_tradnl" w:eastAsia="es-ES"/>
        </w:rPr>
        <w:t>Sólo se deberá cotizar un precio unitario por cada bien ofertado.</w:t>
      </w:r>
    </w:p>
    <w:p w:rsidR="00F34DB7" w:rsidRPr="00F77F2B" w:rsidRDefault="00F34DB7" w:rsidP="00F34DB7">
      <w:pPr>
        <w:spacing w:after="0" w:line="240" w:lineRule="auto"/>
        <w:jc w:val="both"/>
        <w:rPr>
          <w:rFonts w:ascii="Arial" w:eastAsia="Times New Roman" w:hAnsi="Arial" w:cs="Arial"/>
          <w:sz w:val="20"/>
          <w:szCs w:val="20"/>
          <w:lang w:val="es-ES_tradnl" w:eastAsia="es-ES"/>
        </w:rPr>
      </w:pPr>
    </w:p>
    <w:p w:rsidR="00757360" w:rsidRPr="00F77F2B" w:rsidRDefault="00757360" w:rsidP="00F34DB7">
      <w:pPr>
        <w:spacing w:after="0" w:line="240" w:lineRule="auto"/>
        <w:jc w:val="both"/>
        <w:rPr>
          <w:rFonts w:ascii="Arial" w:eastAsia="Times New Roman" w:hAnsi="Arial" w:cs="Arial"/>
          <w:sz w:val="20"/>
          <w:szCs w:val="20"/>
          <w:lang w:val="es-ES_tradnl" w:eastAsia="es-ES"/>
        </w:rPr>
      </w:pPr>
      <w:r w:rsidRPr="00F77F2B">
        <w:rPr>
          <w:rFonts w:ascii="Arial" w:eastAsia="Times New Roman" w:hAnsi="Arial" w:cs="Arial"/>
          <w:sz w:val="20"/>
          <w:szCs w:val="20"/>
          <w:lang w:val="es-ES_tradnl" w:eastAsia="es-ES"/>
        </w:rPr>
        <w:t>La suma de los importes por concepto deberá coincidir con el monto total de la propuesta antes de I.V.A.</w:t>
      </w:r>
    </w:p>
    <w:p w:rsidR="00757360" w:rsidRPr="00F34DB7" w:rsidRDefault="00757360" w:rsidP="00F34DB7">
      <w:pPr>
        <w:spacing w:after="0" w:line="240" w:lineRule="auto"/>
        <w:jc w:val="both"/>
        <w:rPr>
          <w:rFonts w:ascii="Arial" w:eastAsia="Times New Roman" w:hAnsi="Arial" w:cs="Arial"/>
          <w:b/>
          <w:sz w:val="20"/>
          <w:szCs w:val="20"/>
          <w:lang w:val="es-ES_tradnl" w:eastAsia="es-ES"/>
        </w:rPr>
      </w:pPr>
    </w:p>
    <w:p w:rsidR="00F34DB7" w:rsidRPr="00F34DB7" w:rsidRDefault="00F34DB7" w:rsidP="00F34DB7">
      <w:pPr>
        <w:spacing w:after="0" w:line="240" w:lineRule="auto"/>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Lo expresado por escrito en la propuesta económica, deberá dar los mismos resultados al revisarse las operaciones aritméticas que hayan efectuado sobre los precios unitarios, cantidades, montos parciales por partida y monto total de la propuesta.</w:t>
      </w:r>
    </w:p>
    <w:p w:rsidR="00F34DB7" w:rsidRPr="00F34DB7" w:rsidRDefault="00F34DB7" w:rsidP="00F34DB7">
      <w:pPr>
        <w:spacing w:after="0" w:line="240" w:lineRule="auto"/>
        <w:jc w:val="both"/>
        <w:rPr>
          <w:rFonts w:ascii="Arial" w:eastAsia="Times New Roman" w:hAnsi="Arial" w:cs="Arial"/>
          <w:sz w:val="20"/>
          <w:szCs w:val="20"/>
          <w:lang w:val="es-ES_tradnl" w:eastAsia="es-ES"/>
        </w:rPr>
      </w:pPr>
    </w:p>
    <w:p w:rsidR="00F34DB7" w:rsidRDefault="00F34DB7" w:rsidP="00F34DB7">
      <w:pPr>
        <w:spacing w:after="0" w:line="240" w:lineRule="auto"/>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Se recomienda que los precios vengan protegidos con cinta adhesiva.</w:t>
      </w:r>
    </w:p>
    <w:p w:rsidR="00756652" w:rsidRPr="00F34DB7" w:rsidRDefault="00756652" w:rsidP="00F34DB7">
      <w:pPr>
        <w:spacing w:after="0" w:line="240" w:lineRule="auto"/>
        <w:jc w:val="both"/>
        <w:rPr>
          <w:rFonts w:ascii="Arial" w:eastAsia="Times New Roman" w:hAnsi="Arial" w:cs="Arial"/>
          <w:sz w:val="20"/>
          <w:szCs w:val="20"/>
          <w:lang w:val="es-ES_tradnl" w:eastAsia="es-ES"/>
        </w:rPr>
      </w:pPr>
    </w:p>
    <w:p w:rsidR="00F34DB7" w:rsidRDefault="00F34DB7" w:rsidP="00F34DB7">
      <w:pPr>
        <w:spacing w:after="0" w:line="240" w:lineRule="auto"/>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 xml:space="preserve">Se revisarán por parte de la </w:t>
      </w:r>
      <w:r w:rsidRPr="00F34DB7">
        <w:rPr>
          <w:rFonts w:ascii="Arial" w:eastAsia="Times New Roman" w:hAnsi="Arial" w:cs="Arial"/>
          <w:b/>
          <w:sz w:val="20"/>
          <w:szCs w:val="20"/>
          <w:lang w:val="es-ES_tradnl" w:eastAsia="es-ES"/>
        </w:rPr>
        <w:t>DGRM</w:t>
      </w:r>
      <w:r w:rsidRPr="00F34DB7">
        <w:rPr>
          <w:rFonts w:ascii="Arial" w:eastAsia="Times New Roman" w:hAnsi="Arial" w:cs="Arial"/>
          <w:sz w:val="20"/>
          <w:szCs w:val="20"/>
          <w:lang w:val="es-ES_tradnl" w:eastAsia="es-ES"/>
        </w:rPr>
        <w:t xml:space="preserve"> todos los conceptos que integran la propuesta, se verificarán que las operaciones aritméticas se hayan ejecutado correctamente, </w:t>
      </w:r>
      <w:r w:rsidR="00FA2B3E">
        <w:rPr>
          <w:rFonts w:ascii="Arial" w:eastAsia="Times New Roman" w:hAnsi="Arial" w:cs="Arial"/>
          <w:sz w:val="20"/>
          <w:szCs w:val="20"/>
          <w:lang w:val="es-ES_tradnl" w:eastAsia="es-ES"/>
        </w:rPr>
        <w:t>en cuyo caso</w:t>
      </w:r>
      <w:r w:rsidRPr="00F34DB7">
        <w:rPr>
          <w:rFonts w:ascii="Arial" w:eastAsia="Times New Roman" w:hAnsi="Arial" w:cs="Arial"/>
          <w:sz w:val="20"/>
          <w:szCs w:val="20"/>
          <w:lang w:val="es-ES_tradnl" w:eastAsia="es-ES"/>
        </w:rPr>
        <w:t>, prevalecerá en todo momento el precio unitario ofertado.</w:t>
      </w:r>
    </w:p>
    <w:p w:rsidR="00C82751" w:rsidRDefault="00C82751" w:rsidP="00F34DB7">
      <w:pPr>
        <w:spacing w:after="0" w:line="240" w:lineRule="auto"/>
        <w:jc w:val="both"/>
        <w:rPr>
          <w:rFonts w:ascii="Arial" w:eastAsia="Times New Roman" w:hAnsi="Arial" w:cs="Arial"/>
          <w:sz w:val="20"/>
          <w:szCs w:val="20"/>
          <w:lang w:val="es-ES_tradnl" w:eastAsia="es-ES"/>
        </w:rPr>
      </w:pPr>
    </w:p>
    <w:p w:rsidR="00F34DB7" w:rsidRPr="00F34DB7" w:rsidRDefault="00F34DB7" w:rsidP="00F34DB7">
      <w:pPr>
        <w:spacing w:after="0" w:line="240" w:lineRule="auto"/>
        <w:jc w:val="both"/>
        <w:rPr>
          <w:rFonts w:ascii="Arial" w:eastAsia="Times New Roman" w:hAnsi="Arial" w:cs="Arial"/>
          <w:b/>
          <w:sz w:val="20"/>
          <w:szCs w:val="20"/>
          <w:lang w:val="es-ES_tradnl" w:eastAsia="es-ES"/>
        </w:rPr>
      </w:pPr>
      <w:r w:rsidRPr="00F34DB7">
        <w:rPr>
          <w:rFonts w:ascii="Arial" w:eastAsia="Times New Roman" w:hAnsi="Arial" w:cs="Arial"/>
          <w:b/>
          <w:sz w:val="20"/>
          <w:szCs w:val="20"/>
          <w:lang w:val="es-ES_tradnl" w:eastAsia="es-ES"/>
        </w:rPr>
        <w:t>3.4.2.</w:t>
      </w:r>
      <w:r w:rsidRPr="00F34DB7">
        <w:rPr>
          <w:rFonts w:ascii="Arial" w:eastAsia="Times New Roman" w:hAnsi="Arial" w:cs="Arial"/>
          <w:sz w:val="20"/>
          <w:szCs w:val="20"/>
          <w:lang w:val="es-ES_tradnl" w:eastAsia="es-ES"/>
        </w:rPr>
        <w:tab/>
      </w:r>
      <w:r w:rsidRPr="00F34DB7">
        <w:rPr>
          <w:rFonts w:ascii="Arial" w:eastAsia="Times New Roman" w:hAnsi="Arial" w:cs="Arial"/>
          <w:b/>
          <w:sz w:val="20"/>
          <w:szCs w:val="20"/>
          <w:lang w:val="es-ES_tradnl" w:eastAsia="es-ES"/>
        </w:rPr>
        <w:t>VIGENCIA DE LA PROPUESTA.</w:t>
      </w:r>
    </w:p>
    <w:p w:rsidR="00F34DB7" w:rsidRPr="00F34DB7" w:rsidRDefault="00F34DB7" w:rsidP="00F34DB7">
      <w:pPr>
        <w:spacing w:after="0" w:line="240" w:lineRule="auto"/>
        <w:jc w:val="both"/>
        <w:rPr>
          <w:rFonts w:ascii="Arial" w:eastAsia="Times New Roman" w:hAnsi="Arial" w:cs="Arial"/>
          <w:sz w:val="20"/>
          <w:szCs w:val="20"/>
          <w:lang w:val="es-ES_tradnl" w:eastAsia="es-ES"/>
        </w:rPr>
      </w:pPr>
    </w:p>
    <w:p w:rsidR="00F34DB7" w:rsidRPr="00F34DB7" w:rsidRDefault="00F34DB7" w:rsidP="00F34DB7">
      <w:pPr>
        <w:spacing w:after="0" w:line="240" w:lineRule="auto"/>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 xml:space="preserve">Los </w:t>
      </w:r>
      <w:r w:rsidRPr="00F34DB7">
        <w:rPr>
          <w:rFonts w:ascii="Arial" w:eastAsia="Times New Roman" w:hAnsi="Arial" w:cs="Arial"/>
          <w:b/>
          <w:sz w:val="20"/>
          <w:szCs w:val="20"/>
          <w:lang w:val="es-ES_tradnl" w:eastAsia="es-ES"/>
        </w:rPr>
        <w:t>licitantes</w:t>
      </w:r>
      <w:r w:rsidRPr="00F34DB7">
        <w:rPr>
          <w:rFonts w:ascii="Arial" w:eastAsia="Times New Roman" w:hAnsi="Arial" w:cs="Arial"/>
          <w:sz w:val="20"/>
          <w:szCs w:val="20"/>
          <w:lang w:val="es-ES_tradnl" w:eastAsia="es-ES"/>
        </w:rPr>
        <w:t xml:space="preserve"> cotizarán precios fijos en moneda nacional, vigentes hasta la entrega, en su caso total instalación y puesta a punto de los</w:t>
      </w:r>
      <w:r w:rsidR="000619A2">
        <w:rPr>
          <w:rFonts w:ascii="Arial" w:eastAsia="Times New Roman" w:hAnsi="Arial" w:cs="Arial"/>
          <w:sz w:val="20"/>
          <w:szCs w:val="20"/>
          <w:lang w:val="es-ES_tradnl" w:eastAsia="es-ES"/>
        </w:rPr>
        <w:t xml:space="preserve"> </w:t>
      </w:r>
      <w:r w:rsidRPr="00F34DB7">
        <w:rPr>
          <w:rFonts w:ascii="Arial" w:eastAsia="Times New Roman" w:hAnsi="Arial" w:cs="Arial"/>
          <w:b/>
          <w:sz w:val="20"/>
          <w:szCs w:val="20"/>
          <w:lang w:val="es-ES_tradnl" w:eastAsia="es-ES"/>
        </w:rPr>
        <w:t>bienes</w:t>
      </w:r>
      <w:r w:rsidRPr="00F34DB7">
        <w:rPr>
          <w:rFonts w:ascii="Arial" w:eastAsia="Times New Roman" w:hAnsi="Arial" w:cs="Arial"/>
          <w:sz w:val="20"/>
          <w:szCs w:val="20"/>
          <w:lang w:val="es-ES_tradnl" w:eastAsia="es-ES"/>
        </w:rPr>
        <w:t>.</w:t>
      </w:r>
    </w:p>
    <w:p w:rsidR="00F34DB7" w:rsidRPr="00F34DB7" w:rsidRDefault="00F34DB7" w:rsidP="00F34DB7">
      <w:pPr>
        <w:spacing w:after="0" w:line="240" w:lineRule="auto"/>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lastRenderedPageBreak/>
        <w:t>En caso de que no se haga mención expresa de la vigencia de los precios en la propuesta económica, se entenderán fijos por el plazo antes señalado.</w:t>
      </w:r>
    </w:p>
    <w:p w:rsidR="003C3A0E" w:rsidRPr="00F34DB7" w:rsidRDefault="003C3A0E" w:rsidP="00F34DB7">
      <w:pPr>
        <w:spacing w:after="0" w:line="240" w:lineRule="auto"/>
        <w:jc w:val="both"/>
        <w:rPr>
          <w:rFonts w:ascii="Arial" w:eastAsia="Times New Roman" w:hAnsi="Arial" w:cs="Arial"/>
          <w:sz w:val="20"/>
          <w:szCs w:val="20"/>
          <w:lang w:val="es-ES_tradnl" w:eastAsia="es-ES"/>
        </w:rPr>
      </w:pPr>
    </w:p>
    <w:p w:rsidR="00F34DB7" w:rsidRPr="00F34DB7" w:rsidRDefault="00F34DB7" w:rsidP="00F34DB7">
      <w:pPr>
        <w:spacing w:after="0" w:line="240" w:lineRule="auto"/>
        <w:jc w:val="both"/>
        <w:rPr>
          <w:rFonts w:ascii="Arial" w:eastAsia="Times New Roman" w:hAnsi="Arial" w:cs="Arial"/>
          <w:b/>
          <w:sz w:val="20"/>
          <w:szCs w:val="20"/>
          <w:lang w:val="es-ES_tradnl" w:eastAsia="es-ES"/>
        </w:rPr>
      </w:pPr>
      <w:r w:rsidRPr="00F34DB7">
        <w:rPr>
          <w:rFonts w:ascii="Arial" w:eastAsia="Times New Roman" w:hAnsi="Arial" w:cs="Arial"/>
          <w:b/>
          <w:sz w:val="20"/>
          <w:szCs w:val="20"/>
          <w:lang w:val="es-ES_tradnl" w:eastAsia="es-ES"/>
        </w:rPr>
        <w:t>3.4.3.</w:t>
      </w:r>
      <w:r w:rsidRPr="00F34DB7">
        <w:rPr>
          <w:rFonts w:ascii="Arial" w:eastAsia="Times New Roman" w:hAnsi="Arial" w:cs="Arial"/>
          <w:b/>
          <w:sz w:val="20"/>
          <w:szCs w:val="20"/>
          <w:lang w:val="es-ES_tradnl" w:eastAsia="es-ES"/>
        </w:rPr>
        <w:tab/>
        <w:t>CARTA DE ACEPTACIÓN DE CONDICIONES.</w:t>
      </w:r>
    </w:p>
    <w:p w:rsidR="00F34DB7" w:rsidRPr="00F34DB7" w:rsidRDefault="00F34DB7" w:rsidP="00F34DB7">
      <w:pPr>
        <w:spacing w:after="0" w:line="240" w:lineRule="auto"/>
        <w:rPr>
          <w:rFonts w:ascii="Arial" w:eastAsia="Times New Roman" w:hAnsi="Arial" w:cs="Arial"/>
          <w:sz w:val="20"/>
          <w:szCs w:val="20"/>
          <w:lang w:val="es-ES_tradnl" w:eastAsia="es-ES"/>
        </w:rPr>
      </w:pPr>
    </w:p>
    <w:p w:rsidR="00F34DB7" w:rsidRDefault="00F34DB7" w:rsidP="00F34DB7">
      <w:pPr>
        <w:spacing w:after="0" w:line="240" w:lineRule="auto"/>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 xml:space="preserve">Se deberá incluir en la propuesta económica, carta original, firmada por el </w:t>
      </w:r>
      <w:r w:rsidRPr="00F34DB7">
        <w:rPr>
          <w:rFonts w:ascii="Arial" w:eastAsia="Times New Roman" w:hAnsi="Arial" w:cs="Arial"/>
          <w:b/>
          <w:sz w:val="20"/>
          <w:szCs w:val="20"/>
          <w:lang w:val="es-ES_tradnl" w:eastAsia="es-ES"/>
        </w:rPr>
        <w:t>representante legal</w:t>
      </w:r>
      <w:r w:rsidRPr="00F34DB7">
        <w:rPr>
          <w:rFonts w:ascii="Arial" w:eastAsia="Times New Roman" w:hAnsi="Arial" w:cs="Arial"/>
          <w:sz w:val="20"/>
          <w:szCs w:val="20"/>
          <w:lang w:val="es-ES_tradnl" w:eastAsia="es-ES"/>
        </w:rPr>
        <w:t xml:space="preserve">, en el que conste la aceptación de las condiciones establecidas en las presentes </w:t>
      </w:r>
      <w:r w:rsidRPr="00F34DB7">
        <w:rPr>
          <w:rFonts w:ascii="Arial" w:eastAsia="Times New Roman" w:hAnsi="Arial" w:cs="Arial"/>
          <w:b/>
          <w:sz w:val="20"/>
          <w:szCs w:val="20"/>
          <w:lang w:val="es-ES_tradnl" w:eastAsia="es-ES"/>
        </w:rPr>
        <w:t>bases</w:t>
      </w:r>
      <w:r w:rsidRPr="00F34DB7">
        <w:rPr>
          <w:rFonts w:ascii="Arial" w:eastAsia="Times New Roman" w:hAnsi="Arial" w:cs="Arial"/>
          <w:sz w:val="20"/>
          <w:szCs w:val="20"/>
          <w:lang w:val="es-ES_tradnl" w:eastAsia="es-ES"/>
        </w:rPr>
        <w:t xml:space="preserve"> y en particular respecto a la forma de pago estipulada en las mismas, tiempo de entrega, lugar de entrega, condiciones de entrega así como de las garantías, de acuerdo al </w:t>
      </w:r>
      <w:r w:rsidRPr="00F34DB7">
        <w:rPr>
          <w:rFonts w:ascii="Arial" w:eastAsia="Times New Roman" w:hAnsi="Arial" w:cs="Arial"/>
          <w:b/>
          <w:sz w:val="20"/>
          <w:szCs w:val="20"/>
          <w:lang w:val="es-ES_tradnl" w:eastAsia="es-ES"/>
        </w:rPr>
        <w:t xml:space="preserve">Anexo </w:t>
      </w:r>
      <w:r w:rsidR="00BE38FE">
        <w:rPr>
          <w:rFonts w:ascii="Arial" w:eastAsia="Times New Roman" w:hAnsi="Arial" w:cs="Arial"/>
          <w:b/>
          <w:sz w:val="20"/>
          <w:szCs w:val="20"/>
          <w:lang w:val="es-ES_tradnl" w:eastAsia="es-ES"/>
        </w:rPr>
        <w:t>1</w:t>
      </w:r>
      <w:r w:rsidR="00EE093C">
        <w:rPr>
          <w:rFonts w:ascii="Arial" w:eastAsia="Times New Roman" w:hAnsi="Arial" w:cs="Arial"/>
          <w:b/>
          <w:sz w:val="20"/>
          <w:szCs w:val="20"/>
          <w:lang w:val="es-ES_tradnl" w:eastAsia="es-ES"/>
        </w:rPr>
        <w:t>1</w:t>
      </w:r>
      <w:r w:rsidRPr="00F34DB7">
        <w:rPr>
          <w:rFonts w:ascii="Arial" w:eastAsia="Times New Roman" w:hAnsi="Arial" w:cs="Arial"/>
          <w:sz w:val="20"/>
          <w:szCs w:val="20"/>
          <w:lang w:val="es-ES_tradnl" w:eastAsia="es-ES"/>
        </w:rPr>
        <w:t>.</w:t>
      </w:r>
    </w:p>
    <w:p w:rsidR="00924CE6" w:rsidRPr="00F34DB7" w:rsidRDefault="00924CE6" w:rsidP="00F34DB7">
      <w:pPr>
        <w:spacing w:after="0" w:line="240" w:lineRule="auto"/>
        <w:jc w:val="both"/>
        <w:rPr>
          <w:rFonts w:ascii="Arial" w:eastAsia="Times New Roman" w:hAnsi="Arial" w:cs="Arial"/>
          <w:sz w:val="20"/>
          <w:szCs w:val="20"/>
          <w:lang w:val="es-ES_tradnl" w:eastAsia="es-ES"/>
        </w:rPr>
      </w:pPr>
    </w:p>
    <w:p w:rsidR="00F34DB7" w:rsidRPr="00F34DB7" w:rsidRDefault="00F34DB7" w:rsidP="00F34DB7">
      <w:pPr>
        <w:spacing w:after="0" w:line="240" w:lineRule="auto"/>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 xml:space="preserve">En el supuesto de que el </w:t>
      </w:r>
      <w:r w:rsidRPr="00F34DB7">
        <w:rPr>
          <w:rFonts w:ascii="Arial" w:eastAsia="Times New Roman" w:hAnsi="Arial" w:cs="Arial"/>
          <w:b/>
          <w:sz w:val="20"/>
          <w:szCs w:val="20"/>
          <w:lang w:val="es-ES_tradnl" w:eastAsia="es-ES"/>
        </w:rPr>
        <w:t>licitante</w:t>
      </w:r>
      <w:r w:rsidRPr="00F34DB7">
        <w:rPr>
          <w:rFonts w:ascii="Arial" w:eastAsia="Times New Roman" w:hAnsi="Arial" w:cs="Arial"/>
          <w:sz w:val="20"/>
          <w:szCs w:val="20"/>
          <w:lang w:val="es-ES_tradnl" w:eastAsia="es-ES"/>
        </w:rPr>
        <w:t xml:space="preserve"> no presente la carta referida en el párrafo anterior, su propuesta será desechada, siempre y cuando no se pueda subsanar la omisión de la carta con la información contenida en sus propuestas técnica y económica las condiciones de forma de pago, tiempo, lugar, condiciones de entrega, así como las garantías</w:t>
      </w:r>
      <w:r w:rsidR="00DA5B0F">
        <w:rPr>
          <w:rFonts w:ascii="Arial" w:eastAsia="Times New Roman" w:hAnsi="Arial" w:cs="Arial"/>
          <w:sz w:val="20"/>
          <w:szCs w:val="20"/>
          <w:lang w:val="es-ES_tradnl" w:eastAsia="es-ES"/>
        </w:rPr>
        <w:t xml:space="preserve"> y vigencia de la cotización.</w:t>
      </w:r>
      <w:r w:rsidRPr="00F34DB7">
        <w:rPr>
          <w:rFonts w:ascii="Arial" w:eastAsia="Times New Roman" w:hAnsi="Arial" w:cs="Arial"/>
          <w:sz w:val="20"/>
          <w:szCs w:val="20"/>
          <w:lang w:val="es-ES_tradnl" w:eastAsia="es-ES"/>
        </w:rPr>
        <w:t xml:space="preserve"> </w:t>
      </w:r>
    </w:p>
    <w:p w:rsidR="00F34DB7" w:rsidRPr="00F34DB7" w:rsidRDefault="00F34DB7" w:rsidP="00F34DB7">
      <w:pPr>
        <w:spacing w:after="0" w:line="240" w:lineRule="auto"/>
        <w:jc w:val="center"/>
        <w:rPr>
          <w:rFonts w:ascii="Arial" w:eastAsia="Times New Roman" w:hAnsi="Arial" w:cs="Arial"/>
          <w:b/>
          <w:sz w:val="20"/>
          <w:szCs w:val="20"/>
          <w:lang w:val="es-ES_tradnl" w:eastAsia="es-ES"/>
        </w:rPr>
      </w:pPr>
    </w:p>
    <w:p w:rsidR="00F34DB7" w:rsidRPr="00F34DB7" w:rsidRDefault="00F34DB7" w:rsidP="00F34DB7">
      <w:pPr>
        <w:spacing w:after="0" w:line="240" w:lineRule="auto"/>
        <w:jc w:val="center"/>
        <w:rPr>
          <w:rFonts w:ascii="Arial" w:eastAsia="Times New Roman" w:hAnsi="Arial" w:cs="Arial"/>
          <w:b/>
          <w:sz w:val="20"/>
          <w:szCs w:val="20"/>
          <w:lang w:val="es-ES_tradnl" w:eastAsia="es-ES"/>
        </w:rPr>
      </w:pPr>
      <w:r w:rsidRPr="00F34DB7">
        <w:rPr>
          <w:rFonts w:ascii="Arial" w:eastAsia="Times New Roman" w:hAnsi="Arial" w:cs="Arial"/>
          <w:b/>
          <w:sz w:val="20"/>
          <w:szCs w:val="20"/>
          <w:lang w:val="es-ES_tradnl" w:eastAsia="es-ES"/>
        </w:rPr>
        <w:t>CAPÍTULO 4</w:t>
      </w:r>
    </w:p>
    <w:p w:rsidR="00F34DB7" w:rsidRPr="00F34DB7" w:rsidRDefault="00F34DB7" w:rsidP="00F34DB7">
      <w:pPr>
        <w:spacing w:after="0" w:line="240" w:lineRule="auto"/>
        <w:jc w:val="center"/>
        <w:rPr>
          <w:rFonts w:ascii="Arial" w:eastAsia="Times New Roman" w:hAnsi="Arial" w:cs="Arial"/>
          <w:b/>
          <w:sz w:val="20"/>
          <w:szCs w:val="20"/>
          <w:lang w:val="es-ES_tradnl" w:eastAsia="es-ES"/>
        </w:rPr>
      </w:pPr>
      <w:r w:rsidRPr="00F34DB7">
        <w:rPr>
          <w:rFonts w:ascii="Arial" w:eastAsia="Times New Roman" w:hAnsi="Arial" w:cs="Arial"/>
          <w:b/>
          <w:sz w:val="20"/>
          <w:szCs w:val="20"/>
          <w:lang w:val="es-ES_tradnl" w:eastAsia="es-ES"/>
        </w:rPr>
        <w:t>CRITERIOS DE EVALUACIÓN DE LAS PROPUESTAS</w:t>
      </w:r>
    </w:p>
    <w:p w:rsidR="00F34DB7" w:rsidRPr="00F34DB7" w:rsidRDefault="00F34DB7" w:rsidP="00F34DB7">
      <w:pPr>
        <w:spacing w:after="0" w:line="240" w:lineRule="auto"/>
        <w:rPr>
          <w:rFonts w:ascii="Arial" w:eastAsia="Times New Roman" w:hAnsi="Arial" w:cs="Arial"/>
          <w:sz w:val="20"/>
          <w:szCs w:val="20"/>
          <w:lang w:val="es-ES_tradnl" w:eastAsia="es-ES"/>
        </w:rPr>
      </w:pPr>
    </w:p>
    <w:p w:rsidR="00F34DB7" w:rsidRPr="00F34DB7" w:rsidRDefault="00F34DB7" w:rsidP="00F34DB7">
      <w:pPr>
        <w:spacing w:after="0" w:line="240" w:lineRule="auto"/>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 xml:space="preserve">No serán objeto de evaluación, las condiciones establecidas en estas </w:t>
      </w:r>
      <w:r w:rsidRPr="00F34DB7">
        <w:rPr>
          <w:rFonts w:ascii="Arial" w:eastAsia="Times New Roman" w:hAnsi="Arial" w:cs="Arial"/>
          <w:b/>
          <w:sz w:val="20"/>
          <w:szCs w:val="20"/>
          <w:lang w:val="es-ES_tradnl" w:eastAsia="es-ES"/>
        </w:rPr>
        <w:t>bases</w:t>
      </w:r>
      <w:r w:rsidRPr="00F34DB7">
        <w:rPr>
          <w:rFonts w:ascii="Arial" w:eastAsia="Times New Roman" w:hAnsi="Arial" w:cs="Arial"/>
          <w:sz w:val="20"/>
          <w:szCs w:val="20"/>
          <w:lang w:val="es-ES_tradnl" w:eastAsia="es-ES"/>
        </w:rPr>
        <w:t xml:space="preserve"> que tengan como propósito facilitar la presentación de las proposiciones y agilizar la conducción de los actos de la </w:t>
      </w:r>
      <w:r w:rsidRPr="00F77F2B">
        <w:rPr>
          <w:rFonts w:ascii="Arial" w:eastAsia="Times New Roman" w:hAnsi="Arial" w:cs="Arial"/>
          <w:b/>
          <w:sz w:val="20"/>
          <w:szCs w:val="20"/>
          <w:lang w:val="es-ES_tradnl" w:eastAsia="es-ES"/>
        </w:rPr>
        <w:t>licitación</w:t>
      </w:r>
      <w:r w:rsidRPr="00F34DB7">
        <w:rPr>
          <w:rFonts w:ascii="Arial" w:eastAsia="Times New Roman" w:hAnsi="Arial" w:cs="Arial"/>
          <w:sz w:val="20"/>
          <w:szCs w:val="20"/>
          <w:lang w:val="es-ES_tradnl" w:eastAsia="es-ES"/>
        </w:rPr>
        <w:t>; así como cualquier otro requisito cuyo incumplimiento, por sí mismo, no afecte la solvencia de las propuestas.</w:t>
      </w:r>
    </w:p>
    <w:p w:rsidR="00F34DB7" w:rsidRPr="00F34DB7" w:rsidRDefault="00F34DB7" w:rsidP="00F34DB7">
      <w:pPr>
        <w:spacing w:after="0" w:line="240" w:lineRule="auto"/>
        <w:jc w:val="both"/>
        <w:rPr>
          <w:rFonts w:ascii="Arial" w:eastAsia="Times New Roman" w:hAnsi="Arial" w:cs="Arial"/>
          <w:sz w:val="20"/>
          <w:szCs w:val="20"/>
          <w:lang w:val="es-ES_tradnl" w:eastAsia="es-ES"/>
        </w:rPr>
      </w:pPr>
    </w:p>
    <w:p w:rsidR="00F34DB7" w:rsidRPr="00F34DB7" w:rsidRDefault="00F34DB7" w:rsidP="00F34DB7">
      <w:pPr>
        <w:spacing w:after="0" w:line="240" w:lineRule="auto"/>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 xml:space="preserve">La inobservancia por parte de los </w:t>
      </w:r>
      <w:r w:rsidRPr="00F77F2B">
        <w:rPr>
          <w:rFonts w:ascii="Arial" w:eastAsia="Times New Roman" w:hAnsi="Arial" w:cs="Arial"/>
          <w:b/>
          <w:sz w:val="20"/>
          <w:szCs w:val="20"/>
          <w:lang w:val="es-ES_tradnl" w:eastAsia="es-ES"/>
        </w:rPr>
        <w:t>licitantes</w:t>
      </w:r>
      <w:r w:rsidRPr="00F34DB7">
        <w:rPr>
          <w:rFonts w:ascii="Arial" w:eastAsia="Times New Roman" w:hAnsi="Arial" w:cs="Arial"/>
          <w:sz w:val="20"/>
          <w:szCs w:val="20"/>
          <w:lang w:val="es-ES_tradnl" w:eastAsia="es-ES"/>
        </w:rPr>
        <w:t xml:space="preserve"> respecto a dichas condiciones o requisitos, no será motivo para descalificar sus propuestas.</w:t>
      </w:r>
    </w:p>
    <w:p w:rsidR="00F34DB7" w:rsidRPr="00F34DB7" w:rsidRDefault="00F34DB7" w:rsidP="00F34DB7">
      <w:pPr>
        <w:spacing w:after="0" w:line="240" w:lineRule="auto"/>
        <w:jc w:val="both"/>
        <w:rPr>
          <w:rFonts w:ascii="Arial" w:eastAsia="Times New Roman" w:hAnsi="Arial" w:cs="Arial"/>
          <w:sz w:val="20"/>
          <w:szCs w:val="20"/>
          <w:lang w:val="es-ES_tradnl" w:eastAsia="es-ES"/>
        </w:rPr>
      </w:pPr>
    </w:p>
    <w:p w:rsidR="00F34DB7" w:rsidRPr="00F34DB7" w:rsidRDefault="00F34DB7" w:rsidP="00F34DB7">
      <w:pPr>
        <w:spacing w:after="0" w:line="240" w:lineRule="auto"/>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 xml:space="preserve">Quedan comprendidos entre los requisitos cuyo incumplimiento, por sí mismos, no afecten la solvencia de la propuesta, el proponer un plazo de entrega menor al solicitado, en cuyo caso, prevalecerá el estipulado en las </w:t>
      </w:r>
      <w:r w:rsidRPr="00F34DB7">
        <w:rPr>
          <w:rFonts w:ascii="Arial" w:eastAsia="Times New Roman" w:hAnsi="Arial" w:cs="Arial"/>
          <w:b/>
          <w:sz w:val="20"/>
          <w:szCs w:val="20"/>
          <w:lang w:val="es-ES_tradnl" w:eastAsia="es-ES"/>
        </w:rPr>
        <w:t>bases</w:t>
      </w:r>
      <w:r w:rsidRPr="00F34DB7">
        <w:rPr>
          <w:rFonts w:ascii="Arial" w:eastAsia="Times New Roman" w:hAnsi="Arial" w:cs="Arial"/>
          <w:sz w:val="20"/>
          <w:szCs w:val="20"/>
          <w:lang w:val="es-ES_tradnl" w:eastAsia="es-ES"/>
        </w:rPr>
        <w:t xml:space="preserve"> de </w:t>
      </w:r>
      <w:r w:rsidRPr="00F34DB7">
        <w:rPr>
          <w:rFonts w:ascii="Arial" w:eastAsia="Times New Roman" w:hAnsi="Arial" w:cs="Arial"/>
          <w:b/>
          <w:sz w:val="20"/>
          <w:szCs w:val="20"/>
          <w:lang w:val="es-ES_tradnl" w:eastAsia="es-ES"/>
        </w:rPr>
        <w:t>licitación;</w:t>
      </w:r>
      <w:r w:rsidRPr="00F34DB7">
        <w:rPr>
          <w:rFonts w:ascii="Arial" w:eastAsia="Times New Roman" w:hAnsi="Arial" w:cs="Arial"/>
          <w:sz w:val="20"/>
          <w:szCs w:val="20"/>
          <w:lang w:val="es-ES_tradnl" w:eastAsia="es-ES"/>
        </w:rPr>
        <w:t xml:space="preserve"> el omitir aspectos que puedan ser cubiertos con información contenida en la propia propuesta técnica o económica; el no observar los formatos establecidos si se proporciona de manera clara la información requerida; y el no observar requisitos de fundamento legal o normativo por parte de este </w:t>
      </w:r>
      <w:r w:rsidRPr="00F34DB7">
        <w:rPr>
          <w:rFonts w:ascii="Arial" w:eastAsia="Times New Roman" w:hAnsi="Arial" w:cs="Arial"/>
          <w:b/>
          <w:sz w:val="20"/>
          <w:szCs w:val="20"/>
          <w:lang w:eastAsia="es-ES"/>
        </w:rPr>
        <w:t>Consejo</w:t>
      </w:r>
      <w:r w:rsidRPr="00F34DB7">
        <w:rPr>
          <w:rFonts w:ascii="Arial" w:eastAsia="Times New Roman" w:hAnsi="Arial" w:cs="Arial"/>
          <w:sz w:val="20"/>
          <w:szCs w:val="20"/>
          <w:lang w:val="es-ES_tradnl" w:eastAsia="es-ES"/>
        </w:rPr>
        <w:t xml:space="preserve"> o cualquier otro que no tenga por objeto determinar objetivamente la solvencia de la propuesta presentada. En ningún caso, podrán suplirse las deficiencias sustanciales de las propuestas presentadas que determine el </w:t>
      </w:r>
      <w:r w:rsidRPr="00F34DB7">
        <w:rPr>
          <w:rFonts w:ascii="Arial" w:eastAsia="Times New Roman" w:hAnsi="Arial" w:cs="Arial"/>
          <w:b/>
          <w:sz w:val="20"/>
          <w:szCs w:val="20"/>
          <w:lang w:eastAsia="es-ES"/>
        </w:rPr>
        <w:t>Consejo</w:t>
      </w:r>
      <w:r w:rsidRPr="00F34DB7">
        <w:rPr>
          <w:rFonts w:ascii="Arial" w:eastAsia="Times New Roman" w:hAnsi="Arial" w:cs="Arial"/>
          <w:b/>
          <w:sz w:val="20"/>
          <w:szCs w:val="20"/>
          <w:lang w:val="es-ES_tradnl" w:eastAsia="es-ES"/>
        </w:rPr>
        <w:t>.</w:t>
      </w:r>
    </w:p>
    <w:p w:rsidR="00F34DB7" w:rsidRPr="00F34DB7" w:rsidRDefault="00F34DB7" w:rsidP="00F34DB7">
      <w:pPr>
        <w:spacing w:after="0" w:line="240" w:lineRule="auto"/>
        <w:jc w:val="both"/>
        <w:rPr>
          <w:rFonts w:ascii="Arial" w:eastAsia="Times New Roman" w:hAnsi="Arial" w:cs="Arial"/>
          <w:sz w:val="20"/>
          <w:szCs w:val="20"/>
          <w:lang w:val="es-ES_tradnl" w:eastAsia="es-ES"/>
        </w:rPr>
      </w:pPr>
    </w:p>
    <w:p w:rsidR="00F34DB7" w:rsidRPr="00F34DB7" w:rsidRDefault="00F34DB7" w:rsidP="00F34DB7">
      <w:pPr>
        <w:spacing w:after="0" w:line="240" w:lineRule="auto"/>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 xml:space="preserve">No serán consideradas las propuestas de aquellos </w:t>
      </w:r>
      <w:r w:rsidRPr="00F34DB7">
        <w:rPr>
          <w:rFonts w:ascii="Arial" w:eastAsia="Times New Roman" w:hAnsi="Arial" w:cs="Arial"/>
          <w:b/>
          <w:sz w:val="20"/>
          <w:szCs w:val="20"/>
          <w:lang w:val="es-ES_tradnl" w:eastAsia="es-ES"/>
        </w:rPr>
        <w:t>licitantes</w:t>
      </w:r>
      <w:r w:rsidRPr="00F34DB7">
        <w:rPr>
          <w:rFonts w:ascii="Arial" w:eastAsia="Times New Roman" w:hAnsi="Arial" w:cs="Arial"/>
          <w:sz w:val="20"/>
          <w:szCs w:val="20"/>
          <w:lang w:val="es-ES_tradnl" w:eastAsia="es-ES"/>
        </w:rPr>
        <w:t xml:space="preserve"> donde se observe que no es fehaciente, confiable y correcta la información financiera contable que presenten.</w:t>
      </w:r>
    </w:p>
    <w:p w:rsidR="00C82751" w:rsidRPr="00F34DB7" w:rsidRDefault="00C82751" w:rsidP="00F34DB7">
      <w:pPr>
        <w:spacing w:after="0" w:line="240" w:lineRule="auto"/>
        <w:jc w:val="both"/>
        <w:rPr>
          <w:rFonts w:ascii="Arial" w:eastAsia="Times New Roman" w:hAnsi="Arial" w:cs="Arial"/>
          <w:sz w:val="20"/>
          <w:szCs w:val="20"/>
          <w:lang w:val="es-ES_tradnl" w:eastAsia="es-ES"/>
        </w:rPr>
      </w:pPr>
    </w:p>
    <w:p w:rsidR="00F34DB7" w:rsidRPr="00F34DB7" w:rsidRDefault="00F34DB7" w:rsidP="0025678B">
      <w:pPr>
        <w:keepNext/>
        <w:numPr>
          <w:ilvl w:val="1"/>
          <w:numId w:val="10"/>
        </w:numPr>
        <w:tabs>
          <w:tab w:val="left" w:pos="360"/>
        </w:tabs>
        <w:spacing w:after="0" w:line="240" w:lineRule="auto"/>
        <w:jc w:val="both"/>
        <w:outlineLvl w:val="0"/>
        <w:rPr>
          <w:rFonts w:ascii="Arial" w:eastAsia="Times New Roman" w:hAnsi="Arial" w:cs="Times New Roman"/>
          <w:b/>
          <w:kern w:val="28"/>
          <w:sz w:val="20"/>
          <w:szCs w:val="20"/>
          <w:lang w:val="es-ES_tradnl" w:eastAsia="es-ES"/>
        </w:rPr>
      </w:pPr>
      <w:r w:rsidRPr="00F34DB7">
        <w:rPr>
          <w:rFonts w:ascii="Arial" w:eastAsia="Times New Roman" w:hAnsi="Arial" w:cs="Times New Roman"/>
          <w:b/>
          <w:kern w:val="28"/>
          <w:sz w:val="20"/>
          <w:szCs w:val="20"/>
          <w:lang w:val="es-ES_tradnl" w:eastAsia="es-ES"/>
        </w:rPr>
        <w:t>EVALUACIÓN FINANCIERA.</w:t>
      </w:r>
    </w:p>
    <w:p w:rsidR="00F34DB7" w:rsidRPr="00F34DB7" w:rsidRDefault="00F34DB7" w:rsidP="00F34DB7">
      <w:pPr>
        <w:spacing w:after="0" w:line="240" w:lineRule="auto"/>
        <w:rPr>
          <w:rFonts w:ascii="Arial" w:eastAsia="Times New Roman" w:hAnsi="Arial" w:cs="Times New Roman"/>
          <w:sz w:val="20"/>
          <w:szCs w:val="20"/>
          <w:lang w:val="es-ES_tradnl" w:eastAsia="es-ES"/>
        </w:rPr>
      </w:pPr>
    </w:p>
    <w:p w:rsidR="00F34DB7" w:rsidRPr="00F34DB7" w:rsidRDefault="00F34DB7" w:rsidP="00F34DB7">
      <w:pPr>
        <w:spacing w:after="0" w:line="240" w:lineRule="auto"/>
        <w:jc w:val="both"/>
        <w:rPr>
          <w:rFonts w:ascii="Arial" w:hAnsi="Arial" w:cs="Arial"/>
          <w:sz w:val="20"/>
          <w:szCs w:val="20"/>
          <w:lang w:eastAsia="es-ES"/>
        </w:rPr>
      </w:pPr>
      <w:r w:rsidRPr="00F34DB7">
        <w:rPr>
          <w:rFonts w:ascii="Arial" w:eastAsia="Times New Roman" w:hAnsi="Arial" w:cs="Arial"/>
          <w:sz w:val="20"/>
          <w:szCs w:val="20"/>
          <w:lang w:val="es-ES_tradnl" w:eastAsia="es-ES"/>
        </w:rPr>
        <w:t xml:space="preserve">La documentación financiera presentada por los </w:t>
      </w:r>
      <w:r w:rsidRPr="00F34DB7">
        <w:rPr>
          <w:rFonts w:ascii="Arial" w:eastAsia="Times New Roman" w:hAnsi="Arial" w:cs="Arial"/>
          <w:b/>
          <w:sz w:val="20"/>
          <w:szCs w:val="20"/>
          <w:lang w:val="es-ES_tradnl" w:eastAsia="es-ES"/>
        </w:rPr>
        <w:t>licitantes</w:t>
      </w:r>
      <w:r w:rsidRPr="00F34DB7">
        <w:rPr>
          <w:rFonts w:ascii="Arial" w:eastAsia="Times New Roman" w:hAnsi="Arial" w:cs="Arial"/>
          <w:sz w:val="20"/>
          <w:szCs w:val="20"/>
          <w:lang w:val="es-ES_tradnl" w:eastAsia="es-ES"/>
        </w:rPr>
        <w:t>, estará sujeta a un</w:t>
      </w:r>
      <w:r w:rsidR="00BE33BB">
        <w:rPr>
          <w:rFonts w:ascii="Arial" w:eastAsia="Times New Roman" w:hAnsi="Arial" w:cs="Arial"/>
          <w:sz w:val="20"/>
          <w:szCs w:val="20"/>
          <w:lang w:val="es-ES_tradnl" w:eastAsia="es-ES"/>
        </w:rPr>
        <w:t xml:space="preserve"> </w:t>
      </w:r>
      <w:r w:rsidRPr="00F34DB7">
        <w:rPr>
          <w:rFonts w:ascii="Arial" w:hAnsi="Arial" w:cs="Arial"/>
          <w:sz w:val="20"/>
          <w:szCs w:val="20"/>
          <w:lang w:eastAsia="es-ES"/>
        </w:rPr>
        <w:t xml:space="preserve">análisis de la situación financiera de cada concursante, a efecto de valorar su liquidez, solvencia y capital contable y ponderar financieramente su capacidad de contratación con el </w:t>
      </w:r>
      <w:r w:rsidRPr="00F34DB7">
        <w:rPr>
          <w:rFonts w:ascii="Arial" w:hAnsi="Arial" w:cs="Arial"/>
          <w:b/>
          <w:sz w:val="20"/>
          <w:szCs w:val="20"/>
          <w:lang w:eastAsia="es-ES"/>
        </w:rPr>
        <w:t xml:space="preserve">Consejo. </w:t>
      </w:r>
      <w:r w:rsidRPr="00F34DB7">
        <w:rPr>
          <w:rFonts w:ascii="Arial" w:hAnsi="Arial" w:cs="Arial"/>
          <w:sz w:val="20"/>
          <w:szCs w:val="20"/>
          <w:lang w:eastAsia="es-ES"/>
        </w:rPr>
        <w:t xml:space="preserve">Adicionalmente, se confirmará que no se encuentre en el supuesto de liquidación. Para tal efecto la </w:t>
      </w:r>
      <w:r w:rsidRPr="00F34DB7">
        <w:rPr>
          <w:rFonts w:ascii="Arial" w:hAnsi="Arial" w:cs="Arial"/>
          <w:b/>
          <w:sz w:val="20"/>
          <w:szCs w:val="20"/>
          <w:lang w:eastAsia="es-ES"/>
        </w:rPr>
        <w:t>DGPP</w:t>
      </w:r>
      <w:r w:rsidRPr="00F34DB7">
        <w:rPr>
          <w:rFonts w:ascii="Arial" w:hAnsi="Arial" w:cs="Arial"/>
          <w:sz w:val="20"/>
          <w:szCs w:val="20"/>
          <w:lang w:eastAsia="es-ES"/>
        </w:rPr>
        <w:t xml:space="preserve"> realizará el dictamen resolutivo financiero.</w:t>
      </w:r>
    </w:p>
    <w:p w:rsidR="000811A7" w:rsidRDefault="000811A7" w:rsidP="00F34DB7">
      <w:pPr>
        <w:spacing w:after="0" w:line="240" w:lineRule="auto"/>
        <w:jc w:val="both"/>
        <w:rPr>
          <w:rFonts w:ascii="Arial" w:eastAsia="Times New Roman" w:hAnsi="Arial" w:cs="Arial"/>
          <w:sz w:val="20"/>
          <w:szCs w:val="20"/>
          <w:lang w:eastAsia="es-ES"/>
        </w:rPr>
      </w:pPr>
    </w:p>
    <w:p w:rsidR="00F34DB7" w:rsidRDefault="00F34DB7" w:rsidP="00F34DB7">
      <w:pPr>
        <w:spacing w:after="0" w:line="240" w:lineRule="auto"/>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 xml:space="preserve">Cuando en las </w:t>
      </w:r>
      <w:r w:rsidRPr="00F34DB7">
        <w:rPr>
          <w:rFonts w:ascii="Arial" w:eastAsia="Times New Roman" w:hAnsi="Arial" w:cs="Arial"/>
          <w:b/>
          <w:sz w:val="20"/>
          <w:szCs w:val="20"/>
          <w:lang w:val="es-ES_tradnl" w:eastAsia="es-ES"/>
        </w:rPr>
        <w:t>bases</w:t>
      </w:r>
      <w:r w:rsidRPr="00F34DB7">
        <w:rPr>
          <w:rFonts w:ascii="Arial" w:eastAsia="Times New Roman" w:hAnsi="Arial" w:cs="Arial"/>
          <w:sz w:val="20"/>
          <w:szCs w:val="20"/>
          <w:lang w:val="es-ES_tradnl" w:eastAsia="es-ES"/>
        </w:rPr>
        <w:t xml:space="preserve"> se soliciten estados financieros de diversos ejercicios o de un grupo para acreditar la liquidez, la solvencia y capital contable a mediano plazo, el dictamen resolutivo financiero deberá realizarse por la totalidad de la información presentada.</w:t>
      </w:r>
    </w:p>
    <w:p w:rsidR="00FA2B3E" w:rsidRPr="00F34DB7" w:rsidRDefault="00FA2B3E" w:rsidP="00F34DB7">
      <w:pPr>
        <w:spacing w:after="0" w:line="240" w:lineRule="auto"/>
        <w:jc w:val="both"/>
        <w:rPr>
          <w:rFonts w:ascii="Arial" w:eastAsia="Times New Roman" w:hAnsi="Arial" w:cs="Arial"/>
          <w:sz w:val="20"/>
          <w:szCs w:val="20"/>
          <w:lang w:val="es-ES_tradnl" w:eastAsia="es-ES"/>
        </w:rPr>
      </w:pPr>
    </w:p>
    <w:p w:rsidR="00F34DB7" w:rsidRPr="00F34DB7" w:rsidRDefault="00F34DB7" w:rsidP="00F34DB7">
      <w:pPr>
        <w:spacing w:after="0" w:line="240" w:lineRule="auto"/>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Sin embargo, para la integración del dictamen financiero, el margen operativo de las empresas que se analizará será el correspondiente al del último ejercicio fiscal.</w:t>
      </w:r>
    </w:p>
    <w:p w:rsidR="00F34DB7" w:rsidRPr="00F34DB7" w:rsidRDefault="00F34DB7" w:rsidP="00F34DB7">
      <w:pPr>
        <w:spacing w:after="0" w:line="240" w:lineRule="auto"/>
        <w:jc w:val="both"/>
        <w:rPr>
          <w:rFonts w:ascii="Arial" w:eastAsia="Times New Roman" w:hAnsi="Arial" w:cs="Arial"/>
          <w:sz w:val="20"/>
          <w:szCs w:val="20"/>
          <w:lang w:val="es-ES_tradnl" w:eastAsia="es-ES"/>
        </w:rPr>
      </w:pPr>
    </w:p>
    <w:p w:rsidR="00F34DB7" w:rsidRPr="00F34DB7" w:rsidRDefault="00F34DB7" w:rsidP="00F34DB7">
      <w:pPr>
        <w:spacing w:after="0" w:line="240" w:lineRule="auto"/>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En el caso de las empresas que formen parte de un grupo, el margen operativo que se analizará será correspondiente al del último ejercicio fiscal, de cada una de ellas.</w:t>
      </w:r>
    </w:p>
    <w:p w:rsidR="00F34DB7" w:rsidRPr="00F34DB7" w:rsidRDefault="00F34DB7" w:rsidP="00F34DB7">
      <w:pPr>
        <w:spacing w:after="0" w:line="240" w:lineRule="auto"/>
        <w:jc w:val="both"/>
        <w:rPr>
          <w:rFonts w:ascii="Arial" w:eastAsia="Times New Roman" w:hAnsi="Arial" w:cs="Arial"/>
          <w:sz w:val="20"/>
          <w:szCs w:val="20"/>
          <w:lang w:val="es-ES_tradnl" w:eastAsia="es-ES"/>
        </w:rPr>
      </w:pPr>
    </w:p>
    <w:p w:rsidR="00F34DB7" w:rsidRPr="00F34DB7" w:rsidRDefault="00F34DB7" w:rsidP="00F34DB7">
      <w:pPr>
        <w:spacing w:after="0" w:line="240" w:lineRule="auto"/>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lastRenderedPageBreak/>
        <w:t>En el supuesto de la fracción V del punto 3.2.1.,</w:t>
      </w:r>
      <w:r w:rsidRPr="00F34DB7">
        <w:rPr>
          <w:rFonts w:ascii="Arial" w:eastAsia="Times New Roman" w:hAnsi="Arial" w:cs="Arial"/>
          <w:b/>
          <w:sz w:val="20"/>
          <w:szCs w:val="20"/>
          <w:lang w:val="es-ES_tradnl" w:eastAsia="es-ES"/>
        </w:rPr>
        <w:t xml:space="preserve"> </w:t>
      </w:r>
      <w:r w:rsidRPr="00F34DB7">
        <w:rPr>
          <w:rFonts w:ascii="Arial" w:eastAsia="Times New Roman" w:hAnsi="Arial" w:cs="Arial"/>
          <w:sz w:val="20"/>
          <w:szCs w:val="20"/>
          <w:lang w:val="es-ES_tradnl" w:eastAsia="es-ES"/>
        </w:rPr>
        <w:t xml:space="preserve">el dictamen deberá comprender el análisis de la situación financiera, respecto de cada uno de los </w:t>
      </w:r>
      <w:proofErr w:type="spellStart"/>
      <w:r w:rsidRPr="00F34DB7">
        <w:rPr>
          <w:rFonts w:ascii="Arial" w:eastAsia="Times New Roman" w:hAnsi="Arial" w:cs="Arial"/>
          <w:sz w:val="20"/>
          <w:szCs w:val="20"/>
          <w:lang w:val="es-ES_tradnl" w:eastAsia="es-ES"/>
        </w:rPr>
        <w:t>cooparticipantes</w:t>
      </w:r>
      <w:proofErr w:type="spellEnd"/>
      <w:r w:rsidRPr="00F34DB7">
        <w:rPr>
          <w:rFonts w:ascii="Arial" w:eastAsia="Times New Roman" w:hAnsi="Arial" w:cs="Arial"/>
          <w:sz w:val="20"/>
          <w:szCs w:val="20"/>
          <w:lang w:val="es-ES_tradnl" w:eastAsia="es-ES"/>
        </w:rPr>
        <w:t xml:space="preserve"> y el margen operativo que se analizará en estos casos será el correspondiente al último ejercicio fiscal de cada uno de ellos.</w:t>
      </w:r>
    </w:p>
    <w:p w:rsidR="00903EC6" w:rsidRDefault="00903EC6" w:rsidP="00F34DB7">
      <w:pPr>
        <w:spacing w:after="0" w:line="240" w:lineRule="auto"/>
        <w:jc w:val="both"/>
        <w:rPr>
          <w:rFonts w:ascii="Arial" w:eastAsia="Times New Roman" w:hAnsi="Arial" w:cs="Arial"/>
          <w:sz w:val="20"/>
          <w:szCs w:val="20"/>
          <w:lang w:val="es-ES_tradnl" w:eastAsia="es-ES"/>
        </w:rPr>
      </w:pPr>
    </w:p>
    <w:p w:rsidR="00214041" w:rsidRDefault="00214041" w:rsidP="00F34DB7">
      <w:pPr>
        <w:spacing w:after="0" w:line="240" w:lineRule="auto"/>
        <w:jc w:val="both"/>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En la participación de sociedades de nueva creación o de personas físicas que inicien actividades, se analizará el margen operativo que arrojen sus estados financieros sólo en caso de que hubiese transcurrido</w:t>
      </w:r>
      <w:r w:rsidR="007A3018">
        <w:rPr>
          <w:rFonts w:ascii="Arial" w:eastAsia="Times New Roman" w:hAnsi="Arial" w:cs="Arial"/>
          <w:sz w:val="20"/>
          <w:szCs w:val="20"/>
          <w:lang w:val="es-ES_tradnl" w:eastAsia="es-ES"/>
        </w:rPr>
        <w:t xml:space="preserve"> un periodo mayor a 12 meses contados , a partir del inicio de sus actividades, sino hubiese transcurrido un periodo mayor a 12 meses contados, a partir del inicio de sus actividades, sino hubiese transcurrido dicho periodo, el dictamen financiero se emitirá sin analizar el margen operativo de dichas empresas</w:t>
      </w:r>
      <w:r w:rsidR="002F6FE6">
        <w:rPr>
          <w:rFonts w:ascii="Arial" w:eastAsia="Times New Roman" w:hAnsi="Arial" w:cs="Arial"/>
          <w:sz w:val="20"/>
          <w:szCs w:val="20"/>
          <w:lang w:val="es-ES_tradnl" w:eastAsia="es-ES"/>
        </w:rPr>
        <w:t>.</w:t>
      </w:r>
    </w:p>
    <w:p w:rsidR="00214041" w:rsidRPr="00F34DB7" w:rsidRDefault="00214041" w:rsidP="00F34DB7">
      <w:pPr>
        <w:spacing w:after="0" w:line="240" w:lineRule="auto"/>
        <w:jc w:val="both"/>
        <w:rPr>
          <w:rFonts w:ascii="Arial" w:eastAsia="Times New Roman" w:hAnsi="Arial" w:cs="Arial"/>
          <w:sz w:val="20"/>
          <w:szCs w:val="20"/>
          <w:lang w:val="es-ES_tradnl" w:eastAsia="es-ES"/>
        </w:rPr>
      </w:pPr>
    </w:p>
    <w:p w:rsidR="00F34DB7" w:rsidRPr="00F34DB7" w:rsidRDefault="00F34DB7" w:rsidP="00F34DB7">
      <w:pPr>
        <w:autoSpaceDE w:val="0"/>
        <w:autoSpaceDN w:val="0"/>
        <w:spacing w:after="0" w:line="240" w:lineRule="auto"/>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Se consideran favorables las razones financieras de índice de prueba de ácido, índice de solvencia e índice  de margen operativo de acuerdo a lo siguiente:</w:t>
      </w:r>
    </w:p>
    <w:p w:rsidR="00F34DB7" w:rsidRPr="00F34DB7" w:rsidRDefault="00F34DB7" w:rsidP="00F34DB7">
      <w:pPr>
        <w:autoSpaceDE w:val="0"/>
        <w:autoSpaceDN w:val="0"/>
        <w:spacing w:after="0" w:line="240" w:lineRule="auto"/>
        <w:jc w:val="both"/>
        <w:rPr>
          <w:rFonts w:ascii="Arial" w:eastAsia="Times New Roman" w:hAnsi="Arial" w:cs="Arial"/>
          <w:sz w:val="20"/>
          <w:szCs w:val="20"/>
          <w:lang w:val="es-ES_tradnl" w:eastAsia="es-ES"/>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5"/>
        <w:gridCol w:w="2611"/>
        <w:gridCol w:w="2944"/>
      </w:tblGrid>
      <w:tr w:rsidR="00F34DB7" w:rsidRPr="00F34DB7" w:rsidTr="00F34DB7">
        <w:tc>
          <w:tcPr>
            <w:tcW w:w="2965" w:type="dxa"/>
            <w:shd w:val="clear" w:color="auto" w:fill="E6E6E6"/>
            <w:vAlign w:val="center"/>
          </w:tcPr>
          <w:p w:rsidR="00F34DB7" w:rsidRPr="00F34DB7" w:rsidRDefault="00F34DB7" w:rsidP="00F34DB7">
            <w:pPr>
              <w:autoSpaceDE w:val="0"/>
              <w:autoSpaceDN w:val="0"/>
              <w:spacing w:after="0" w:line="240" w:lineRule="auto"/>
              <w:jc w:val="center"/>
              <w:rPr>
                <w:rFonts w:ascii="Arial" w:eastAsia="Times New Roman" w:hAnsi="Arial" w:cs="Arial"/>
                <w:b/>
                <w:sz w:val="20"/>
                <w:szCs w:val="20"/>
                <w:lang w:val="es-ES_tradnl" w:eastAsia="es-ES"/>
              </w:rPr>
            </w:pPr>
            <w:r w:rsidRPr="00F34DB7">
              <w:rPr>
                <w:rFonts w:ascii="Arial" w:eastAsia="Times New Roman" w:hAnsi="Arial" w:cs="Arial"/>
                <w:b/>
                <w:sz w:val="20"/>
                <w:szCs w:val="20"/>
                <w:lang w:val="es-ES_tradnl" w:eastAsia="es-ES"/>
              </w:rPr>
              <w:t>RAZONES FINANCIERAS</w:t>
            </w:r>
          </w:p>
        </w:tc>
        <w:tc>
          <w:tcPr>
            <w:tcW w:w="2611" w:type="dxa"/>
            <w:shd w:val="clear" w:color="auto" w:fill="E6E6E6"/>
            <w:vAlign w:val="center"/>
          </w:tcPr>
          <w:p w:rsidR="00F34DB7" w:rsidRPr="00F34DB7" w:rsidRDefault="00F34DB7" w:rsidP="00F34DB7">
            <w:pPr>
              <w:autoSpaceDE w:val="0"/>
              <w:autoSpaceDN w:val="0"/>
              <w:spacing w:after="0" w:line="240" w:lineRule="auto"/>
              <w:jc w:val="center"/>
              <w:rPr>
                <w:rFonts w:ascii="Arial" w:eastAsia="Times New Roman" w:hAnsi="Arial" w:cs="Arial"/>
                <w:b/>
                <w:sz w:val="20"/>
                <w:szCs w:val="20"/>
                <w:lang w:val="es-ES_tradnl" w:eastAsia="es-ES"/>
              </w:rPr>
            </w:pPr>
            <w:r w:rsidRPr="00F34DB7">
              <w:rPr>
                <w:rFonts w:ascii="Arial" w:eastAsia="Times New Roman" w:hAnsi="Arial" w:cs="Arial"/>
                <w:b/>
                <w:sz w:val="20"/>
                <w:szCs w:val="20"/>
                <w:lang w:val="es-ES_tradnl" w:eastAsia="es-ES"/>
              </w:rPr>
              <w:t>FÓRMULA</w:t>
            </w:r>
          </w:p>
        </w:tc>
        <w:tc>
          <w:tcPr>
            <w:tcW w:w="2944" w:type="dxa"/>
            <w:shd w:val="clear" w:color="auto" w:fill="E6E6E6"/>
            <w:vAlign w:val="center"/>
          </w:tcPr>
          <w:p w:rsidR="00F34DB7" w:rsidRPr="00F34DB7" w:rsidRDefault="00F34DB7" w:rsidP="00F34DB7">
            <w:pPr>
              <w:autoSpaceDE w:val="0"/>
              <w:autoSpaceDN w:val="0"/>
              <w:spacing w:after="0" w:line="240" w:lineRule="auto"/>
              <w:jc w:val="center"/>
              <w:rPr>
                <w:rFonts w:ascii="Arial" w:eastAsia="Times New Roman" w:hAnsi="Arial" w:cs="Arial"/>
                <w:b/>
                <w:sz w:val="20"/>
                <w:szCs w:val="20"/>
                <w:lang w:val="es-ES_tradnl" w:eastAsia="es-ES"/>
              </w:rPr>
            </w:pPr>
            <w:r w:rsidRPr="00F34DB7">
              <w:rPr>
                <w:rFonts w:ascii="Arial" w:eastAsia="Times New Roman" w:hAnsi="Arial" w:cs="Arial"/>
                <w:b/>
                <w:sz w:val="20"/>
                <w:szCs w:val="20"/>
                <w:lang w:val="es-ES_tradnl" w:eastAsia="es-ES"/>
              </w:rPr>
              <w:t>RESULTADO FAVORABLE</w:t>
            </w:r>
          </w:p>
        </w:tc>
      </w:tr>
      <w:tr w:rsidR="00F34DB7" w:rsidRPr="00F34DB7" w:rsidTr="00F34DB7">
        <w:tc>
          <w:tcPr>
            <w:tcW w:w="2965" w:type="dxa"/>
            <w:vAlign w:val="center"/>
          </w:tcPr>
          <w:p w:rsidR="00F34DB7" w:rsidRPr="00F34DB7" w:rsidRDefault="00F34DB7" w:rsidP="00F34DB7">
            <w:pPr>
              <w:autoSpaceDE w:val="0"/>
              <w:autoSpaceDN w:val="0"/>
              <w:spacing w:after="0" w:line="240" w:lineRule="auto"/>
              <w:jc w:val="center"/>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Índice de Prueba del Ácido</w:t>
            </w:r>
          </w:p>
        </w:tc>
        <w:tc>
          <w:tcPr>
            <w:tcW w:w="2611" w:type="dxa"/>
            <w:vAlign w:val="center"/>
          </w:tcPr>
          <w:p w:rsidR="00F34DB7" w:rsidRPr="00F34DB7" w:rsidRDefault="00F34DB7" w:rsidP="00F34DB7">
            <w:pPr>
              <w:autoSpaceDE w:val="0"/>
              <w:autoSpaceDN w:val="0"/>
              <w:spacing w:after="0" w:line="240" w:lineRule="auto"/>
              <w:jc w:val="center"/>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(Activo Circulante-Inventarios) / Pasivo Circulante</w:t>
            </w:r>
          </w:p>
        </w:tc>
        <w:tc>
          <w:tcPr>
            <w:tcW w:w="2944" w:type="dxa"/>
            <w:vAlign w:val="center"/>
          </w:tcPr>
          <w:p w:rsidR="00F34DB7" w:rsidRPr="00F34DB7" w:rsidRDefault="00F34DB7" w:rsidP="00F34DB7">
            <w:pPr>
              <w:autoSpaceDE w:val="0"/>
              <w:autoSpaceDN w:val="0"/>
              <w:spacing w:after="0" w:line="240" w:lineRule="auto"/>
              <w:jc w:val="center"/>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&gt; Ó = 0.5</w:t>
            </w:r>
          </w:p>
        </w:tc>
      </w:tr>
      <w:tr w:rsidR="00F34DB7" w:rsidRPr="00F34DB7" w:rsidTr="00F34DB7">
        <w:trPr>
          <w:trHeight w:val="506"/>
        </w:trPr>
        <w:tc>
          <w:tcPr>
            <w:tcW w:w="2965" w:type="dxa"/>
            <w:vAlign w:val="center"/>
          </w:tcPr>
          <w:p w:rsidR="00F34DB7" w:rsidRPr="00F34DB7" w:rsidRDefault="00F34DB7" w:rsidP="00F34DB7">
            <w:pPr>
              <w:autoSpaceDE w:val="0"/>
              <w:autoSpaceDN w:val="0"/>
              <w:spacing w:after="0" w:line="240" w:lineRule="auto"/>
              <w:jc w:val="center"/>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Índice de Solvencia</w:t>
            </w:r>
          </w:p>
        </w:tc>
        <w:tc>
          <w:tcPr>
            <w:tcW w:w="2611" w:type="dxa"/>
            <w:vAlign w:val="center"/>
          </w:tcPr>
          <w:p w:rsidR="00F34DB7" w:rsidRPr="00F34DB7" w:rsidRDefault="00F34DB7" w:rsidP="00F34DB7">
            <w:pPr>
              <w:autoSpaceDE w:val="0"/>
              <w:autoSpaceDN w:val="0"/>
              <w:spacing w:after="0" w:line="240" w:lineRule="auto"/>
              <w:jc w:val="center"/>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(Activo Total / Pasivo Total)</w:t>
            </w:r>
          </w:p>
        </w:tc>
        <w:tc>
          <w:tcPr>
            <w:tcW w:w="2944" w:type="dxa"/>
            <w:vAlign w:val="center"/>
          </w:tcPr>
          <w:p w:rsidR="00F34DB7" w:rsidRPr="00F34DB7" w:rsidRDefault="00F34DB7" w:rsidP="00F34DB7">
            <w:pPr>
              <w:autoSpaceDE w:val="0"/>
              <w:autoSpaceDN w:val="0"/>
              <w:spacing w:after="0" w:line="240" w:lineRule="auto"/>
              <w:jc w:val="center"/>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&gt; Ó = 0.5</w:t>
            </w:r>
          </w:p>
        </w:tc>
      </w:tr>
      <w:tr w:rsidR="00F34DB7" w:rsidRPr="00F34DB7" w:rsidTr="00F34DB7">
        <w:tc>
          <w:tcPr>
            <w:tcW w:w="2965" w:type="dxa"/>
            <w:vAlign w:val="center"/>
          </w:tcPr>
          <w:p w:rsidR="00F34DB7" w:rsidRPr="00F34DB7" w:rsidRDefault="00F34DB7" w:rsidP="00F34DB7">
            <w:pPr>
              <w:autoSpaceDE w:val="0"/>
              <w:autoSpaceDN w:val="0"/>
              <w:spacing w:after="0" w:line="240" w:lineRule="auto"/>
              <w:jc w:val="center"/>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Índice del Margen Operativo</w:t>
            </w:r>
          </w:p>
        </w:tc>
        <w:tc>
          <w:tcPr>
            <w:tcW w:w="2611" w:type="dxa"/>
            <w:vAlign w:val="center"/>
          </w:tcPr>
          <w:p w:rsidR="00F34DB7" w:rsidRPr="00F34DB7" w:rsidRDefault="00F34DB7" w:rsidP="00F34DB7">
            <w:pPr>
              <w:autoSpaceDE w:val="0"/>
              <w:autoSpaceDN w:val="0"/>
              <w:spacing w:after="0" w:line="240" w:lineRule="auto"/>
              <w:jc w:val="center"/>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(Utilidad Operativa / Ventas Netas)</w:t>
            </w:r>
          </w:p>
        </w:tc>
        <w:tc>
          <w:tcPr>
            <w:tcW w:w="2944" w:type="dxa"/>
            <w:vAlign w:val="center"/>
          </w:tcPr>
          <w:p w:rsidR="00F34DB7" w:rsidRPr="00F34DB7" w:rsidRDefault="00F34DB7" w:rsidP="00F34DB7">
            <w:pPr>
              <w:autoSpaceDE w:val="0"/>
              <w:autoSpaceDN w:val="0"/>
              <w:spacing w:after="0" w:line="240" w:lineRule="auto"/>
              <w:jc w:val="center"/>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&gt; 0 (cero)</w:t>
            </w:r>
          </w:p>
        </w:tc>
      </w:tr>
    </w:tbl>
    <w:p w:rsidR="00F34DB7" w:rsidRPr="00F34DB7" w:rsidRDefault="00F34DB7" w:rsidP="00F34DB7">
      <w:pPr>
        <w:spacing w:after="0" w:line="240" w:lineRule="auto"/>
        <w:jc w:val="both"/>
        <w:rPr>
          <w:rFonts w:ascii="Arial" w:eastAsia="Times New Roman" w:hAnsi="Arial" w:cs="Arial"/>
          <w:sz w:val="20"/>
          <w:szCs w:val="20"/>
          <w:lang w:val="es-ES_tradnl" w:eastAsia="es-ES"/>
        </w:rPr>
      </w:pPr>
    </w:p>
    <w:p w:rsidR="00F34DB7" w:rsidRPr="00F34DB7" w:rsidRDefault="00F34DB7" w:rsidP="00F34DB7">
      <w:pPr>
        <w:spacing w:after="0" w:line="240" w:lineRule="auto"/>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 xml:space="preserve">Los resultados favorables de la tabla anterior son los valores mínimos que deben cumplir los </w:t>
      </w:r>
      <w:r w:rsidRPr="00F34DB7">
        <w:rPr>
          <w:rFonts w:ascii="Arial" w:eastAsia="Times New Roman" w:hAnsi="Arial" w:cs="Arial"/>
          <w:b/>
          <w:sz w:val="20"/>
          <w:szCs w:val="20"/>
          <w:lang w:val="es-ES_tradnl" w:eastAsia="es-ES"/>
        </w:rPr>
        <w:t>licitantes</w:t>
      </w:r>
      <w:r w:rsidRPr="00F34DB7">
        <w:rPr>
          <w:rFonts w:ascii="Arial" w:eastAsia="Times New Roman" w:hAnsi="Arial" w:cs="Arial"/>
          <w:sz w:val="20"/>
          <w:szCs w:val="20"/>
          <w:lang w:val="es-ES_tradnl" w:eastAsia="es-ES"/>
        </w:rPr>
        <w:t xml:space="preserve"> para asegurar su liquidez, solvencia y capital contable.</w:t>
      </w:r>
    </w:p>
    <w:p w:rsidR="00F34DB7" w:rsidRPr="00F34DB7" w:rsidRDefault="00F34DB7" w:rsidP="00F34DB7">
      <w:pPr>
        <w:spacing w:after="0" w:line="240" w:lineRule="auto"/>
        <w:jc w:val="both"/>
        <w:rPr>
          <w:rFonts w:ascii="Arial" w:eastAsia="Times New Roman" w:hAnsi="Arial" w:cs="Arial"/>
          <w:sz w:val="20"/>
          <w:szCs w:val="20"/>
          <w:lang w:val="es-ES_tradnl" w:eastAsia="es-ES"/>
        </w:rPr>
      </w:pPr>
    </w:p>
    <w:p w:rsidR="00F34DB7" w:rsidRPr="00F34DB7" w:rsidRDefault="00F34DB7" w:rsidP="00F34DB7">
      <w:pPr>
        <w:spacing w:after="0" w:line="240" w:lineRule="auto"/>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Se emitirá un Dictamen Resolutivo Financiero como “No Favorable”, en cualquiera de los siguientes casos:</w:t>
      </w:r>
    </w:p>
    <w:p w:rsidR="00F34DB7" w:rsidRPr="00F34DB7" w:rsidRDefault="00F34DB7" w:rsidP="00F34DB7">
      <w:pPr>
        <w:spacing w:after="0" w:line="240" w:lineRule="auto"/>
        <w:jc w:val="both"/>
        <w:rPr>
          <w:rFonts w:ascii="Arial" w:eastAsia="Times New Roman" w:hAnsi="Arial" w:cs="Arial"/>
          <w:sz w:val="20"/>
          <w:szCs w:val="20"/>
          <w:lang w:val="es-ES_tradnl" w:eastAsia="es-ES"/>
        </w:rPr>
      </w:pPr>
    </w:p>
    <w:p w:rsidR="00F34DB7" w:rsidRPr="00F34DB7" w:rsidRDefault="00F34DB7" w:rsidP="0025678B">
      <w:pPr>
        <w:numPr>
          <w:ilvl w:val="1"/>
          <w:numId w:val="13"/>
        </w:numPr>
        <w:spacing w:after="0" w:line="240" w:lineRule="auto"/>
        <w:ind w:left="851" w:hanging="437"/>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 xml:space="preserve">Que no se cumplan con la presentación, en los términos establecidos, de los documentos exigibles del </w:t>
      </w:r>
      <w:r w:rsidRPr="00F34DB7">
        <w:rPr>
          <w:rFonts w:ascii="Arial" w:eastAsia="Times New Roman" w:hAnsi="Arial" w:cs="Arial"/>
          <w:b/>
          <w:sz w:val="20"/>
          <w:szCs w:val="20"/>
          <w:lang w:val="es-ES_tradnl" w:eastAsia="es-ES"/>
        </w:rPr>
        <w:t>ACUERDO General</w:t>
      </w:r>
      <w:r w:rsidRPr="00F34DB7">
        <w:rPr>
          <w:rFonts w:ascii="Arial" w:eastAsia="Times New Roman" w:hAnsi="Arial" w:cs="Arial"/>
          <w:sz w:val="20"/>
          <w:szCs w:val="20"/>
          <w:lang w:val="es-ES_tradnl" w:eastAsia="es-ES"/>
        </w:rPr>
        <w:t xml:space="preserve"> y en las </w:t>
      </w:r>
      <w:r w:rsidRPr="00F34DB7">
        <w:rPr>
          <w:rFonts w:ascii="Arial" w:eastAsia="Times New Roman" w:hAnsi="Arial" w:cs="Arial"/>
          <w:b/>
          <w:sz w:val="20"/>
          <w:szCs w:val="20"/>
          <w:lang w:val="es-ES_tradnl" w:eastAsia="es-ES"/>
        </w:rPr>
        <w:t>bases</w:t>
      </w:r>
      <w:r w:rsidRPr="00F34DB7">
        <w:rPr>
          <w:rFonts w:ascii="Arial" w:eastAsia="Times New Roman" w:hAnsi="Arial" w:cs="Arial"/>
          <w:sz w:val="20"/>
          <w:szCs w:val="20"/>
          <w:lang w:val="es-ES_tradnl" w:eastAsia="es-ES"/>
        </w:rPr>
        <w:t>;</w:t>
      </w:r>
    </w:p>
    <w:p w:rsidR="00F34DB7" w:rsidRPr="00F34DB7" w:rsidRDefault="00F34DB7" w:rsidP="0025678B">
      <w:pPr>
        <w:numPr>
          <w:ilvl w:val="1"/>
          <w:numId w:val="13"/>
        </w:numPr>
        <w:spacing w:after="0" w:line="240" w:lineRule="auto"/>
        <w:ind w:left="851" w:hanging="437"/>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Que alguna de las operaciones de las razones financieras a utilizar en el análisis, descrito en la tabla anterior, no arroje un “Resultado favorable”.</w:t>
      </w:r>
    </w:p>
    <w:p w:rsidR="00F34DB7" w:rsidRPr="00F34DB7" w:rsidRDefault="00F34DB7" w:rsidP="0025678B">
      <w:pPr>
        <w:numPr>
          <w:ilvl w:val="1"/>
          <w:numId w:val="13"/>
        </w:numPr>
        <w:spacing w:after="0" w:line="240" w:lineRule="auto"/>
        <w:ind w:left="851" w:hanging="437"/>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 xml:space="preserve">Que en los estados financieros se detecten errores aritméticos en los importes de los rubros que los integran, y por lo tanto, no cumplan con el principio de igualdad en los totales del activo con </w:t>
      </w:r>
      <w:r w:rsidRPr="00F34DB7">
        <w:rPr>
          <w:rFonts w:ascii="Arial" w:hAnsi="Arial" w:cs="Arial"/>
          <w:sz w:val="20"/>
          <w:szCs w:val="20"/>
          <w:lang w:val="es-ES_tradnl" w:eastAsia="es-ES"/>
        </w:rPr>
        <w:t xml:space="preserve">el de la suma </w:t>
      </w:r>
      <w:r w:rsidRPr="00F34DB7">
        <w:rPr>
          <w:rFonts w:ascii="Arial" w:eastAsia="Times New Roman" w:hAnsi="Arial" w:cs="Arial"/>
          <w:sz w:val="20"/>
          <w:szCs w:val="20"/>
          <w:lang w:val="es-ES_tradnl" w:eastAsia="es-ES"/>
        </w:rPr>
        <w:t>del pasivo y capital</w:t>
      </w:r>
      <w:r w:rsidRPr="00F34DB7">
        <w:rPr>
          <w:rFonts w:ascii="Arial" w:hAnsi="Arial" w:cs="Arial"/>
          <w:sz w:val="20"/>
          <w:szCs w:val="20"/>
          <w:lang w:val="es-ES_tradnl" w:eastAsia="es-ES"/>
        </w:rPr>
        <w:t xml:space="preserve"> contable, o el resultado del ejercicio (utilidad o pérdida) manifestado en el estado de situación financiera sea distinto al reportado en el estado de resultados.</w:t>
      </w:r>
      <w:r w:rsidRPr="00F34DB7">
        <w:rPr>
          <w:rFonts w:ascii="Arial" w:eastAsia="Times New Roman" w:hAnsi="Arial" w:cs="Arial"/>
          <w:sz w:val="20"/>
          <w:szCs w:val="20"/>
          <w:lang w:val="es-ES_tradnl" w:eastAsia="es-ES"/>
        </w:rPr>
        <w:t xml:space="preserve"> </w:t>
      </w:r>
    </w:p>
    <w:p w:rsidR="00F34DB7" w:rsidRPr="00F34DB7" w:rsidRDefault="00F34DB7" w:rsidP="0025678B">
      <w:pPr>
        <w:numPr>
          <w:ilvl w:val="1"/>
          <w:numId w:val="13"/>
        </w:numPr>
        <w:spacing w:after="0" w:line="240" w:lineRule="auto"/>
        <w:ind w:left="851" w:hanging="437"/>
        <w:jc w:val="both"/>
        <w:rPr>
          <w:rFonts w:ascii="Arial" w:hAnsi="Arial" w:cs="Arial"/>
          <w:sz w:val="20"/>
          <w:szCs w:val="20"/>
          <w:lang w:val="es-ES_tradnl" w:eastAsia="es-ES"/>
        </w:rPr>
      </w:pPr>
      <w:r w:rsidRPr="00F34DB7">
        <w:rPr>
          <w:rFonts w:ascii="Arial" w:eastAsia="Times New Roman" w:hAnsi="Arial" w:cs="Arial"/>
          <w:sz w:val="20"/>
          <w:szCs w:val="20"/>
          <w:lang w:val="es-ES_tradnl" w:eastAsia="es-ES"/>
        </w:rPr>
        <w:t>Si se advierte que se trata de una sociedad que se ubica en los supuestos en el punto 3.2.1</w:t>
      </w:r>
      <w:r w:rsidRPr="00F34DB7">
        <w:rPr>
          <w:rFonts w:ascii="Arial" w:hAnsi="Arial" w:cs="Arial"/>
          <w:sz w:val="20"/>
          <w:szCs w:val="20"/>
          <w:lang w:val="es-ES_tradnl" w:eastAsia="es-ES"/>
        </w:rPr>
        <w:t>.</w:t>
      </w:r>
      <w:r w:rsidRPr="00F34DB7">
        <w:rPr>
          <w:rFonts w:ascii="Arial" w:eastAsia="Times New Roman" w:hAnsi="Arial" w:cs="Arial"/>
          <w:sz w:val="20"/>
          <w:szCs w:val="20"/>
          <w:lang w:val="es-ES_tradnl" w:eastAsia="es-ES"/>
        </w:rPr>
        <w:t>, fracción II, inciso b)</w:t>
      </w:r>
      <w:r w:rsidRPr="00F34DB7">
        <w:rPr>
          <w:rFonts w:ascii="Arial" w:eastAsia="Times New Roman" w:hAnsi="Arial" w:cs="Arial"/>
          <w:b/>
          <w:sz w:val="20"/>
          <w:szCs w:val="20"/>
          <w:lang w:val="es-ES_tradnl" w:eastAsia="es-ES"/>
        </w:rPr>
        <w:t xml:space="preserve"> </w:t>
      </w:r>
      <w:r w:rsidRPr="00F34DB7">
        <w:rPr>
          <w:rFonts w:ascii="Arial" w:eastAsia="Times New Roman" w:hAnsi="Arial" w:cs="Times New Roman"/>
          <w:sz w:val="20"/>
          <w:szCs w:val="20"/>
          <w:lang w:val="es-ES_tradnl" w:eastAsia="es-ES"/>
        </w:rPr>
        <w:t>o se trata de persona física que se encuentra sujeta a concurso civil de conformidad con la legislación aplicable.</w:t>
      </w:r>
    </w:p>
    <w:p w:rsidR="00F34DB7" w:rsidRPr="00F34DB7" w:rsidRDefault="00F34DB7" w:rsidP="0025678B">
      <w:pPr>
        <w:numPr>
          <w:ilvl w:val="1"/>
          <w:numId w:val="13"/>
        </w:numPr>
        <w:spacing w:after="0" w:line="240" w:lineRule="auto"/>
        <w:ind w:left="851" w:hanging="437"/>
        <w:jc w:val="both"/>
        <w:rPr>
          <w:rFonts w:ascii="Arial" w:hAnsi="Arial" w:cs="Arial"/>
          <w:sz w:val="20"/>
          <w:szCs w:val="20"/>
          <w:lang w:val="es-ES_tradnl" w:eastAsia="es-ES"/>
        </w:rPr>
      </w:pPr>
      <w:r w:rsidRPr="00F34DB7">
        <w:rPr>
          <w:rFonts w:ascii="Arial" w:hAnsi="Arial"/>
          <w:sz w:val="20"/>
          <w:szCs w:val="20"/>
          <w:lang w:val="es-ES_tradnl" w:eastAsia="es-ES"/>
        </w:rPr>
        <w:t xml:space="preserve">Que los estados financieros presentados, al compararse con lo manifestado en la declaración anual del impuesto sobre la renta, o cuando sea el caso, al compararse con el dictamen para efectos fiscales (SIPRED o SIPIAD), presenten diferencias que comprometan la solvencia o liquidez del </w:t>
      </w:r>
      <w:r w:rsidRPr="00F34DB7">
        <w:rPr>
          <w:rFonts w:ascii="Arial" w:hAnsi="Arial"/>
          <w:b/>
          <w:sz w:val="20"/>
          <w:szCs w:val="20"/>
          <w:lang w:val="es-ES_tradnl" w:eastAsia="es-ES"/>
        </w:rPr>
        <w:t>licitante</w:t>
      </w:r>
      <w:r w:rsidRPr="00F34DB7">
        <w:rPr>
          <w:rFonts w:ascii="Arial" w:hAnsi="Arial"/>
          <w:sz w:val="20"/>
          <w:szCs w:val="20"/>
          <w:lang w:val="es-ES_tradnl" w:eastAsia="es-ES"/>
        </w:rPr>
        <w:t>, o impidan tener certeza sobre la información presentada.</w:t>
      </w:r>
    </w:p>
    <w:p w:rsidR="00F34DB7" w:rsidRPr="00F34DB7" w:rsidRDefault="00F34DB7" w:rsidP="0025678B">
      <w:pPr>
        <w:numPr>
          <w:ilvl w:val="1"/>
          <w:numId w:val="13"/>
        </w:numPr>
        <w:spacing w:after="0" w:line="240" w:lineRule="auto"/>
        <w:ind w:left="851" w:hanging="437"/>
        <w:jc w:val="both"/>
        <w:rPr>
          <w:rFonts w:ascii="Arial" w:hAnsi="Arial" w:cs="Arial"/>
          <w:sz w:val="20"/>
          <w:szCs w:val="20"/>
          <w:lang w:val="es-ES_tradnl" w:eastAsia="es-ES"/>
        </w:rPr>
      </w:pPr>
      <w:r w:rsidRPr="00F34DB7">
        <w:rPr>
          <w:rFonts w:ascii="Arial" w:hAnsi="Arial"/>
          <w:sz w:val="20"/>
          <w:szCs w:val="20"/>
          <w:lang w:val="es-ES_tradnl" w:eastAsia="es-ES"/>
        </w:rPr>
        <w:t xml:space="preserve">Que el </w:t>
      </w:r>
      <w:r w:rsidRPr="00F34DB7">
        <w:rPr>
          <w:rFonts w:ascii="Arial" w:hAnsi="Arial"/>
          <w:b/>
          <w:sz w:val="20"/>
          <w:szCs w:val="20"/>
          <w:lang w:val="es-ES_tradnl" w:eastAsia="es-ES"/>
        </w:rPr>
        <w:t>licitante</w:t>
      </w:r>
      <w:r w:rsidRPr="00F34DB7">
        <w:rPr>
          <w:rFonts w:ascii="Arial" w:hAnsi="Arial"/>
          <w:sz w:val="20"/>
          <w:szCs w:val="20"/>
          <w:lang w:val="es-ES_tradnl" w:eastAsia="es-ES"/>
        </w:rPr>
        <w:t xml:space="preserve"> haya presentado información incompleta, contrario a lo establecido en las disposiciones legales aplicables, que impida el análisis completo de su situación financiera o tener certeza de la información presentada; y</w:t>
      </w:r>
    </w:p>
    <w:p w:rsidR="00F34DB7" w:rsidRPr="00F34DB7" w:rsidRDefault="00F34DB7" w:rsidP="0025678B">
      <w:pPr>
        <w:numPr>
          <w:ilvl w:val="1"/>
          <w:numId w:val="13"/>
        </w:numPr>
        <w:spacing w:after="0" w:line="240" w:lineRule="auto"/>
        <w:ind w:left="851" w:hanging="437"/>
        <w:jc w:val="both"/>
        <w:rPr>
          <w:rFonts w:ascii="Arial" w:eastAsia="Times New Roman" w:hAnsi="Arial" w:cs="Arial"/>
          <w:sz w:val="20"/>
          <w:szCs w:val="20"/>
          <w:lang w:val="es-ES_tradnl" w:eastAsia="es-ES"/>
        </w:rPr>
      </w:pPr>
      <w:r w:rsidRPr="00F34DB7">
        <w:rPr>
          <w:rFonts w:ascii="Arial" w:hAnsi="Arial"/>
          <w:sz w:val="20"/>
          <w:szCs w:val="20"/>
          <w:lang w:val="es-ES_tradnl" w:eastAsia="es-ES"/>
        </w:rPr>
        <w:t xml:space="preserve">Que en caso de participación conjunta, uno o varios </w:t>
      </w:r>
      <w:proofErr w:type="spellStart"/>
      <w:r w:rsidRPr="00F34DB7">
        <w:rPr>
          <w:rFonts w:ascii="Arial" w:hAnsi="Arial"/>
          <w:sz w:val="20"/>
          <w:szCs w:val="20"/>
          <w:lang w:val="es-ES_tradnl" w:eastAsia="es-ES"/>
        </w:rPr>
        <w:t>coparticipantes</w:t>
      </w:r>
      <w:proofErr w:type="spellEnd"/>
      <w:r w:rsidRPr="00F34DB7">
        <w:rPr>
          <w:rFonts w:ascii="Arial" w:hAnsi="Arial"/>
          <w:b/>
          <w:sz w:val="20"/>
          <w:szCs w:val="20"/>
          <w:lang w:val="es-ES_tradnl" w:eastAsia="es-ES"/>
        </w:rPr>
        <w:t xml:space="preserve"> </w:t>
      </w:r>
      <w:r w:rsidRPr="00F34DB7">
        <w:rPr>
          <w:rFonts w:ascii="Arial" w:hAnsi="Arial"/>
          <w:sz w:val="20"/>
          <w:szCs w:val="20"/>
          <w:lang w:val="es-ES_tradnl" w:eastAsia="es-ES"/>
        </w:rPr>
        <w:t>sea dictaminada como “No Favorable” por cualquiera de los supuestos anteriores.</w:t>
      </w:r>
    </w:p>
    <w:p w:rsidR="00F34DB7" w:rsidRPr="00F34DB7" w:rsidRDefault="00F34DB7" w:rsidP="00F34DB7">
      <w:pPr>
        <w:spacing w:after="0" w:line="240" w:lineRule="auto"/>
        <w:ind w:left="851"/>
        <w:jc w:val="both"/>
        <w:rPr>
          <w:rFonts w:ascii="Arial" w:eastAsia="Times New Roman" w:hAnsi="Arial" w:cs="Arial"/>
          <w:sz w:val="20"/>
          <w:szCs w:val="20"/>
          <w:lang w:val="es-ES_tradnl" w:eastAsia="es-ES"/>
        </w:rPr>
      </w:pPr>
    </w:p>
    <w:p w:rsidR="00F34DB7" w:rsidRPr="00F34DB7" w:rsidRDefault="00F34DB7" w:rsidP="00F34DB7">
      <w:pPr>
        <w:keepNext/>
        <w:tabs>
          <w:tab w:val="left" w:pos="426"/>
        </w:tabs>
        <w:spacing w:after="0" w:line="240" w:lineRule="auto"/>
        <w:jc w:val="both"/>
        <w:outlineLvl w:val="0"/>
        <w:rPr>
          <w:rFonts w:ascii="Arial" w:eastAsia="Times New Roman" w:hAnsi="Arial" w:cs="Arial"/>
          <w:b/>
          <w:kern w:val="28"/>
          <w:sz w:val="20"/>
          <w:szCs w:val="20"/>
          <w:lang w:val="es-ES_tradnl" w:eastAsia="es-ES"/>
        </w:rPr>
      </w:pPr>
      <w:r w:rsidRPr="00F34DB7">
        <w:rPr>
          <w:rFonts w:ascii="Arial" w:eastAsia="Times New Roman" w:hAnsi="Arial" w:cs="Arial"/>
          <w:b/>
          <w:kern w:val="28"/>
          <w:sz w:val="20"/>
          <w:szCs w:val="20"/>
          <w:lang w:val="es-ES_tradnl" w:eastAsia="es-ES"/>
        </w:rPr>
        <w:t xml:space="preserve">4.2. </w:t>
      </w:r>
      <w:r w:rsidRPr="00F34DB7">
        <w:rPr>
          <w:rFonts w:ascii="Arial" w:eastAsia="Times New Roman" w:hAnsi="Arial" w:cs="Arial"/>
          <w:b/>
          <w:kern w:val="28"/>
          <w:sz w:val="20"/>
          <w:szCs w:val="20"/>
          <w:lang w:val="es-ES_tradnl" w:eastAsia="es-ES"/>
        </w:rPr>
        <w:tab/>
        <w:t>EVALUACIÓN TÉCNICA.</w:t>
      </w:r>
    </w:p>
    <w:p w:rsidR="00F34DB7" w:rsidRPr="00F34DB7" w:rsidRDefault="00F34DB7" w:rsidP="00F34DB7">
      <w:pPr>
        <w:spacing w:after="0" w:line="240" w:lineRule="auto"/>
        <w:jc w:val="both"/>
        <w:rPr>
          <w:rFonts w:ascii="Arial" w:eastAsia="Times New Roman" w:hAnsi="Arial" w:cs="Arial"/>
          <w:sz w:val="20"/>
          <w:szCs w:val="20"/>
          <w:lang w:val="es-ES_tradnl" w:eastAsia="es-ES"/>
        </w:rPr>
      </w:pPr>
    </w:p>
    <w:p w:rsidR="00F34DB7" w:rsidRPr="00F34DB7" w:rsidRDefault="00F34DB7" w:rsidP="00F34DB7">
      <w:pPr>
        <w:spacing w:after="0" w:line="240" w:lineRule="auto"/>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 xml:space="preserve">Las propuestas técnicas, los catálogos y/o folletos, así como las muestras que en su caso se hayan solicitado, serán objeto de evaluación por parte del </w:t>
      </w:r>
      <w:r w:rsidRPr="00F34DB7">
        <w:rPr>
          <w:rFonts w:ascii="Arial" w:eastAsia="Times New Roman" w:hAnsi="Arial" w:cs="Arial"/>
          <w:b/>
          <w:sz w:val="20"/>
          <w:szCs w:val="20"/>
          <w:lang w:val="es-ES_tradnl" w:eastAsia="es-ES"/>
        </w:rPr>
        <w:t>Área Técnica</w:t>
      </w:r>
      <w:r w:rsidRPr="00F34DB7">
        <w:rPr>
          <w:rFonts w:ascii="Arial" w:eastAsia="Times New Roman" w:hAnsi="Arial" w:cs="Arial"/>
          <w:sz w:val="20"/>
          <w:szCs w:val="20"/>
          <w:lang w:val="es-ES_tradnl" w:eastAsia="es-ES"/>
        </w:rPr>
        <w:t xml:space="preserve">, a fin de verificar que cumplan con las condiciones y requerimientos técnicos señalados en las presentes </w:t>
      </w:r>
      <w:r w:rsidRPr="00F34DB7">
        <w:rPr>
          <w:rFonts w:ascii="Arial" w:eastAsia="Times New Roman" w:hAnsi="Arial" w:cs="Arial"/>
          <w:b/>
          <w:sz w:val="20"/>
          <w:szCs w:val="20"/>
          <w:lang w:val="es-ES_tradnl" w:eastAsia="es-ES"/>
        </w:rPr>
        <w:t>bases</w:t>
      </w:r>
      <w:r w:rsidRPr="00F34DB7">
        <w:rPr>
          <w:rFonts w:ascii="Arial" w:eastAsia="Times New Roman" w:hAnsi="Arial" w:cs="Arial"/>
          <w:sz w:val="20"/>
          <w:szCs w:val="20"/>
          <w:lang w:val="es-ES_tradnl" w:eastAsia="es-ES"/>
        </w:rPr>
        <w:t xml:space="preserve">, en las especificaciones técnicas establecidas en el </w:t>
      </w:r>
      <w:r w:rsidRPr="00F34DB7">
        <w:rPr>
          <w:rFonts w:ascii="Arial" w:eastAsia="Times New Roman" w:hAnsi="Arial" w:cs="Arial"/>
          <w:b/>
          <w:sz w:val="20"/>
          <w:szCs w:val="20"/>
          <w:lang w:val="es-ES_tradnl" w:eastAsia="es-ES"/>
        </w:rPr>
        <w:t>Anexo 1</w:t>
      </w:r>
      <w:r w:rsidRPr="00F34DB7">
        <w:rPr>
          <w:rFonts w:ascii="Arial" w:eastAsia="Times New Roman" w:hAnsi="Arial" w:cs="Arial"/>
          <w:sz w:val="20"/>
          <w:szCs w:val="20"/>
          <w:lang w:val="es-ES_tradnl" w:eastAsia="es-ES"/>
        </w:rPr>
        <w:t xml:space="preserve"> y lo señalado en el numeral 3.3. </w:t>
      </w:r>
      <w:proofErr w:type="gramStart"/>
      <w:r w:rsidRPr="00F34DB7">
        <w:rPr>
          <w:rFonts w:ascii="Arial" w:eastAsia="Times New Roman" w:hAnsi="Arial" w:cs="Arial"/>
          <w:sz w:val="20"/>
          <w:szCs w:val="20"/>
          <w:lang w:val="es-ES_tradnl" w:eastAsia="es-ES"/>
        </w:rPr>
        <w:t>de</w:t>
      </w:r>
      <w:proofErr w:type="gramEnd"/>
      <w:r w:rsidRPr="00F34DB7">
        <w:rPr>
          <w:rFonts w:ascii="Arial" w:eastAsia="Times New Roman" w:hAnsi="Arial" w:cs="Arial"/>
          <w:sz w:val="20"/>
          <w:szCs w:val="20"/>
          <w:lang w:val="es-ES_tradnl" w:eastAsia="es-ES"/>
        </w:rPr>
        <w:t xml:space="preserve"> estas </w:t>
      </w:r>
      <w:r w:rsidRPr="00F34DB7">
        <w:rPr>
          <w:rFonts w:ascii="Arial" w:eastAsia="Times New Roman" w:hAnsi="Arial" w:cs="Arial"/>
          <w:b/>
          <w:sz w:val="20"/>
          <w:szCs w:val="20"/>
          <w:lang w:val="es-ES_tradnl" w:eastAsia="es-ES"/>
        </w:rPr>
        <w:t>bases</w:t>
      </w:r>
      <w:r w:rsidRPr="00F34DB7">
        <w:rPr>
          <w:rFonts w:ascii="Arial" w:eastAsia="Times New Roman" w:hAnsi="Arial" w:cs="Arial"/>
          <w:sz w:val="20"/>
          <w:szCs w:val="20"/>
          <w:lang w:val="es-ES_tradnl" w:eastAsia="es-ES"/>
        </w:rPr>
        <w:t xml:space="preserve">, calificando únicamente aquellos </w:t>
      </w:r>
      <w:r w:rsidRPr="00F34DB7">
        <w:rPr>
          <w:rFonts w:ascii="Arial" w:eastAsia="Times New Roman" w:hAnsi="Arial" w:cs="Arial"/>
          <w:b/>
          <w:sz w:val="20"/>
          <w:szCs w:val="20"/>
          <w:lang w:val="es-ES_tradnl" w:eastAsia="es-ES"/>
        </w:rPr>
        <w:t>licitantes</w:t>
      </w:r>
      <w:r w:rsidRPr="00F34DB7">
        <w:rPr>
          <w:rFonts w:ascii="Arial" w:eastAsia="Times New Roman" w:hAnsi="Arial" w:cs="Arial"/>
          <w:sz w:val="20"/>
          <w:szCs w:val="20"/>
          <w:lang w:val="es-ES_tradnl" w:eastAsia="es-ES"/>
        </w:rPr>
        <w:t xml:space="preserve"> que cumplan con la totalidad de los aspectos requeridos por el </w:t>
      </w:r>
      <w:r w:rsidRPr="00F34DB7">
        <w:rPr>
          <w:rFonts w:ascii="Arial" w:eastAsia="Times New Roman" w:hAnsi="Arial" w:cs="Arial"/>
          <w:b/>
          <w:sz w:val="20"/>
          <w:szCs w:val="20"/>
          <w:lang w:eastAsia="es-ES"/>
        </w:rPr>
        <w:t>Consejo.</w:t>
      </w:r>
    </w:p>
    <w:p w:rsidR="00F34DB7" w:rsidRPr="00F34DB7" w:rsidRDefault="00F34DB7" w:rsidP="00F34DB7">
      <w:pPr>
        <w:spacing w:after="0" w:line="240" w:lineRule="auto"/>
        <w:jc w:val="both"/>
        <w:rPr>
          <w:rFonts w:ascii="Arial" w:eastAsia="Times New Roman" w:hAnsi="Arial" w:cs="Arial"/>
          <w:sz w:val="20"/>
          <w:szCs w:val="20"/>
          <w:lang w:val="es-ES_tradnl" w:eastAsia="es-ES"/>
        </w:rPr>
      </w:pPr>
    </w:p>
    <w:p w:rsidR="00F34DB7" w:rsidRPr="00F34DB7" w:rsidRDefault="00F34DB7" w:rsidP="00F34DB7">
      <w:pPr>
        <w:spacing w:after="0" w:line="240" w:lineRule="auto"/>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lastRenderedPageBreak/>
        <w:t xml:space="preserve">Las pruebas a las que serán sometidas las muestras en caso de haberse requerido y la verificación de las características técnicas de los </w:t>
      </w:r>
      <w:r w:rsidRPr="00F34DB7">
        <w:rPr>
          <w:rFonts w:ascii="Arial" w:eastAsia="Times New Roman" w:hAnsi="Arial" w:cs="Arial"/>
          <w:b/>
          <w:sz w:val="20"/>
          <w:szCs w:val="20"/>
          <w:lang w:val="es-ES_tradnl" w:eastAsia="es-ES"/>
        </w:rPr>
        <w:t>bienes</w:t>
      </w:r>
      <w:r w:rsidRPr="00F34DB7">
        <w:rPr>
          <w:rFonts w:ascii="Arial" w:eastAsia="Times New Roman" w:hAnsi="Arial" w:cs="Arial"/>
          <w:sz w:val="20"/>
          <w:szCs w:val="20"/>
          <w:lang w:val="es-ES_tradnl" w:eastAsia="es-ES"/>
        </w:rPr>
        <w:t xml:space="preserve">, se especifican en el </w:t>
      </w:r>
      <w:r w:rsidR="00903EC6">
        <w:rPr>
          <w:rFonts w:ascii="Arial" w:eastAsia="Times New Roman" w:hAnsi="Arial" w:cs="Arial"/>
          <w:b/>
          <w:sz w:val="20"/>
          <w:szCs w:val="20"/>
          <w:lang w:val="es-ES_tradnl" w:eastAsia="es-ES"/>
        </w:rPr>
        <w:t>Anexo 1</w:t>
      </w:r>
      <w:r w:rsidRPr="00F34DB7">
        <w:rPr>
          <w:rFonts w:ascii="Arial" w:eastAsia="Times New Roman" w:hAnsi="Arial" w:cs="Arial"/>
          <w:sz w:val="20"/>
          <w:szCs w:val="20"/>
          <w:lang w:val="es-ES_tradnl" w:eastAsia="es-ES"/>
        </w:rPr>
        <w:t xml:space="preserve"> y se </w:t>
      </w:r>
      <w:r w:rsidR="00BB280D">
        <w:rPr>
          <w:rFonts w:ascii="Arial" w:eastAsia="Times New Roman" w:hAnsi="Arial" w:cs="Arial"/>
          <w:sz w:val="20"/>
          <w:szCs w:val="20"/>
          <w:lang w:val="es-ES_tradnl" w:eastAsia="es-ES"/>
        </w:rPr>
        <w:t>emitirá</w:t>
      </w:r>
      <w:r w:rsidRPr="00F34DB7">
        <w:rPr>
          <w:rFonts w:ascii="Arial" w:eastAsia="Times New Roman" w:hAnsi="Arial" w:cs="Arial"/>
          <w:sz w:val="20"/>
          <w:szCs w:val="20"/>
          <w:lang w:val="es-ES_tradnl" w:eastAsia="es-ES"/>
        </w:rPr>
        <w:t xml:space="preserve"> un dictamen resolutivo técnico por parte del </w:t>
      </w:r>
      <w:r w:rsidRPr="00F34DB7">
        <w:rPr>
          <w:rFonts w:ascii="Arial" w:eastAsia="Times New Roman" w:hAnsi="Arial" w:cs="Arial"/>
          <w:b/>
          <w:sz w:val="20"/>
          <w:szCs w:val="20"/>
          <w:lang w:val="es-ES_tradnl" w:eastAsia="es-ES"/>
        </w:rPr>
        <w:t>Área Técnica</w:t>
      </w:r>
      <w:r w:rsidRPr="00F34DB7">
        <w:rPr>
          <w:rFonts w:ascii="Arial" w:eastAsia="Times New Roman" w:hAnsi="Arial" w:cs="Arial"/>
          <w:sz w:val="20"/>
          <w:szCs w:val="20"/>
          <w:lang w:val="es-ES_tradnl" w:eastAsia="es-ES"/>
        </w:rPr>
        <w:t>, en el cual se señalarán los motivos para descalificar las propuestas.</w:t>
      </w:r>
    </w:p>
    <w:p w:rsidR="00F34DB7" w:rsidRPr="00F34DB7" w:rsidRDefault="00F34DB7" w:rsidP="00F34DB7">
      <w:pPr>
        <w:spacing w:after="0" w:line="240" w:lineRule="auto"/>
        <w:jc w:val="both"/>
        <w:rPr>
          <w:rFonts w:ascii="Arial" w:eastAsia="Times New Roman" w:hAnsi="Arial" w:cs="Arial"/>
          <w:sz w:val="20"/>
          <w:szCs w:val="20"/>
          <w:lang w:val="es-ES_tradnl" w:eastAsia="es-ES"/>
        </w:rPr>
      </w:pPr>
    </w:p>
    <w:p w:rsidR="00F34DB7" w:rsidRPr="00F34DB7" w:rsidRDefault="00F34DB7" w:rsidP="00F34DB7">
      <w:pPr>
        <w:spacing w:after="0" w:line="240" w:lineRule="auto"/>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 xml:space="preserve">Los </w:t>
      </w:r>
      <w:r w:rsidRPr="00F34DB7">
        <w:rPr>
          <w:rFonts w:ascii="Arial" w:eastAsia="Times New Roman" w:hAnsi="Arial" w:cs="Arial"/>
          <w:b/>
          <w:sz w:val="20"/>
          <w:szCs w:val="20"/>
          <w:lang w:val="es-ES_tradnl" w:eastAsia="es-ES"/>
        </w:rPr>
        <w:t>licitantes</w:t>
      </w:r>
      <w:r w:rsidRPr="00F34DB7">
        <w:rPr>
          <w:rFonts w:ascii="Arial" w:eastAsia="Times New Roman" w:hAnsi="Arial" w:cs="Arial"/>
          <w:sz w:val="20"/>
          <w:szCs w:val="20"/>
          <w:lang w:val="es-ES_tradnl" w:eastAsia="es-ES"/>
        </w:rPr>
        <w:t xml:space="preserve"> deberán ofertar la </w:t>
      </w:r>
      <w:r w:rsidR="00BE33BB">
        <w:rPr>
          <w:rFonts w:ascii="Arial" w:eastAsia="Times New Roman" w:hAnsi="Arial" w:cs="Arial"/>
          <w:sz w:val="20"/>
          <w:szCs w:val="20"/>
          <w:lang w:val="es-ES_tradnl" w:eastAsia="es-ES"/>
        </w:rPr>
        <w:t>totalidad de bienes objeto de la presente licitación.</w:t>
      </w:r>
    </w:p>
    <w:p w:rsidR="00F34DB7" w:rsidRPr="00F34DB7" w:rsidRDefault="00F34DB7" w:rsidP="00F34DB7">
      <w:pPr>
        <w:spacing w:after="0" w:line="240" w:lineRule="auto"/>
        <w:rPr>
          <w:rFonts w:ascii="Arial" w:eastAsia="Times New Roman" w:hAnsi="Arial" w:cs="Arial"/>
          <w:sz w:val="20"/>
          <w:szCs w:val="20"/>
          <w:lang w:val="es-ES_tradnl" w:eastAsia="es-ES"/>
        </w:rPr>
      </w:pPr>
    </w:p>
    <w:p w:rsidR="00F34DB7" w:rsidRPr="00F34DB7" w:rsidRDefault="00F34DB7" w:rsidP="00F34DB7">
      <w:pPr>
        <w:keepNext/>
        <w:tabs>
          <w:tab w:val="left" w:pos="426"/>
        </w:tabs>
        <w:spacing w:after="0" w:line="240" w:lineRule="auto"/>
        <w:jc w:val="both"/>
        <w:outlineLvl w:val="0"/>
        <w:rPr>
          <w:rFonts w:ascii="Arial" w:eastAsia="Times New Roman" w:hAnsi="Arial" w:cs="Arial"/>
          <w:b/>
          <w:kern w:val="28"/>
          <w:sz w:val="20"/>
          <w:szCs w:val="20"/>
          <w:lang w:val="es-ES_tradnl" w:eastAsia="es-ES"/>
        </w:rPr>
      </w:pPr>
      <w:r w:rsidRPr="00F34DB7">
        <w:rPr>
          <w:rFonts w:ascii="Arial" w:eastAsia="Times New Roman" w:hAnsi="Arial" w:cs="Arial"/>
          <w:b/>
          <w:kern w:val="28"/>
          <w:sz w:val="20"/>
          <w:szCs w:val="20"/>
          <w:lang w:val="es-ES_tradnl" w:eastAsia="es-ES"/>
        </w:rPr>
        <w:t xml:space="preserve">4.3. </w:t>
      </w:r>
      <w:r w:rsidRPr="00F34DB7">
        <w:rPr>
          <w:rFonts w:ascii="Arial" w:eastAsia="Times New Roman" w:hAnsi="Arial" w:cs="Arial"/>
          <w:b/>
          <w:kern w:val="28"/>
          <w:sz w:val="20"/>
          <w:szCs w:val="20"/>
          <w:lang w:val="es-ES_tradnl" w:eastAsia="es-ES"/>
        </w:rPr>
        <w:tab/>
        <w:t>EVALUACIÓN ECONÓMICA.</w:t>
      </w:r>
    </w:p>
    <w:p w:rsidR="00F34DB7" w:rsidRPr="00F34DB7" w:rsidRDefault="00F34DB7" w:rsidP="00F34DB7">
      <w:pPr>
        <w:spacing w:after="0" w:line="240" w:lineRule="auto"/>
        <w:jc w:val="both"/>
        <w:rPr>
          <w:rFonts w:ascii="Arial" w:eastAsia="Times New Roman" w:hAnsi="Arial" w:cs="Arial"/>
          <w:sz w:val="20"/>
          <w:szCs w:val="20"/>
          <w:lang w:val="es-ES_tradnl" w:eastAsia="es-ES"/>
        </w:rPr>
      </w:pPr>
    </w:p>
    <w:p w:rsidR="00F34DB7" w:rsidRPr="00F34DB7" w:rsidRDefault="00F34DB7" w:rsidP="00F34DB7">
      <w:pPr>
        <w:spacing w:after="0" w:line="240" w:lineRule="auto"/>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 xml:space="preserve">Las propuestas económicas serán objeto de un estudio pormenorizado por parte de la </w:t>
      </w:r>
      <w:r w:rsidRPr="00F34DB7">
        <w:rPr>
          <w:rFonts w:ascii="Arial" w:eastAsia="Times New Roman" w:hAnsi="Arial" w:cs="Arial"/>
          <w:b/>
          <w:sz w:val="20"/>
          <w:szCs w:val="20"/>
          <w:lang w:val="es-ES_tradnl" w:eastAsia="es-ES"/>
        </w:rPr>
        <w:t>DGRM</w:t>
      </w:r>
      <w:r w:rsidRPr="00F34DB7">
        <w:rPr>
          <w:rFonts w:ascii="Arial" w:eastAsia="Times New Roman" w:hAnsi="Arial" w:cs="Arial"/>
          <w:sz w:val="20"/>
          <w:szCs w:val="20"/>
          <w:lang w:val="es-ES_tradnl" w:eastAsia="es-ES"/>
        </w:rPr>
        <w:t xml:space="preserve"> a través de la </w:t>
      </w:r>
      <w:r w:rsidRPr="00F34DB7">
        <w:rPr>
          <w:rFonts w:ascii="Arial" w:eastAsia="Times New Roman" w:hAnsi="Arial" w:cs="Arial"/>
          <w:b/>
          <w:sz w:val="20"/>
          <w:szCs w:val="20"/>
          <w:lang w:val="es-ES_tradnl" w:eastAsia="es-ES"/>
        </w:rPr>
        <w:t>DADQ</w:t>
      </w:r>
      <w:r w:rsidRPr="00F34DB7">
        <w:rPr>
          <w:rFonts w:ascii="Arial" w:eastAsia="Times New Roman" w:hAnsi="Arial" w:cs="Arial"/>
          <w:sz w:val="20"/>
          <w:szCs w:val="20"/>
          <w:lang w:val="es-ES_tradnl" w:eastAsia="es-ES"/>
        </w:rPr>
        <w:t xml:space="preserve"> y deberán contener los siguientes elementos:</w:t>
      </w:r>
    </w:p>
    <w:p w:rsidR="00F34DB7" w:rsidRPr="00F34DB7" w:rsidRDefault="00F34DB7" w:rsidP="00F34DB7">
      <w:pPr>
        <w:spacing w:after="0" w:line="240" w:lineRule="auto"/>
        <w:jc w:val="both"/>
        <w:rPr>
          <w:rFonts w:ascii="Arial" w:eastAsia="Times New Roman" w:hAnsi="Arial" w:cs="Arial"/>
          <w:sz w:val="20"/>
          <w:szCs w:val="20"/>
          <w:lang w:val="es-ES_tradnl" w:eastAsia="es-ES"/>
        </w:rPr>
      </w:pPr>
    </w:p>
    <w:p w:rsidR="00F34DB7" w:rsidRPr="00F34DB7" w:rsidRDefault="00F34DB7" w:rsidP="00F34DB7">
      <w:pPr>
        <w:tabs>
          <w:tab w:val="left" w:pos="540"/>
        </w:tabs>
        <w:spacing w:after="0" w:line="240" w:lineRule="auto"/>
        <w:ind w:left="540" w:hanging="540"/>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I.</w:t>
      </w:r>
      <w:r w:rsidRPr="00F34DB7">
        <w:rPr>
          <w:rFonts w:ascii="Arial" w:eastAsia="Times New Roman" w:hAnsi="Arial" w:cs="Arial"/>
          <w:sz w:val="20"/>
          <w:szCs w:val="20"/>
          <w:lang w:val="es-ES_tradnl" w:eastAsia="es-ES"/>
        </w:rPr>
        <w:tab/>
        <w:t>Cuadro comparativo de precios ofertados;</w:t>
      </w:r>
    </w:p>
    <w:p w:rsidR="00F34DB7" w:rsidRPr="00F34DB7" w:rsidRDefault="00F34DB7" w:rsidP="00F34DB7">
      <w:pPr>
        <w:tabs>
          <w:tab w:val="left" w:pos="540"/>
        </w:tabs>
        <w:spacing w:after="0" w:line="240" w:lineRule="auto"/>
        <w:ind w:left="540" w:hanging="540"/>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II.</w:t>
      </w:r>
      <w:r w:rsidRPr="00F34DB7">
        <w:rPr>
          <w:rFonts w:ascii="Arial" w:eastAsia="Times New Roman" w:hAnsi="Arial" w:cs="Arial"/>
          <w:sz w:val="20"/>
          <w:szCs w:val="20"/>
          <w:lang w:val="es-ES_tradnl" w:eastAsia="es-ES"/>
        </w:rPr>
        <w:tab/>
        <w:t xml:space="preserve">Pronunciamiento sobre si los </w:t>
      </w:r>
      <w:r w:rsidRPr="00F34DB7">
        <w:rPr>
          <w:rFonts w:ascii="Arial" w:eastAsia="Times New Roman" w:hAnsi="Arial" w:cs="Arial"/>
          <w:b/>
          <w:sz w:val="20"/>
          <w:szCs w:val="20"/>
          <w:lang w:val="es-ES_tradnl" w:eastAsia="es-ES"/>
        </w:rPr>
        <w:t>licitantes</w:t>
      </w:r>
      <w:r w:rsidRPr="00F34DB7">
        <w:rPr>
          <w:rFonts w:ascii="Arial" w:eastAsia="Times New Roman" w:hAnsi="Arial" w:cs="Arial"/>
          <w:sz w:val="20"/>
          <w:szCs w:val="20"/>
          <w:lang w:val="es-ES_tradnl" w:eastAsia="es-ES"/>
        </w:rPr>
        <w:t xml:space="preserve"> cumplen los requisitos solicitados para la adquisición relativos a plazo de entrega, forma de pago y descripción de garantías de los </w:t>
      </w:r>
      <w:r w:rsidRPr="00F34DB7">
        <w:rPr>
          <w:rFonts w:ascii="Arial" w:eastAsia="Times New Roman" w:hAnsi="Arial" w:cs="Arial"/>
          <w:b/>
          <w:sz w:val="20"/>
          <w:szCs w:val="20"/>
          <w:lang w:val="es-ES_tradnl" w:eastAsia="es-ES"/>
        </w:rPr>
        <w:t>bienes</w:t>
      </w:r>
      <w:r w:rsidRPr="00F34DB7">
        <w:rPr>
          <w:rFonts w:ascii="Arial" w:eastAsia="Times New Roman" w:hAnsi="Arial" w:cs="Arial"/>
          <w:sz w:val="20"/>
          <w:szCs w:val="20"/>
          <w:lang w:val="es-ES_tradnl" w:eastAsia="es-ES"/>
        </w:rPr>
        <w:t>;</w:t>
      </w:r>
    </w:p>
    <w:p w:rsidR="00F34DB7" w:rsidRPr="00F34DB7" w:rsidRDefault="00F34DB7" w:rsidP="00F34DB7">
      <w:pPr>
        <w:tabs>
          <w:tab w:val="left" w:pos="540"/>
        </w:tabs>
        <w:spacing w:after="0" w:line="240" w:lineRule="auto"/>
        <w:ind w:left="540" w:hanging="540"/>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III.</w:t>
      </w:r>
      <w:r w:rsidRPr="00F34DB7">
        <w:rPr>
          <w:rFonts w:ascii="Arial" w:eastAsia="Times New Roman" w:hAnsi="Arial" w:cs="Arial"/>
          <w:sz w:val="20"/>
          <w:szCs w:val="20"/>
          <w:lang w:val="es-ES_tradnl" w:eastAsia="es-ES"/>
        </w:rPr>
        <w:tab/>
        <w:t>Análisis comparativo de precios ofertados contra el presupuesto base.</w:t>
      </w:r>
    </w:p>
    <w:p w:rsidR="00F34DB7" w:rsidRPr="00F34DB7" w:rsidRDefault="00F34DB7" w:rsidP="00F34DB7">
      <w:pPr>
        <w:tabs>
          <w:tab w:val="left" w:pos="567"/>
        </w:tabs>
        <w:spacing w:after="0" w:line="240" w:lineRule="auto"/>
        <w:ind w:left="540" w:hanging="540"/>
        <w:jc w:val="both"/>
        <w:rPr>
          <w:rFonts w:ascii="Arial" w:eastAsia="Times New Roman" w:hAnsi="Arial" w:cs="Arial"/>
          <w:sz w:val="20"/>
          <w:szCs w:val="20"/>
          <w:lang w:val="es-ES_tradnl" w:eastAsia="es-ES"/>
        </w:rPr>
      </w:pPr>
    </w:p>
    <w:p w:rsidR="00E300B7" w:rsidRPr="00F34DB7" w:rsidRDefault="00E300B7" w:rsidP="00F34DB7">
      <w:pPr>
        <w:tabs>
          <w:tab w:val="left" w:pos="0"/>
        </w:tabs>
        <w:spacing w:after="0" w:line="240" w:lineRule="auto"/>
        <w:jc w:val="both"/>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E</w:t>
      </w:r>
      <w:r w:rsidRPr="00E300B7">
        <w:rPr>
          <w:rFonts w:ascii="Arial" w:eastAsia="Times New Roman" w:hAnsi="Arial" w:cs="Arial"/>
          <w:sz w:val="20"/>
          <w:szCs w:val="20"/>
          <w:lang w:val="es-ES_tradnl" w:eastAsia="es-ES"/>
        </w:rPr>
        <w:t xml:space="preserve">n caso de existir error en las operaciones aritméticas prevalecerá en todo momento el costo unitario ofertado, sin que se lleve a cabo modificación, alteración o corrección, a fin de asegurar al </w:t>
      </w:r>
      <w:r w:rsidR="00C82751" w:rsidRPr="00E300B7">
        <w:rPr>
          <w:rFonts w:ascii="Arial" w:eastAsia="Times New Roman" w:hAnsi="Arial" w:cs="Arial"/>
          <w:sz w:val="20"/>
          <w:szCs w:val="20"/>
          <w:lang w:val="es-ES_tradnl" w:eastAsia="es-ES"/>
        </w:rPr>
        <w:t xml:space="preserve">Consejo </w:t>
      </w:r>
      <w:r w:rsidRPr="00E300B7">
        <w:rPr>
          <w:rFonts w:ascii="Arial" w:eastAsia="Times New Roman" w:hAnsi="Arial" w:cs="Arial"/>
          <w:sz w:val="20"/>
          <w:szCs w:val="20"/>
          <w:lang w:val="es-ES_tradnl" w:eastAsia="es-ES"/>
        </w:rPr>
        <w:t xml:space="preserve">de la </w:t>
      </w:r>
      <w:r w:rsidR="00C82751" w:rsidRPr="00E300B7">
        <w:rPr>
          <w:rFonts w:ascii="Arial" w:eastAsia="Times New Roman" w:hAnsi="Arial" w:cs="Arial"/>
          <w:sz w:val="20"/>
          <w:szCs w:val="20"/>
          <w:lang w:val="es-ES_tradnl" w:eastAsia="es-ES"/>
        </w:rPr>
        <w:t xml:space="preserve">Judicatura Federal </w:t>
      </w:r>
      <w:r w:rsidRPr="00E300B7">
        <w:rPr>
          <w:rFonts w:ascii="Arial" w:eastAsia="Times New Roman" w:hAnsi="Arial" w:cs="Arial"/>
          <w:sz w:val="20"/>
          <w:szCs w:val="20"/>
          <w:lang w:val="es-ES_tradnl" w:eastAsia="es-ES"/>
        </w:rPr>
        <w:t xml:space="preserve">las mejores condiciones en cuanto a precio, calidad, financiamiento, oportunidad y demás características pertinentes, en términos de lo previsto en el artículo 134 </w:t>
      </w:r>
      <w:r w:rsidR="00C82751" w:rsidRPr="00E300B7">
        <w:rPr>
          <w:rFonts w:ascii="Arial" w:eastAsia="Times New Roman" w:hAnsi="Arial" w:cs="Arial"/>
          <w:sz w:val="20"/>
          <w:szCs w:val="20"/>
          <w:lang w:val="es-ES_tradnl" w:eastAsia="es-ES"/>
        </w:rPr>
        <w:t>Constitucional</w:t>
      </w:r>
      <w:r w:rsidRPr="00E300B7">
        <w:rPr>
          <w:rFonts w:ascii="Arial" w:eastAsia="Times New Roman" w:hAnsi="Arial" w:cs="Arial"/>
          <w:sz w:val="20"/>
          <w:szCs w:val="20"/>
          <w:lang w:val="es-ES_tradnl" w:eastAsia="es-ES"/>
        </w:rPr>
        <w:t>, sin que esto implique corrección o modificación alguna a la propuesta presentada.</w:t>
      </w:r>
    </w:p>
    <w:p w:rsidR="00F34DB7" w:rsidRPr="00F34DB7" w:rsidRDefault="00F34DB7" w:rsidP="00F34DB7">
      <w:pPr>
        <w:spacing w:after="0" w:line="240" w:lineRule="auto"/>
        <w:jc w:val="both"/>
        <w:rPr>
          <w:rFonts w:ascii="Arial" w:eastAsia="Times New Roman" w:hAnsi="Arial" w:cs="Arial"/>
          <w:sz w:val="20"/>
          <w:szCs w:val="20"/>
          <w:lang w:val="es-ES_tradnl" w:eastAsia="es-ES"/>
        </w:rPr>
      </w:pPr>
    </w:p>
    <w:p w:rsidR="00F34DB7" w:rsidRPr="00F34DB7" w:rsidRDefault="00F34DB7" w:rsidP="0025678B">
      <w:pPr>
        <w:keepNext/>
        <w:numPr>
          <w:ilvl w:val="1"/>
          <w:numId w:val="11"/>
        </w:numPr>
        <w:tabs>
          <w:tab w:val="left" w:pos="360"/>
        </w:tabs>
        <w:spacing w:after="0" w:line="240" w:lineRule="auto"/>
        <w:jc w:val="both"/>
        <w:outlineLvl w:val="0"/>
        <w:rPr>
          <w:rFonts w:ascii="Arial" w:eastAsia="Times New Roman" w:hAnsi="Arial" w:cs="Arial"/>
          <w:b/>
          <w:kern w:val="28"/>
          <w:sz w:val="20"/>
          <w:szCs w:val="20"/>
          <w:lang w:val="es-ES_tradnl" w:eastAsia="es-ES"/>
        </w:rPr>
      </w:pPr>
      <w:r w:rsidRPr="00F34DB7">
        <w:rPr>
          <w:rFonts w:ascii="Arial" w:eastAsia="Times New Roman" w:hAnsi="Arial" w:cs="Arial"/>
          <w:b/>
          <w:kern w:val="28"/>
          <w:sz w:val="20"/>
          <w:szCs w:val="20"/>
          <w:lang w:val="es-ES_tradnl" w:eastAsia="es-ES"/>
        </w:rPr>
        <w:t>VISITAS A LAS INSTALACIONES DE LOS LICITANTES.</w:t>
      </w:r>
    </w:p>
    <w:p w:rsidR="00F34DB7" w:rsidRPr="00F34DB7" w:rsidRDefault="00F34DB7" w:rsidP="00F34DB7">
      <w:pPr>
        <w:spacing w:after="0" w:line="240" w:lineRule="auto"/>
        <w:jc w:val="both"/>
        <w:rPr>
          <w:rFonts w:ascii="Arial" w:eastAsia="Times New Roman" w:hAnsi="Arial" w:cs="Arial"/>
          <w:sz w:val="20"/>
          <w:szCs w:val="20"/>
          <w:lang w:val="es-ES_tradnl" w:eastAsia="es-ES"/>
        </w:rPr>
      </w:pPr>
    </w:p>
    <w:p w:rsidR="00F34DB7" w:rsidRPr="00F34DB7" w:rsidRDefault="00F34DB7" w:rsidP="00631341">
      <w:pPr>
        <w:spacing w:after="0" w:line="240" w:lineRule="auto"/>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 xml:space="preserve">El </w:t>
      </w:r>
      <w:r w:rsidRPr="00F34DB7">
        <w:rPr>
          <w:rFonts w:ascii="Arial" w:eastAsia="Times New Roman" w:hAnsi="Arial" w:cs="Arial"/>
          <w:b/>
          <w:sz w:val="20"/>
          <w:szCs w:val="20"/>
          <w:lang w:eastAsia="es-ES"/>
        </w:rPr>
        <w:t>Consejo</w:t>
      </w:r>
      <w:r w:rsidRPr="00F34DB7">
        <w:rPr>
          <w:rFonts w:ascii="Arial" w:eastAsia="Times New Roman" w:hAnsi="Arial" w:cs="Arial"/>
          <w:sz w:val="20"/>
          <w:szCs w:val="20"/>
          <w:lang w:val="es-ES_tradnl" w:eastAsia="es-ES"/>
        </w:rPr>
        <w:t xml:space="preserve">, a través de la </w:t>
      </w:r>
      <w:r w:rsidRPr="00F34DB7">
        <w:rPr>
          <w:rFonts w:ascii="Arial" w:eastAsia="Times New Roman" w:hAnsi="Arial" w:cs="Arial"/>
          <w:b/>
          <w:sz w:val="20"/>
          <w:szCs w:val="20"/>
          <w:lang w:val="es-ES_tradnl" w:eastAsia="es-ES"/>
        </w:rPr>
        <w:t>DGRM</w:t>
      </w:r>
      <w:r w:rsidRPr="00F34DB7">
        <w:rPr>
          <w:rFonts w:ascii="Arial" w:eastAsia="Times New Roman" w:hAnsi="Arial" w:cs="Arial"/>
          <w:sz w:val="20"/>
          <w:szCs w:val="20"/>
          <w:lang w:val="es-ES_tradnl" w:eastAsia="es-ES"/>
        </w:rPr>
        <w:t xml:space="preserve"> y el </w:t>
      </w:r>
      <w:r w:rsidRPr="00F34DB7">
        <w:rPr>
          <w:rFonts w:ascii="Arial" w:eastAsia="Times New Roman" w:hAnsi="Arial" w:cs="Arial"/>
          <w:b/>
          <w:sz w:val="20"/>
          <w:szCs w:val="20"/>
          <w:lang w:val="es-ES_tradnl" w:eastAsia="es-ES"/>
        </w:rPr>
        <w:t>Área Requirente</w:t>
      </w:r>
      <w:r w:rsidRPr="00F34DB7">
        <w:rPr>
          <w:rFonts w:ascii="Arial" w:eastAsia="Times New Roman" w:hAnsi="Arial" w:cs="Arial"/>
          <w:sz w:val="20"/>
          <w:szCs w:val="20"/>
          <w:lang w:val="es-ES_tradnl" w:eastAsia="es-ES"/>
        </w:rPr>
        <w:t xml:space="preserve">, con la asistencia de la </w:t>
      </w:r>
      <w:r w:rsidRPr="00F34DB7">
        <w:rPr>
          <w:rFonts w:ascii="Arial" w:eastAsia="Times New Roman" w:hAnsi="Arial" w:cs="Arial"/>
          <w:b/>
          <w:sz w:val="20"/>
          <w:szCs w:val="20"/>
          <w:lang w:val="es-ES_tradnl" w:eastAsia="es-ES"/>
        </w:rPr>
        <w:t>Contraloría</w:t>
      </w:r>
      <w:r w:rsidRPr="00F34DB7">
        <w:rPr>
          <w:rFonts w:ascii="Arial" w:eastAsia="Times New Roman" w:hAnsi="Arial" w:cs="Arial"/>
          <w:sz w:val="20"/>
          <w:szCs w:val="20"/>
          <w:lang w:val="es-ES_tradnl" w:eastAsia="es-ES"/>
        </w:rPr>
        <w:t xml:space="preserve">, podrá efectuar las visitas que juzgue necesarias a las instalaciones de los </w:t>
      </w:r>
      <w:r w:rsidRPr="00F34DB7">
        <w:rPr>
          <w:rFonts w:ascii="Arial" w:eastAsia="Times New Roman" w:hAnsi="Arial" w:cs="Arial"/>
          <w:b/>
          <w:sz w:val="20"/>
          <w:szCs w:val="20"/>
          <w:lang w:val="es-ES_tradnl" w:eastAsia="es-ES"/>
        </w:rPr>
        <w:t>licitantes</w:t>
      </w:r>
      <w:r w:rsidRPr="00F34DB7">
        <w:rPr>
          <w:rFonts w:ascii="Arial" w:eastAsia="Times New Roman" w:hAnsi="Arial" w:cs="Arial"/>
          <w:sz w:val="20"/>
          <w:szCs w:val="20"/>
          <w:lang w:val="es-ES_tradnl" w:eastAsia="es-ES"/>
        </w:rPr>
        <w:t xml:space="preserve">, a fin de verificar la capacidad de los mismos, y una vez otorgado el fallo, a los </w:t>
      </w:r>
      <w:r w:rsidRPr="00F34DB7">
        <w:rPr>
          <w:rFonts w:ascii="Arial" w:eastAsia="Times New Roman" w:hAnsi="Arial" w:cs="Arial"/>
          <w:b/>
          <w:sz w:val="20"/>
          <w:szCs w:val="20"/>
          <w:lang w:val="es-ES_tradnl" w:eastAsia="es-ES"/>
        </w:rPr>
        <w:t>proveedores</w:t>
      </w:r>
      <w:r w:rsidRPr="00F34DB7">
        <w:rPr>
          <w:rFonts w:ascii="Arial" w:eastAsia="Times New Roman" w:hAnsi="Arial" w:cs="Arial"/>
          <w:sz w:val="20"/>
          <w:szCs w:val="20"/>
          <w:lang w:val="es-ES_tradnl" w:eastAsia="es-ES"/>
        </w:rPr>
        <w:t xml:space="preserve"> adjudicados a fin de verificar el grado de avance y la calidad de fabricación de los </w:t>
      </w:r>
      <w:r w:rsidRPr="00F34DB7">
        <w:rPr>
          <w:rFonts w:ascii="Arial" w:eastAsia="Times New Roman" w:hAnsi="Arial" w:cs="Arial"/>
          <w:b/>
          <w:sz w:val="20"/>
          <w:szCs w:val="20"/>
          <w:lang w:val="es-ES_tradnl" w:eastAsia="es-ES"/>
        </w:rPr>
        <w:t>bienes</w:t>
      </w:r>
      <w:r w:rsidRPr="00F34DB7">
        <w:rPr>
          <w:rFonts w:ascii="Arial" w:eastAsia="Times New Roman" w:hAnsi="Arial" w:cs="Arial"/>
          <w:sz w:val="20"/>
          <w:szCs w:val="20"/>
          <w:lang w:val="es-ES_tradnl" w:eastAsia="es-ES"/>
        </w:rPr>
        <w:t>, de lo que deberá quedar constancia.</w:t>
      </w:r>
    </w:p>
    <w:p w:rsidR="00F34DB7" w:rsidRPr="00F34DB7" w:rsidRDefault="00F34DB7" w:rsidP="00631341">
      <w:pPr>
        <w:spacing w:after="0" w:line="240" w:lineRule="auto"/>
        <w:jc w:val="both"/>
        <w:rPr>
          <w:rFonts w:ascii="Arial" w:eastAsia="Times New Roman" w:hAnsi="Arial" w:cs="Arial"/>
          <w:sz w:val="20"/>
          <w:szCs w:val="20"/>
          <w:lang w:val="es-ES_tradnl" w:eastAsia="es-ES"/>
        </w:rPr>
      </w:pPr>
    </w:p>
    <w:p w:rsidR="00F34DB7" w:rsidRPr="00F34DB7" w:rsidRDefault="00F34DB7" w:rsidP="00631341">
      <w:pPr>
        <w:numPr>
          <w:ilvl w:val="1"/>
          <w:numId w:val="11"/>
        </w:numPr>
        <w:tabs>
          <w:tab w:val="num" w:pos="426"/>
        </w:tabs>
        <w:spacing w:after="0" w:line="240" w:lineRule="auto"/>
        <w:jc w:val="both"/>
        <w:rPr>
          <w:rFonts w:ascii="Arial" w:eastAsia="Times New Roman" w:hAnsi="Arial" w:cs="Arial"/>
          <w:b/>
          <w:sz w:val="20"/>
          <w:szCs w:val="20"/>
          <w:lang w:val="es-ES_tradnl" w:eastAsia="es-ES"/>
        </w:rPr>
      </w:pPr>
      <w:r w:rsidRPr="00F34DB7">
        <w:rPr>
          <w:rFonts w:ascii="Arial" w:eastAsia="Times New Roman" w:hAnsi="Arial" w:cs="Arial"/>
          <w:b/>
          <w:sz w:val="20"/>
          <w:szCs w:val="20"/>
          <w:lang w:val="es-ES_tradnl" w:eastAsia="es-ES"/>
        </w:rPr>
        <w:t>CRITERIOS PARA LA ADJUDICACIÓN DEL CONTRATO</w:t>
      </w:r>
      <w:r w:rsidR="00E067ED">
        <w:rPr>
          <w:rFonts w:ascii="Arial" w:eastAsia="Times New Roman" w:hAnsi="Arial" w:cs="Arial"/>
          <w:b/>
          <w:sz w:val="20"/>
          <w:szCs w:val="20"/>
          <w:lang w:val="es-ES_tradnl" w:eastAsia="es-ES"/>
        </w:rPr>
        <w:t xml:space="preserve"> ABIERTO</w:t>
      </w:r>
      <w:r w:rsidRPr="00F34DB7">
        <w:rPr>
          <w:rFonts w:ascii="Arial" w:eastAsia="Times New Roman" w:hAnsi="Arial" w:cs="Arial"/>
          <w:b/>
          <w:sz w:val="20"/>
          <w:szCs w:val="20"/>
          <w:lang w:val="es-ES_tradnl" w:eastAsia="es-ES"/>
        </w:rPr>
        <w:t>.</w:t>
      </w:r>
    </w:p>
    <w:p w:rsidR="00F34DB7" w:rsidRPr="00F34DB7" w:rsidRDefault="00F34DB7" w:rsidP="00631341">
      <w:pPr>
        <w:spacing w:after="0" w:line="240" w:lineRule="auto"/>
        <w:ind w:left="720"/>
        <w:jc w:val="both"/>
        <w:rPr>
          <w:rFonts w:ascii="Arial" w:eastAsia="Times New Roman" w:hAnsi="Arial" w:cs="Arial"/>
          <w:b/>
          <w:sz w:val="20"/>
          <w:szCs w:val="20"/>
          <w:lang w:val="es-ES_tradnl" w:eastAsia="es-ES"/>
        </w:rPr>
      </w:pPr>
    </w:p>
    <w:p w:rsidR="00A42FFA" w:rsidRDefault="00A42FFA" w:rsidP="00631341">
      <w:pPr>
        <w:keepNext/>
        <w:spacing w:after="0" w:line="240" w:lineRule="auto"/>
        <w:jc w:val="both"/>
        <w:rPr>
          <w:rFonts w:ascii="Arial" w:eastAsia="Times New Roman" w:hAnsi="Arial" w:cs="Arial"/>
          <w:sz w:val="20"/>
          <w:szCs w:val="20"/>
          <w:lang w:val="es-ES_tradnl" w:eastAsia="es-ES"/>
        </w:rPr>
      </w:pPr>
      <w:r w:rsidRPr="001D70A5">
        <w:rPr>
          <w:rFonts w:ascii="Arial" w:eastAsia="Times New Roman" w:hAnsi="Arial" w:cs="Arial"/>
          <w:sz w:val="20"/>
          <w:szCs w:val="20"/>
          <w:lang w:val="es-ES_tradnl" w:eastAsia="es-ES"/>
        </w:rPr>
        <w:t>Mediante el análisis de las propuestas y, en su caso, de las muestras y catálogos presentados se adjudicará el contrato</w:t>
      </w:r>
      <w:r w:rsidR="003C3A0E">
        <w:rPr>
          <w:rFonts w:ascii="Arial" w:eastAsia="Times New Roman" w:hAnsi="Arial" w:cs="Arial"/>
          <w:sz w:val="20"/>
          <w:szCs w:val="20"/>
          <w:lang w:val="es-ES_tradnl" w:eastAsia="es-ES"/>
        </w:rPr>
        <w:t xml:space="preserve"> abierto </w:t>
      </w:r>
      <w:r w:rsidRPr="001D70A5">
        <w:rPr>
          <w:rFonts w:ascii="Arial" w:eastAsia="Times New Roman" w:hAnsi="Arial" w:cs="Arial"/>
          <w:sz w:val="20"/>
          <w:szCs w:val="20"/>
          <w:lang w:val="es-ES_tradnl" w:eastAsia="es-ES"/>
        </w:rPr>
        <w:t>respectivo (impresora), a quien de entre los licitantes, que cumpla con los requisitos legales, técnicos, financieros y económicos en términos de los dictámenes resolutivos que para tal efecto se emita y cuyo precio ofertado por partida completa corresponda al más bajo y garantice satisfactoriamente el cumplimiento de las obligaciones respectivas, existiendo la posibilidad de adjudicar los bienes requeridos en conjunto (impresoras) a diversos proveedores como se indica más adelante.</w:t>
      </w:r>
    </w:p>
    <w:p w:rsidR="00631341" w:rsidRPr="001D70A5" w:rsidRDefault="00631341" w:rsidP="00631341">
      <w:pPr>
        <w:keepNext/>
        <w:spacing w:after="0" w:line="240" w:lineRule="auto"/>
        <w:jc w:val="both"/>
        <w:rPr>
          <w:rFonts w:ascii="Arial" w:eastAsia="Times New Roman" w:hAnsi="Arial" w:cs="Arial"/>
          <w:sz w:val="20"/>
          <w:szCs w:val="20"/>
          <w:lang w:val="es-ES_tradnl" w:eastAsia="es-ES"/>
        </w:rPr>
      </w:pPr>
    </w:p>
    <w:p w:rsidR="00A42FFA" w:rsidRDefault="00A42FFA" w:rsidP="00631341">
      <w:pPr>
        <w:spacing w:after="0" w:line="240" w:lineRule="auto"/>
        <w:jc w:val="both"/>
        <w:rPr>
          <w:rFonts w:ascii="Arial" w:eastAsia="Times New Roman" w:hAnsi="Arial" w:cs="Arial"/>
          <w:sz w:val="20"/>
          <w:szCs w:val="20"/>
          <w:lang w:val="es-ES_tradnl" w:eastAsia="es-ES"/>
        </w:rPr>
      </w:pPr>
      <w:r w:rsidRPr="001D70A5">
        <w:rPr>
          <w:rFonts w:ascii="Arial" w:eastAsia="Times New Roman" w:hAnsi="Arial" w:cs="Arial"/>
          <w:sz w:val="20"/>
          <w:szCs w:val="20"/>
          <w:lang w:val="es-ES_tradnl" w:eastAsia="es-ES"/>
        </w:rPr>
        <w:t xml:space="preserve">La solvencia de la propuesta técnica se evaluará en función del cumplimiento por parte del licitante de los aspectos establecidos en las presentes bases en su </w:t>
      </w:r>
      <w:r w:rsidRPr="00BE38FE">
        <w:rPr>
          <w:rFonts w:ascii="Arial" w:eastAsia="Times New Roman" w:hAnsi="Arial" w:cs="Arial"/>
          <w:b/>
          <w:sz w:val="20"/>
          <w:szCs w:val="20"/>
          <w:lang w:val="es-ES_tradnl" w:eastAsia="es-ES"/>
        </w:rPr>
        <w:t>Anexo 1</w:t>
      </w:r>
      <w:r w:rsidRPr="001D70A5">
        <w:rPr>
          <w:rFonts w:ascii="Arial" w:eastAsia="Times New Roman" w:hAnsi="Arial" w:cs="Arial"/>
          <w:sz w:val="20"/>
          <w:szCs w:val="20"/>
          <w:lang w:val="es-ES_tradnl" w:eastAsia="es-ES"/>
        </w:rPr>
        <w:t>.</w:t>
      </w:r>
    </w:p>
    <w:p w:rsidR="00631341" w:rsidRPr="001D70A5" w:rsidRDefault="00631341" w:rsidP="00631341">
      <w:pPr>
        <w:spacing w:after="0" w:line="240" w:lineRule="auto"/>
        <w:jc w:val="both"/>
        <w:rPr>
          <w:rFonts w:ascii="Arial" w:eastAsia="Times New Roman" w:hAnsi="Arial" w:cs="Arial"/>
          <w:sz w:val="20"/>
          <w:szCs w:val="20"/>
          <w:lang w:val="es-ES_tradnl" w:eastAsia="es-ES"/>
        </w:rPr>
      </w:pPr>
    </w:p>
    <w:p w:rsidR="00A42FFA" w:rsidRDefault="00A42FFA" w:rsidP="00631341">
      <w:pPr>
        <w:spacing w:after="0" w:line="240" w:lineRule="auto"/>
        <w:jc w:val="both"/>
        <w:rPr>
          <w:rFonts w:ascii="Arial" w:eastAsia="Times New Roman" w:hAnsi="Arial" w:cs="Arial"/>
          <w:sz w:val="20"/>
          <w:szCs w:val="20"/>
          <w:lang w:val="es-ES_tradnl" w:eastAsia="es-ES"/>
        </w:rPr>
      </w:pPr>
      <w:r w:rsidRPr="001D70A5">
        <w:rPr>
          <w:rFonts w:ascii="Arial" w:eastAsia="Times New Roman" w:hAnsi="Arial" w:cs="Arial"/>
          <w:sz w:val="20"/>
          <w:szCs w:val="20"/>
          <w:lang w:val="es-ES_tradnl" w:eastAsia="es-ES"/>
        </w:rPr>
        <w:t>A fin de determinar la solvencia económica de las propuestas, éstas se evaluarán considerando el precio de mercado de los bienes ofertados, conforme el estudio previo que haya realizado el Consejo y/o los antecedentes de compra. Los licitantes que se encuentren en posibilidades de ofertar insumos por debajo de los precios de mercado, deberán incluir en su propuesta económica la documentación soporte respectiva para que sea considerada al momento de su evaluación.</w:t>
      </w:r>
    </w:p>
    <w:p w:rsidR="00631341" w:rsidRPr="001D70A5" w:rsidRDefault="00631341" w:rsidP="00631341">
      <w:pPr>
        <w:spacing w:after="0" w:line="240" w:lineRule="auto"/>
        <w:jc w:val="both"/>
        <w:rPr>
          <w:rFonts w:ascii="Arial" w:eastAsia="Times New Roman" w:hAnsi="Arial" w:cs="Arial"/>
          <w:sz w:val="20"/>
          <w:szCs w:val="20"/>
          <w:lang w:val="es-ES_tradnl" w:eastAsia="es-ES"/>
        </w:rPr>
      </w:pPr>
    </w:p>
    <w:p w:rsidR="00A42FFA" w:rsidRDefault="00A42FFA" w:rsidP="00631341">
      <w:pPr>
        <w:spacing w:after="0" w:line="240" w:lineRule="auto"/>
        <w:jc w:val="both"/>
        <w:rPr>
          <w:rFonts w:ascii="Arial" w:eastAsia="Times New Roman" w:hAnsi="Arial" w:cs="Arial"/>
          <w:sz w:val="20"/>
          <w:szCs w:val="20"/>
          <w:lang w:val="es-ES_tradnl" w:eastAsia="es-ES"/>
        </w:rPr>
      </w:pPr>
      <w:r w:rsidRPr="001D70A5">
        <w:rPr>
          <w:rFonts w:ascii="Arial" w:eastAsia="Times New Roman" w:hAnsi="Arial" w:cs="Arial"/>
          <w:sz w:val="20"/>
          <w:szCs w:val="20"/>
          <w:lang w:val="es-ES_tradnl" w:eastAsia="es-ES"/>
        </w:rPr>
        <w:t>En el caso de que dos o más propuestas coincidan en condiciones generales y en el precio más bajo, la adjudicación se efectuará a favor del licitante que resulte ganador del sorteo manual por insaculación que celebre el Consejo en el propio acto de fallo, el cual consistirá en la participación de un boleto por cada propuesta que resulte empatada y depositados en una urna, de la que se extraerá en primer lugar el boleto del licitante ganador y, posteriormente, los demás boletos empatados, con lo que se determinarán los subsecuentes lugares que ocuparán tales proposiciones.</w:t>
      </w:r>
    </w:p>
    <w:p w:rsidR="00C82751" w:rsidRDefault="00C82751" w:rsidP="00631341">
      <w:pPr>
        <w:spacing w:after="0" w:line="240" w:lineRule="auto"/>
        <w:jc w:val="both"/>
        <w:rPr>
          <w:rFonts w:ascii="Arial" w:eastAsia="Times New Roman" w:hAnsi="Arial" w:cs="Arial"/>
          <w:sz w:val="20"/>
          <w:szCs w:val="20"/>
          <w:lang w:val="es-ES_tradnl" w:eastAsia="es-ES"/>
        </w:rPr>
      </w:pPr>
    </w:p>
    <w:p w:rsidR="00C82751" w:rsidRDefault="00C82751" w:rsidP="00631341">
      <w:pPr>
        <w:spacing w:after="0" w:line="240" w:lineRule="auto"/>
        <w:jc w:val="both"/>
        <w:rPr>
          <w:rFonts w:ascii="Arial" w:eastAsia="Times New Roman" w:hAnsi="Arial" w:cs="Arial"/>
          <w:sz w:val="20"/>
          <w:szCs w:val="20"/>
          <w:lang w:val="es-ES_tradnl" w:eastAsia="es-ES"/>
        </w:rPr>
      </w:pPr>
    </w:p>
    <w:p w:rsidR="00455060" w:rsidRDefault="00455060" w:rsidP="00631341">
      <w:pPr>
        <w:spacing w:after="0" w:line="240" w:lineRule="auto"/>
        <w:jc w:val="both"/>
        <w:rPr>
          <w:rFonts w:ascii="Arial" w:eastAsia="Times New Roman" w:hAnsi="Arial" w:cs="Arial"/>
          <w:sz w:val="20"/>
          <w:szCs w:val="20"/>
          <w:lang w:val="es-ES_tradnl" w:eastAsia="es-ES"/>
        </w:rPr>
      </w:pPr>
    </w:p>
    <w:p w:rsidR="00F34DB7" w:rsidRPr="00F34DB7" w:rsidRDefault="00F34DB7" w:rsidP="00631341">
      <w:pPr>
        <w:numPr>
          <w:ilvl w:val="1"/>
          <w:numId w:val="11"/>
        </w:numPr>
        <w:spacing w:after="0" w:line="240" w:lineRule="auto"/>
        <w:jc w:val="both"/>
        <w:rPr>
          <w:rFonts w:ascii="Arial" w:eastAsia="Times New Roman" w:hAnsi="Arial" w:cs="Arial"/>
          <w:b/>
          <w:sz w:val="20"/>
          <w:szCs w:val="20"/>
          <w:lang w:val="es-ES_tradnl" w:eastAsia="es-ES"/>
        </w:rPr>
      </w:pPr>
      <w:r w:rsidRPr="00F34DB7">
        <w:rPr>
          <w:rFonts w:ascii="Arial" w:eastAsia="Times New Roman" w:hAnsi="Arial" w:cs="Arial"/>
          <w:b/>
          <w:sz w:val="20"/>
          <w:szCs w:val="20"/>
          <w:lang w:val="es-ES_tradnl" w:eastAsia="es-ES"/>
        </w:rPr>
        <w:lastRenderedPageBreak/>
        <w:t>ADJUDICACIÓN A LA SEGUNDA PROPUESTA.</w:t>
      </w:r>
    </w:p>
    <w:p w:rsidR="00F34DB7" w:rsidRPr="00F34DB7" w:rsidRDefault="00F34DB7" w:rsidP="00631341">
      <w:pPr>
        <w:numPr>
          <w:ilvl w:val="12"/>
          <w:numId w:val="0"/>
        </w:numPr>
        <w:spacing w:after="0" w:line="240" w:lineRule="auto"/>
        <w:jc w:val="both"/>
        <w:rPr>
          <w:rFonts w:ascii="Arial" w:eastAsia="Times New Roman" w:hAnsi="Arial" w:cs="Arial"/>
          <w:sz w:val="20"/>
          <w:szCs w:val="20"/>
          <w:lang w:val="es-ES_tradnl" w:eastAsia="es-ES"/>
        </w:rPr>
      </w:pPr>
    </w:p>
    <w:p w:rsidR="00F34DB7" w:rsidRDefault="00F34DB7" w:rsidP="00F34DB7">
      <w:pPr>
        <w:numPr>
          <w:ilvl w:val="12"/>
          <w:numId w:val="0"/>
        </w:numPr>
        <w:spacing w:after="0" w:line="240" w:lineRule="auto"/>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 xml:space="preserve">Cuando notificada la adjudicación, de alguno de los </w:t>
      </w:r>
      <w:r w:rsidRPr="00F34DB7">
        <w:rPr>
          <w:rFonts w:ascii="Arial" w:eastAsia="Times New Roman" w:hAnsi="Arial" w:cs="Arial"/>
          <w:b/>
          <w:sz w:val="20"/>
          <w:szCs w:val="20"/>
          <w:lang w:val="es-ES_tradnl" w:eastAsia="es-ES"/>
        </w:rPr>
        <w:t>proveedores</w:t>
      </w:r>
      <w:r w:rsidRPr="00F34DB7">
        <w:rPr>
          <w:rFonts w:ascii="Arial" w:eastAsia="Times New Roman" w:hAnsi="Arial" w:cs="Arial"/>
          <w:sz w:val="20"/>
          <w:szCs w:val="20"/>
          <w:lang w:val="es-ES_tradnl" w:eastAsia="es-ES"/>
        </w:rPr>
        <w:t xml:space="preserve"> el dictamen resolutivo legal no resulte favorable, no sostuviera su oferta o por cualquier causa se le rescindiera el </w:t>
      </w:r>
      <w:r w:rsidRPr="00F34DB7">
        <w:rPr>
          <w:rFonts w:ascii="Arial" w:eastAsia="Times New Roman" w:hAnsi="Arial" w:cs="Arial"/>
          <w:b/>
          <w:sz w:val="20"/>
          <w:szCs w:val="20"/>
          <w:lang w:val="es-ES_tradnl" w:eastAsia="es-ES"/>
        </w:rPr>
        <w:t>contrato</w:t>
      </w:r>
      <w:r w:rsidR="00E067ED">
        <w:rPr>
          <w:rFonts w:ascii="Arial" w:eastAsia="Times New Roman" w:hAnsi="Arial" w:cs="Arial"/>
          <w:b/>
          <w:sz w:val="20"/>
          <w:szCs w:val="20"/>
          <w:lang w:val="es-ES_tradnl" w:eastAsia="es-ES"/>
        </w:rPr>
        <w:t xml:space="preserve"> abierto</w:t>
      </w:r>
      <w:r w:rsidRPr="00F34DB7">
        <w:rPr>
          <w:rFonts w:ascii="Arial" w:eastAsia="Times New Roman" w:hAnsi="Arial" w:cs="Arial"/>
          <w:sz w:val="20"/>
          <w:szCs w:val="20"/>
          <w:lang w:val="es-ES_tradnl" w:eastAsia="es-ES"/>
        </w:rPr>
        <w:t xml:space="preserve">, el titular de la </w:t>
      </w:r>
      <w:r w:rsidRPr="00F34DB7">
        <w:rPr>
          <w:rFonts w:ascii="Arial" w:eastAsia="Times New Roman" w:hAnsi="Arial" w:cs="Arial"/>
          <w:b/>
          <w:sz w:val="20"/>
          <w:szCs w:val="20"/>
          <w:lang w:val="es-ES_tradnl" w:eastAsia="es-ES"/>
        </w:rPr>
        <w:t>DGRM</w:t>
      </w:r>
      <w:r w:rsidRPr="00F34DB7">
        <w:rPr>
          <w:rFonts w:ascii="Arial" w:eastAsia="Times New Roman" w:hAnsi="Arial" w:cs="Arial"/>
          <w:sz w:val="20"/>
          <w:szCs w:val="20"/>
          <w:lang w:val="es-ES_tradnl" w:eastAsia="es-ES"/>
        </w:rPr>
        <w:t xml:space="preserve"> podrá autorizar la adjudicación al </w:t>
      </w:r>
      <w:r w:rsidRPr="00F34DB7">
        <w:rPr>
          <w:rFonts w:ascii="Arial" w:eastAsia="Times New Roman" w:hAnsi="Arial" w:cs="Arial"/>
          <w:b/>
          <w:sz w:val="20"/>
          <w:szCs w:val="20"/>
          <w:lang w:val="es-ES_tradnl" w:eastAsia="es-ES"/>
        </w:rPr>
        <w:t>licitante</w:t>
      </w:r>
      <w:r w:rsidRPr="00F34DB7">
        <w:rPr>
          <w:rFonts w:ascii="Arial" w:eastAsia="Times New Roman" w:hAnsi="Arial" w:cs="Arial"/>
          <w:sz w:val="20"/>
          <w:szCs w:val="20"/>
          <w:lang w:val="es-ES_tradnl" w:eastAsia="es-ES"/>
        </w:rPr>
        <w:t xml:space="preserve"> que hubiese ofertado la segunda mejor oferta, siempre que la diferencia en el precio con respecto a la propuesta que inicialmente hubiera resultado ganadora no sea superior al diez por ciento, escuchando previamente al </w:t>
      </w:r>
      <w:r w:rsidRPr="00F34DB7">
        <w:rPr>
          <w:rFonts w:ascii="Arial" w:eastAsia="Times New Roman" w:hAnsi="Arial" w:cs="Arial"/>
          <w:b/>
          <w:sz w:val="20"/>
          <w:szCs w:val="20"/>
          <w:lang w:val="es-ES_tradnl" w:eastAsia="es-ES"/>
        </w:rPr>
        <w:t>Área Requirente</w:t>
      </w:r>
      <w:r w:rsidRPr="00F34DB7">
        <w:rPr>
          <w:rFonts w:ascii="Arial" w:eastAsia="Times New Roman" w:hAnsi="Arial" w:cs="Arial"/>
          <w:sz w:val="20"/>
          <w:szCs w:val="20"/>
          <w:lang w:val="es-ES_tradnl" w:eastAsia="es-ES"/>
        </w:rPr>
        <w:t xml:space="preserve"> que corresponda.</w:t>
      </w:r>
    </w:p>
    <w:p w:rsidR="00E067ED" w:rsidRDefault="00E067ED" w:rsidP="00F34DB7">
      <w:pPr>
        <w:numPr>
          <w:ilvl w:val="12"/>
          <w:numId w:val="0"/>
        </w:numPr>
        <w:spacing w:after="0" w:line="240" w:lineRule="auto"/>
        <w:jc w:val="both"/>
        <w:rPr>
          <w:rFonts w:ascii="Arial" w:eastAsia="Times New Roman" w:hAnsi="Arial" w:cs="Arial"/>
          <w:sz w:val="20"/>
          <w:szCs w:val="20"/>
          <w:lang w:val="es-ES_tradnl" w:eastAsia="es-ES"/>
        </w:rPr>
      </w:pPr>
    </w:p>
    <w:p w:rsidR="00F34DB7" w:rsidRPr="00F34DB7" w:rsidRDefault="00F34DB7" w:rsidP="00F34DB7">
      <w:pPr>
        <w:numPr>
          <w:ilvl w:val="12"/>
          <w:numId w:val="0"/>
        </w:numPr>
        <w:spacing w:after="0" w:line="240" w:lineRule="auto"/>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 xml:space="preserve">En caso de que se autorice la adjudicación a la segunda propuesta, la notificación se hará por escrito al </w:t>
      </w:r>
      <w:r w:rsidRPr="00F34DB7">
        <w:rPr>
          <w:rFonts w:ascii="Arial" w:eastAsia="Times New Roman" w:hAnsi="Arial" w:cs="Arial"/>
          <w:b/>
          <w:sz w:val="20"/>
          <w:szCs w:val="20"/>
          <w:lang w:val="es-ES_tradnl" w:eastAsia="es-ES"/>
        </w:rPr>
        <w:t>licitante</w:t>
      </w:r>
      <w:r w:rsidRPr="00F34DB7">
        <w:rPr>
          <w:rFonts w:ascii="Arial" w:eastAsia="Times New Roman" w:hAnsi="Arial" w:cs="Arial"/>
          <w:sz w:val="20"/>
          <w:szCs w:val="20"/>
          <w:lang w:val="es-ES_tradnl" w:eastAsia="es-ES"/>
        </w:rPr>
        <w:t xml:space="preserve"> que la ofertó.</w:t>
      </w:r>
    </w:p>
    <w:p w:rsidR="00F34DB7" w:rsidRPr="00F34DB7" w:rsidRDefault="00F34DB7" w:rsidP="00F34DB7">
      <w:pPr>
        <w:spacing w:after="0" w:line="240" w:lineRule="auto"/>
        <w:jc w:val="both"/>
        <w:rPr>
          <w:rFonts w:ascii="Arial" w:eastAsia="Times New Roman" w:hAnsi="Arial" w:cs="Arial"/>
          <w:sz w:val="20"/>
          <w:szCs w:val="20"/>
          <w:lang w:val="es-ES_tradnl" w:eastAsia="es-ES"/>
        </w:rPr>
      </w:pPr>
    </w:p>
    <w:p w:rsidR="00F34DB7" w:rsidRPr="00F34DB7" w:rsidRDefault="00F34DB7" w:rsidP="0025678B">
      <w:pPr>
        <w:numPr>
          <w:ilvl w:val="1"/>
          <w:numId w:val="11"/>
        </w:numPr>
        <w:spacing w:after="0" w:line="240" w:lineRule="auto"/>
        <w:jc w:val="both"/>
        <w:rPr>
          <w:rFonts w:ascii="Arial" w:eastAsia="Times New Roman" w:hAnsi="Arial" w:cs="Arial"/>
          <w:b/>
          <w:sz w:val="20"/>
          <w:szCs w:val="20"/>
          <w:lang w:val="es-ES_tradnl" w:eastAsia="es-ES"/>
        </w:rPr>
      </w:pPr>
      <w:r w:rsidRPr="00F34DB7">
        <w:rPr>
          <w:rFonts w:ascii="Arial" w:eastAsia="Times New Roman" w:hAnsi="Arial" w:cs="Arial"/>
          <w:b/>
          <w:sz w:val="20"/>
          <w:szCs w:val="20"/>
          <w:lang w:val="es-ES_tradnl" w:eastAsia="es-ES"/>
        </w:rPr>
        <w:t>MOTIVOS DE DESCALIFICACIÓN.</w:t>
      </w:r>
    </w:p>
    <w:p w:rsidR="00F34DB7" w:rsidRPr="00F34DB7" w:rsidRDefault="00F34DB7" w:rsidP="00F34DB7">
      <w:pPr>
        <w:numPr>
          <w:ilvl w:val="12"/>
          <w:numId w:val="0"/>
        </w:numPr>
        <w:spacing w:after="0" w:line="240" w:lineRule="auto"/>
        <w:jc w:val="both"/>
        <w:rPr>
          <w:rFonts w:ascii="Arial" w:eastAsia="Times New Roman" w:hAnsi="Arial" w:cs="Arial"/>
          <w:sz w:val="20"/>
          <w:szCs w:val="20"/>
          <w:lang w:val="es-ES_tradnl" w:eastAsia="es-ES"/>
        </w:rPr>
      </w:pPr>
    </w:p>
    <w:p w:rsidR="00F34DB7" w:rsidRPr="00F34DB7" w:rsidRDefault="00F34DB7" w:rsidP="00F34DB7">
      <w:pPr>
        <w:tabs>
          <w:tab w:val="left" w:pos="1080"/>
          <w:tab w:val="num" w:pos="1260"/>
        </w:tabs>
        <w:spacing w:after="0" w:line="240" w:lineRule="auto"/>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 xml:space="preserve">El incumplimiento de alguno de los requisitos establecidos en las </w:t>
      </w:r>
      <w:r w:rsidRPr="00F34DB7">
        <w:rPr>
          <w:rFonts w:ascii="Arial" w:eastAsia="Times New Roman" w:hAnsi="Arial" w:cs="Arial"/>
          <w:b/>
          <w:sz w:val="20"/>
          <w:szCs w:val="20"/>
          <w:lang w:val="es-ES_tradnl" w:eastAsia="es-ES"/>
        </w:rPr>
        <w:t xml:space="preserve">bases </w:t>
      </w:r>
      <w:r w:rsidRPr="00F34DB7">
        <w:rPr>
          <w:rFonts w:ascii="Arial" w:eastAsia="Times New Roman" w:hAnsi="Arial" w:cs="Arial"/>
          <w:sz w:val="20"/>
          <w:szCs w:val="20"/>
          <w:lang w:val="es-ES_tradnl" w:eastAsia="es-ES"/>
        </w:rPr>
        <w:t xml:space="preserve">de la licitación que afecte la solvencia de la propuesta, que se hayan establecido como motivo de </w:t>
      </w:r>
      <w:proofErr w:type="spellStart"/>
      <w:r w:rsidRPr="00F34DB7">
        <w:rPr>
          <w:rFonts w:ascii="Arial" w:eastAsia="Times New Roman" w:hAnsi="Arial" w:cs="Arial"/>
          <w:sz w:val="20"/>
          <w:szCs w:val="20"/>
          <w:lang w:val="es-ES_tradnl" w:eastAsia="es-ES"/>
        </w:rPr>
        <w:t>desechamiento</w:t>
      </w:r>
      <w:proofErr w:type="spellEnd"/>
      <w:r w:rsidRPr="00F34DB7">
        <w:rPr>
          <w:rFonts w:ascii="Arial" w:eastAsia="Times New Roman" w:hAnsi="Arial" w:cs="Arial"/>
          <w:sz w:val="20"/>
          <w:szCs w:val="20"/>
          <w:lang w:val="es-ES_tradnl" w:eastAsia="es-ES"/>
        </w:rPr>
        <w:t xml:space="preserve"> o descalificación en las presentes </w:t>
      </w:r>
      <w:r w:rsidRPr="00F34DB7">
        <w:rPr>
          <w:rFonts w:ascii="Arial" w:eastAsia="Times New Roman" w:hAnsi="Arial" w:cs="Arial"/>
          <w:b/>
          <w:sz w:val="20"/>
          <w:szCs w:val="20"/>
          <w:lang w:val="es-ES_tradnl" w:eastAsia="es-ES"/>
        </w:rPr>
        <w:t>bases</w:t>
      </w:r>
      <w:r w:rsidRPr="00F34DB7">
        <w:rPr>
          <w:rFonts w:ascii="Arial" w:eastAsia="Times New Roman" w:hAnsi="Arial" w:cs="Arial"/>
          <w:sz w:val="20"/>
          <w:szCs w:val="20"/>
          <w:lang w:val="es-ES_tradnl" w:eastAsia="es-ES"/>
        </w:rPr>
        <w:t xml:space="preserve">, así como la comprobación de que algún </w:t>
      </w:r>
      <w:r w:rsidRPr="00F34DB7">
        <w:rPr>
          <w:rFonts w:ascii="Arial" w:eastAsia="Times New Roman" w:hAnsi="Arial" w:cs="Arial"/>
          <w:b/>
          <w:sz w:val="20"/>
          <w:szCs w:val="20"/>
          <w:lang w:val="es-ES_tradnl" w:eastAsia="es-ES"/>
        </w:rPr>
        <w:t>licitante</w:t>
      </w:r>
      <w:r w:rsidRPr="00F34DB7">
        <w:rPr>
          <w:rFonts w:ascii="Arial" w:eastAsia="Times New Roman" w:hAnsi="Arial" w:cs="Arial"/>
          <w:sz w:val="20"/>
          <w:szCs w:val="20"/>
          <w:lang w:val="es-ES_tradnl" w:eastAsia="es-ES"/>
        </w:rPr>
        <w:t xml:space="preserve"> ha acordado con otro u otros elevar los precios de los </w:t>
      </w:r>
      <w:r w:rsidRPr="00F34DB7">
        <w:rPr>
          <w:rFonts w:ascii="Arial" w:eastAsia="Times New Roman" w:hAnsi="Arial" w:cs="Arial"/>
          <w:b/>
          <w:sz w:val="20"/>
          <w:szCs w:val="20"/>
          <w:lang w:val="es-ES_tradnl" w:eastAsia="es-ES"/>
        </w:rPr>
        <w:t>bienes</w:t>
      </w:r>
      <w:r w:rsidRPr="00F34DB7">
        <w:rPr>
          <w:rFonts w:ascii="Arial" w:eastAsia="Times New Roman" w:hAnsi="Arial" w:cs="Arial"/>
          <w:sz w:val="20"/>
          <w:szCs w:val="20"/>
          <w:lang w:val="es-ES_tradnl" w:eastAsia="es-ES"/>
        </w:rPr>
        <w:t xml:space="preserve"> o cualquier otro acuerdo que tenga como fin obtener una ventaja sobre los demás </w:t>
      </w:r>
      <w:r w:rsidRPr="00F34DB7">
        <w:rPr>
          <w:rFonts w:ascii="Arial" w:eastAsia="Times New Roman" w:hAnsi="Arial" w:cs="Arial"/>
          <w:b/>
          <w:sz w:val="20"/>
          <w:szCs w:val="20"/>
          <w:lang w:val="es-ES_tradnl" w:eastAsia="es-ES"/>
        </w:rPr>
        <w:t>licitantes</w:t>
      </w:r>
      <w:r w:rsidRPr="00F34DB7">
        <w:rPr>
          <w:rFonts w:ascii="Arial" w:eastAsia="Times New Roman" w:hAnsi="Arial" w:cs="Arial"/>
          <w:sz w:val="20"/>
          <w:szCs w:val="20"/>
          <w:lang w:val="es-ES_tradnl" w:eastAsia="es-ES"/>
        </w:rPr>
        <w:t>.</w:t>
      </w:r>
    </w:p>
    <w:p w:rsidR="00F34DB7" w:rsidRPr="00F34DB7" w:rsidRDefault="00F34DB7" w:rsidP="00F34DB7">
      <w:pPr>
        <w:tabs>
          <w:tab w:val="left" w:pos="1080"/>
          <w:tab w:val="num" w:pos="1260"/>
        </w:tabs>
        <w:spacing w:after="0" w:line="240" w:lineRule="auto"/>
        <w:jc w:val="both"/>
        <w:rPr>
          <w:rFonts w:ascii="Arial" w:eastAsia="Times New Roman" w:hAnsi="Arial" w:cs="Arial"/>
          <w:sz w:val="20"/>
          <w:szCs w:val="20"/>
          <w:lang w:val="es-ES_tradnl" w:eastAsia="es-ES"/>
        </w:rPr>
      </w:pPr>
    </w:p>
    <w:p w:rsidR="00F34DB7" w:rsidRPr="00F34DB7" w:rsidRDefault="00F34DB7" w:rsidP="00F34DB7">
      <w:pPr>
        <w:tabs>
          <w:tab w:val="left" w:pos="1080"/>
          <w:tab w:val="num" w:pos="1260"/>
        </w:tabs>
        <w:spacing w:after="0" w:line="240" w:lineRule="auto"/>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 xml:space="preserve">La contravención a las disposiciones del </w:t>
      </w:r>
      <w:r w:rsidRPr="00F34DB7">
        <w:rPr>
          <w:rFonts w:ascii="Arial" w:eastAsia="Times New Roman" w:hAnsi="Arial" w:cs="Arial"/>
          <w:b/>
          <w:sz w:val="20"/>
          <w:szCs w:val="20"/>
          <w:lang w:val="es-ES_tradnl" w:eastAsia="es-ES"/>
        </w:rPr>
        <w:t>ACUERDO General</w:t>
      </w:r>
      <w:r w:rsidRPr="00F34DB7">
        <w:rPr>
          <w:rFonts w:ascii="Arial" w:eastAsia="Times New Roman" w:hAnsi="Arial" w:cs="Arial"/>
          <w:sz w:val="20"/>
          <w:szCs w:val="20"/>
          <w:lang w:val="es-ES_tradnl" w:eastAsia="es-ES"/>
        </w:rPr>
        <w:t xml:space="preserve"> por parte de algún </w:t>
      </w:r>
      <w:r w:rsidRPr="00F34DB7">
        <w:rPr>
          <w:rFonts w:ascii="Arial" w:eastAsia="Times New Roman" w:hAnsi="Arial" w:cs="Arial"/>
          <w:b/>
          <w:sz w:val="20"/>
          <w:szCs w:val="20"/>
          <w:lang w:val="es-ES_tradnl" w:eastAsia="es-ES"/>
        </w:rPr>
        <w:t>licitante</w:t>
      </w:r>
      <w:r w:rsidRPr="00F34DB7">
        <w:rPr>
          <w:rFonts w:ascii="Arial" w:eastAsia="Times New Roman" w:hAnsi="Arial" w:cs="Arial"/>
          <w:sz w:val="20"/>
          <w:szCs w:val="20"/>
          <w:lang w:val="es-ES_tradnl" w:eastAsia="es-ES"/>
        </w:rPr>
        <w:t xml:space="preserve"> será motivo de descalificación.</w:t>
      </w:r>
    </w:p>
    <w:p w:rsidR="00F34DB7" w:rsidRPr="00F34DB7" w:rsidRDefault="00F34DB7" w:rsidP="00F34DB7">
      <w:pPr>
        <w:tabs>
          <w:tab w:val="left" w:pos="1080"/>
          <w:tab w:val="num" w:pos="1260"/>
        </w:tabs>
        <w:spacing w:after="0" w:line="240" w:lineRule="auto"/>
        <w:jc w:val="both"/>
        <w:rPr>
          <w:rFonts w:ascii="Arial" w:eastAsia="Times New Roman" w:hAnsi="Arial" w:cs="Arial"/>
          <w:b/>
          <w:sz w:val="20"/>
          <w:szCs w:val="20"/>
          <w:lang w:val="es-ES_tradnl" w:eastAsia="es-ES"/>
        </w:rPr>
      </w:pPr>
    </w:p>
    <w:p w:rsidR="00F34DB7" w:rsidRPr="00F34DB7" w:rsidRDefault="00F34DB7" w:rsidP="00F34DB7">
      <w:pPr>
        <w:tabs>
          <w:tab w:val="left" w:pos="1080"/>
          <w:tab w:val="num" w:pos="1260"/>
        </w:tabs>
        <w:spacing w:after="0" w:line="240" w:lineRule="auto"/>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 xml:space="preserve">La descalificación de los </w:t>
      </w:r>
      <w:r w:rsidRPr="00F34DB7">
        <w:rPr>
          <w:rFonts w:ascii="Arial" w:eastAsia="Times New Roman" w:hAnsi="Arial" w:cs="Arial"/>
          <w:b/>
          <w:sz w:val="20"/>
          <w:szCs w:val="20"/>
          <w:lang w:val="es-ES_tradnl" w:eastAsia="es-ES"/>
        </w:rPr>
        <w:t>licitantes</w:t>
      </w:r>
      <w:r w:rsidRPr="00F34DB7">
        <w:rPr>
          <w:rFonts w:ascii="Arial" w:eastAsia="Times New Roman" w:hAnsi="Arial" w:cs="Arial"/>
          <w:sz w:val="20"/>
          <w:szCs w:val="20"/>
          <w:lang w:val="es-ES_tradnl" w:eastAsia="es-ES"/>
        </w:rPr>
        <w:t xml:space="preserve"> será resuelta por el Titular de la </w:t>
      </w:r>
      <w:r w:rsidRPr="00F34DB7">
        <w:rPr>
          <w:rFonts w:ascii="Arial" w:eastAsia="Times New Roman" w:hAnsi="Arial" w:cs="Arial"/>
          <w:b/>
          <w:sz w:val="20"/>
          <w:szCs w:val="20"/>
          <w:lang w:val="es-ES_tradnl" w:eastAsia="es-ES"/>
        </w:rPr>
        <w:t>DGRM</w:t>
      </w:r>
      <w:r w:rsidRPr="00F34DB7">
        <w:rPr>
          <w:rFonts w:ascii="Arial" w:eastAsia="Times New Roman" w:hAnsi="Arial" w:cs="Arial"/>
          <w:sz w:val="20"/>
          <w:szCs w:val="20"/>
          <w:lang w:val="es-ES_tradnl" w:eastAsia="es-ES"/>
        </w:rPr>
        <w:t xml:space="preserve"> en términos de lo dispuesto en el artículo 330 del </w:t>
      </w:r>
      <w:r w:rsidRPr="00F34DB7">
        <w:rPr>
          <w:rFonts w:ascii="Arial" w:eastAsia="Times New Roman" w:hAnsi="Arial" w:cs="Arial"/>
          <w:b/>
          <w:sz w:val="20"/>
          <w:szCs w:val="20"/>
          <w:lang w:val="es-ES_tradnl" w:eastAsia="es-ES"/>
        </w:rPr>
        <w:t>ACUERDO General</w:t>
      </w:r>
      <w:r w:rsidRPr="00F34DB7">
        <w:rPr>
          <w:rFonts w:ascii="Arial" w:eastAsia="Times New Roman" w:hAnsi="Arial" w:cs="Arial"/>
          <w:sz w:val="20"/>
          <w:szCs w:val="20"/>
          <w:lang w:val="es-ES_tradnl" w:eastAsia="es-ES"/>
        </w:rPr>
        <w:t xml:space="preserve"> lo que hará de su conocimiento al emitirse el fallo del procedimiento, debiéndose fundar y motivar formalmente la causa para descalificar su propuesta.</w:t>
      </w:r>
    </w:p>
    <w:p w:rsidR="00F34DB7" w:rsidRPr="00F34DB7" w:rsidRDefault="00F34DB7" w:rsidP="00F34DB7">
      <w:pPr>
        <w:tabs>
          <w:tab w:val="left" w:pos="1080"/>
          <w:tab w:val="num" w:pos="1260"/>
        </w:tabs>
        <w:spacing w:after="0" w:line="240" w:lineRule="auto"/>
        <w:jc w:val="both"/>
        <w:rPr>
          <w:rFonts w:ascii="Arial" w:eastAsia="Times New Roman" w:hAnsi="Arial" w:cs="Arial"/>
          <w:sz w:val="20"/>
          <w:szCs w:val="20"/>
          <w:lang w:val="es-ES_tradnl" w:eastAsia="es-ES"/>
        </w:rPr>
      </w:pPr>
    </w:p>
    <w:p w:rsidR="00F34DB7" w:rsidRDefault="00F34DB7" w:rsidP="00F34DB7">
      <w:pPr>
        <w:spacing w:after="0" w:line="240" w:lineRule="auto"/>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 xml:space="preserve">Cuando los </w:t>
      </w:r>
      <w:r w:rsidRPr="00F34DB7">
        <w:rPr>
          <w:rFonts w:ascii="Arial" w:eastAsia="Times New Roman" w:hAnsi="Arial" w:cs="Arial"/>
          <w:b/>
          <w:sz w:val="20"/>
          <w:szCs w:val="20"/>
          <w:lang w:val="es-ES_tradnl" w:eastAsia="es-ES"/>
        </w:rPr>
        <w:t>licitantes</w:t>
      </w:r>
      <w:r w:rsidRPr="00F34DB7">
        <w:rPr>
          <w:rFonts w:ascii="Arial" w:eastAsia="Times New Roman" w:hAnsi="Arial" w:cs="Arial"/>
          <w:sz w:val="20"/>
          <w:szCs w:val="20"/>
          <w:lang w:val="es-ES_tradnl" w:eastAsia="es-ES"/>
        </w:rPr>
        <w:t xml:space="preserve"> omitan en el acto de presentación y apertura de propuestas documentos que no afecten su solvencia técnica o económica, o bien, documentos requeridos por el </w:t>
      </w:r>
      <w:r w:rsidRPr="00F34DB7">
        <w:rPr>
          <w:rFonts w:ascii="Arial" w:eastAsia="Times New Roman" w:hAnsi="Arial" w:cs="Arial"/>
          <w:b/>
          <w:sz w:val="20"/>
          <w:szCs w:val="20"/>
          <w:lang w:eastAsia="es-ES"/>
        </w:rPr>
        <w:t>Consejo</w:t>
      </w:r>
      <w:r w:rsidRPr="00F34DB7">
        <w:rPr>
          <w:rFonts w:ascii="Arial" w:eastAsia="Times New Roman" w:hAnsi="Arial" w:cs="Arial"/>
          <w:sz w:val="20"/>
          <w:szCs w:val="20"/>
          <w:lang w:val="es-ES_tradnl" w:eastAsia="es-ES"/>
        </w:rPr>
        <w:t xml:space="preserve">, que sean distintos a los formatos establecidos, serán tomados en consideración, siempre y cuando proporcionen de manera clara la información requerida; asimismo, en ningún caso podrán suplirse las deficiencias sustanciales de las propuestas presentadas; como lo son, la omisión de firma del representante legal y las manifestaciones bajo protesta de decir verdad, que se solicitan de acuerdo a lo previsto en el artículo 306 del </w:t>
      </w:r>
      <w:r w:rsidRPr="00F34DB7">
        <w:rPr>
          <w:rFonts w:ascii="Arial" w:eastAsia="Times New Roman" w:hAnsi="Arial" w:cs="Arial"/>
          <w:b/>
          <w:sz w:val="20"/>
          <w:szCs w:val="20"/>
          <w:lang w:val="es-ES_tradnl" w:eastAsia="es-ES"/>
        </w:rPr>
        <w:t>ACUERDO General</w:t>
      </w:r>
      <w:r w:rsidRPr="00F34DB7">
        <w:rPr>
          <w:rFonts w:ascii="Arial" w:eastAsia="Times New Roman" w:hAnsi="Arial" w:cs="Arial"/>
          <w:sz w:val="20"/>
          <w:szCs w:val="20"/>
          <w:lang w:val="es-ES_tradnl" w:eastAsia="es-ES"/>
        </w:rPr>
        <w:t xml:space="preserve"> que, de ser el caso, deberá ser motivo de la descalificación de la propuesta.</w:t>
      </w:r>
    </w:p>
    <w:p w:rsidR="00C82751" w:rsidRDefault="00C82751" w:rsidP="00F34DB7">
      <w:pPr>
        <w:spacing w:after="0" w:line="240" w:lineRule="auto"/>
        <w:jc w:val="both"/>
        <w:rPr>
          <w:rFonts w:ascii="Arial" w:eastAsia="Times New Roman" w:hAnsi="Arial" w:cs="Arial"/>
          <w:sz w:val="20"/>
          <w:szCs w:val="20"/>
          <w:lang w:val="es-ES_tradnl" w:eastAsia="es-ES"/>
        </w:rPr>
      </w:pPr>
    </w:p>
    <w:p w:rsidR="00F34DB7" w:rsidRPr="00F34DB7" w:rsidRDefault="00F34DB7" w:rsidP="00F34DB7">
      <w:pPr>
        <w:spacing w:after="0" w:line="240" w:lineRule="auto"/>
        <w:jc w:val="center"/>
        <w:rPr>
          <w:rFonts w:ascii="Arial" w:eastAsia="Times New Roman" w:hAnsi="Arial" w:cs="Arial"/>
          <w:b/>
          <w:sz w:val="20"/>
          <w:szCs w:val="20"/>
          <w:lang w:val="es-ES_tradnl" w:eastAsia="es-ES"/>
        </w:rPr>
      </w:pPr>
      <w:r w:rsidRPr="00F34DB7">
        <w:rPr>
          <w:rFonts w:ascii="Arial" w:eastAsia="Times New Roman" w:hAnsi="Arial" w:cs="Arial"/>
          <w:b/>
          <w:sz w:val="20"/>
          <w:szCs w:val="20"/>
          <w:lang w:val="es-ES_tradnl" w:eastAsia="es-ES"/>
        </w:rPr>
        <w:t>CAPÍTULO 5</w:t>
      </w:r>
    </w:p>
    <w:p w:rsidR="00F34DB7" w:rsidRPr="00F34DB7" w:rsidRDefault="00F34DB7" w:rsidP="00F34DB7">
      <w:pPr>
        <w:spacing w:after="0" w:line="240" w:lineRule="auto"/>
        <w:jc w:val="center"/>
        <w:rPr>
          <w:rFonts w:ascii="Arial" w:eastAsia="Times New Roman" w:hAnsi="Arial" w:cs="Arial"/>
          <w:b/>
          <w:sz w:val="20"/>
          <w:szCs w:val="20"/>
          <w:lang w:val="es-ES_tradnl" w:eastAsia="es-ES"/>
        </w:rPr>
      </w:pPr>
      <w:r w:rsidRPr="00F34DB7">
        <w:rPr>
          <w:rFonts w:ascii="Arial" w:eastAsia="Times New Roman" w:hAnsi="Arial" w:cs="Arial"/>
          <w:b/>
          <w:sz w:val="20"/>
          <w:szCs w:val="20"/>
          <w:lang w:val="es-ES_tradnl" w:eastAsia="es-ES"/>
        </w:rPr>
        <w:t>DESARROLLO DE LOS ACTOS</w:t>
      </w:r>
    </w:p>
    <w:p w:rsidR="00F34DB7" w:rsidRPr="00F34DB7" w:rsidRDefault="00F34DB7" w:rsidP="00F34DB7">
      <w:pPr>
        <w:spacing w:after="0" w:line="240" w:lineRule="auto"/>
        <w:rPr>
          <w:rFonts w:ascii="Arial" w:eastAsia="Times New Roman" w:hAnsi="Arial" w:cs="Arial"/>
          <w:b/>
          <w:sz w:val="20"/>
          <w:szCs w:val="20"/>
          <w:lang w:val="es-ES_tradnl" w:eastAsia="es-ES"/>
        </w:rPr>
      </w:pPr>
    </w:p>
    <w:p w:rsidR="00F34DB7" w:rsidRDefault="00F34DB7" w:rsidP="00F34DB7">
      <w:pPr>
        <w:spacing w:after="0" w:line="240" w:lineRule="auto"/>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 xml:space="preserve">Cualquier persona podrá asistir a los diferentes actos de la </w:t>
      </w:r>
      <w:r w:rsidRPr="00F34DB7">
        <w:rPr>
          <w:rFonts w:ascii="Arial" w:eastAsia="Times New Roman" w:hAnsi="Arial" w:cs="Arial"/>
          <w:b/>
          <w:sz w:val="20"/>
          <w:szCs w:val="20"/>
          <w:lang w:val="es-ES_tradnl" w:eastAsia="es-ES"/>
        </w:rPr>
        <w:t>licitación</w:t>
      </w:r>
      <w:r w:rsidRPr="00F34DB7">
        <w:rPr>
          <w:rFonts w:ascii="Arial" w:eastAsia="Times New Roman" w:hAnsi="Arial" w:cs="Arial"/>
          <w:sz w:val="20"/>
          <w:szCs w:val="20"/>
          <w:lang w:val="es-ES_tradnl" w:eastAsia="es-ES"/>
        </w:rPr>
        <w:t xml:space="preserve"> en calidad de observador, sin necesidad de participar como </w:t>
      </w:r>
      <w:r w:rsidRPr="00F34DB7">
        <w:rPr>
          <w:rFonts w:ascii="Arial" w:eastAsia="Times New Roman" w:hAnsi="Arial" w:cs="Arial"/>
          <w:b/>
          <w:sz w:val="20"/>
          <w:szCs w:val="20"/>
          <w:lang w:val="es-ES_tradnl" w:eastAsia="es-ES"/>
        </w:rPr>
        <w:t>licitante</w:t>
      </w:r>
      <w:r w:rsidRPr="00F34DB7">
        <w:rPr>
          <w:rFonts w:ascii="Arial" w:eastAsia="Times New Roman" w:hAnsi="Arial" w:cs="Arial"/>
          <w:sz w:val="20"/>
          <w:szCs w:val="20"/>
          <w:lang w:val="es-ES_tradnl" w:eastAsia="es-ES"/>
        </w:rPr>
        <w:t xml:space="preserve"> en el presente procedimiento, registrando previamente su participación. </w:t>
      </w:r>
    </w:p>
    <w:p w:rsidR="00BA43CB" w:rsidRPr="00F34DB7" w:rsidRDefault="00BA43CB" w:rsidP="00F34DB7">
      <w:pPr>
        <w:spacing w:after="0" w:line="240" w:lineRule="auto"/>
        <w:jc w:val="both"/>
        <w:rPr>
          <w:rFonts w:ascii="Arial" w:eastAsia="Times New Roman" w:hAnsi="Arial" w:cs="Arial"/>
          <w:sz w:val="16"/>
          <w:szCs w:val="16"/>
          <w:lang w:val="es-ES_tradnl" w:eastAsia="es-ES"/>
        </w:rPr>
      </w:pPr>
    </w:p>
    <w:p w:rsidR="00F34DB7" w:rsidRPr="00F34DB7" w:rsidRDefault="00F34DB7" w:rsidP="00F34DB7">
      <w:pPr>
        <w:spacing w:after="0" w:line="240" w:lineRule="auto"/>
        <w:jc w:val="both"/>
        <w:rPr>
          <w:rFonts w:ascii="Arial" w:eastAsia="Times New Roman" w:hAnsi="Arial" w:cs="Arial"/>
          <w:b/>
          <w:sz w:val="20"/>
          <w:szCs w:val="20"/>
          <w:lang w:val="es-ES_tradnl" w:eastAsia="es-ES"/>
        </w:rPr>
      </w:pPr>
      <w:r w:rsidRPr="00F34DB7">
        <w:rPr>
          <w:rFonts w:ascii="Arial" w:eastAsia="Times New Roman" w:hAnsi="Arial" w:cs="Arial"/>
          <w:b/>
          <w:sz w:val="20"/>
          <w:szCs w:val="20"/>
          <w:lang w:val="es-ES_tradnl" w:eastAsia="es-ES"/>
        </w:rPr>
        <w:t>5.1 ACTO DE ACLARACIÓN A LAS BASES.</w:t>
      </w:r>
    </w:p>
    <w:p w:rsidR="00F34DB7" w:rsidRPr="00F34DB7" w:rsidRDefault="00F34DB7" w:rsidP="00F34DB7">
      <w:pPr>
        <w:spacing w:after="0" w:line="240" w:lineRule="auto"/>
        <w:jc w:val="both"/>
        <w:rPr>
          <w:rFonts w:ascii="Arial" w:eastAsia="Times New Roman" w:hAnsi="Arial" w:cs="Arial"/>
          <w:sz w:val="16"/>
          <w:szCs w:val="16"/>
          <w:lang w:val="es-ES_tradnl" w:eastAsia="es-ES"/>
        </w:rPr>
      </w:pPr>
    </w:p>
    <w:p w:rsidR="00F34DB7" w:rsidRPr="00A565A7" w:rsidRDefault="00F34DB7" w:rsidP="00F34DB7">
      <w:pPr>
        <w:spacing w:after="0" w:line="240" w:lineRule="auto"/>
        <w:jc w:val="both"/>
        <w:rPr>
          <w:rFonts w:ascii="Arial" w:eastAsia="Times New Roman" w:hAnsi="Arial" w:cs="Arial"/>
          <w:sz w:val="20"/>
          <w:szCs w:val="20"/>
          <w:lang w:val="es-ES_tradnl" w:eastAsia="es-ES"/>
        </w:rPr>
      </w:pPr>
      <w:r w:rsidRPr="00ED7F25">
        <w:rPr>
          <w:rFonts w:ascii="Arial" w:eastAsia="Times New Roman" w:hAnsi="Arial" w:cs="Arial"/>
          <w:sz w:val="20"/>
          <w:szCs w:val="20"/>
          <w:lang w:val="es-ES_tradnl" w:eastAsia="es-ES"/>
        </w:rPr>
        <w:t xml:space="preserve">El acto de aclaración a las </w:t>
      </w:r>
      <w:r w:rsidRPr="00ED7F25">
        <w:rPr>
          <w:rFonts w:ascii="Arial" w:eastAsia="Times New Roman" w:hAnsi="Arial" w:cs="Arial"/>
          <w:b/>
          <w:sz w:val="20"/>
          <w:szCs w:val="20"/>
          <w:lang w:val="es-ES_tradnl" w:eastAsia="es-ES"/>
        </w:rPr>
        <w:t>bases</w:t>
      </w:r>
      <w:r w:rsidRPr="00ED7F25">
        <w:rPr>
          <w:rFonts w:ascii="Arial" w:eastAsia="Times New Roman" w:hAnsi="Arial" w:cs="Arial"/>
          <w:sz w:val="20"/>
          <w:szCs w:val="20"/>
          <w:lang w:val="es-ES_tradnl" w:eastAsia="es-ES"/>
        </w:rPr>
        <w:t xml:space="preserve"> se </w:t>
      </w:r>
      <w:r w:rsidRPr="00A565A7">
        <w:rPr>
          <w:rFonts w:ascii="Arial" w:eastAsia="Times New Roman" w:hAnsi="Arial" w:cs="Arial"/>
          <w:sz w:val="20"/>
          <w:szCs w:val="20"/>
          <w:lang w:val="es-ES_tradnl" w:eastAsia="es-ES"/>
        </w:rPr>
        <w:t xml:space="preserve">efectuará el </w:t>
      </w:r>
      <w:r w:rsidR="00ED7F25" w:rsidRPr="00A565A7">
        <w:rPr>
          <w:rFonts w:ascii="Arial" w:eastAsia="Times New Roman" w:hAnsi="Arial" w:cs="Arial"/>
          <w:b/>
          <w:sz w:val="20"/>
          <w:szCs w:val="20"/>
          <w:lang w:val="es-ES_tradnl" w:eastAsia="es-ES"/>
        </w:rPr>
        <w:t>25 de enero de 2016</w:t>
      </w:r>
      <w:r w:rsidRPr="00A565A7">
        <w:rPr>
          <w:rFonts w:ascii="Arial" w:eastAsia="Times New Roman" w:hAnsi="Arial" w:cs="Arial"/>
          <w:b/>
          <w:sz w:val="20"/>
          <w:szCs w:val="20"/>
          <w:lang w:val="es-ES_tradnl" w:eastAsia="es-ES"/>
        </w:rPr>
        <w:t xml:space="preserve"> a las </w:t>
      </w:r>
      <w:r w:rsidR="00B54CAB" w:rsidRPr="00A565A7">
        <w:rPr>
          <w:rFonts w:ascii="Arial" w:eastAsia="Times New Roman" w:hAnsi="Arial" w:cs="Arial"/>
          <w:b/>
          <w:sz w:val="20"/>
          <w:szCs w:val="20"/>
          <w:lang w:val="es-ES_tradnl" w:eastAsia="es-ES"/>
        </w:rPr>
        <w:t>17</w:t>
      </w:r>
      <w:r w:rsidRPr="00A565A7">
        <w:rPr>
          <w:rFonts w:ascii="Arial" w:eastAsia="Times New Roman" w:hAnsi="Arial" w:cs="Arial"/>
          <w:b/>
          <w:sz w:val="20"/>
          <w:szCs w:val="20"/>
          <w:lang w:val="es-ES_tradnl" w:eastAsia="es-ES"/>
        </w:rPr>
        <w:t>:</w:t>
      </w:r>
      <w:r w:rsidR="000811A7" w:rsidRPr="00A565A7">
        <w:rPr>
          <w:rFonts w:ascii="Arial" w:eastAsia="Times New Roman" w:hAnsi="Arial" w:cs="Arial"/>
          <w:b/>
          <w:sz w:val="20"/>
          <w:szCs w:val="20"/>
          <w:lang w:val="es-ES_tradnl" w:eastAsia="es-ES"/>
        </w:rPr>
        <w:t>00</w:t>
      </w:r>
      <w:r w:rsidRPr="00A565A7">
        <w:rPr>
          <w:rFonts w:ascii="Arial" w:eastAsia="Times New Roman" w:hAnsi="Arial" w:cs="Arial"/>
          <w:b/>
          <w:sz w:val="20"/>
          <w:szCs w:val="20"/>
          <w:lang w:val="es-ES_tradnl" w:eastAsia="es-ES"/>
        </w:rPr>
        <w:t xml:space="preserve"> horas</w:t>
      </w:r>
      <w:r w:rsidRPr="00A565A7">
        <w:rPr>
          <w:rFonts w:ascii="Arial" w:eastAsia="Times New Roman" w:hAnsi="Arial" w:cs="Arial"/>
          <w:sz w:val="20"/>
          <w:szCs w:val="20"/>
          <w:lang w:val="es-ES_tradnl" w:eastAsia="es-ES"/>
        </w:rPr>
        <w:t xml:space="preserve"> en la </w:t>
      </w:r>
      <w:r w:rsidRPr="00A565A7">
        <w:rPr>
          <w:rFonts w:ascii="Arial" w:eastAsia="Times New Roman" w:hAnsi="Arial" w:cs="Arial"/>
          <w:b/>
          <w:sz w:val="20"/>
          <w:szCs w:val="20"/>
          <w:lang w:val="es-ES_tradnl" w:eastAsia="es-ES"/>
        </w:rPr>
        <w:t>sala de juntas</w:t>
      </w:r>
      <w:r w:rsidRPr="00A565A7">
        <w:rPr>
          <w:rFonts w:ascii="Arial" w:eastAsia="Times New Roman" w:hAnsi="Arial" w:cs="Arial"/>
          <w:sz w:val="20"/>
          <w:szCs w:val="20"/>
          <w:lang w:val="es-ES_tradnl" w:eastAsia="es-ES"/>
        </w:rPr>
        <w:t xml:space="preserve"> de la </w:t>
      </w:r>
      <w:r w:rsidRPr="00A565A7">
        <w:rPr>
          <w:rFonts w:ascii="Arial" w:eastAsia="Times New Roman" w:hAnsi="Arial" w:cs="Arial"/>
          <w:b/>
          <w:sz w:val="20"/>
          <w:szCs w:val="20"/>
          <w:lang w:val="es-ES_tradnl" w:eastAsia="es-ES"/>
        </w:rPr>
        <w:t xml:space="preserve">DGRM, </w:t>
      </w:r>
      <w:r w:rsidRPr="00A565A7">
        <w:rPr>
          <w:rFonts w:ascii="Arial" w:eastAsia="Times New Roman" w:hAnsi="Arial" w:cs="Arial"/>
          <w:sz w:val="20"/>
          <w:szCs w:val="20"/>
          <w:lang w:val="es-ES_tradnl" w:eastAsia="es-ES"/>
        </w:rPr>
        <w:t>ubicada en Carretera Picacho Ajusco No. 170, piso 7, ala “A”, Col. Jardines en la Montaña, Delegación Tlalpan, C.P. 14210; México D.F.</w:t>
      </w:r>
    </w:p>
    <w:p w:rsidR="00F34DB7" w:rsidRPr="00F34DB7" w:rsidRDefault="00F34DB7" w:rsidP="00F34DB7">
      <w:pPr>
        <w:spacing w:after="0" w:line="240" w:lineRule="auto"/>
        <w:jc w:val="both"/>
        <w:rPr>
          <w:rFonts w:ascii="Arial" w:eastAsia="Times New Roman" w:hAnsi="Arial" w:cs="Arial"/>
          <w:sz w:val="16"/>
          <w:szCs w:val="16"/>
          <w:lang w:val="es-ES_tradnl" w:eastAsia="es-ES"/>
        </w:rPr>
      </w:pPr>
    </w:p>
    <w:p w:rsidR="00F34DB7" w:rsidRPr="00ED7F25" w:rsidRDefault="00F34DB7" w:rsidP="00F34DB7">
      <w:pPr>
        <w:keepLines/>
        <w:suppressLineNumbers/>
        <w:suppressAutoHyphens/>
        <w:spacing w:after="0" w:line="240" w:lineRule="auto"/>
        <w:jc w:val="both"/>
        <w:rPr>
          <w:rFonts w:ascii="Arial" w:eastAsia="Times New Roman" w:hAnsi="Arial" w:cs="Arial"/>
          <w:sz w:val="20"/>
          <w:szCs w:val="20"/>
          <w:lang w:val="es-ES_tradnl" w:eastAsia="es-ES"/>
        </w:rPr>
      </w:pPr>
      <w:r w:rsidRPr="00ED7F25">
        <w:rPr>
          <w:rFonts w:ascii="Arial" w:eastAsia="Times New Roman" w:hAnsi="Arial" w:cs="Arial"/>
          <w:sz w:val="20"/>
          <w:szCs w:val="20"/>
          <w:lang w:val="es-ES_tradnl" w:eastAsia="es-ES"/>
        </w:rPr>
        <w:t xml:space="preserve">Las dudas o aclaraciones deberán presentarse por escrito en las oficinas de la </w:t>
      </w:r>
      <w:r w:rsidRPr="00ED7F25">
        <w:rPr>
          <w:rFonts w:ascii="Arial" w:eastAsia="Times New Roman" w:hAnsi="Arial" w:cs="Arial"/>
          <w:b/>
          <w:sz w:val="20"/>
          <w:szCs w:val="20"/>
          <w:lang w:val="es-ES_tradnl" w:eastAsia="es-ES"/>
        </w:rPr>
        <w:t xml:space="preserve">DADQ </w:t>
      </w:r>
      <w:r w:rsidRPr="00ED7F25">
        <w:rPr>
          <w:rFonts w:ascii="Arial" w:eastAsia="Times New Roman" w:hAnsi="Arial" w:cs="Arial"/>
          <w:sz w:val="20"/>
          <w:szCs w:val="20"/>
          <w:lang w:val="es-ES_tradnl" w:eastAsia="es-ES"/>
        </w:rPr>
        <w:t xml:space="preserve">previa </w:t>
      </w:r>
      <w:r w:rsidR="00CE1B63" w:rsidRPr="00ED7F25">
        <w:rPr>
          <w:rFonts w:ascii="Arial" w:eastAsia="Times New Roman" w:hAnsi="Arial" w:cs="Arial"/>
          <w:sz w:val="20"/>
          <w:szCs w:val="20"/>
          <w:lang w:val="es-ES_tradnl" w:eastAsia="es-ES"/>
        </w:rPr>
        <w:br/>
      </w:r>
      <w:r w:rsidRPr="00ED7F25">
        <w:rPr>
          <w:rFonts w:ascii="Arial" w:eastAsia="Times New Roman" w:hAnsi="Arial" w:cs="Arial"/>
          <w:sz w:val="20"/>
          <w:szCs w:val="20"/>
          <w:lang w:val="es-ES_tradnl" w:eastAsia="es-ES"/>
        </w:rPr>
        <w:t xml:space="preserve">inscripción del </w:t>
      </w:r>
      <w:r w:rsidRPr="00ED7F25">
        <w:rPr>
          <w:rFonts w:ascii="Arial" w:eastAsia="Times New Roman" w:hAnsi="Arial" w:cs="Arial"/>
          <w:b/>
          <w:sz w:val="20"/>
          <w:szCs w:val="20"/>
          <w:lang w:val="es-ES_tradnl" w:eastAsia="es-ES"/>
        </w:rPr>
        <w:t>licitante</w:t>
      </w:r>
      <w:r w:rsidRPr="00ED7F25">
        <w:rPr>
          <w:rFonts w:ascii="Arial" w:eastAsia="Times New Roman" w:hAnsi="Arial" w:cs="Arial"/>
          <w:sz w:val="20"/>
          <w:szCs w:val="20"/>
          <w:lang w:val="es-ES_tradnl" w:eastAsia="es-ES"/>
        </w:rPr>
        <w:t xml:space="preserve"> al procedimiento, y en su caso, enviarlas por correo electrónico en formato </w:t>
      </w:r>
      <w:r w:rsidR="00CE1B63" w:rsidRPr="00ED7F25">
        <w:rPr>
          <w:rFonts w:ascii="Arial" w:eastAsia="Times New Roman" w:hAnsi="Arial" w:cs="Arial"/>
          <w:sz w:val="20"/>
          <w:szCs w:val="20"/>
          <w:lang w:val="es-ES_tradnl" w:eastAsia="es-ES"/>
        </w:rPr>
        <w:br/>
      </w:r>
      <w:r w:rsidRPr="00ED7F25">
        <w:rPr>
          <w:rFonts w:ascii="Arial" w:eastAsia="Times New Roman" w:hAnsi="Arial" w:cs="Arial"/>
          <w:sz w:val="20"/>
          <w:szCs w:val="20"/>
          <w:lang w:val="es-ES_tradnl" w:eastAsia="es-ES"/>
        </w:rPr>
        <w:t>Microsoft Word a los siguientes correos electrónicos:</w:t>
      </w:r>
      <w:r w:rsidRPr="00ED7F25">
        <w:rPr>
          <w:rFonts w:ascii="Arial" w:hAnsi="Arial" w:cs="Arial"/>
          <w:sz w:val="20"/>
          <w:szCs w:val="20"/>
        </w:rPr>
        <w:t xml:space="preserve"> </w:t>
      </w:r>
      <w:r w:rsidR="00A42FFA" w:rsidRPr="00ED7F25">
        <w:rPr>
          <w:rFonts w:ascii="Arial" w:hAnsi="Arial" w:cs="Arial"/>
          <w:sz w:val="20"/>
          <w:szCs w:val="20"/>
        </w:rPr>
        <w:t>juan.castanedo.gallardo</w:t>
      </w:r>
      <w:r w:rsidRPr="00ED7F25">
        <w:rPr>
          <w:rFonts w:ascii="Arial" w:hAnsi="Arial" w:cs="Arial"/>
          <w:sz w:val="20"/>
          <w:szCs w:val="20"/>
        </w:rPr>
        <w:t>@correo.cjf.gob.mx,</w:t>
      </w:r>
      <w:r w:rsidRPr="00ED7F25">
        <w:rPr>
          <w:rFonts w:ascii="Arial" w:hAnsi="Arial" w:cs="Arial"/>
          <w:sz w:val="20"/>
          <w:szCs w:val="20"/>
          <w:lang w:eastAsia="es-ES"/>
        </w:rPr>
        <w:t xml:space="preserve"> eloy.galvan.sayago</w:t>
      </w:r>
      <w:hyperlink r:id="rId14" w:history="1">
        <w:r w:rsidRPr="00ED7F25">
          <w:rPr>
            <w:rFonts w:ascii="Arial" w:hAnsi="Arial" w:cs="Arial"/>
            <w:sz w:val="20"/>
            <w:szCs w:val="20"/>
          </w:rPr>
          <w:t>@correo.cjf.gob.mx</w:t>
        </w:r>
      </w:hyperlink>
      <w:r w:rsidRPr="00ED7F25">
        <w:rPr>
          <w:rFonts w:ascii="Arial" w:hAnsi="Arial" w:cs="Arial"/>
          <w:sz w:val="20"/>
          <w:szCs w:val="20"/>
          <w:lang w:eastAsia="es-ES"/>
        </w:rPr>
        <w:t>,</w:t>
      </w:r>
      <w:r w:rsidR="00A42FFA" w:rsidRPr="00ED7F25">
        <w:rPr>
          <w:rFonts w:ascii="Arial" w:hAnsi="Arial" w:cs="Arial"/>
          <w:sz w:val="20"/>
          <w:szCs w:val="20"/>
          <w:lang w:eastAsia="es-ES"/>
        </w:rPr>
        <w:t xml:space="preserve"> </w:t>
      </w:r>
      <w:r w:rsidR="00CE1B63" w:rsidRPr="00ED7F25">
        <w:rPr>
          <w:rFonts w:ascii="Arial" w:hAnsi="Arial" w:cs="Arial"/>
          <w:sz w:val="20"/>
          <w:szCs w:val="20"/>
          <w:lang w:eastAsia="es-ES"/>
        </w:rPr>
        <w:t>f</w:t>
      </w:r>
      <w:r w:rsidR="00A42FFA" w:rsidRPr="00ED7F25">
        <w:rPr>
          <w:rFonts w:ascii="Arial" w:hAnsi="Arial" w:cs="Arial"/>
          <w:sz w:val="20"/>
          <w:szCs w:val="20"/>
          <w:lang w:eastAsia="es-ES"/>
        </w:rPr>
        <w:t>ernando.buenrostro.rodriguez</w:t>
      </w:r>
      <w:r w:rsidRPr="00ED7F25">
        <w:rPr>
          <w:rFonts w:ascii="Arial" w:hAnsi="Arial" w:cs="Arial"/>
          <w:sz w:val="20"/>
          <w:szCs w:val="20"/>
        </w:rPr>
        <w:t>@correo.cjf.gob.mx</w:t>
      </w:r>
      <w:r w:rsidR="00CE1B63" w:rsidRPr="00ED7F25">
        <w:rPr>
          <w:rFonts w:ascii="Arial" w:hAnsi="Arial" w:cs="Arial"/>
          <w:sz w:val="20"/>
          <w:szCs w:val="20"/>
          <w:u w:val="single"/>
        </w:rPr>
        <w:t>,</w:t>
      </w:r>
      <w:r w:rsidRPr="00ED7F25">
        <w:rPr>
          <w:rFonts w:ascii="Arial" w:hAnsi="Arial" w:cs="Arial"/>
          <w:sz w:val="20"/>
          <w:szCs w:val="20"/>
          <w:lang w:eastAsia="es-ES"/>
        </w:rPr>
        <w:t xml:space="preserve"> a más tardar el </w:t>
      </w:r>
      <w:r w:rsidRPr="00A565A7">
        <w:rPr>
          <w:rFonts w:ascii="Arial" w:hAnsi="Arial" w:cs="Arial"/>
          <w:b/>
          <w:sz w:val="20"/>
          <w:szCs w:val="20"/>
          <w:lang w:eastAsia="es-ES"/>
        </w:rPr>
        <w:t xml:space="preserve">día </w:t>
      </w:r>
      <w:r w:rsidR="00ED7F25" w:rsidRPr="00A565A7">
        <w:rPr>
          <w:rFonts w:ascii="Arial" w:hAnsi="Arial" w:cs="Arial"/>
          <w:b/>
          <w:sz w:val="20"/>
          <w:szCs w:val="20"/>
          <w:lang w:eastAsia="es-ES"/>
        </w:rPr>
        <w:t>22 de enero de 2016</w:t>
      </w:r>
      <w:r w:rsidRPr="00A565A7">
        <w:rPr>
          <w:rFonts w:ascii="Arial" w:hAnsi="Arial" w:cs="Arial"/>
          <w:b/>
          <w:sz w:val="20"/>
          <w:szCs w:val="20"/>
          <w:lang w:eastAsia="es-ES"/>
        </w:rPr>
        <w:t xml:space="preserve">, hasta las </w:t>
      </w:r>
      <w:r w:rsidR="00E74924" w:rsidRPr="00A565A7">
        <w:rPr>
          <w:rFonts w:ascii="Arial" w:hAnsi="Arial" w:cs="Arial"/>
          <w:b/>
          <w:sz w:val="20"/>
          <w:szCs w:val="20"/>
          <w:lang w:eastAsia="es-ES"/>
        </w:rPr>
        <w:t>14</w:t>
      </w:r>
      <w:r w:rsidRPr="00A565A7">
        <w:rPr>
          <w:rFonts w:ascii="Arial" w:hAnsi="Arial" w:cs="Arial"/>
          <w:b/>
          <w:sz w:val="20"/>
          <w:szCs w:val="20"/>
          <w:lang w:eastAsia="es-ES"/>
        </w:rPr>
        <w:t xml:space="preserve">:00 </w:t>
      </w:r>
      <w:proofErr w:type="spellStart"/>
      <w:r w:rsidRPr="00A565A7">
        <w:rPr>
          <w:rFonts w:ascii="Arial" w:hAnsi="Arial" w:cs="Arial"/>
          <w:b/>
          <w:sz w:val="20"/>
          <w:szCs w:val="20"/>
          <w:lang w:eastAsia="es-ES"/>
        </w:rPr>
        <w:t>hrs</w:t>
      </w:r>
      <w:proofErr w:type="spellEnd"/>
      <w:r w:rsidRPr="00A565A7">
        <w:rPr>
          <w:rFonts w:ascii="Arial" w:hAnsi="Arial" w:cs="Arial"/>
          <w:b/>
          <w:sz w:val="20"/>
          <w:szCs w:val="20"/>
          <w:lang w:eastAsia="es-ES"/>
        </w:rPr>
        <w:t>.</w:t>
      </w:r>
      <w:r w:rsidRPr="00A565A7">
        <w:rPr>
          <w:rFonts w:ascii="Arial" w:eastAsia="Times New Roman" w:hAnsi="Arial" w:cs="Arial"/>
          <w:sz w:val="20"/>
          <w:szCs w:val="20"/>
          <w:lang w:val="es-ES_tradnl" w:eastAsia="es-ES"/>
        </w:rPr>
        <w:t xml:space="preserve"> El día </w:t>
      </w:r>
      <w:r w:rsidRPr="00ED7F25">
        <w:rPr>
          <w:rFonts w:ascii="Arial" w:eastAsia="Times New Roman" w:hAnsi="Arial" w:cs="Arial"/>
          <w:sz w:val="20"/>
          <w:szCs w:val="20"/>
          <w:lang w:val="es-ES_tradnl" w:eastAsia="es-ES"/>
        </w:rPr>
        <w:t xml:space="preserve">del evento se dará respuesta </w:t>
      </w:r>
      <w:r w:rsidRPr="00ED7F25">
        <w:rPr>
          <w:rFonts w:ascii="Arial" w:eastAsia="Times New Roman" w:hAnsi="Arial" w:cs="Arial"/>
          <w:b/>
          <w:sz w:val="20"/>
          <w:szCs w:val="20"/>
          <w:lang w:val="es-ES_tradnl" w:eastAsia="es-ES"/>
        </w:rPr>
        <w:t>únicamente a las preguntas que hayan presentado los licitantes en tiempo y forma dentro del plazo establecido</w:t>
      </w:r>
      <w:r w:rsidRPr="00ED7F25">
        <w:rPr>
          <w:rFonts w:ascii="Arial" w:eastAsia="Times New Roman" w:hAnsi="Arial" w:cs="Arial"/>
          <w:sz w:val="20"/>
          <w:szCs w:val="20"/>
          <w:lang w:val="es-ES_tradnl" w:eastAsia="es-ES"/>
        </w:rPr>
        <w:t>, respecto del procedimiento licitatorio en general.</w:t>
      </w:r>
    </w:p>
    <w:p w:rsidR="00F34DB7" w:rsidRPr="00F34DB7" w:rsidRDefault="00F34DB7" w:rsidP="00F34DB7">
      <w:pPr>
        <w:spacing w:after="0" w:line="240" w:lineRule="auto"/>
        <w:jc w:val="both"/>
        <w:rPr>
          <w:rFonts w:ascii="Arial" w:eastAsia="Times New Roman" w:hAnsi="Arial" w:cs="Arial"/>
          <w:sz w:val="20"/>
          <w:szCs w:val="20"/>
          <w:lang w:val="es-ES_tradnl" w:eastAsia="es-ES"/>
        </w:rPr>
      </w:pPr>
    </w:p>
    <w:p w:rsidR="00F34DB7" w:rsidRPr="00ED7F25" w:rsidRDefault="00F34DB7" w:rsidP="00F34DB7">
      <w:pPr>
        <w:spacing w:after="0" w:line="240" w:lineRule="auto"/>
        <w:jc w:val="both"/>
        <w:rPr>
          <w:rFonts w:ascii="Arial" w:eastAsia="Times New Roman" w:hAnsi="Arial" w:cs="Arial"/>
          <w:sz w:val="20"/>
          <w:szCs w:val="20"/>
          <w:lang w:val="es-ES_tradnl" w:eastAsia="es-ES"/>
        </w:rPr>
      </w:pPr>
      <w:r w:rsidRPr="00ED7F25">
        <w:rPr>
          <w:rFonts w:ascii="Arial" w:eastAsia="Times New Roman" w:hAnsi="Arial" w:cs="Arial"/>
          <w:sz w:val="20"/>
          <w:szCs w:val="20"/>
          <w:lang w:val="es-ES_tradnl" w:eastAsia="es-ES"/>
        </w:rPr>
        <w:t xml:space="preserve">El registro de los </w:t>
      </w:r>
      <w:r w:rsidRPr="00ED7F25">
        <w:rPr>
          <w:rFonts w:ascii="Arial" w:eastAsia="Times New Roman" w:hAnsi="Arial" w:cs="Arial"/>
          <w:b/>
          <w:sz w:val="20"/>
          <w:szCs w:val="20"/>
          <w:lang w:val="es-ES_tradnl" w:eastAsia="es-ES"/>
        </w:rPr>
        <w:t>licitantes</w:t>
      </w:r>
      <w:r w:rsidRPr="00ED7F25">
        <w:rPr>
          <w:rFonts w:ascii="Arial" w:eastAsia="Times New Roman" w:hAnsi="Arial" w:cs="Arial"/>
          <w:sz w:val="20"/>
          <w:szCs w:val="20"/>
          <w:lang w:val="es-ES_tradnl" w:eastAsia="es-ES"/>
        </w:rPr>
        <w:t xml:space="preserve"> iniciará a las </w:t>
      </w:r>
      <w:r w:rsidR="00631341" w:rsidRPr="00631341">
        <w:rPr>
          <w:rFonts w:ascii="Arial" w:eastAsia="Times New Roman" w:hAnsi="Arial" w:cs="Arial"/>
          <w:b/>
          <w:sz w:val="20"/>
          <w:szCs w:val="20"/>
          <w:lang w:val="es-ES_tradnl" w:eastAsia="es-ES"/>
        </w:rPr>
        <w:t>16</w:t>
      </w:r>
      <w:r w:rsidRPr="00ED7F25">
        <w:rPr>
          <w:rFonts w:ascii="Arial" w:eastAsia="Times New Roman" w:hAnsi="Arial" w:cs="Arial"/>
          <w:b/>
          <w:sz w:val="20"/>
          <w:szCs w:val="20"/>
          <w:lang w:val="es-ES_tradnl" w:eastAsia="es-ES"/>
        </w:rPr>
        <w:t>:</w:t>
      </w:r>
      <w:r w:rsidR="00463492">
        <w:rPr>
          <w:rFonts w:ascii="Arial" w:eastAsia="Times New Roman" w:hAnsi="Arial" w:cs="Arial"/>
          <w:b/>
          <w:sz w:val="20"/>
          <w:szCs w:val="20"/>
          <w:lang w:val="es-ES_tradnl" w:eastAsia="es-ES"/>
        </w:rPr>
        <w:t>45</w:t>
      </w:r>
      <w:r w:rsidRPr="00ED7F25">
        <w:rPr>
          <w:rFonts w:ascii="Arial" w:eastAsia="Times New Roman" w:hAnsi="Arial" w:cs="Arial"/>
          <w:sz w:val="20"/>
          <w:szCs w:val="20"/>
          <w:lang w:val="es-ES_tradnl" w:eastAsia="es-ES"/>
        </w:rPr>
        <w:t xml:space="preserve"> horas en punto y se cerrará a las </w:t>
      </w:r>
      <w:r w:rsidR="00DC0E6F" w:rsidRPr="00ED7F25">
        <w:rPr>
          <w:rFonts w:ascii="Arial" w:eastAsia="Times New Roman" w:hAnsi="Arial" w:cs="Arial"/>
          <w:b/>
          <w:sz w:val="20"/>
          <w:szCs w:val="20"/>
          <w:lang w:val="es-ES_tradnl" w:eastAsia="es-ES"/>
        </w:rPr>
        <w:t>1</w:t>
      </w:r>
      <w:r w:rsidR="00631341">
        <w:rPr>
          <w:rFonts w:ascii="Arial" w:eastAsia="Times New Roman" w:hAnsi="Arial" w:cs="Arial"/>
          <w:b/>
          <w:sz w:val="20"/>
          <w:szCs w:val="20"/>
          <w:lang w:val="es-ES_tradnl" w:eastAsia="es-ES"/>
        </w:rPr>
        <w:t>7</w:t>
      </w:r>
      <w:r w:rsidRPr="00ED7F25">
        <w:rPr>
          <w:rFonts w:ascii="Arial" w:eastAsia="Times New Roman" w:hAnsi="Arial" w:cs="Arial"/>
          <w:b/>
          <w:sz w:val="20"/>
          <w:szCs w:val="20"/>
          <w:lang w:val="es-ES_tradnl" w:eastAsia="es-ES"/>
        </w:rPr>
        <w:t>:</w:t>
      </w:r>
      <w:r w:rsidR="00631341">
        <w:rPr>
          <w:rFonts w:ascii="Arial" w:eastAsia="Times New Roman" w:hAnsi="Arial" w:cs="Arial"/>
          <w:b/>
          <w:sz w:val="20"/>
          <w:szCs w:val="20"/>
          <w:lang w:val="es-ES_tradnl" w:eastAsia="es-ES"/>
        </w:rPr>
        <w:t>00</w:t>
      </w:r>
      <w:r w:rsidRPr="00ED7F25">
        <w:rPr>
          <w:rFonts w:ascii="Arial" w:eastAsia="Times New Roman" w:hAnsi="Arial" w:cs="Arial"/>
          <w:sz w:val="20"/>
          <w:szCs w:val="20"/>
          <w:lang w:val="es-ES_tradnl" w:eastAsia="es-ES"/>
        </w:rPr>
        <w:t xml:space="preserve"> horas, momento a partir del cual no se registrará a </w:t>
      </w:r>
      <w:r w:rsidRPr="00ED7F25">
        <w:rPr>
          <w:rFonts w:ascii="Arial" w:eastAsia="Times New Roman" w:hAnsi="Arial" w:cs="Arial"/>
          <w:b/>
          <w:sz w:val="20"/>
          <w:szCs w:val="20"/>
          <w:lang w:val="es-ES_tradnl" w:eastAsia="es-ES"/>
        </w:rPr>
        <w:t>licitante</w:t>
      </w:r>
      <w:r w:rsidRPr="00ED7F25">
        <w:rPr>
          <w:rFonts w:ascii="Arial" w:eastAsia="Times New Roman" w:hAnsi="Arial" w:cs="Arial"/>
          <w:sz w:val="20"/>
          <w:szCs w:val="20"/>
          <w:lang w:val="es-ES_tradnl" w:eastAsia="es-ES"/>
        </w:rPr>
        <w:t xml:space="preserve"> alguno.</w:t>
      </w:r>
    </w:p>
    <w:p w:rsidR="00F34DB7" w:rsidRPr="00631341" w:rsidRDefault="00F34DB7" w:rsidP="00F34DB7">
      <w:pPr>
        <w:spacing w:after="0" w:line="240" w:lineRule="auto"/>
        <w:jc w:val="both"/>
        <w:rPr>
          <w:rFonts w:ascii="Arial" w:eastAsia="Times New Roman" w:hAnsi="Arial" w:cs="Arial"/>
          <w:b/>
          <w:color w:val="FF0000"/>
          <w:sz w:val="16"/>
          <w:szCs w:val="16"/>
          <w:lang w:val="es-ES_tradnl" w:eastAsia="es-ES"/>
        </w:rPr>
      </w:pPr>
    </w:p>
    <w:p w:rsidR="00F34DB7" w:rsidRPr="00F34DB7" w:rsidRDefault="00F34DB7" w:rsidP="00F34DB7">
      <w:pPr>
        <w:keepLines/>
        <w:suppressLineNumbers/>
        <w:suppressAutoHyphens/>
        <w:spacing w:after="0" w:line="240" w:lineRule="auto"/>
        <w:jc w:val="both"/>
        <w:rPr>
          <w:rFonts w:ascii="Arial" w:hAnsi="Arial" w:cs="Arial"/>
          <w:sz w:val="20"/>
          <w:szCs w:val="20"/>
          <w:lang w:eastAsia="es-ES"/>
        </w:rPr>
      </w:pPr>
      <w:r w:rsidRPr="00F34DB7">
        <w:rPr>
          <w:rFonts w:ascii="Arial" w:eastAsia="Times New Roman" w:hAnsi="Arial" w:cs="Arial"/>
          <w:sz w:val="20"/>
          <w:szCs w:val="20"/>
          <w:lang w:val="es-ES_tradnl" w:eastAsia="es-ES"/>
        </w:rPr>
        <w:t xml:space="preserve">Del acto de aclaraciones se levantará un acta circunstanciada en la que se harán constar todos los aspectos que se trataron en el mismo y se entregará copia a los </w:t>
      </w:r>
      <w:r w:rsidRPr="00F34DB7">
        <w:rPr>
          <w:rFonts w:ascii="Arial" w:eastAsia="Times New Roman" w:hAnsi="Arial" w:cs="Arial"/>
          <w:b/>
          <w:sz w:val="20"/>
          <w:szCs w:val="20"/>
          <w:lang w:val="es-ES_tradnl" w:eastAsia="es-ES"/>
        </w:rPr>
        <w:t>licitantes</w:t>
      </w:r>
      <w:r w:rsidRPr="00F34DB7">
        <w:rPr>
          <w:rFonts w:ascii="Arial" w:eastAsia="Times New Roman" w:hAnsi="Arial" w:cs="Arial"/>
          <w:sz w:val="20"/>
          <w:szCs w:val="20"/>
          <w:lang w:val="es-ES_tradnl" w:eastAsia="es-ES"/>
        </w:rPr>
        <w:t xml:space="preserve"> que participen en la </w:t>
      </w:r>
      <w:r w:rsidRPr="00F77F2B">
        <w:rPr>
          <w:rFonts w:ascii="Arial" w:eastAsia="Times New Roman" w:hAnsi="Arial" w:cs="Arial"/>
          <w:b/>
          <w:sz w:val="20"/>
          <w:szCs w:val="20"/>
          <w:lang w:val="es-ES_tradnl" w:eastAsia="es-ES"/>
        </w:rPr>
        <w:t>licitación.</w:t>
      </w:r>
      <w:r w:rsidRPr="00F34DB7">
        <w:rPr>
          <w:rFonts w:ascii="Arial" w:eastAsia="Times New Roman" w:hAnsi="Arial" w:cs="Arial"/>
          <w:sz w:val="20"/>
          <w:szCs w:val="20"/>
          <w:lang w:val="es-ES_tradnl" w:eastAsia="es-ES"/>
        </w:rPr>
        <w:t xml:space="preserve"> Las aclaraciones que se formulen en dicho acto, formarán parte de las </w:t>
      </w:r>
      <w:r w:rsidRPr="00F34DB7">
        <w:rPr>
          <w:rFonts w:ascii="Arial" w:eastAsia="Times New Roman" w:hAnsi="Arial" w:cs="Arial"/>
          <w:b/>
          <w:sz w:val="20"/>
          <w:szCs w:val="20"/>
          <w:lang w:val="es-ES_tradnl" w:eastAsia="es-ES"/>
        </w:rPr>
        <w:t>bases</w:t>
      </w:r>
      <w:r w:rsidRPr="00F34DB7">
        <w:rPr>
          <w:rFonts w:ascii="Arial" w:eastAsia="Times New Roman" w:hAnsi="Arial" w:cs="Arial"/>
          <w:sz w:val="20"/>
          <w:szCs w:val="20"/>
          <w:lang w:val="es-ES_tradnl" w:eastAsia="es-ES"/>
        </w:rPr>
        <w:t xml:space="preserve"> y, por tanto, su observancia será obligatoria</w:t>
      </w:r>
      <w:r w:rsidRPr="00F34DB7">
        <w:rPr>
          <w:rFonts w:ascii="Arial" w:hAnsi="Arial" w:cs="Arial"/>
          <w:sz w:val="20"/>
          <w:szCs w:val="20"/>
          <w:lang w:eastAsia="es-ES"/>
        </w:rPr>
        <w:t xml:space="preserve">. </w:t>
      </w:r>
      <w:r w:rsidR="00555C59">
        <w:rPr>
          <w:rFonts w:ascii="Arial" w:hAnsi="Arial" w:cs="Arial"/>
          <w:sz w:val="20"/>
          <w:szCs w:val="20"/>
          <w:lang w:eastAsia="es-ES"/>
        </w:rPr>
        <w:t>El acta del evento</w:t>
      </w:r>
      <w:r w:rsidRPr="00F34DB7">
        <w:rPr>
          <w:rFonts w:ascii="Arial" w:hAnsi="Arial" w:cs="Arial"/>
          <w:sz w:val="20"/>
          <w:szCs w:val="20"/>
          <w:lang w:eastAsia="es-ES"/>
        </w:rPr>
        <w:t xml:space="preserve"> se fijará por 5 días hábiles a partir de la celebración del acto en el pizarrón de la </w:t>
      </w:r>
      <w:r w:rsidRPr="00F34DB7">
        <w:rPr>
          <w:rFonts w:ascii="Arial" w:hAnsi="Arial" w:cs="Arial"/>
          <w:b/>
          <w:sz w:val="20"/>
          <w:szCs w:val="20"/>
          <w:lang w:eastAsia="es-ES"/>
        </w:rPr>
        <w:t>DGRM</w:t>
      </w:r>
      <w:r w:rsidRPr="00F34DB7">
        <w:rPr>
          <w:rFonts w:ascii="Arial" w:hAnsi="Arial" w:cs="Arial"/>
          <w:sz w:val="20"/>
          <w:szCs w:val="20"/>
          <w:lang w:eastAsia="es-ES"/>
        </w:rPr>
        <w:t xml:space="preserve"> ubicado en: Carretera Picacho Ajusco No. 170, piso 7, ala “A”, Col. Jardines en la Montaña, Delegación Tlalpan, C.P. 14210; México D.F.</w:t>
      </w:r>
    </w:p>
    <w:p w:rsidR="00F34DB7" w:rsidRPr="00F34DB7" w:rsidRDefault="00F34DB7" w:rsidP="00F34DB7">
      <w:pPr>
        <w:spacing w:after="0" w:line="240" w:lineRule="auto"/>
        <w:jc w:val="both"/>
        <w:rPr>
          <w:rFonts w:ascii="Arial" w:eastAsia="Times New Roman" w:hAnsi="Arial" w:cs="Arial"/>
          <w:sz w:val="20"/>
          <w:szCs w:val="20"/>
          <w:lang w:val="es-ES_tradnl" w:eastAsia="es-ES"/>
        </w:rPr>
      </w:pPr>
    </w:p>
    <w:p w:rsidR="00F34DB7" w:rsidRPr="00F34DB7" w:rsidRDefault="00F34DB7" w:rsidP="00F34DB7">
      <w:pPr>
        <w:spacing w:after="0" w:line="240" w:lineRule="auto"/>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La asistencia al acto de aclaraciones no será requisito indispensable para presentar propuesta; sin embargo, no se realizarán aclaraciones fuera del propio acto, salvo que, a juicio de</w:t>
      </w:r>
      <w:r w:rsidR="00083C23">
        <w:rPr>
          <w:rFonts w:ascii="Arial" w:eastAsia="Times New Roman" w:hAnsi="Arial" w:cs="Arial"/>
          <w:sz w:val="20"/>
          <w:szCs w:val="20"/>
          <w:lang w:val="es-ES_tradnl" w:eastAsia="es-ES"/>
        </w:rPr>
        <w:t xml:space="preserve"> la </w:t>
      </w:r>
      <w:r w:rsidR="00083C23" w:rsidRPr="00083C23">
        <w:rPr>
          <w:rFonts w:ascii="Arial" w:eastAsia="Times New Roman" w:hAnsi="Arial" w:cs="Arial"/>
          <w:b/>
          <w:sz w:val="20"/>
          <w:szCs w:val="20"/>
          <w:lang w:val="es-ES_tradnl" w:eastAsia="es-ES"/>
        </w:rPr>
        <w:t>DGRM</w:t>
      </w:r>
      <w:r w:rsidRPr="00F34DB7">
        <w:rPr>
          <w:rFonts w:ascii="Arial" w:eastAsia="Times New Roman" w:hAnsi="Arial" w:cs="Arial"/>
          <w:sz w:val="20"/>
          <w:szCs w:val="20"/>
          <w:lang w:val="es-ES_tradnl" w:eastAsia="es-ES"/>
        </w:rPr>
        <w:t>,</w:t>
      </w:r>
      <w:r w:rsidR="00E51AE5">
        <w:rPr>
          <w:rFonts w:ascii="Arial" w:eastAsia="Times New Roman" w:hAnsi="Arial" w:cs="Arial"/>
          <w:sz w:val="20"/>
          <w:szCs w:val="20"/>
          <w:lang w:val="es-ES_tradnl" w:eastAsia="es-ES"/>
        </w:rPr>
        <w:t xml:space="preserve"> previa opinión del área competente</w:t>
      </w:r>
      <w:r w:rsidRPr="00F34DB7">
        <w:rPr>
          <w:rFonts w:ascii="Arial" w:eastAsia="Times New Roman" w:hAnsi="Arial" w:cs="Arial"/>
          <w:sz w:val="20"/>
          <w:szCs w:val="20"/>
          <w:lang w:val="es-ES_tradnl" w:eastAsia="es-ES"/>
        </w:rPr>
        <w:t xml:space="preserve"> resulte en beneficio del procedimiento licitatorio, en cuyo caso, se hará del conocimiento por escrito de todos los </w:t>
      </w:r>
      <w:r w:rsidRPr="00F34DB7">
        <w:rPr>
          <w:rFonts w:ascii="Arial" w:eastAsia="Times New Roman" w:hAnsi="Arial" w:cs="Arial"/>
          <w:b/>
          <w:sz w:val="20"/>
          <w:szCs w:val="20"/>
          <w:lang w:val="es-ES_tradnl" w:eastAsia="es-ES"/>
        </w:rPr>
        <w:t>licitantes</w:t>
      </w:r>
      <w:r w:rsidRPr="00F34DB7">
        <w:rPr>
          <w:rFonts w:ascii="Arial" w:eastAsia="Times New Roman" w:hAnsi="Arial" w:cs="Arial"/>
          <w:sz w:val="20"/>
          <w:szCs w:val="20"/>
          <w:lang w:val="es-ES_tradnl" w:eastAsia="es-ES"/>
        </w:rPr>
        <w:t>.</w:t>
      </w:r>
    </w:p>
    <w:p w:rsidR="00F34DB7" w:rsidRPr="008E3981" w:rsidRDefault="00F34DB7" w:rsidP="00F34DB7">
      <w:pPr>
        <w:spacing w:after="0" w:line="240" w:lineRule="auto"/>
        <w:jc w:val="both"/>
        <w:rPr>
          <w:rFonts w:ascii="Arial" w:eastAsia="Times New Roman" w:hAnsi="Arial" w:cs="Arial"/>
          <w:sz w:val="16"/>
          <w:szCs w:val="16"/>
          <w:lang w:val="es-ES_tradnl" w:eastAsia="es-ES"/>
        </w:rPr>
      </w:pPr>
    </w:p>
    <w:p w:rsidR="009E2D9A" w:rsidRPr="00F34DB7" w:rsidRDefault="009E2D9A" w:rsidP="009E2D9A">
      <w:pPr>
        <w:spacing w:after="0" w:line="240" w:lineRule="auto"/>
        <w:jc w:val="both"/>
        <w:rPr>
          <w:rFonts w:ascii="Arial" w:eastAsia="Times New Roman" w:hAnsi="Arial" w:cs="Arial"/>
          <w:b/>
          <w:sz w:val="20"/>
          <w:szCs w:val="20"/>
          <w:u w:val="single"/>
          <w:lang w:val="es-ES_tradnl" w:eastAsia="es-ES"/>
        </w:rPr>
      </w:pPr>
      <w:r w:rsidRPr="00F34DB7">
        <w:rPr>
          <w:rFonts w:ascii="Arial" w:eastAsia="Times New Roman" w:hAnsi="Arial" w:cs="Arial"/>
          <w:b/>
          <w:sz w:val="20"/>
          <w:szCs w:val="20"/>
          <w:u w:val="single"/>
          <w:lang w:val="es-ES_tradnl" w:eastAsia="es-ES"/>
        </w:rPr>
        <w:t>DURANTE LOS EVENTOS, SE PROHÍBE EL USO DE TELÉFONOS CELULARES, APARATOS DE COMUNICACIÓN DE CUALQUIER TIPO, ASÍ COMO COMPUTADORAS PERSONALES POR PARTE DE LOS LICITANTES.</w:t>
      </w:r>
    </w:p>
    <w:p w:rsidR="009E2D9A" w:rsidRPr="008E3981" w:rsidRDefault="009E2D9A" w:rsidP="00F34DB7">
      <w:pPr>
        <w:spacing w:after="0" w:line="240" w:lineRule="auto"/>
        <w:jc w:val="both"/>
        <w:rPr>
          <w:rFonts w:ascii="Arial" w:eastAsia="Times New Roman" w:hAnsi="Arial" w:cs="Arial"/>
          <w:sz w:val="16"/>
          <w:szCs w:val="16"/>
          <w:lang w:val="es-ES_tradnl" w:eastAsia="es-ES"/>
        </w:rPr>
      </w:pPr>
    </w:p>
    <w:p w:rsidR="00F34DB7" w:rsidRPr="00F34DB7" w:rsidRDefault="00F34DB7" w:rsidP="00F34DB7">
      <w:pPr>
        <w:spacing w:after="0" w:line="240" w:lineRule="auto"/>
        <w:jc w:val="both"/>
        <w:rPr>
          <w:rFonts w:ascii="Arial" w:eastAsia="Times New Roman" w:hAnsi="Arial" w:cs="Arial"/>
          <w:b/>
          <w:sz w:val="20"/>
          <w:szCs w:val="20"/>
          <w:lang w:val="es-ES_tradnl" w:eastAsia="es-ES"/>
        </w:rPr>
      </w:pPr>
      <w:r w:rsidRPr="00F34DB7">
        <w:rPr>
          <w:rFonts w:ascii="Arial" w:eastAsia="Times New Roman" w:hAnsi="Arial" w:cs="Arial"/>
          <w:b/>
          <w:sz w:val="20"/>
          <w:szCs w:val="20"/>
          <w:lang w:val="es-ES_tradnl" w:eastAsia="es-ES"/>
        </w:rPr>
        <w:t>5.2 ACTO DE PRESENTACIÓN Y APERTURA DE PROPUESTAS.</w:t>
      </w:r>
    </w:p>
    <w:p w:rsidR="00F34DB7" w:rsidRPr="008E3981" w:rsidRDefault="00F34DB7" w:rsidP="00F34DB7">
      <w:pPr>
        <w:spacing w:after="0" w:line="240" w:lineRule="auto"/>
        <w:rPr>
          <w:rFonts w:ascii="Arial" w:eastAsia="Times New Roman" w:hAnsi="Arial" w:cs="Arial"/>
          <w:sz w:val="16"/>
          <w:szCs w:val="16"/>
          <w:lang w:val="es-ES_tradnl" w:eastAsia="es-ES"/>
        </w:rPr>
      </w:pPr>
    </w:p>
    <w:p w:rsidR="00F34DB7" w:rsidRPr="00F34DB7" w:rsidRDefault="00F34DB7" w:rsidP="00F34DB7">
      <w:pPr>
        <w:spacing w:after="0" w:line="240" w:lineRule="auto"/>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 xml:space="preserve">Las proposiciones podrán ser enviadas a través del servicio postal o de mensajería debidamente identificadas en la guía y en el sobre cerrado conforme a este numeral al titular de la </w:t>
      </w:r>
      <w:r w:rsidRPr="00F34DB7">
        <w:rPr>
          <w:rFonts w:ascii="Arial" w:eastAsia="Times New Roman" w:hAnsi="Arial" w:cs="Arial"/>
          <w:b/>
          <w:sz w:val="20"/>
          <w:szCs w:val="20"/>
          <w:lang w:val="es-ES_tradnl" w:eastAsia="es-ES"/>
        </w:rPr>
        <w:t>DGRM</w:t>
      </w:r>
      <w:r w:rsidRPr="00F34DB7">
        <w:rPr>
          <w:rFonts w:ascii="Arial" w:eastAsia="Times New Roman" w:hAnsi="Arial" w:cs="Arial"/>
          <w:sz w:val="20"/>
          <w:szCs w:val="20"/>
          <w:lang w:val="es-ES_tradnl" w:eastAsia="es-ES"/>
        </w:rPr>
        <w:t xml:space="preserve">. </w:t>
      </w:r>
    </w:p>
    <w:p w:rsidR="00F34DB7" w:rsidRPr="008E3981" w:rsidRDefault="00F34DB7" w:rsidP="00F34DB7">
      <w:pPr>
        <w:spacing w:after="0" w:line="240" w:lineRule="auto"/>
        <w:jc w:val="both"/>
        <w:rPr>
          <w:rFonts w:ascii="Arial" w:eastAsia="Times New Roman" w:hAnsi="Arial" w:cs="Arial"/>
          <w:sz w:val="16"/>
          <w:szCs w:val="16"/>
          <w:lang w:val="es-ES_tradnl" w:eastAsia="es-ES"/>
        </w:rPr>
      </w:pPr>
    </w:p>
    <w:p w:rsidR="00F34DB7" w:rsidRDefault="00F34DB7" w:rsidP="00F34DB7">
      <w:pPr>
        <w:spacing w:after="0" w:line="240" w:lineRule="auto"/>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Para lo anterior, la convocante firmará y sellará la guía registrando fecha y hora de recepción, documento que servirá como constancia de haberse recibido en tiempo y forma. Las proposiciones enviadas por estos medios deberán ser entregadas a más tardar 30 minutos antes de la hora de inicio del acto de presentación y apertura de propuestas.</w:t>
      </w:r>
    </w:p>
    <w:p w:rsidR="00360E2A" w:rsidRPr="008E3981" w:rsidRDefault="00360E2A" w:rsidP="00F34DB7">
      <w:pPr>
        <w:spacing w:after="0" w:line="240" w:lineRule="auto"/>
        <w:jc w:val="both"/>
        <w:rPr>
          <w:rFonts w:ascii="Arial" w:eastAsia="Times New Roman" w:hAnsi="Arial" w:cs="Arial"/>
          <w:sz w:val="16"/>
          <w:szCs w:val="16"/>
          <w:lang w:val="es-ES_tradnl" w:eastAsia="es-ES"/>
        </w:rPr>
      </w:pPr>
    </w:p>
    <w:p w:rsidR="00F34DB7" w:rsidRPr="00F34DB7" w:rsidRDefault="00F34DB7" w:rsidP="00F34DB7">
      <w:pPr>
        <w:spacing w:after="0" w:line="240" w:lineRule="auto"/>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 xml:space="preserve">El que los </w:t>
      </w:r>
      <w:r w:rsidRPr="00F34DB7">
        <w:rPr>
          <w:rFonts w:ascii="Arial" w:eastAsia="Times New Roman" w:hAnsi="Arial" w:cs="Arial"/>
          <w:b/>
          <w:sz w:val="20"/>
          <w:szCs w:val="20"/>
          <w:lang w:val="es-ES_tradnl" w:eastAsia="es-ES"/>
        </w:rPr>
        <w:t>licitantes</w:t>
      </w:r>
      <w:r w:rsidRPr="00F34DB7">
        <w:rPr>
          <w:rFonts w:ascii="Arial" w:eastAsia="Times New Roman" w:hAnsi="Arial" w:cs="Arial"/>
          <w:sz w:val="20"/>
          <w:szCs w:val="20"/>
          <w:lang w:val="es-ES_tradnl" w:eastAsia="es-ES"/>
        </w:rPr>
        <w:t xml:space="preserve"> opten por utilizar alguno de estos medios para enviar sus proposiciones no limita, en ningún caso, que asistan a los diferentes actos derivados de la licitación. </w:t>
      </w:r>
    </w:p>
    <w:p w:rsidR="00F34DB7" w:rsidRPr="008E3981" w:rsidRDefault="00F34DB7" w:rsidP="00F34DB7">
      <w:pPr>
        <w:spacing w:after="0" w:line="240" w:lineRule="auto"/>
        <w:jc w:val="both"/>
        <w:rPr>
          <w:rFonts w:ascii="Arial" w:eastAsia="Times New Roman" w:hAnsi="Arial" w:cs="Arial"/>
          <w:sz w:val="16"/>
          <w:szCs w:val="16"/>
          <w:lang w:val="es-ES_tradnl" w:eastAsia="es-ES"/>
        </w:rPr>
      </w:pPr>
    </w:p>
    <w:p w:rsidR="00F34DB7" w:rsidRPr="00F34DB7" w:rsidRDefault="00F34DB7" w:rsidP="00F34DB7">
      <w:pPr>
        <w:spacing w:after="0" w:line="240" w:lineRule="auto"/>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 xml:space="preserve">El </w:t>
      </w:r>
      <w:r w:rsidRPr="00F34DB7">
        <w:rPr>
          <w:rFonts w:ascii="Arial" w:eastAsia="Times New Roman" w:hAnsi="Arial" w:cs="Arial"/>
          <w:b/>
          <w:sz w:val="20"/>
          <w:szCs w:val="20"/>
          <w:lang w:eastAsia="es-ES"/>
        </w:rPr>
        <w:t>Consejo</w:t>
      </w:r>
      <w:r w:rsidRPr="00F34DB7">
        <w:rPr>
          <w:rFonts w:ascii="Arial" w:eastAsia="Times New Roman" w:hAnsi="Arial" w:cs="Arial"/>
          <w:b/>
          <w:sz w:val="20"/>
          <w:szCs w:val="20"/>
          <w:lang w:val="es-ES_tradnl" w:eastAsia="es-ES"/>
        </w:rPr>
        <w:t xml:space="preserve"> </w:t>
      </w:r>
      <w:r w:rsidRPr="00F34DB7">
        <w:rPr>
          <w:rFonts w:ascii="Arial" w:eastAsia="Times New Roman" w:hAnsi="Arial" w:cs="Arial"/>
          <w:sz w:val="20"/>
          <w:szCs w:val="20"/>
          <w:lang w:val="es-ES_tradnl" w:eastAsia="es-ES"/>
        </w:rPr>
        <w:t>no se hace responsable por entregas tardías de propuestas o entregas no efectuadas en el lugar citado.</w:t>
      </w:r>
    </w:p>
    <w:p w:rsidR="00F34DB7" w:rsidRPr="008E3981" w:rsidRDefault="00F34DB7" w:rsidP="00F34DB7">
      <w:pPr>
        <w:spacing w:after="0" w:line="240" w:lineRule="auto"/>
        <w:jc w:val="both"/>
        <w:rPr>
          <w:rFonts w:ascii="Arial" w:eastAsia="Times New Roman" w:hAnsi="Arial" w:cs="Arial"/>
          <w:sz w:val="16"/>
          <w:szCs w:val="16"/>
          <w:lang w:val="es-ES_tradnl" w:eastAsia="es-ES"/>
        </w:rPr>
      </w:pPr>
    </w:p>
    <w:p w:rsidR="00F34DB7" w:rsidRPr="00F34DB7" w:rsidRDefault="00F34DB7" w:rsidP="00F34DB7">
      <w:pPr>
        <w:spacing w:after="0" w:line="240" w:lineRule="auto"/>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 xml:space="preserve">El acto de presentación y apertura de propuestas se realizará en sesión pública que presidirá el servidor público autorizado para ello, debiendo contar con la intervención de la </w:t>
      </w:r>
      <w:r w:rsidRPr="00F34DB7">
        <w:rPr>
          <w:rFonts w:ascii="Arial" w:eastAsia="Times New Roman" w:hAnsi="Arial" w:cs="Arial"/>
          <w:b/>
          <w:sz w:val="20"/>
          <w:szCs w:val="20"/>
          <w:lang w:val="es-ES_tradnl" w:eastAsia="es-ES"/>
        </w:rPr>
        <w:t>Contraloría</w:t>
      </w:r>
      <w:r w:rsidRPr="00F34DB7">
        <w:rPr>
          <w:rFonts w:ascii="Arial" w:eastAsia="Times New Roman" w:hAnsi="Arial" w:cs="Arial"/>
          <w:sz w:val="20"/>
          <w:szCs w:val="20"/>
          <w:lang w:val="es-ES_tradnl" w:eastAsia="es-ES"/>
        </w:rPr>
        <w:t xml:space="preserve"> </w:t>
      </w:r>
      <w:r w:rsidR="00555C59">
        <w:rPr>
          <w:rFonts w:ascii="Arial" w:eastAsia="Times New Roman" w:hAnsi="Arial" w:cs="Arial"/>
          <w:sz w:val="20"/>
          <w:szCs w:val="20"/>
          <w:lang w:val="es-ES_tradnl" w:eastAsia="es-ES"/>
        </w:rPr>
        <w:t>la</w:t>
      </w:r>
      <w:r w:rsidRPr="00F34DB7">
        <w:rPr>
          <w:rFonts w:ascii="Arial" w:eastAsia="Times New Roman" w:hAnsi="Arial" w:cs="Arial"/>
          <w:sz w:val="20"/>
          <w:szCs w:val="20"/>
          <w:lang w:val="es-ES_tradnl" w:eastAsia="es-ES"/>
        </w:rPr>
        <w:t xml:space="preserve"> que actuará en el ámbito de su respectiva competencia.</w:t>
      </w:r>
    </w:p>
    <w:p w:rsidR="00F34DB7" w:rsidRPr="008E3981" w:rsidRDefault="00F34DB7" w:rsidP="00F34DB7">
      <w:pPr>
        <w:spacing w:after="0" w:line="240" w:lineRule="auto"/>
        <w:jc w:val="both"/>
        <w:rPr>
          <w:rFonts w:ascii="Arial" w:eastAsia="Times New Roman" w:hAnsi="Arial" w:cs="Arial"/>
          <w:sz w:val="16"/>
          <w:szCs w:val="16"/>
          <w:lang w:val="es-ES_tradnl" w:eastAsia="es-ES"/>
        </w:rPr>
      </w:pPr>
    </w:p>
    <w:p w:rsidR="00F34DB7" w:rsidRPr="00F34DB7" w:rsidRDefault="00F34DB7" w:rsidP="00F34DB7">
      <w:pPr>
        <w:numPr>
          <w:ilvl w:val="12"/>
          <w:numId w:val="0"/>
        </w:numPr>
        <w:spacing w:after="0" w:line="240" w:lineRule="auto"/>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 xml:space="preserve">Antes del inicio del acto se informará a los asistentes si se recibieron o no propuestas por la vía postal o correo, indicándose el número y el nombre del </w:t>
      </w:r>
      <w:r w:rsidRPr="00F34DB7">
        <w:rPr>
          <w:rFonts w:ascii="Arial" w:eastAsia="Times New Roman" w:hAnsi="Arial" w:cs="Arial"/>
          <w:b/>
          <w:sz w:val="20"/>
          <w:szCs w:val="20"/>
          <w:lang w:val="es-ES_tradnl" w:eastAsia="es-ES"/>
        </w:rPr>
        <w:t>licitante</w:t>
      </w:r>
      <w:r w:rsidRPr="00F34DB7">
        <w:rPr>
          <w:rFonts w:ascii="Arial" w:eastAsia="Times New Roman" w:hAnsi="Arial" w:cs="Arial"/>
          <w:sz w:val="20"/>
          <w:szCs w:val="20"/>
          <w:lang w:val="es-ES_tradnl" w:eastAsia="es-ES"/>
        </w:rPr>
        <w:t>.</w:t>
      </w:r>
    </w:p>
    <w:p w:rsidR="00F34DB7" w:rsidRPr="008E3981" w:rsidRDefault="00F34DB7" w:rsidP="00F34DB7">
      <w:pPr>
        <w:numPr>
          <w:ilvl w:val="12"/>
          <w:numId w:val="0"/>
        </w:numPr>
        <w:spacing w:after="0" w:line="240" w:lineRule="auto"/>
        <w:jc w:val="both"/>
        <w:rPr>
          <w:rFonts w:ascii="Arial" w:eastAsia="Times New Roman" w:hAnsi="Arial" w:cs="Arial"/>
          <w:sz w:val="16"/>
          <w:szCs w:val="16"/>
          <w:lang w:val="es-ES_tradnl" w:eastAsia="es-ES"/>
        </w:rPr>
      </w:pPr>
    </w:p>
    <w:p w:rsidR="00F34DB7" w:rsidRPr="00ED7F25" w:rsidRDefault="00F34DB7" w:rsidP="00F34DB7">
      <w:pPr>
        <w:spacing w:after="0" w:line="240" w:lineRule="auto"/>
        <w:jc w:val="both"/>
        <w:rPr>
          <w:rFonts w:ascii="Arial" w:eastAsia="Times New Roman" w:hAnsi="Arial" w:cs="Arial"/>
          <w:sz w:val="20"/>
          <w:szCs w:val="20"/>
          <w:lang w:val="es-ES_tradnl" w:eastAsia="es-ES"/>
        </w:rPr>
      </w:pPr>
      <w:r w:rsidRPr="00ED7F25">
        <w:rPr>
          <w:rFonts w:ascii="Arial" w:eastAsia="Times New Roman" w:hAnsi="Arial" w:cs="Arial"/>
          <w:sz w:val="20"/>
          <w:szCs w:val="20"/>
          <w:lang w:val="es-ES_tradnl" w:eastAsia="es-ES"/>
        </w:rPr>
        <w:t xml:space="preserve">Este acto tendrá lugar el </w:t>
      </w:r>
      <w:r w:rsidR="001F0475" w:rsidRPr="00631341">
        <w:rPr>
          <w:rFonts w:ascii="Arial" w:eastAsia="Times New Roman" w:hAnsi="Arial" w:cs="Arial"/>
          <w:b/>
          <w:sz w:val="20"/>
          <w:szCs w:val="20"/>
          <w:lang w:val="es-ES_tradnl" w:eastAsia="es-ES"/>
        </w:rPr>
        <w:t>02</w:t>
      </w:r>
      <w:r w:rsidR="00ED7F25" w:rsidRPr="00631341">
        <w:rPr>
          <w:rFonts w:ascii="Arial" w:eastAsia="Times New Roman" w:hAnsi="Arial" w:cs="Arial"/>
          <w:b/>
          <w:sz w:val="20"/>
          <w:szCs w:val="20"/>
          <w:lang w:val="es-ES_tradnl" w:eastAsia="es-ES"/>
        </w:rPr>
        <w:t xml:space="preserve"> de </w:t>
      </w:r>
      <w:r w:rsidR="00631341">
        <w:rPr>
          <w:rFonts w:ascii="Arial" w:eastAsia="Times New Roman" w:hAnsi="Arial" w:cs="Arial"/>
          <w:b/>
          <w:sz w:val="20"/>
          <w:szCs w:val="20"/>
          <w:lang w:val="es-ES_tradnl" w:eastAsia="es-ES"/>
        </w:rPr>
        <w:t>febrero</w:t>
      </w:r>
      <w:r w:rsidR="00ED7F25" w:rsidRPr="00631341">
        <w:rPr>
          <w:rFonts w:ascii="Arial" w:eastAsia="Times New Roman" w:hAnsi="Arial" w:cs="Arial"/>
          <w:b/>
          <w:sz w:val="20"/>
          <w:szCs w:val="20"/>
          <w:lang w:val="es-ES_tradnl" w:eastAsia="es-ES"/>
        </w:rPr>
        <w:t xml:space="preserve"> de 2016</w:t>
      </w:r>
      <w:r w:rsidR="00A170FD" w:rsidRPr="00631341">
        <w:rPr>
          <w:rFonts w:ascii="Arial" w:eastAsia="Times New Roman" w:hAnsi="Arial" w:cs="Arial"/>
          <w:b/>
          <w:sz w:val="20"/>
          <w:szCs w:val="20"/>
          <w:lang w:val="es-ES_tradnl" w:eastAsia="es-ES"/>
        </w:rPr>
        <w:t xml:space="preserve"> a las </w:t>
      </w:r>
      <w:r w:rsidR="001F0475" w:rsidRPr="00631341">
        <w:rPr>
          <w:rFonts w:ascii="Arial" w:eastAsia="Times New Roman" w:hAnsi="Arial" w:cs="Arial"/>
          <w:b/>
          <w:sz w:val="20"/>
          <w:szCs w:val="20"/>
          <w:lang w:val="es-ES_tradnl" w:eastAsia="es-ES"/>
        </w:rPr>
        <w:t>10</w:t>
      </w:r>
      <w:r w:rsidR="00ED7F25" w:rsidRPr="00631341">
        <w:rPr>
          <w:rFonts w:ascii="Arial" w:eastAsia="Times New Roman" w:hAnsi="Arial" w:cs="Arial"/>
          <w:b/>
          <w:sz w:val="20"/>
          <w:szCs w:val="20"/>
          <w:lang w:val="es-ES_tradnl" w:eastAsia="es-ES"/>
        </w:rPr>
        <w:t>:00</w:t>
      </w:r>
      <w:r w:rsidRPr="00631341">
        <w:rPr>
          <w:rFonts w:ascii="Arial" w:eastAsia="Times New Roman" w:hAnsi="Arial" w:cs="Arial"/>
          <w:b/>
          <w:sz w:val="20"/>
          <w:szCs w:val="20"/>
          <w:lang w:val="es-ES_tradnl" w:eastAsia="es-ES"/>
        </w:rPr>
        <w:t xml:space="preserve"> horas</w:t>
      </w:r>
      <w:r w:rsidRPr="00ED7F25">
        <w:rPr>
          <w:rFonts w:ascii="Arial" w:eastAsia="Times New Roman" w:hAnsi="Arial" w:cs="Arial"/>
          <w:sz w:val="20"/>
          <w:szCs w:val="20"/>
          <w:lang w:val="es-ES_tradnl" w:eastAsia="es-ES"/>
        </w:rPr>
        <w:t>, en la sala de juntas de la DGRM, ubicada en Carretera Picacho Ajusco No. 170, piso 7, ala “A”, Col. Jardines en la Montaña, Delegación Tlalpan, C.P. 14210; México D.F.</w:t>
      </w:r>
    </w:p>
    <w:p w:rsidR="00F34DB7" w:rsidRPr="00ED7F25" w:rsidRDefault="00F34DB7" w:rsidP="00F34DB7">
      <w:pPr>
        <w:spacing w:after="0" w:line="240" w:lineRule="auto"/>
        <w:jc w:val="both"/>
        <w:rPr>
          <w:rFonts w:ascii="Arial" w:eastAsia="Times New Roman" w:hAnsi="Arial" w:cs="Arial"/>
          <w:sz w:val="20"/>
          <w:szCs w:val="20"/>
          <w:lang w:val="es-ES_tradnl" w:eastAsia="es-ES"/>
        </w:rPr>
      </w:pPr>
    </w:p>
    <w:p w:rsidR="00F34DB7" w:rsidRPr="00F34DB7" w:rsidRDefault="00F34DB7" w:rsidP="00F34DB7">
      <w:pPr>
        <w:spacing w:after="0" w:line="240" w:lineRule="auto"/>
        <w:jc w:val="both"/>
        <w:rPr>
          <w:rFonts w:ascii="Arial" w:eastAsia="Times New Roman" w:hAnsi="Arial" w:cs="Arial"/>
          <w:b/>
          <w:sz w:val="20"/>
          <w:szCs w:val="20"/>
          <w:lang w:val="es-ES_tradnl" w:eastAsia="es-ES"/>
        </w:rPr>
      </w:pPr>
      <w:r w:rsidRPr="00F34DB7">
        <w:rPr>
          <w:rFonts w:ascii="Arial" w:eastAsia="Times New Roman" w:hAnsi="Arial" w:cs="Arial"/>
          <w:b/>
          <w:sz w:val="20"/>
          <w:szCs w:val="20"/>
          <w:lang w:val="es-ES_tradnl" w:eastAsia="es-ES"/>
        </w:rPr>
        <w:t>5.2.1.</w:t>
      </w:r>
      <w:r w:rsidRPr="00F34DB7">
        <w:rPr>
          <w:rFonts w:ascii="Arial" w:eastAsia="Times New Roman" w:hAnsi="Arial" w:cs="Arial"/>
          <w:b/>
          <w:sz w:val="20"/>
          <w:szCs w:val="20"/>
          <w:lang w:val="es-ES_tradnl" w:eastAsia="es-ES"/>
        </w:rPr>
        <w:tab/>
        <w:t>INICIO DEL ACTO.</w:t>
      </w:r>
    </w:p>
    <w:p w:rsidR="00F34DB7" w:rsidRPr="008E3981" w:rsidRDefault="00F34DB7" w:rsidP="00F34DB7">
      <w:pPr>
        <w:spacing w:after="0" w:line="240" w:lineRule="auto"/>
        <w:jc w:val="both"/>
        <w:rPr>
          <w:rFonts w:ascii="Arial" w:eastAsia="Times New Roman" w:hAnsi="Arial" w:cs="Arial"/>
          <w:sz w:val="16"/>
          <w:szCs w:val="16"/>
          <w:lang w:val="es-ES_tradnl" w:eastAsia="es-ES"/>
        </w:rPr>
      </w:pPr>
    </w:p>
    <w:p w:rsidR="00F34DB7" w:rsidRPr="00ED7F25" w:rsidRDefault="00F34DB7" w:rsidP="00F34DB7">
      <w:pPr>
        <w:spacing w:after="0" w:line="240" w:lineRule="auto"/>
        <w:jc w:val="both"/>
        <w:rPr>
          <w:rFonts w:ascii="Arial" w:eastAsia="Times New Roman" w:hAnsi="Arial" w:cs="Arial"/>
          <w:sz w:val="20"/>
          <w:szCs w:val="20"/>
          <w:lang w:val="es-ES_tradnl" w:eastAsia="es-ES"/>
        </w:rPr>
      </w:pPr>
      <w:r w:rsidRPr="00ED7F25">
        <w:rPr>
          <w:rFonts w:ascii="Arial" w:eastAsia="Times New Roman" w:hAnsi="Arial" w:cs="Arial"/>
          <w:sz w:val="20"/>
          <w:szCs w:val="20"/>
          <w:lang w:val="es-ES_tradnl" w:eastAsia="es-ES"/>
        </w:rPr>
        <w:t xml:space="preserve">El registro de </w:t>
      </w:r>
      <w:r w:rsidRPr="00ED7F25">
        <w:rPr>
          <w:rFonts w:ascii="Arial" w:eastAsia="Times New Roman" w:hAnsi="Arial" w:cs="Arial"/>
          <w:b/>
          <w:sz w:val="20"/>
          <w:szCs w:val="20"/>
          <w:lang w:val="es-ES_tradnl" w:eastAsia="es-ES"/>
        </w:rPr>
        <w:t>licitantes</w:t>
      </w:r>
      <w:r w:rsidRPr="00ED7F25">
        <w:rPr>
          <w:rFonts w:ascii="Arial" w:eastAsia="Times New Roman" w:hAnsi="Arial" w:cs="Arial"/>
          <w:sz w:val="20"/>
          <w:szCs w:val="20"/>
          <w:lang w:val="es-ES_tradnl" w:eastAsia="es-ES"/>
        </w:rPr>
        <w:t xml:space="preserve"> iniciará a las </w:t>
      </w:r>
      <w:r w:rsidR="00631341" w:rsidRPr="00631341">
        <w:rPr>
          <w:rFonts w:ascii="Arial" w:eastAsia="Times New Roman" w:hAnsi="Arial" w:cs="Arial"/>
          <w:b/>
          <w:sz w:val="20"/>
          <w:szCs w:val="20"/>
          <w:lang w:val="es-ES_tradnl" w:eastAsia="es-ES"/>
        </w:rPr>
        <w:t>09</w:t>
      </w:r>
      <w:r w:rsidR="00ED7F25" w:rsidRPr="00631341">
        <w:rPr>
          <w:rFonts w:ascii="Arial" w:eastAsia="Times New Roman" w:hAnsi="Arial" w:cs="Arial"/>
          <w:b/>
          <w:sz w:val="20"/>
          <w:szCs w:val="20"/>
          <w:lang w:val="es-ES_tradnl" w:eastAsia="es-ES"/>
        </w:rPr>
        <w:t>:</w:t>
      </w:r>
      <w:r w:rsidR="00631341" w:rsidRPr="00631341">
        <w:rPr>
          <w:rFonts w:ascii="Arial" w:eastAsia="Times New Roman" w:hAnsi="Arial" w:cs="Arial"/>
          <w:b/>
          <w:sz w:val="20"/>
          <w:szCs w:val="20"/>
          <w:lang w:val="es-ES_tradnl" w:eastAsia="es-ES"/>
        </w:rPr>
        <w:t>45</w:t>
      </w:r>
      <w:r w:rsidRPr="00ED7F25">
        <w:rPr>
          <w:rFonts w:ascii="Arial" w:eastAsia="Times New Roman" w:hAnsi="Arial" w:cs="Arial"/>
          <w:sz w:val="20"/>
          <w:szCs w:val="20"/>
          <w:lang w:val="es-ES_tradnl" w:eastAsia="es-ES"/>
        </w:rPr>
        <w:t xml:space="preserve"> horas en punto, y se cerrará a las </w:t>
      </w:r>
      <w:r w:rsidR="001F0475">
        <w:rPr>
          <w:rFonts w:ascii="Arial" w:eastAsia="Times New Roman" w:hAnsi="Arial" w:cs="Arial"/>
          <w:b/>
          <w:sz w:val="20"/>
          <w:szCs w:val="20"/>
          <w:lang w:val="es-ES_tradnl" w:eastAsia="es-ES"/>
        </w:rPr>
        <w:t>10</w:t>
      </w:r>
      <w:r w:rsidR="00ED7F25" w:rsidRPr="00ED7F25">
        <w:rPr>
          <w:rFonts w:ascii="Arial" w:eastAsia="Times New Roman" w:hAnsi="Arial" w:cs="Arial"/>
          <w:b/>
          <w:sz w:val="20"/>
          <w:szCs w:val="20"/>
          <w:lang w:val="es-ES_tradnl" w:eastAsia="es-ES"/>
        </w:rPr>
        <w:t>:</w:t>
      </w:r>
      <w:r w:rsidR="00631341">
        <w:rPr>
          <w:rFonts w:ascii="Arial" w:eastAsia="Times New Roman" w:hAnsi="Arial" w:cs="Arial"/>
          <w:b/>
          <w:sz w:val="20"/>
          <w:szCs w:val="20"/>
          <w:lang w:val="es-ES_tradnl" w:eastAsia="es-ES"/>
        </w:rPr>
        <w:t>00</w:t>
      </w:r>
      <w:r w:rsidRPr="00ED7F25">
        <w:rPr>
          <w:rFonts w:ascii="Arial" w:eastAsia="Times New Roman" w:hAnsi="Arial" w:cs="Arial"/>
          <w:b/>
          <w:sz w:val="20"/>
          <w:szCs w:val="20"/>
          <w:lang w:val="es-ES_tradnl" w:eastAsia="es-ES"/>
        </w:rPr>
        <w:t xml:space="preserve"> </w:t>
      </w:r>
      <w:r w:rsidRPr="00ED7F25">
        <w:rPr>
          <w:rFonts w:ascii="Arial" w:eastAsia="Times New Roman" w:hAnsi="Arial" w:cs="Arial"/>
          <w:sz w:val="20"/>
          <w:szCs w:val="20"/>
          <w:lang w:val="es-ES_tradnl" w:eastAsia="es-ES"/>
        </w:rPr>
        <w:t xml:space="preserve">horas, momento a partir del cual no se registrará a </w:t>
      </w:r>
      <w:r w:rsidRPr="00ED7F25">
        <w:rPr>
          <w:rFonts w:ascii="Arial" w:eastAsia="Times New Roman" w:hAnsi="Arial" w:cs="Arial"/>
          <w:b/>
          <w:sz w:val="20"/>
          <w:szCs w:val="20"/>
          <w:lang w:val="es-ES_tradnl" w:eastAsia="es-ES"/>
        </w:rPr>
        <w:t>licitante</w:t>
      </w:r>
      <w:r w:rsidRPr="00ED7F25">
        <w:rPr>
          <w:rFonts w:ascii="Arial" w:eastAsia="Times New Roman" w:hAnsi="Arial" w:cs="Arial"/>
          <w:sz w:val="20"/>
          <w:szCs w:val="20"/>
          <w:lang w:val="es-ES_tradnl" w:eastAsia="es-ES"/>
        </w:rPr>
        <w:t xml:space="preserve"> alguno, no se recibirán sobres, ni se permitirá presentar documentación adicional alguna. Solo podrán registrarse aquellas personas que se encuentren inscritas en el procedimiento.</w:t>
      </w:r>
    </w:p>
    <w:p w:rsidR="00F34DB7" w:rsidRPr="00455060" w:rsidRDefault="00F34DB7" w:rsidP="00F34DB7">
      <w:pPr>
        <w:spacing w:after="0" w:line="240" w:lineRule="auto"/>
        <w:jc w:val="both"/>
        <w:rPr>
          <w:rFonts w:ascii="Arial" w:eastAsia="Times New Roman" w:hAnsi="Arial" w:cs="Arial"/>
          <w:color w:val="FF0000"/>
          <w:sz w:val="16"/>
          <w:szCs w:val="16"/>
          <w:lang w:val="es-ES_tradnl" w:eastAsia="es-ES"/>
        </w:rPr>
      </w:pPr>
    </w:p>
    <w:p w:rsidR="00F34DB7" w:rsidRPr="00F34DB7" w:rsidRDefault="00F34DB7" w:rsidP="00F34DB7">
      <w:pPr>
        <w:spacing w:after="0" w:line="240" w:lineRule="auto"/>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 xml:space="preserve">Acto seguido se procederá a pasar lista a los </w:t>
      </w:r>
      <w:r w:rsidRPr="00F34DB7">
        <w:rPr>
          <w:rFonts w:ascii="Arial" w:eastAsia="Times New Roman" w:hAnsi="Arial" w:cs="Arial"/>
          <w:b/>
          <w:sz w:val="20"/>
          <w:szCs w:val="20"/>
          <w:lang w:val="es-ES_tradnl" w:eastAsia="es-ES"/>
        </w:rPr>
        <w:t>licitantes</w:t>
      </w:r>
      <w:r w:rsidRPr="00F34DB7">
        <w:rPr>
          <w:rFonts w:ascii="Arial" w:eastAsia="Times New Roman" w:hAnsi="Arial" w:cs="Arial"/>
          <w:sz w:val="20"/>
          <w:szCs w:val="20"/>
          <w:lang w:val="es-ES_tradnl" w:eastAsia="es-ES"/>
        </w:rPr>
        <w:t xml:space="preserve"> que se encuentren registrados, quienes deberán entregar los sobres cerrados que contengan: </w:t>
      </w:r>
      <w:r w:rsidRPr="00F34DB7">
        <w:rPr>
          <w:rFonts w:ascii="Arial" w:eastAsia="Times New Roman" w:hAnsi="Arial" w:cs="Arial"/>
          <w:b/>
          <w:sz w:val="20"/>
          <w:szCs w:val="20"/>
          <w:lang w:val="es-ES_tradnl" w:eastAsia="es-ES"/>
        </w:rPr>
        <w:t>1)</w:t>
      </w:r>
      <w:r w:rsidRPr="00F34DB7">
        <w:rPr>
          <w:rFonts w:ascii="Arial" w:eastAsia="Times New Roman" w:hAnsi="Arial" w:cs="Arial"/>
          <w:sz w:val="20"/>
          <w:szCs w:val="20"/>
          <w:lang w:val="es-ES_tradnl" w:eastAsia="es-ES"/>
        </w:rPr>
        <w:t xml:space="preserve"> la documentación  financiera, esta documentación podrá entregarse sin sobre a elección del </w:t>
      </w:r>
      <w:r w:rsidRPr="00F34DB7">
        <w:rPr>
          <w:rFonts w:ascii="Arial" w:eastAsia="Times New Roman" w:hAnsi="Arial" w:cs="Arial"/>
          <w:b/>
          <w:sz w:val="20"/>
          <w:szCs w:val="20"/>
          <w:lang w:val="es-ES_tradnl" w:eastAsia="es-ES"/>
        </w:rPr>
        <w:t>licitante</w:t>
      </w:r>
      <w:r w:rsidRPr="00F34DB7">
        <w:rPr>
          <w:rFonts w:ascii="Arial" w:eastAsia="Times New Roman" w:hAnsi="Arial" w:cs="Arial"/>
          <w:sz w:val="20"/>
          <w:szCs w:val="20"/>
          <w:lang w:val="es-ES_tradnl" w:eastAsia="es-ES"/>
        </w:rPr>
        <w:t xml:space="preserve">, </w:t>
      </w:r>
      <w:r w:rsidRPr="00F34DB7">
        <w:rPr>
          <w:rFonts w:ascii="Arial" w:eastAsia="Times New Roman" w:hAnsi="Arial" w:cs="Arial"/>
          <w:b/>
          <w:sz w:val="20"/>
          <w:szCs w:val="20"/>
          <w:lang w:val="es-ES_tradnl" w:eastAsia="es-ES"/>
        </w:rPr>
        <w:t>2)</w:t>
      </w:r>
      <w:r w:rsidRPr="00F34DB7">
        <w:rPr>
          <w:rFonts w:ascii="Arial" w:eastAsia="Times New Roman" w:hAnsi="Arial" w:cs="Arial"/>
          <w:sz w:val="20"/>
          <w:szCs w:val="20"/>
          <w:lang w:val="es-ES_tradnl" w:eastAsia="es-ES"/>
        </w:rPr>
        <w:t xml:space="preserve"> la propuesta técnica y </w:t>
      </w:r>
      <w:r w:rsidRPr="00F34DB7">
        <w:rPr>
          <w:rFonts w:ascii="Arial" w:eastAsia="Times New Roman" w:hAnsi="Arial" w:cs="Arial"/>
          <w:b/>
          <w:sz w:val="20"/>
          <w:szCs w:val="20"/>
          <w:lang w:val="es-ES_tradnl" w:eastAsia="es-ES"/>
        </w:rPr>
        <w:t>3)</w:t>
      </w:r>
      <w:r w:rsidRPr="00F34DB7">
        <w:rPr>
          <w:rFonts w:ascii="Arial" w:eastAsia="Times New Roman" w:hAnsi="Arial" w:cs="Arial"/>
          <w:sz w:val="20"/>
          <w:szCs w:val="20"/>
          <w:lang w:val="es-ES_tradnl" w:eastAsia="es-ES"/>
        </w:rPr>
        <w:t xml:space="preserve"> la propuesta económica, que estarán debidamente rotulados con referencia a la licitación de que se trata, la persona moral o física proponente y el contenido del sobre, con excepción del </w:t>
      </w:r>
      <w:r w:rsidRPr="00F34DB7">
        <w:rPr>
          <w:rFonts w:ascii="Arial" w:eastAsia="Times New Roman" w:hAnsi="Arial" w:cs="Arial"/>
          <w:b/>
          <w:sz w:val="20"/>
          <w:szCs w:val="20"/>
          <w:lang w:val="es-ES_tradnl" w:eastAsia="es-ES"/>
        </w:rPr>
        <w:t>sobre No. 1</w:t>
      </w:r>
      <w:r w:rsidRPr="00F34DB7">
        <w:rPr>
          <w:rFonts w:ascii="Arial" w:eastAsia="Times New Roman" w:hAnsi="Arial" w:cs="Arial"/>
          <w:sz w:val="20"/>
          <w:szCs w:val="20"/>
          <w:lang w:val="es-ES_tradnl" w:eastAsia="es-ES"/>
        </w:rPr>
        <w:t xml:space="preserve">, los demás deberán estar cerrados de manera inviolable. </w:t>
      </w:r>
    </w:p>
    <w:p w:rsidR="00F34DB7" w:rsidRPr="008E3981" w:rsidRDefault="00F34DB7" w:rsidP="00F34DB7">
      <w:pPr>
        <w:spacing w:after="0" w:line="240" w:lineRule="auto"/>
        <w:jc w:val="both"/>
        <w:rPr>
          <w:rFonts w:ascii="Arial" w:eastAsia="Times New Roman" w:hAnsi="Arial" w:cs="Arial"/>
          <w:sz w:val="16"/>
          <w:szCs w:val="16"/>
          <w:lang w:val="es-ES_tradnl" w:eastAsia="es-ES"/>
        </w:rPr>
      </w:pPr>
    </w:p>
    <w:p w:rsidR="00F34DB7" w:rsidRPr="00F34DB7" w:rsidRDefault="00F34DB7" w:rsidP="00F34DB7">
      <w:pPr>
        <w:spacing w:after="0" w:line="240" w:lineRule="auto"/>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 xml:space="preserve">Posteriormente, se procederá a la apertura de los tres sobres de cada uno de los </w:t>
      </w:r>
      <w:r w:rsidRPr="00F34DB7">
        <w:rPr>
          <w:rFonts w:ascii="Arial" w:eastAsia="Times New Roman" w:hAnsi="Arial" w:cs="Arial"/>
          <w:b/>
          <w:sz w:val="20"/>
          <w:szCs w:val="20"/>
          <w:lang w:val="es-ES_tradnl" w:eastAsia="es-ES"/>
        </w:rPr>
        <w:t>licitantes</w:t>
      </w:r>
      <w:r w:rsidRPr="00F34DB7">
        <w:rPr>
          <w:rFonts w:ascii="Arial" w:eastAsia="Times New Roman" w:hAnsi="Arial" w:cs="Arial"/>
          <w:sz w:val="20"/>
          <w:szCs w:val="20"/>
          <w:lang w:val="es-ES_tradnl" w:eastAsia="es-ES"/>
        </w:rPr>
        <w:t xml:space="preserve">, en orden de presentación y se asentará en el acta circunstanciada que se formule de este acto a través de la “Relación </w:t>
      </w:r>
      <w:r w:rsidRPr="00F34DB7">
        <w:rPr>
          <w:rFonts w:ascii="Arial" w:eastAsia="Times New Roman" w:hAnsi="Arial" w:cs="Arial"/>
          <w:sz w:val="20"/>
          <w:szCs w:val="20"/>
          <w:lang w:val="es-ES_tradnl" w:eastAsia="es-ES"/>
        </w:rPr>
        <w:lastRenderedPageBreak/>
        <w:t xml:space="preserve">de Documentación” </w:t>
      </w:r>
      <w:r w:rsidRPr="00F34DB7">
        <w:rPr>
          <w:rFonts w:ascii="Arial" w:eastAsia="Times New Roman" w:hAnsi="Arial" w:cs="Arial"/>
          <w:b/>
          <w:sz w:val="20"/>
          <w:szCs w:val="20"/>
          <w:lang w:val="es-ES_tradnl" w:eastAsia="es-ES"/>
        </w:rPr>
        <w:t>Anexo 12</w:t>
      </w:r>
      <w:r w:rsidRPr="00F34DB7">
        <w:rPr>
          <w:rFonts w:ascii="Arial" w:eastAsia="Times New Roman" w:hAnsi="Arial" w:cs="Arial"/>
          <w:sz w:val="20"/>
          <w:szCs w:val="20"/>
          <w:lang w:val="es-ES_tradnl" w:eastAsia="es-ES"/>
        </w:rPr>
        <w:t xml:space="preserve">, en la cual se hará constar la documentación financiera, técnica y económica presentada en las proposiciones de cada uno de los </w:t>
      </w:r>
      <w:r w:rsidRPr="00F34DB7">
        <w:rPr>
          <w:rFonts w:ascii="Arial" w:eastAsia="Times New Roman" w:hAnsi="Arial" w:cs="Arial"/>
          <w:b/>
          <w:sz w:val="20"/>
          <w:szCs w:val="20"/>
          <w:lang w:val="es-ES_tradnl" w:eastAsia="es-ES"/>
        </w:rPr>
        <w:t>licitantes</w:t>
      </w:r>
      <w:r w:rsidRPr="00F34DB7">
        <w:rPr>
          <w:rFonts w:ascii="Arial" w:eastAsia="Times New Roman" w:hAnsi="Arial" w:cs="Arial"/>
          <w:sz w:val="20"/>
          <w:szCs w:val="20"/>
          <w:lang w:val="es-ES_tradnl" w:eastAsia="es-ES"/>
        </w:rPr>
        <w:t xml:space="preserve"> para su posterior evaluación.</w:t>
      </w:r>
    </w:p>
    <w:p w:rsidR="00F34DB7" w:rsidRPr="008E3981" w:rsidRDefault="00F34DB7" w:rsidP="00F34DB7">
      <w:pPr>
        <w:spacing w:after="0" w:line="240" w:lineRule="auto"/>
        <w:jc w:val="both"/>
        <w:rPr>
          <w:rFonts w:ascii="Arial" w:eastAsia="Times New Roman" w:hAnsi="Arial" w:cs="Arial"/>
          <w:sz w:val="16"/>
          <w:szCs w:val="16"/>
          <w:lang w:val="es-ES_tradnl" w:eastAsia="es-ES"/>
        </w:rPr>
      </w:pPr>
    </w:p>
    <w:p w:rsidR="00F34DB7" w:rsidRPr="00F34DB7" w:rsidRDefault="00F34DB7" w:rsidP="00F34DB7">
      <w:pPr>
        <w:numPr>
          <w:ilvl w:val="12"/>
          <w:numId w:val="0"/>
        </w:numPr>
        <w:spacing w:after="0" w:line="240" w:lineRule="auto"/>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 xml:space="preserve">Por lo menos un </w:t>
      </w:r>
      <w:r w:rsidRPr="00F34DB7">
        <w:rPr>
          <w:rFonts w:ascii="Arial" w:eastAsia="Times New Roman" w:hAnsi="Arial" w:cs="Arial"/>
          <w:b/>
          <w:sz w:val="20"/>
          <w:szCs w:val="20"/>
          <w:lang w:val="es-ES_tradnl" w:eastAsia="es-ES"/>
        </w:rPr>
        <w:t>licitante</w:t>
      </w:r>
      <w:r w:rsidRPr="00F34DB7">
        <w:rPr>
          <w:rFonts w:ascii="Arial" w:eastAsia="Times New Roman" w:hAnsi="Arial" w:cs="Arial"/>
          <w:sz w:val="20"/>
          <w:szCs w:val="20"/>
          <w:lang w:val="es-ES_tradnl" w:eastAsia="es-ES"/>
        </w:rPr>
        <w:t xml:space="preserve"> y el servidor público facultado para presidir el acto, rubricarán todas las propuestas técnicas y económicas presentadas; sin embargo, las personas que hayan asistido al acto si así lo desean podrán firmarlas, debiendo enseguida dar lectura al importe total de cada una de las propuestas. No se rubricarán catálogos, manuales, folletos e instructivos.</w:t>
      </w:r>
    </w:p>
    <w:p w:rsidR="00F34DB7" w:rsidRPr="00F34DB7" w:rsidRDefault="00F34DB7" w:rsidP="00F34DB7">
      <w:pPr>
        <w:numPr>
          <w:ilvl w:val="12"/>
          <w:numId w:val="0"/>
        </w:numPr>
        <w:spacing w:after="0" w:line="240" w:lineRule="auto"/>
        <w:jc w:val="both"/>
        <w:rPr>
          <w:rFonts w:ascii="Arial" w:eastAsia="Times New Roman" w:hAnsi="Arial" w:cs="Arial"/>
          <w:sz w:val="20"/>
          <w:szCs w:val="20"/>
          <w:lang w:val="es-ES_tradnl" w:eastAsia="es-ES"/>
        </w:rPr>
      </w:pPr>
    </w:p>
    <w:p w:rsidR="00F34DB7" w:rsidRDefault="00F34DB7" w:rsidP="00F34DB7">
      <w:pPr>
        <w:spacing w:after="0" w:line="240" w:lineRule="auto"/>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 xml:space="preserve">Concluida la apertura de los sobres, el servidor público que preside el acto dará lectura al importe total de cada una de las propuestas presentadas por los </w:t>
      </w:r>
      <w:r w:rsidRPr="00F34DB7">
        <w:rPr>
          <w:rFonts w:ascii="Arial" w:eastAsia="Times New Roman" w:hAnsi="Arial" w:cs="Arial"/>
          <w:b/>
          <w:sz w:val="20"/>
          <w:szCs w:val="20"/>
          <w:lang w:val="es-ES_tradnl" w:eastAsia="es-ES"/>
        </w:rPr>
        <w:t>licitantes</w:t>
      </w:r>
      <w:r w:rsidRPr="00F34DB7">
        <w:rPr>
          <w:rFonts w:ascii="Arial" w:eastAsia="Times New Roman" w:hAnsi="Arial" w:cs="Arial"/>
          <w:sz w:val="20"/>
          <w:szCs w:val="20"/>
          <w:lang w:val="es-ES_tradnl" w:eastAsia="es-ES"/>
        </w:rPr>
        <w:t>.</w:t>
      </w:r>
    </w:p>
    <w:p w:rsidR="005F77F4" w:rsidRPr="00F34DB7" w:rsidRDefault="005F77F4" w:rsidP="00F34DB7">
      <w:pPr>
        <w:spacing w:after="0" w:line="240" w:lineRule="auto"/>
        <w:jc w:val="both"/>
        <w:rPr>
          <w:rFonts w:ascii="Arial" w:eastAsia="Times New Roman" w:hAnsi="Arial" w:cs="Arial"/>
          <w:sz w:val="20"/>
          <w:szCs w:val="20"/>
          <w:lang w:val="es-ES_tradnl" w:eastAsia="es-ES"/>
        </w:rPr>
      </w:pPr>
    </w:p>
    <w:p w:rsidR="00F34DB7" w:rsidRPr="00F34DB7" w:rsidRDefault="00F34DB7" w:rsidP="00F34DB7">
      <w:pPr>
        <w:spacing w:after="0" w:line="240" w:lineRule="auto"/>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 xml:space="preserve">Del evento, se levantará acta circunstanciada que servirá de constancia de la celebración del acto de presentación y apertura de las proposiciones, en la que se hará constar las propuestas recibidas para su posterior evaluación y el importe total de cada una de ellas, así como las que hubieran omitido alguno de los requisitos establecidos en </w:t>
      </w:r>
      <w:r w:rsidRPr="00F34DB7">
        <w:rPr>
          <w:rFonts w:ascii="Arial" w:eastAsia="Times New Roman" w:hAnsi="Arial" w:cs="Arial"/>
          <w:b/>
          <w:sz w:val="20"/>
          <w:szCs w:val="20"/>
          <w:lang w:val="es-ES_tradnl" w:eastAsia="es-ES"/>
        </w:rPr>
        <w:t>bases</w:t>
      </w:r>
      <w:r w:rsidRPr="00F34DB7">
        <w:rPr>
          <w:rFonts w:ascii="Arial" w:eastAsia="Times New Roman" w:hAnsi="Arial" w:cs="Arial"/>
          <w:sz w:val="20"/>
          <w:szCs w:val="20"/>
          <w:lang w:val="es-ES_tradnl" w:eastAsia="es-ES"/>
        </w:rPr>
        <w:t xml:space="preserve">, las cuales serán sometidas a consideración del titular del </w:t>
      </w:r>
      <w:r w:rsidRPr="00F34DB7">
        <w:rPr>
          <w:rFonts w:ascii="Arial" w:eastAsia="Times New Roman" w:hAnsi="Arial" w:cs="Arial"/>
          <w:b/>
          <w:sz w:val="20"/>
          <w:szCs w:val="20"/>
          <w:lang w:val="es-ES_tradnl" w:eastAsia="es-ES"/>
        </w:rPr>
        <w:t>Área Contratante</w:t>
      </w:r>
      <w:r w:rsidRPr="00F34DB7">
        <w:rPr>
          <w:rFonts w:ascii="Arial" w:eastAsia="Times New Roman" w:hAnsi="Arial" w:cs="Arial"/>
          <w:sz w:val="20"/>
          <w:szCs w:val="20"/>
          <w:lang w:val="es-ES_tradnl" w:eastAsia="es-ES"/>
        </w:rPr>
        <w:t xml:space="preserve">, a fin de que en el ámbito de sus atribuciones, determine en su caso, sobre su descalificación; en términos de lo establecido por el artículo 330 del </w:t>
      </w:r>
      <w:r w:rsidRPr="00F34DB7">
        <w:rPr>
          <w:rFonts w:ascii="Arial" w:eastAsia="Times New Roman" w:hAnsi="Arial" w:cs="Arial"/>
          <w:b/>
          <w:sz w:val="20"/>
          <w:szCs w:val="20"/>
          <w:lang w:val="es-ES_tradnl" w:eastAsia="es-ES"/>
        </w:rPr>
        <w:t>ACUERDO</w:t>
      </w:r>
      <w:r w:rsidRPr="00F34DB7">
        <w:rPr>
          <w:rFonts w:ascii="Arial" w:eastAsia="Times New Roman" w:hAnsi="Arial" w:cs="Arial"/>
          <w:sz w:val="20"/>
          <w:szCs w:val="20"/>
          <w:lang w:val="es-ES_tradnl" w:eastAsia="es-ES"/>
        </w:rPr>
        <w:t xml:space="preserve"> </w:t>
      </w:r>
      <w:r w:rsidRPr="00F34DB7">
        <w:rPr>
          <w:rFonts w:ascii="Arial" w:eastAsia="Times New Roman" w:hAnsi="Arial" w:cs="Arial"/>
          <w:b/>
          <w:sz w:val="20"/>
          <w:szCs w:val="20"/>
          <w:lang w:val="es-ES_tradnl" w:eastAsia="es-ES"/>
        </w:rPr>
        <w:t>General</w:t>
      </w:r>
      <w:r w:rsidRPr="00F34DB7">
        <w:rPr>
          <w:rFonts w:ascii="Arial" w:eastAsia="Times New Roman" w:hAnsi="Arial" w:cs="Arial"/>
          <w:sz w:val="20"/>
          <w:szCs w:val="20"/>
          <w:lang w:val="es-ES_tradnl" w:eastAsia="es-ES"/>
        </w:rPr>
        <w:t>; asimismo, el acta será firmada por cada uno de los asistentes y se les entregará una fotocopia de la misma.</w:t>
      </w:r>
    </w:p>
    <w:p w:rsidR="00F34DB7" w:rsidRPr="00F34DB7" w:rsidRDefault="00F34DB7" w:rsidP="00F34DB7">
      <w:pPr>
        <w:spacing w:after="0" w:line="240" w:lineRule="auto"/>
        <w:jc w:val="both"/>
        <w:rPr>
          <w:rFonts w:ascii="Arial" w:eastAsia="Times New Roman" w:hAnsi="Arial" w:cs="Arial"/>
          <w:sz w:val="20"/>
          <w:szCs w:val="20"/>
          <w:lang w:val="es-ES_tradnl" w:eastAsia="es-ES"/>
        </w:rPr>
      </w:pPr>
    </w:p>
    <w:p w:rsidR="00F34DB7" w:rsidRPr="00F34DB7" w:rsidRDefault="00F34DB7" w:rsidP="00F34DB7">
      <w:pPr>
        <w:spacing w:after="0" w:line="240" w:lineRule="auto"/>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 xml:space="preserve">La falta de firma de algún </w:t>
      </w:r>
      <w:r w:rsidRPr="00F34DB7">
        <w:rPr>
          <w:rFonts w:ascii="Arial" w:eastAsia="Times New Roman" w:hAnsi="Arial" w:cs="Arial"/>
          <w:b/>
          <w:sz w:val="20"/>
          <w:szCs w:val="20"/>
          <w:lang w:val="es-ES_tradnl" w:eastAsia="es-ES"/>
        </w:rPr>
        <w:t>licitante</w:t>
      </w:r>
      <w:r w:rsidRPr="00F34DB7">
        <w:rPr>
          <w:rFonts w:ascii="Arial" w:eastAsia="Times New Roman" w:hAnsi="Arial" w:cs="Arial"/>
          <w:sz w:val="20"/>
          <w:szCs w:val="20"/>
          <w:lang w:val="es-ES_tradnl" w:eastAsia="es-ES"/>
        </w:rPr>
        <w:t xml:space="preserve"> no invalidará su contenido y efectos, poniéndose a partir de esa fecha a disposición de aquellos que no hayan asistido al evento de una fotocopia del acta antes aludida, para efectos de su notificación.</w:t>
      </w:r>
    </w:p>
    <w:p w:rsidR="00F34DB7" w:rsidRPr="00F34DB7" w:rsidRDefault="00F34DB7" w:rsidP="00F34DB7">
      <w:pPr>
        <w:spacing w:after="0" w:line="240" w:lineRule="auto"/>
        <w:jc w:val="both"/>
        <w:rPr>
          <w:rFonts w:ascii="Arial" w:eastAsia="Times New Roman" w:hAnsi="Arial" w:cs="Arial"/>
          <w:sz w:val="20"/>
          <w:szCs w:val="20"/>
          <w:lang w:val="es-ES_tradnl" w:eastAsia="es-ES"/>
        </w:rPr>
      </w:pPr>
    </w:p>
    <w:p w:rsidR="00F34DB7" w:rsidRPr="00F34DB7" w:rsidRDefault="00F34DB7" w:rsidP="00F34DB7">
      <w:pPr>
        <w:spacing w:after="0" w:line="240" w:lineRule="auto"/>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 xml:space="preserve">La recepción de la documentación no implica su calificación, puesto que estarán sujetos a los dictámenes resolutivos financiero, técnico y económico, que emitan las áreas correspondientes en términos de los artículos 303, 304 y 305 del </w:t>
      </w:r>
      <w:r w:rsidRPr="00F34DB7">
        <w:rPr>
          <w:rFonts w:ascii="Arial" w:eastAsia="Times New Roman" w:hAnsi="Arial" w:cs="Arial"/>
          <w:b/>
          <w:sz w:val="20"/>
          <w:szCs w:val="20"/>
          <w:lang w:val="es-ES_tradnl" w:eastAsia="es-ES"/>
        </w:rPr>
        <w:t>ACUERDO General</w:t>
      </w:r>
      <w:r w:rsidRPr="00F34DB7">
        <w:rPr>
          <w:rFonts w:ascii="Arial" w:eastAsia="Times New Roman" w:hAnsi="Arial" w:cs="Arial"/>
          <w:sz w:val="20"/>
          <w:szCs w:val="20"/>
          <w:lang w:val="es-ES_tradnl" w:eastAsia="es-ES"/>
        </w:rPr>
        <w:t>.</w:t>
      </w:r>
    </w:p>
    <w:p w:rsidR="00F34DB7" w:rsidRPr="00F34DB7" w:rsidRDefault="00F34DB7" w:rsidP="00F34DB7">
      <w:pPr>
        <w:spacing w:after="0" w:line="240" w:lineRule="auto"/>
        <w:jc w:val="both"/>
        <w:rPr>
          <w:rFonts w:ascii="Arial" w:eastAsia="Times New Roman" w:hAnsi="Arial" w:cs="Arial"/>
          <w:sz w:val="20"/>
          <w:szCs w:val="20"/>
          <w:lang w:val="es-ES_tradnl" w:eastAsia="es-ES"/>
        </w:rPr>
      </w:pPr>
    </w:p>
    <w:p w:rsidR="00F34DB7" w:rsidRPr="00F34DB7" w:rsidRDefault="00F34DB7" w:rsidP="00F34DB7">
      <w:pPr>
        <w:spacing w:after="0" w:line="240" w:lineRule="auto"/>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 xml:space="preserve">La documentación presentada quedará en custodia del </w:t>
      </w:r>
      <w:r w:rsidRPr="00F34DB7">
        <w:rPr>
          <w:rFonts w:ascii="Arial" w:eastAsia="Times New Roman" w:hAnsi="Arial" w:cs="Arial"/>
          <w:b/>
          <w:sz w:val="20"/>
          <w:szCs w:val="20"/>
          <w:lang w:val="es-ES_tradnl" w:eastAsia="es-ES"/>
        </w:rPr>
        <w:t>Área Contratante</w:t>
      </w:r>
      <w:r w:rsidRPr="00F34DB7">
        <w:rPr>
          <w:rFonts w:ascii="Arial" w:eastAsia="Times New Roman" w:hAnsi="Arial" w:cs="Arial"/>
          <w:sz w:val="20"/>
          <w:szCs w:val="20"/>
          <w:lang w:val="es-ES_tradnl" w:eastAsia="es-ES"/>
        </w:rPr>
        <w:t xml:space="preserve"> y será devuelta transcurrido diez días hábiles contados a partir de la fecha en que se dé a conocer el fallo de la licitación, excepto la de las empresas que resulten adjudicadas.</w:t>
      </w:r>
    </w:p>
    <w:p w:rsidR="00F34DB7" w:rsidRPr="00F34DB7" w:rsidRDefault="00F34DB7" w:rsidP="00F34DB7">
      <w:pPr>
        <w:tabs>
          <w:tab w:val="left" w:pos="2036"/>
        </w:tabs>
        <w:spacing w:after="0" w:line="240" w:lineRule="auto"/>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ab/>
      </w:r>
    </w:p>
    <w:p w:rsidR="00F34DB7" w:rsidRPr="00F34DB7" w:rsidRDefault="00F34DB7" w:rsidP="00F34DB7">
      <w:pPr>
        <w:spacing w:after="0" w:line="240" w:lineRule="auto"/>
        <w:jc w:val="both"/>
        <w:rPr>
          <w:rFonts w:ascii="Arial" w:eastAsia="Times New Roman" w:hAnsi="Arial" w:cs="Arial"/>
          <w:b/>
          <w:sz w:val="20"/>
          <w:szCs w:val="20"/>
          <w:u w:val="single"/>
          <w:lang w:val="es-ES_tradnl" w:eastAsia="es-ES"/>
        </w:rPr>
      </w:pPr>
      <w:r w:rsidRPr="00F34DB7">
        <w:rPr>
          <w:rFonts w:ascii="Arial" w:eastAsia="Times New Roman" w:hAnsi="Arial" w:cs="Arial"/>
          <w:b/>
          <w:sz w:val="20"/>
          <w:szCs w:val="20"/>
          <w:u w:val="single"/>
          <w:lang w:val="es-ES_tradnl" w:eastAsia="es-ES"/>
        </w:rPr>
        <w:t>DURANTE LOS EVENTOS, SE PROHÍBE EL USO DE TELÉFONOS CELULARES, APARATOS DE COMUNICACIÓN DE CUALQUIER TIPO, ASÍ COMO COMPUTADORAS PERSONALES POR PARTE DE LOS LICITANTES.</w:t>
      </w:r>
    </w:p>
    <w:p w:rsidR="00F34DB7" w:rsidRPr="00F34DB7" w:rsidRDefault="00F34DB7" w:rsidP="00F34DB7">
      <w:pPr>
        <w:spacing w:after="0" w:line="240" w:lineRule="auto"/>
        <w:jc w:val="both"/>
        <w:rPr>
          <w:rFonts w:ascii="Arial" w:eastAsia="Times New Roman" w:hAnsi="Arial" w:cs="Arial"/>
          <w:sz w:val="20"/>
          <w:szCs w:val="20"/>
          <w:lang w:val="es-ES_tradnl" w:eastAsia="es-ES"/>
        </w:rPr>
      </w:pPr>
    </w:p>
    <w:p w:rsidR="00F34DB7" w:rsidRPr="00F34DB7" w:rsidRDefault="00F34DB7" w:rsidP="00F34DB7">
      <w:pPr>
        <w:spacing w:after="0" w:line="240" w:lineRule="auto"/>
        <w:jc w:val="both"/>
        <w:rPr>
          <w:rFonts w:ascii="Arial" w:eastAsia="Times New Roman" w:hAnsi="Arial" w:cs="Arial"/>
          <w:b/>
          <w:sz w:val="20"/>
          <w:szCs w:val="20"/>
          <w:lang w:val="es-ES_tradnl" w:eastAsia="es-ES"/>
        </w:rPr>
      </w:pPr>
      <w:r w:rsidRPr="00F34DB7">
        <w:rPr>
          <w:rFonts w:ascii="Arial" w:eastAsia="Times New Roman" w:hAnsi="Arial" w:cs="Arial"/>
          <w:b/>
          <w:sz w:val="20"/>
          <w:szCs w:val="20"/>
          <w:lang w:val="es-ES_tradnl" w:eastAsia="es-ES"/>
        </w:rPr>
        <w:t>5.3 NOTIFICACIÓN DEL FALLO.</w:t>
      </w:r>
    </w:p>
    <w:p w:rsidR="00F34DB7" w:rsidRPr="00F34DB7" w:rsidRDefault="00F34DB7" w:rsidP="00F34DB7">
      <w:pPr>
        <w:spacing w:after="0" w:line="240" w:lineRule="auto"/>
        <w:rPr>
          <w:rFonts w:ascii="Arial" w:eastAsia="Times New Roman" w:hAnsi="Arial" w:cs="Arial"/>
          <w:sz w:val="20"/>
          <w:szCs w:val="20"/>
          <w:lang w:val="es-ES_tradnl" w:eastAsia="es-ES"/>
        </w:rPr>
      </w:pPr>
    </w:p>
    <w:p w:rsidR="00F34DB7" w:rsidRPr="00E81D38" w:rsidRDefault="00F34DB7" w:rsidP="00F34DB7">
      <w:pPr>
        <w:spacing w:after="0" w:line="240" w:lineRule="auto"/>
        <w:jc w:val="both"/>
        <w:rPr>
          <w:rFonts w:ascii="Arial" w:eastAsia="Times New Roman" w:hAnsi="Arial" w:cs="Arial"/>
          <w:b/>
          <w:sz w:val="20"/>
          <w:szCs w:val="20"/>
          <w:lang w:val="es-ES" w:eastAsia="es-ES"/>
        </w:rPr>
      </w:pPr>
      <w:r w:rsidRPr="00A565A7">
        <w:rPr>
          <w:rFonts w:ascii="Arial" w:eastAsia="Times New Roman" w:hAnsi="Arial" w:cs="Arial"/>
          <w:sz w:val="20"/>
          <w:szCs w:val="20"/>
          <w:lang w:val="es-ES_tradnl" w:eastAsia="es-ES"/>
        </w:rPr>
        <w:t>El fallo se dará a conocer el</w:t>
      </w:r>
      <w:r w:rsidRPr="00A565A7">
        <w:rPr>
          <w:rFonts w:ascii="Arial" w:eastAsia="Times New Roman" w:hAnsi="Arial" w:cs="Arial"/>
          <w:b/>
          <w:sz w:val="20"/>
          <w:szCs w:val="20"/>
          <w:lang w:val="es-ES_tradnl" w:eastAsia="es-ES"/>
        </w:rPr>
        <w:t xml:space="preserve"> </w:t>
      </w:r>
      <w:r w:rsidR="009549EB">
        <w:rPr>
          <w:rFonts w:ascii="Arial" w:eastAsia="Times New Roman" w:hAnsi="Arial" w:cs="Arial"/>
          <w:b/>
          <w:sz w:val="20"/>
          <w:szCs w:val="20"/>
          <w:lang w:val="es-ES_tradnl" w:eastAsia="es-ES"/>
        </w:rPr>
        <w:t>10</w:t>
      </w:r>
      <w:r w:rsidR="00E81D38" w:rsidRPr="00A565A7">
        <w:rPr>
          <w:rFonts w:ascii="Arial" w:eastAsia="Times New Roman" w:hAnsi="Arial" w:cs="Arial"/>
          <w:b/>
          <w:sz w:val="20"/>
          <w:szCs w:val="20"/>
          <w:lang w:val="es-ES_tradnl" w:eastAsia="es-ES"/>
        </w:rPr>
        <w:t xml:space="preserve"> de febrero de 2016 </w:t>
      </w:r>
      <w:r w:rsidRPr="00A565A7">
        <w:rPr>
          <w:rFonts w:ascii="Arial" w:eastAsia="Times New Roman" w:hAnsi="Arial" w:cs="Arial"/>
          <w:b/>
          <w:sz w:val="20"/>
          <w:szCs w:val="20"/>
          <w:lang w:val="es-ES_tradnl" w:eastAsia="es-ES"/>
        </w:rPr>
        <w:t xml:space="preserve">a las </w:t>
      </w:r>
      <w:r w:rsidR="00E81D38" w:rsidRPr="00A565A7">
        <w:rPr>
          <w:rFonts w:ascii="Arial" w:eastAsia="Times New Roman" w:hAnsi="Arial" w:cs="Arial"/>
          <w:b/>
          <w:sz w:val="20"/>
          <w:szCs w:val="20"/>
          <w:lang w:val="es-ES_tradnl" w:eastAsia="es-ES"/>
        </w:rPr>
        <w:t>1</w:t>
      </w:r>
      <w:r w:rsidR="009549EB">
        <w:rPr>
          <w:rFonts w:ascii="Arial" w:eastAsia="Times New Roman" w:hAnsi="Arial" w:cs="Arial"/>
          <w:b/>
          <w:sz w:val="20"/>
          <w:szCs w:val="20"/>
          <w:lang w:val="es-ES_tradnl" w:eastAsia="es-ES"/>
        </w:rPr>
        <w:t>6</w:t>
      </w:r>
      <w:r w:rsidR="00E81D38" w:rsidRPr="00A565A7">
        <w:rPr>
          <w:rFonts w:ascii="Arial" w:eastAsia="Times New Roman" w:hAnsi="Arial" w:cs="Arial"/>
          <w:b/>
          <w:sz w:val="20"/>
          <w:szCs w:val="20"/>
          <w:lang w:val="es-ES_tradnl" w:eastAsia="es-ES"/>
        </w:rPr>
        <w:t>:00</w:t>
      </w:r>
      <w:r w:rsidRPr="00A565A7">
        <w:rPr>
          <w:rFonts w:ascii="Arial" w:eastAsia="Times New Roman" w:hAnsi="Arial" w:cs="Arial"/>
          <w:b/>
          <w:sz w:val="20"/>
          <w:szCs w:val="20"/>
          <w:lang w:val="es-ES_tradnl" w:eastAsia="es-ES"/>
        </w:rPr>
        <w:t xml:space="preserve"> horas</w:t>
      </w:r>
      <w:r w:rsidRPr="00A565A7">
        <w:rPr>
          <w:rFonts w:ascii="Arial" w:eastAsia="Times New Roman" w:hAnsi="Arial" w:cs="Arial"/>
          <w:sz w:val="20"/>
          <w:szCs w:val="20"/>
          <w:lang w:val="es-ES_tradnl" w:eastAsia="es-ES"/>
        </w:rPr>
        <w:t xml:space="preserve">, iniciándose el registro de </w:t>
      </w:r>
      <w:r w:rsidRPr="00A565A7">
        <w:rPr>
          <w:rFonts w:ascii="Arial" w:eastAsia="Times New Roman" w:hAnsi="Arial" w:cs="Arial"/>
          <w:b/>
          <w:sz w:val="20"/>
          <w:szCs w:val="20"/>
          <w:lang w:val="es-ES_tradnl" w:eastAsia="es-ES"/>
        </w:rPr>
        <w:t>licitantes</w:t>
      </w:r>
      <w:r w:rsidRPr="00A565A7">
        <w:rPr>
          <w:rFonts w:ascii="Arial" w:eastAsia="Times New Roman" w:hAnsi="Arial" w:cs="Arial"/>
          <w:sz w:val="20"/>
          <w:szCs w:val="20"/>
          <w:lang w:val="es-ES_tradnl" w:eastAsia="es-ES"/>
        </w:rPr>
        <w:t xml:space="preserve"> a las </w:t>
      </w:r>
      <w:r w:rsidR="00631341">
        <w:rPr>
          <w:rFonts w:ascii="Arial" w:eastAsia="Times New Roman" w:hAnsi="Arial" w:cs="Arial"/>
          <w:b/>
          <w:sz w:val="20"/>
          <w:szCs w:val="20"/>
          <w:lang w:val="es-ES_tradnl" w:eastAsia="es-ES"/>
        </w:rPr>
        <w:t>15</w:t>
      </w:r>
      <w:r w:rsidR="00E81D38" w:rsidRPr="00A565A7">
        <w:rPr>
          <w:rFonts w:ascii="Arial" w:eastAsia="Times New Roman" w:hAnsi="Arial" w:cs="Arial"/>
          <w:b/>
          <w:sz w:val="20"/>
          <w:szCs w:val="20"/>
          <w:lang w:val="es-ES_tradnl" w:eastAsia="es-ES"/>
        </w:rPr>
        <w:t>:</w:t>
      </w:r>
      <w:r w:rsidR="00631341">
        <w:rPr>
          <w:rFonts w:ascii="Arial" w:eastAsia="Times New Roman" w:hAnsi="Arial" w:cs="Arial"/>
          <w:b/>
          <w:sz w:val="20"/>
          <w:szCs w:val="20"/>
          <w:lang w:val="es-ES_tradnl" w:eastAsia="es-ES"/>
        </w:rPr>
        <w:t>45</w:t>
      </w:r>
      <w:r w:rsidRPr="00A565A7">
        <w:rPr>
          <w:rFonts w:ascii="Arial" w:eastAsia="Times New Roman" w:hAnsi="Arial" w:cs="Arial"/>
          <w:sz w:val="20"/>
          <w:szCs w:val="20"/>
          <w:lang w:val="es-ES_tradnl" w:eastAsia="es-ES"/>
        </w:rPr>
        <w:t xml:space="preserve"> horas en punto, cerrándose a las </w:t>
      </w:r>
      <w:r w:rsidR="00631341" w:rsidRPr="00631341">
        <w:rPr>
          <w:rFonts w:ascii="Arial" w:eastAsia="Times New Roman" w:hAnsi="Arial" w:cs="Arial"/>
          <w:b/>
          <w:sz w:val="20"/>
          <w:szCs w:val="20"/>
          <w:lang w:val="es-ES_tradnl" w:eastAsia="es-ES"/>
        </w:rPr>
        <w:t>16:00</w:t>
      </w:r>
      <w:r w:rsidRPr="00A565A7">
        <w:rPr>
          <w:rFonts w:ascii="Arial" w:eastAsia="Times New Roman" w:hAnsi="Arial" w:cs="Arial"/>
          <w:sz w:val="20"/>
          <w:szCs w:val="20"/>
          <w:lang w:val="es-ES_tradnl" w:eastAsia="es-ES"/>
        </w:rPr>
        <w:t xml:space="preserve"> horas, en el lugar que tuvo verificativo el acto de recepción y apertura de propuestas o, en su caso, en la nueva fecha y lugar que determine el </w:t>
      </w:r>
      <w:r w:rsidRPr="00E81D38">
        <w:rPr>
          <w:rFonts w:ascii="Arial" w:eastAsia="Times New Roman" w:hAnsi="Arial" w:cs="Arial"/>
          <w:b/>
          <w:sz w:val="20"/>
          <w:szCs w:val="20"/>
          <w:lang w:eastAsia="es-ES"/>
        </w:rPr>
        <w:t>Consejo</w:t>
      </w:r>
      <w:r w:rsidRPr="00E81D38">
        <w:rPr>
          <w:rFonts w:ascii="Arial" w:eastAsia="Times New Roman" w:hAnsi="Arial" w:cs="Arial"/>
          <w:sz w:val="20"/>
          <w:szCs w:val="20"/>
          <w:lang w:val="es-ES_tradnl" w:eastAsia="es-ES"/>
        </w:rPr>
        <w:t xml:space="preserve">, la cual se hará del conocimiento de los </w:t>
      </w:r>
      <w:r w:rsidRPr="00E81D38">
        <w:rPr>
          <w:rFonts w:ascii="Arial" w:eastAsia="Times New Roman" w:hAnsi="Arial" w:cs="Arial"/>
          <w:b/>
          <w:sz w:val="20"/>
          <w:szCs w:val="20"/>
          <w:lang w:val="es-ES_tradnl" w:eastAsia="es-ES"/>
        </w:rPr>
        <w:t>licitantes</w:t>
      </w:r>
      <w:r w:rsidRPr="00E81D38">
        <w:rPr>
          <w:rFonts w:ascii="Arial" w:eastAsia="Times New Roman" w:hAnsi="Arial" w:cs="Arial"/>
          <w:sz w:val="20"/>
          <w:szCs w:val="20"/>
          <w:lang w:val="es-ES_tradnl" w:eastAsia="es-ES"/>
        </w:rPr>
        <w:t xml:space="preserve"> durante el acto señalado en el punto 5.2. </w:t>
      </w:r>
      <w:proofErr w:type="gramStart"/>
      <w:r w:rsidRPr="00E81D38">
        <w:rPr>
          <w:rFonts w:ascii="Arial" w:eastAsia="Times New Roman" w:hAnsi="Arial" w:cs="Arial"/>
          <w:sz w:val="20"/>
          <w:szCs w:val="20"/>
          <w:lang w:val="es-ES_tradnl" w:eastAsia="es-ES"/>
        </w:rPr>
        <w:t>y</w:t>
      </w:r>
      <w:proofErr w:type="gramEnd"/>
      <w:r w:rsidRPr="00E81D38">
        <w:rPr>
          <w:rFonts w:ascii="Arial" w:eastAsia="Times New Roman" w:hAnsi="Arial" w:cs="Arial"/>
          <w:sz w:val="20"/>
          <w:szCs w:val="20"/>
          <w:lang w:val="es-ES_tradnl" w:eastAsia="es-ES"/>
        </w:rPr>
        <w:t xml:space="preserve"> si lo anterior no fuera posible, cuando se tenga conocimiento de la misma, la que se comunicará a los </w:t>
      </w:r>
      <w:r w:rsidRPr="00E81D38">
        <w:rPr>
          <w:rFonts w:ascii="Arial" w:eastAsia="Times New Roman" w:hAnsi="Arial" w:cs="Arial"/>
          <w:b/>
          <w:sz w:val="20"/>
          <w:szCs w:val="20"/>
          <w:lang w:val="es-ES_tradnl" w:eastAsia="es-ES"/>
        </w:rPr>
        <w:t>licitantes</w:t>
      </w:r>
      <w:r w:rsidRPr="00E81D38">
        <w:rPr>
          <w:rFonts w:ascii="Arial" w:eastAsia="Times New Roman" w:hAnsi="Arial" w:cs="Arial"/>
          <w:sz w:val="20"/>
          <w:szCs w:val="20"/>
          <w:lang w:val="es-ES_tradnl" w:eastAsia="es-ES"/>
        </w:rPr>
        <w:t xml:space="preserve"> por escrito y con la debida anticipación.</w:t>
      </w:r>
    </w:p>
    <w:p w:rsidR="00F34DB7" w:rsidRPr="00F34DB7" w:rsidRDefault="00F34DB7" w:rsidP="00F34DB7">
      <w:pPr>
        <w:spacing w:after="0" w:line="240" w:lineRule="auto"/>
        <w:jc w:val="both"/>
        <w:rPr>
          <w:rFonts w:ascii="Arial" w:eastAsia="Times New Roman" w:hAnsi="Arial" w:cs="Arial"/>
          <w:sz w:val="20"/>
          <w:szCs w:val="20"/>
          <w:lang w:val="es-ES_tradnl" w:eastAsia="es-ES"/>
        </w:rPr>
      </w:pPr>
    </w:p>
    <w:p w:rsidR="00F34DB7" w:rsidRPr="00F34DB7" w:rsidRDefault="00F34DB7" w:rsidP="00F34DB7">
      <w:pPr>
        <w:spacing w:after="0" w:line="240" w:lineRule="auto"/>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 xml:space="preserve">En el acto de fallo se levantará acta circunstanciada en la que se hará constar el contenido del artículo 327 del </w:t>
      </w:r>
      <w:r w:rsidRPr="00F34DB7">
        <w:rPr>
          <w:rFonts w:ascii="Arial" w:eastAsia="Times New Roman" w:hAnsi="Arial" w:cs="Arial"/>
          <w:b/>
          <w:sz w:val="20"/>
          <w:szCs w:val="20"/>
          <w:lang w:val="es-ES_tradnl" w:eastAsia="es-ES"/>
        </w:rPr>
        <w:t>ACUERDO</w:t>
      </w:r>
      <w:r w:rsidRPr="00F34DB7">
        <w:rPr>
          <w:rFonts w:ascii="Arial" w:eastAsia="Times New Roman" w:hAnsi="Arial" w:cs="Arial"/>
          <w:sz w:val="20"/>
          <w:szCs w:val="20"/>
          <w:lang w:val="es-ES_tradnl" w:eastAsia="es-ES"/>
        </w:rPr>
        <w:t xml:space="preserve"> </w:t>
      </w:r>
      <w:r w:rsidRPr="00F34DB7">
        <w:rPr>
          <w:rFonts w:ascii="Arial" w:eastAsia="Times New Roman" w:hAnsi="Arial" w:cs="Arial"/>
          <w:b/>
          <w:sz w:val="20"/>
          <w:szCs w:val="20"/>
          <w:lang w:val="es-ES_tradnl" w:eastAsia="es-ES"/>
        </w:rPr>
        <w:t>General</w:t>
      </w:r>
      <w:r w:rsidRPr="00F34DB7">
        <w:rPr>
          <w:rFonts w:ascii="Arial" w:eastAsia="Times New Roman" w:hAnsi="Arial" w:cs="Arial"/>
          <w:sz w:val="20"/>
          <w:szCs w:val="20"/>
          <w:lang w:val="es-ES_tradnl" w:eastAsia="es-ES"/>
        </w:rPr>
        <w:t>, las propuestas adjudicadas, de igual forma aquellas propuestas que no lo fueron, asentando las causas que motivaron la descalificación.</w:t>
      </w:r>
    </w:p>
    <w:p w:rsidR="00F34DB7" w:rsidRPr="00F34DB7" w:rsidRDefault="00F34DB7" w:rsidP="00F34DB7">
      <w:pPr>
        <w:spacing w:after="0" w:line="240" w:lineRule="auto"/>
        <w:jc w:val="both"/>
        <w:rPr>
          <w:rFonts w:ascii="Arial" w:eastAsia="Times New Roman" w:hAnsi="Arial" w:cs="Arial"/>
          <w:sz w:val="20"/>
          <w:szCs w:val="20"/>
          <w:lang w:val="es-ES_tradnl" w:eastAsia="es-ES"/>
        </w:rPr>
      </w:pPr>
    </w:p>
    <w:p w:rsidR="00F34DB7" w:rsidRPr="00F34DB7" w:rsidRDefault="00F34DB7" w:rsidP="00F34DB7">
      <w:pPr>
        <w:spacing w:after="0" w:line="240" w:lineRule="auto"/>
        <w:jc w:val="both"/>
        <w:rPr>
          <w:rFonts w:ascii="Arial" w:eastAsia="Times New Roman" w:hAnsi="Arial" w:cs="Arial"/>
          <w:b/>
          <w:sz w:val="20"/>
          <w:szCs w:val="20"/>
          <w:lang w:val="es-ES_tradnl" w:eastAsia="es-ES"/>
        </w:rPr>
      </w:pPr>
      <w:r w:rsidRPr="00F34DB7">
        <w:rPr>
          <w:rFonts w:ascii="Arial" w:eastAsia="Times New Roman" w:hAnsi="Arial" w:cs="Arial"/>
          <w:b/>
          <w:sz w:val="20"/>
          <w:szCs w:val="20"/>
          <w:lang w:val="es-ES_tradnl" w:eastAsia="es-ES"/>
        </w:rPr>
        <w:t>5.4 DICTAMEN LEGAL.</w:t>
      </w:r>
    </w:p>
    <w:p w:rsidR="00F34DB7" w:rsidRPr="00F34DB7" w:rsidRDefault="00F34DB7" w:rsidP="00F34DB7">
      <w:pPr>
        <w:spacing w:after="0" w:line="240" w:lineRule="auto"/>
        <w:jc w:val="both"/>
        <w:rPr>
          <w:rFonts w:ascii="Arial" w:eastAsia="Times New Roman" w:hAnsi="Arial" w:cs="Arial"/>
          <w:sz w:val="20"/>
          <w:szCs w:val="20"/>
          <w:lang w:val="es-ES_tradnl" w:eastAsia="es-ES"/>
        </w:rPr>
      </w:pPr>
    </w:p>
    <w:p w:rsidR="00F34DB7" w:rsidRDefault="00F34DB7" w:rsidP="00F34DB7">
      <w:pPr>
        <w:spacing w:after="0" w:line="240" w:lineRule="auto"/>
        <w:jc w:val="both"/>
        <w:rPr>
          <w:rFonts w:ascii="Arial" w:eastAsia="Calibri" w:hAnsi="Arial" w:cs="Arial"/>
          <w:sz w:val="20"/>
          <w:szCs w:val="20"/>
          <w:lang w:val="es-ES_tradnl" w:eastAsia="es-ES"/>
        </w:rPr>
      </w:pPr>
      <w:r w:rsidRPr="00F34DB7">
        <w:rPr>
          <w:rFonts w:ascii="Arial" w:eastAsia="Times New Roman" w:hAnsi="Arial" w:cs="Arial"/>
          <w:sz w:val="20"/>
          <w:szCs w:val="20"/>
          <w:lang w:val="es-ES_tradnl" w:eastAsia="es-ES"/>
        </w:rPr>
        <w:t xml:space="preserve">Una vez notificado el fallo la </w:t>
      </w:r>
      <w:r w:rsidRPr="00F34DB7">
        <w:rPr>
          <w:rFonts w:ascii="Arial" w:eastAsia="Times New Roman" w:hAnsi="Arial" w:cs="Arial"/>
          <w:b/>
          <w:sz w:val="20"/>
          <w:szCs w:val="20"/>
          <w:lang w:val="es-ES_tradnl" w:eastAsia="es-ES"/>
        </w:rPr>
        <w:t>DGAJ</w:t>
      </w:r>
      <w:r w:rsidRPr="00F34DB7">
        <w:rPr>
          <w:rFonts w:ascii="Arial" w:eastAsia="Times New Roman" w:hAnsi="Arial" w:cs="Arial"/>
          <w:sz w:val="20"/>
          <w:szCs w:val="20"/>
          <w:lang w:val="es-ES_tradnl" w:eastAsia="es-ES"/>
        </w:rPr>
        <w:t xml:space="preserve"> elaborará dictamen legal del o los </w:t>
      </w:r>
      <w:r w:rsidR="00F05764" w:rsidRPr="00F77F2B">
        <w:rPr>
          <w:rFonts w:ascii="Arial" w:eastAsia="Times New Roman" w:hAnsi="Arial" w:cs="Arial"/>
          <w:sz w:val="20"/>
          <w:szCs w:val="20"/>
          <w:lang w:val="es-ES_tradnl" w:eastAsia="es-ES"/>
        </w:rPr>
        <w:t>proveedores</w:t>
      </w:r>
      <w:r w:rsidR="00F05764" w:rsidRPr="00F34DB7">
        <w:rPr>
          <w:rFonts w:ascii="Arial" w:eastAsia="Times New Roman" w:hAnsi="Arial" w:cs="Arial"/>
          <w:sz w:val="20"/>
          <w:szCs w:val="20"/>
          <w:lang w:val="es-ES_tradnl" w:eastAsia="es-ES"/>
        </w:rPr>
        <w:t xml:space="preserve"> </w:t>
      </w:r>
      <w:r w:rsidRPr="00F34DB7">
        <w:rPr>
          <w:rFonts w:ascii="Arial" w:eastAsia="Times New Roman" w:hAnsi="Arial" w:cs="Arial"/>
          <w:sz w:val="20"/>
          <w:szCs w:val="20"/>
          <w:lang w:val="es-ES_tradnl" w:eastAsia="es-ES"/>
        </w:rPr>
        <w:t xml:space="preserve">adjudicados, para lo cual deberán presentar a la </w:t>
      </w:r>
      <w:r w:rsidRPr="00F34DB7">
        <w:rPr>
          <w:rFonts w:ascii="Arial" w:eastAsia="Times New Roman" w:hAnsi="Arial" w:cs="Arial"/>
          <w:b/>
          <w:sz w:val="20"/>
          <w:szCs w:val="20"/>
          <w:lang w:val="es-ES_tradnl" w:eastAsia="es-ES"/>
        </w:rPr>
        <w:t>DGRM</w:t>
      </w:r>
      <w:r w:rsidRPr="00F34DB7">
        <w:rPr>
          <w:rFonts w:ascii="Arial" w:eastAsia="Times New Roman" w:hAnsi="Arial" w:cs="Arial"/>
          <w:sz w:val="20"/>
          <w:szCs w:val="20"/>
          <w:lang w:val="es-ES_tradnl" w:eastAsia="es-ES"/>
        </w:rPr>
        <w:t xml:space="preserve"> al día </w:t>
      </w:r>
      <w:r w:rsidR="00F05764" w:rsidRPr="00F34DB7">
        <w:rPr>
          <w:rFonts w:ascii="Arial" w:eastAsia="Times New Roman" w:hAnsi="Arial" w:cs="Arial"/>
          <w:sz w:val="20"/>
          <w:szCs w:val="20"/>
          <w:lang w:val="es-ES_tradnl" w:eastAsia="es-ES"/>
        </w:rPr>
        <w:t xml:space="preserve">hábil </w:t>
      </w:r>
      <w:r w:rsidRPr="00F34DB7">
        <w:rPr>
          <w:rFonts w:ascii="Arial" w:eastAsia="Times New Roman" w:hAnsi="Arial" w:cs="Arial"/>
          <w:sz w:val="20"/>
          <w:szCs w:val="20"/>
          <w:lang w:val="es-ES_tradnl" w:eastAsia="es-ES"/>
        </w:rPr>
        <w:t>siguiente</w:t>
      </w:r>
      <w:r w:rsidR="008E3981">
        <w:rPr>
          <w:rFonts w:ascii="Arial" w:eastAsia="Times New Roman" w:hAnsi="Arial" w:cs="Arial"/>
          <w:sz w:val="20"/>
          <w:szCs w:val="20"/>
          <w:lang w:val="es-ES_tradnl" w:eastAsia="es-ES"/>
        </w:rPr>
        <w:t>,</w:t>
      </w:r>
      <w:r w:rsidRPr="00F34DB7">
        <w:rPr>
          <w:rFonts w:ascii="Arial" w:eastAsia="Times New Roman" w:hAnsi="Arial" w:cs="Arial"/>
          <w:sz w:val="20"/>
          <w:szCs w:val="20"/>
          <w:lang w:val="es-ES_tradnl" w:eastAsia="es-ES"/>
        </w:rPr>
        <w:t xml:space="preserve"> los siguientes documentos en original o copia certificada ante </w:t>
      </w:r>
      <w:r w:rsidRPr="00F34DB7">
        <w:rPr>
          <w:rFonts w:ascii="Arial" w:eastAsia="Calibri" w:hAnsi="Arial" w:cs="Arial"/>
          <w:sz w:val="20"/>
          <w:szCs w:val="20"/>
          <w:lang w:val="es-ES_tradnl" w:eastAsia="es-ES"/>
        </w:rPr>
        <w:t>Fedatario Público y copia simple para su cotejo y devolución de los originales:</w:t>
      </w:r>
    </w:p>
    <w:p w:rsidR="00F34DB7" w:rsidRPr="00F34DB7" w:rsidRDefault="00F34DB7" w:rsidP="00F34DB7">
      <w:pPr>
        <w:spacing w:after="0" w:line="240" w:lineRule="auto"/>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 xml:space="preserve"> </w:t>
      </w:r>
    </w:p>
    <w:p w:rsidR="00F34DB7" w:rsidRPr="00F34DB7" w:rsidRDefault="00F34DB7" w:rsidP="0025678B">
      <w:pPr>
        <w:numPr>
          <w:ilvl w:val="0"/>
          <w:numId w:val="24"/>
        </w:numPr>
        <w:spacing w:after="0" w:line="240" w:lineRule="auto"/>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Nombre de la persona física o razón o denominación social de la persona moral, así como el de su apoderado o representante legal;</w:t>
      </w:r>
    </w:p>
    <w:p w:rsidR="00F34DB7" w:rsidRPr="00F34DB7" w:rsidRDefault="00F34DB7" w:rsidP="00F34DB7">
      <w:pPr>
        <w:spacing w:after="0" w:line="240" w:lineRule="auto"/>
        <w:ind w:left="1080"/>
        <w:jc w:val="both"/>
        <w:rPr>
          <w:rFonts w:ascii="Arial" w:eastAsia="Times New Roman" w:hAnsi="Arial" w:cs="Arial"/>
          <w:sz w:val="20"/>
          <w:szCs w:val="20"/>
          <w:lang w:val="es-ES_tradnl" w:eastAsia="es-ES"/>
        </w:rPr>
      </w:pPr>
    </w:p>
    <w:p w:rsidR="00F22F8E" w:rsidRDefault="00F34DB7" w:rsidP="0025678B">
      <w:pPr>
        <w:numPr>
          <w:ilvl w:val="0"/>
          <w:numId w:val="24"/>
        </w:numPr>
        <w:tabs>
          <w:tab w:val="left" w:pos="7812"/>
        </w:tabs>
        <w:spacing w:after="0" w:line="240" w:lineRule="auto"/>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lastRenderedPageBreak/>
        <w:t xml:space="preserve">Cédula de identificación fiscal o constancia de registro fiscal </w:t>
      </w:r>
      <w:r w:rsidR="000E08E0">
        <w:rPr>
          <w:rFonts w:ascii="Arial" w:eastAsia="Times New Roman" w:hAnsi="Arial" w:cs="Arial"/>
          <w:sz w:val="20"/>
          <w:szCs w:val="20"/>
          <w:lang w:val="es-ES_tradnl" w:eastAsia="es-ES"/>
        </w:rPr>
        <w:t xml:space="preserve">(original, copia certificada o cadena original) </w:t>
      </w:r>
      <w:r w:rsidR="00F22F8E">
        <w:rPr>
          <w:rFonts w:ascii="Arial" w:eastAsia="Times New Roman" w:hAnsi="Arial" w:cs="Arial"/>
          <w:sz w:val="20"/>
          <w:szCs w:val="20"/>
          <w:lang w:val="es-ES_tradnl" w:eastAsia="es-ES"/>
        </w:rPr>
        <w:t xml:space="preserve">y comprobante del </w:t>
      </w:r>
      <w:r w:rsidRPr="00F34DB7">
        <w:rPr>
          <w:rFonts w:ascii="Arial" w:eastAsia="Times New Roman" w:hAnsi="Arial" w:cs="Arial"/>
          <w:sz w:val="20"/>
          <w:szCs w:val="20"/>
          <w:lang w:val="es-ES_tradnl" w:eastAsia="es-ES"/>
        </w:rPr>
        <w:t>domicilio fiscal;</w:t>
      </w:r>
    </w:p>
    <w:p w:rsidR="00F22F8E" w:rsidRDefault="00F22F8E" w:rsidP="00F22F8E">
      <w:pPr>
        <w:pStyle w:val="Prrafodelista"/>
        <w:rPr>
          <w:rFonts w:cs="Arial"/>
          <w:sz w:val="20"/>
        </w:rPr>
      </w:pPr>
    </w:p>
    <w:p w:rsidR="000E08E0" w:rsidRDefault="000E08E0" w:rsidP="0025678B">
      <w:pPr>
        <w:numPr>
          <w:ilvl w:val="0"/>
          <w:numId w:val="24"/>
        </w:numPr>
        <w:spacing w:after="0" w:line="240" w:lineRule="auto"/>
        <w:jc w:val="both"/>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 xml:space="preserve">Objeto social, escritura constitutiva y datos de inscripción de la persona moral, así como sus modificaciones; y nombre, razón o denominación social de socios y accionistas; </w:t>
      </w:r>
    </w:p>
    <w:p w:rsidR="00F34DB7" w:rsidRPr="00F34DB7" w:rsidRDefault="00F34DB7" w:rsidP="00F34DB7">
      <w:pPr>
        <w:spacing w:after="0" w:line="240" w:lineRule="auto"/>
        <w:ind w:left="1080"/>
        <w:jc w:val="both"/>
        <w:rPr>
          <w:rFonts w:ascii="Arial" w:eastAsia="Times New Roman" w:hAnsi="Arial" w:cs="Arial"/>
          <w:sz w:val="20"/>
          <w:szCs w:val="20"/>
          <w:lang w:val="es-ES_tradnl" w:eastAsia="es-ES"/>
        </w:rPr>
      </w:pPr>
    </w:p>
    <w:p w:rsidR="00F34DB7" w:rsidRPr="00F34DB7" w:rsidRDefault="00F34DB7" w:rsidP="0025678B">
      <w:pPr>
        <w:numPr>
          <w:ilvl w:val="0"/>
          <w:numId w:val="24"/>
        </w:numPr>
        <w:spacing w:after="0" w:line="240" w:lineRule="auto"/>
        <w:jc w:val="both"/>
        <w:rPr>
          <w:rFonts w:ascii="Arial" w:eastAsia="Times New Roman" w:hAnsi="Arial" w:cs="Arial"/>
          <w:sz w:val="20"/>
          <w:szCs w:val="20"/>
          <w:lang w:val="es-ES_tradnl" w:eastAsia="es-ES"/>
        </w:rPr>
      </w:pPr>
      <w:r w:rsidRPr="00F77F2B">
        <w:rPr>
          <w:rFonts w:ascii="Arial" w:eastAsia="Times New Roman" w:hAnsi="Arial" w:cs="Arial"/>
          <w:sz w:val="20"/>
          <w:szCs w:val="20"/>
          <w:lang w:val="es-ES_tradnl" w:eastAsia="es-ES"/>
        </w:rPr>
        <w:t>Identificación oficial</w:t>
      </w:r>
      <w:r w:rsidRPr="00F34DB7">
        <w:rPr>
          <w:rFonts w:ascii="Arial" w:eastAsia="Times New Roman" w:hAnsi="Arial" w:cs="Arial"/>
          <w:sz w:val="20"/>
          <w:szCs w:val="20"/>
          <w:lang w:val="es-ES_tradnl" w:eastAsia="es-ES"/>
        </w:rPr>
        <w:t xml:space="preserve"> vigente de la persona física </w:t>
      </w:r>
      <w:r w:rsidRPr="00F77F2B">
        <w:rPr>
          <w:rFonts w:ascii="Arial" w:eastAsia="Times New Roman" w:hAnsi="Arial" w:cs="Arial"/>
          <w:sz w:val="20"/>
          <w:szCs w:val="20"/>
          <w:lang w:val="es-ES_tradnl" w:eastAsia="es-ES"/>
        </w:rPr>
        <w:t>licitante</w:t>
      </w:r>
      <w:r w:rsidRPr="00F34DB7">
        <w:rPr>
          <w:rFonts w:ascii="Arial" w:eastAsia="Times New Roman" w:hAnsi="Arial" w:cs="Arial"/>
          <w:sz w:val="20"/>
          <w:szCs w:val="20"/>
          <w:lang w:val="es-ES_tradnl" w:eastAsia="es-ES"/>
        </w:rPr>
        <w:t xml:space="preserve"> y, en su caso, de su apoderado o representante legal; y</w:t>
      </w:r>
    </w:p>
    <w:p w:rsidR="00F34DB7" w:rsidRPr="00F34DB7" w:rsidRDefault="00F34DB7" w:rsidP="00F22F8E">
      <w:pPr>
        <w:spacing w:after="0" w:line="240" w:lineRule="auto"/>
        <w:ind w:left="1146"/>
        <w:jc w:val="both"/>
        <w:rPr>
          <w:rFonts w:ascii="Arial" w:eastAsia="Times New Roman" w:hAnsi="Arial" w:cs="Arial"/>
          <w:sz w:val="20"/>
          <w:szCs w:val="20"/>
          <w:lang w:val="es-ES_tradnl" w:eastAsia="es-ES"/>
        </w:rPr>
      </w:pPr>
    </w:p>
    <w:p w:rsidR="00F34DB7" w:rsidRDefault="00F34DB7" w:rsidP="0025678B">
      <w:pPr>
        <w:numPr>
          <w:ilvl w:val="0"/>
          <w:numId w:val="24"/>
        </w:numPr>
        <w:spacing w:after="0" w:line="240" w:lineRule="auto"/>
        <w:jc w:val="both"/>
        <w:rPr>
          <w:rFonts w:ascii="Arial" w:eastAsia="Times New Roman" w:hAnsi="Arial" w:cs="Arial"/>
          <w:sz w:val="20"/>
          <w:szCs w:val="20"/>
          <w:lang w:val="es-ES_tradnl" w:eastAsia="es-ES"/>
        </w:rPr>
      </w:pPr>
      <w:r w:rsidRPr="00F22F8E">
        <w:rPr>
          <w:rFonts w:ascii="Arial" w:eastAsia="Times New Roman" w:hAnsi="Arial" w:cs="Arial"/>
          <w:sz w:val="20"/>
          <w:szCs w:val="20"/>
          <w:lang w:val="es-ES_tradnl" w:eastAsia="es-ES"/>
        </w:rPr>
        <w:t xml:space="preserve">Instrumento en el que constan las facultades del apoderado o representante, </w:t>
      </w:r>
      <w:r w:rsidR="000E08E0" w:rsidRPr="00F22F8E">
        <w:rPr>
          <w:rFonts w:ascii="Arial" w:eastAsia="Times New Roman" w:hAnsi="Arial" w:cs="Arial"/>
          <w:sz w:val="20"/>
          <w:szCs w:val="20"/>
          <w:lang w:val="es-ES_tradnl" w:eastAsia="es-ES"/>
        </w:rPr>
        <w:t xml:space="preserve">así como su identificación oficial vigente </w:t>
      </w:r>
      <w:r w:rsidRPr="00F22F8E">
        <w:rPr>
          <w:rFonts w:ascii="Arial" w:eastAsia="Times New Roman" w:hAnsi="Arial" w:cs="Arial"/>
          <w:sz w:val="20"/>
          <w:szCs w:val="20"/>
          <w:lang w:val="es-ES_tradnl" w:eastAsia="es-ES"/>
        </w:rPr>
        <w:t>el cual podrá estar o no inscrito en el Registro Público de la Propiedad y de Comercio, de acuerdo al artículo 21 del Código de Comercio</w:t>
      </w:r>
      <w:r w:rsidR="005F77F4">
        <w:rPr>
          <w:rFonts w:ascii="Arial" w:eastAsia="Times New Roman" w:hAnsi="Arial" w:cs="Arial"/>
          <w:sz w:val="20"/>
          <w:szCs w:val="20"/>
          <w:lang w:val="es-ES_tradnl" w:eastAsia="es-ES"/>
        </w:rPr>
        <w:t>.</w:t>
      </w:r>
    </w:p>
    <w:p w:rsidR="00F22F8E" w:rsidRPr="00F22F8E" w:rsidRDefault="00F22F8E" w:rsidP="00F22F8E">
      <w:pPr>
        <w:spacing w:after="0" w:line="240" w:lineRule="auto"/>
        <w:ind w:left="1146"/>
        <w:jc w:val="both"/>
        <w:rPr>
          <w:rFonts w:ascii="Arial" w:eastAsia="Times New Roman" w:hAnsi="Arial" w:cs="Arial"/>
          <w:sz w:val="20"/>
          <w:szCs w:val="20"/>
          <w:lang w:val="es-ES_tradnl" w:eastAsia="es-ES"/>
        </w:rPr>
      </w:pPr>
    </w:p>
    <w:p w:rsidR="00F34DB7" w:rsidRPr="00F34DB7" w:rsidRDefault="00F34DB7" w:rsidP="00F34DB7">
      <w:pPr>
        <w:spacing w:after="0" w:line="240" w:lineRule="auto"/>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 xml:space="preserve">Los documentos debidamente cotejados serán remitidos a la </w:t>
      </w:r>
      <w:r w:rsidRPr="00F34DB7">
        <w:rPr>
          <w:rFonts w:ascii="Arial" w:eastAsia="Times New Roman" w:hAnsi="Arial" w:cs="Arial"/>
          <w:b/>
          <w:sz w:val="20"/>
          <w:szCs w:val="20"/>
          <w:lang w:val="es-ES_tradnl" w:eastAsia="es-ES"/>
        </w:rPr>
        <w:t>DGAJ</w:t>
      </w:r>
      <w:r w:rsidRPr="00F34DB7">
        <w:rPr>
          <w:rFonts w:ascii="Arial" w:eastAsia="Times New Roman" w:hAnsi="Arial" w:cs="Arial"/>
          <w:sz w:val="20"/>
          <w:szCs w:val="20"/>
          <w:lang w:val="es-ES_tradnl" w:eastAsia="es-ES"/>
        </w:rPr>
        <w:t xml:space="preserve"> para la elaboración del dictamen correspondiente, dentro de los tres días hábiles posteriores a la recepción de la totalidad de los mismos.</w:t>
      </w:r>
    </w:p>
    <w:p w:rsidR="00F34DB7" w:rsidRPr="00F34DB7" w:rsidRDefault="00F34DB7" w:rsidP="00F34DB7">
      <w:pPr>
        <w:spacing w:after="0" w:line="240" w:lineRule="auto"/>
        <w:jc w:val="both"/>
        <w:rPr>
          <w:rFonts w:ascii="Arial" w:eastAsia="Times New Roman" w:hAnsi="Arial" w:cs="Arial"/>
          <w:sz w:val="20"/>
          <w:szCs w:val="20"/>
          <w:lang w:val="es-ES_tradnl" w:eastAsia="es-ES"/>
        </w:rPr>
      </w:pPr>
    </w:p>
    <w:p w:rsidR="00F34DB7" w:rsidRPr="00F34DB7" w:rsidRDefault="00F34DB7" w:rsidP="00F34DB7">
      <w:pPr>
        <w:spacing w:after="0" w:line="240" w:lineRule="auto"/>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 xml:space="preserve">Tratándose de </w:t>
      </w:r>
      <w:r w:rsidR="00616604" w:rsidRPr="00F77F2B">
        <w:rPr>
          <w:rFonts w:ascii="Arial" w:eastAsia="Times New Roman" w:hAnsi="Arial" w:cs="Arial"/>
          <w:sz w:val="20"/>
          <w:szCs w:val="20"/>
          <w:lang w:val="es-ES_tradnl" w:eastAsia="es-ES"/>
        </w:rPr>
        <w:t>concursantes</w:t>
      </w:r>
      <w:r w:rsidR="00616604" w:rsidRPr="00F34DB7">
        <w:rPr>
          <w:rFonts w:ascii="Arial" w:eastAsia="Times New Roman" w:hAnsi="Arial" w:cs="Arial"/>
          <w:sz w:val="20"/>
          <w:szCs w:val="20"/>
          <w:lang w:val="es-ES_tradnl" w:eastAsia="es-ES"/>
        </w:rPr>
        <w:t xml:space="preserve"> </w:t>
      </w:r>
      <w:r w:rsidRPr="00F34DB7">
        <w:rPr>
          <w:rFonts w:ascii="Arial" w:eastAsia="Times New Roman" w:hAnsi="Arial" w:cs="Arial"/>
          <w:sz w:val="20"/>
          <w:szCs w:val="20"/>
          <w:lang w:val="es-ES_tradnl" w:eastAsia="es-ES"/>
        </w:rPr>
        <w:t>extranjeros, dichos documentos deberán estar debidamente legalizados o apostillados, y tendrán que presentarse redactados en español, o acompañados de la traducción correspondiente.</w:t>
      </w:r>
    </w:p>
    <w:p w:rsidR="00F34DB7" w:rsidRPr="00F34DB7" w:rsidRDefault="00F34DB7" w:rsidP="00F34DB7">
      <w:pPr>
        <w:spacing w:after="0" w:line="240" w:lineRule="auto"/>
        <w:jc w:val="both"/>
        <w:rPr>
          <w:rFonts w:ascii="Arial" w:eastAsia="Times New Roman" w:hAnsi="Arial" w:cs="Arial"/>
          <w:sz w:val="20"/>
          <w:szCs w:val="20"/>
          <w:lang w:val="es-ES_tradnl" w:eastAsia="es-ES"/>
        </w:rPr>
      </w:pPr>
    </w:p>
    <w:p w:rsidR="00F34DB7" w:rsidRDefault="00F34DB7" w:rsidP="00F34DB7">
      <w:pPr>
        <w:spacing w:after="0" w:line="240" w:lineRule="auto"/>
        <w:jc w:val="both"/>
        <w:rPr>
          <w:rFonts w:ascii="Arial" w:eastAsia="Times New Roman" w:hAnsi="Arial" w:cs="Arial"/>
          <w:sz w:val="20"/>
          <w:szCs w:val="20"/>
          <w:lang w:val="es-ES_tradnl" w:eastAsia="es-ES"/>
        </w:rPr>
      </w:pPr>
      <w:r w:rsidRPr="00F34DB7">
        <w:rPr>
          <w:rFonts w:ascii="Arial" w:eastAsia="Times New Roman" w:hAnsi="Arial" w:cs="Arial"/>
          <w:sz w:val="20"/>
          <w:szCs w:val="20"/>
          <w:lang w:val="es-ES_tradnl" w:eastAsia="es-ES"/>
        </w:rPr>
        <w:t xml:space="preserve">En caso de que el dictamen legal no sea favorable, previo a la firma del </w:t>
      </w:r>
      <w:r w:rsidRPr="009E2D9A">
        <w:rPr>
          <w:rFonts w:ascii="Arial" w:eastAsia="Times New Roman" w:hAnsi="Arial" w:cs="Arial"/>
          <w:b/>
          <w:sz w:val="20"/>
          <w:szCs w:val="20"/>
          <w:lang w:val="es-ES_tradnl" w:eastAsia="es-ES"/>
        </w:rPr>
        <w:t>contrato</w:t>
      </w:r>
      <w:r w:rsidR="00FE7A94">
        <w:rPr>
          <w:rFonts w:ascii="Arial" w:eastAsia="Times New Roman" w:hAnsi="Arial" w:cs="Arial"/>
          <w:b/>
          <w:sz w:val="20"/>
          <w:szCs w:val="20"/>
          <w:lang w:val="es-ES_tradnl" w:eastAsia="es-ES"/>
        </w:rPr>
        <w:t xml:space="preserve"> abierto</w:t>
      </w:r>
      <w:r w:rsidRPr="00F34DB7">
        <w:rPr>
          <w:rFonts w:ascii="Arial" w:eastAsia="Times New Roman" w:hAnsi="Arial" w:cs="Arial"/>
          <w:sz w:val="20"/>
          <w:szCs w:val="20"/>
          <w:lang w:val="es-ES_tradnl" w:eastAsia="es-ES"/>
        </w:rPr>
        <w:t xml:space="preserve">, el </w:t>
      </w:r>
      <w:r w:rsidRPr="009E2D9A">
        <w:rPr>
          <w:rFonts w:ascii="Arial" w:eastAsia="Times New Roman" w:hAnsi="Arial" w:cs="Arial"/>
          <w:b/>
          <w:sz w:val="20"/>
          <w:szCs w:val="20"/>
          <w:lang w:val="es-ES_tradnl" w:eastAsia="es-ES"/>
        </w:rPr>
        <w:t>Consejo</w:t>
      </w:r>
      <w:r w:rsidRPr="00F34DB7">
        <w:rPr>
          <w:rFonts w:ascii="Arial" w:eastAsia="Times New Roman" w:hAnsi="Arial" w:cs="Arial"/>
          <w:sz w:val="20"/>
          <w:szCs w:val="20"/>
          <w:lang w:val="es-ES_tradnl" w:eastAsia="es-ES"/>
        </w:rPr>
        <w:t xml:space="preserve"> iniciará en contra del adjudicado el procedimiento de impedimento al que se refiere el artículo 300 del </w:t>
      </w:r>
      <w:r w:rsidRPr="00F34DB7">
        <w:rPr>
          <w:rFonts w:ascii="Arial" w:eastAsia="Times New Roman" w:hAnsi="Arial" w:cs="Arial"/>
          <w:b/>
          <w:sz w:val="20"/>
          <w:szCs w:val="20"/>
          <w:lang w:val="es-ES_tradnl" w:eastAsia="es-ES"/>
        </w:rPr>
        <w:t>A</w:t>
      </w:r>
      <w:r w:rsidR="0088003B" w:rsidRPr="00F34DB7">
        <w:rPr>
          <w:rFonts w:ascii="Arial" w:eastAsia="Times New Roman" w:hAnsi="Arial" w:cs="Arial"/>
          <w:b/>
          <w:sz w:val="20"/>
          <w:szCs w:val="20"/>
          <w:lang w:val="es-ES_tradnl" w:eastAsia="es-ES"/>
        </w:rPr>
        <w:t>cuerdo</w:t>
      </w:r>
      <w:r w:rsidRPr="00F34DB7">
        <w:rPr>
          <w:rFonts w:ascii="Arial" w:eastAsia="Times New Roman" w:hAnsi="Arial" w:cs="Arial"/>
          <w:b/>
          <w:sz w:val="20"/>
          <w:szCs w:val="20"/>
          <w:lang w:val="es-ES_tradnl" w:eastAsia="es-ES"/>
        </w:rPr>
        <w:t xml:space="preserve"> General</w:t>
      </w:r>
      <w:r w:rsidRPr="00F34DB7">
        <w:rPr>
          <w:rFonts w:ascii="Arial" w:eastAsia="Times New Roman" w:hAnsi="Arial" w:cs="Arial"/>
          <w:sz w:val="20"/>
          <w:szCs w:val="20"/>
          <w:lang w:val="es-ES_tradnl" w:eastAsia="es-ES"/>
        </w:rPr>
        <w:t>, independientemente de proceder a adjudicar conforme a lo establecido en el artículo 329 del mismo ordenamiento.</w:t>
      </w:r>
    </w:p>
    <w:p w:rsidR="0088003B" w:rsidRDefault="0088003B" w:rsidP="00F34DB7">
      <w:pPr>
        <w:spacing w:after="0" w:line="240" w:lineRule="auto"/>
        <w:jc w:val="both"/>
        <w:rPr>
          <w:rFonts w:ascii="Arial" w:eastAsia="Times New Roman" w:hAnsi="Arial" w:cs="Arial"/>
          <w:sz w:val="20"/>
          <w:szCs w:val="20"/>
          <w:lang w:val="es-ES_tradnl" w:eastAsia="es-ES"/>
        </w:rPr>
      </w:pPr>
    </w:p>
    <w:p w:rsidR="0088003B" w:rsidRPr="00F77F2B" w:rsidRDefault="0088003B" w:rsidP="00F34DB7">
      <w:pPr>
        <w:spacing w:after="0" w:line="240" w:lineRule="auto"/>
        <w:jc w:val="both"/>
        <w:rPr>
          <w:rFonts w:ascii="Arial" w:eastAsia="Times New Roman" w:hAnsi="Arial" w:cs="Arial"/>
          <w:b/>
          <w:sz w:val="20"/>
          <w:szCs w:val="20"/>
          <w:lang w:val="es-ES_tradnl" w:eastAsia="es-ES"/>
        </w:rPr>
      </w:pPr>
      <w:r w:rsidRPr="00F77F2B">
        <w:rPr>
          <w:rFonts w:ascii="Arial" w:eastAsia="Times New Roman" w:hAnsi="Arial" w:cs="Arial"/>
          <w:b/>
          <w:sz w:val="20"/>
          <w:szCs w:val="20"/>
          <w:lang w:val="es-ES_tradnl" w:eastAsia="es-ES"/>
        </w:rPr>
        <w:t>En caso de personas morales, y con relación a la fracción III, se deberá presentar la escritura constitutiva de la sociedad, y en su caso, de las actas donde conste la prórroga de su duración, último aumento o disminución de su capital fijo; el cambio del objeto social, la transformación o fusión o cualquier otra en la cual refiera a algún cambio o modificación de estatutos; debiendo incluir dentro de esas documentales, la constancia de inscripción ante el Registro Público de la Propiedad y de Comercio y nombre, razón o denominación social de socios y accionistas.</w:t>
      </w:r>
    </w:p>
    <w:p w:rsidR="00F34DB7" w:rsidRPr="00F34DB7" w:rsidRDefault="00F34DB7" w:rsidP="00F34DB7">
      <w:pPr>
        <w:spacing w:after="0" w:line="240" w:lineRule="auto"/>
        <w:jc w:val="both"/>
        <w:rPr>
          <w:rFonts w:ascii="Arial" w:eastAsia="Times New Roman" w:hAnsi="Arial" w:cs="Arial"/>
          <w:sz w:val="20"/>
          <w:szCs w:val="20"/>
          <w:lang w:val="es-ES_tradnl" w:eastAsia="es-ES"/>
        </w:rPr>
      </w:pPr>
    </w:p>
    <w:p w:rsidR="00F34DB7" w:rsidRPr="00A565A7" w:rsidRDefault="00F34DB7" w:rsidP="00F34DB7">
      <w:pPr>
        <w:spacing w:after="0" w:line="240" w:lineRule="auto"/>
        <w:jc w:val="both"/>
        <w:rPr>
          <w:rFonts w:ascii="Arial" w:eastAsia="Times New Roman" w:hAnsi="Arial" w:cs="Arial"/>
          <w:sz w:val="20"/>
          <w:szCs w:val="20"/>
          <w:lang w:val="es-ES_tradnl" w:eastAsia="es-ES"/>
        </w:rPr>
      </w:pPr>
    </w:p>
    <w:p w:rsidR="00F34DB7" w:rsidRPr="00A565A7" w:rsidRDefault="00F34DB7" w:rsidP="00F34DB7">
      <w:pPr>
        <w:spacing w:after="0" w:line="240" w:lineRule="auto"/>
        <w:jc w:val="center"/>
        <w:rPr>
          <w:rFonts w:ascii="Arial" w:eastAsia="Times New Roman" w:hAnsi="Arial" w:cs="Arial"/>
          <w:b/>
          <w:sz w:val="20"/>
          <w:szCs w:val="20"/>
          <w:lang w:val="es-ES_tradnl" w:eastAsia="es-ES"/>
        </w:rPr>
      </w:pPr>
      <w:r w:rsidRPr="00A565A7">
        <w:rPr>
          <w:rFonts w:ascii="Arial" w:eastAsia="Times New Roman" w:hAnsi="Arial" w:cs="Arial"/>
          <w:b/>
          <w:sz w:val="20"/>
          <w:szCs w:val="20"/>
          <w:lang w:val="es-ES_tradnl" w:eastAsia="es-ES"/>
        </w:rPr>
        <w:t xml:space="preserve">México, D. F., a </w:t>
      </w:r>
      <w:r w:rsidR="00E81D38" w:rsidRPr="00A565A7">
        <w:rPr>
          <w:rFonts w:ascii="Arial" w:eastAsia="Times New Roman" w:hAnsi="Arial" w:cs="Arial"/>
          <w:b/>
          <w:sz w:val="20"/>
          <w:szCs w:val="20"/>
          <w:lang w:val="es-ES_tradnl" w:eastAsia="es-ES"/>
        </w:rPr>
        <w:t>19 de enero de 2016</w:t>
      </w:r>
      <w:r w:rsidRPr="00A565A7">
        <w:rPr>
          <w:rFonts w:ascii="Arial" w:eastAsia="Times New Roman" w:hAnsi="Arial" w:cs="Arial"/>
          <w:b/>
          <w:sz w:val="20"/>
          <w:szCs w:val="20"/>
          <w:lang w:val="es-ES_tradnl" w:eastAsia="es-ES"/>
        </w:rPr>
        <w:t>.</w:t>
      </w:r>
    </w:p>
    <w:p w:rsidR="00F34DB7" w:rsidRPr="00F34DB7" w:rsidRDefault="00F34DB7" w:rsidP="00F34DB7">
      <w:pPr>
        <w:spacing w:after="0" w:line="240" w:lineRule="auto"/>
        <w:rPr>
          <w:rFonts w:ascii="Arial" w:eastAsia="Times New Roman" w:hAnsi="Arial" w:cs="Arial"/>
          <w:b/>
          <w:sz w:val="20"/>
          <w:szCs w:val="20"/>
          <w:lang w:val="es-ES_tradnl" w:eastAsia="es-ES"/>
        </w:rPr>
      </w:pPr>
    </w:p>
    <w:p w:rsidR="00A565A7" w:rsidRPr="00F34DB7" w:rsidRDefault="00A565A7" w:rsidP="00F34DB7">
      <w:pPr>
        <w:spacing w:after="0" w:line="240" w:lineRule="auto"/>
        <w:rPr>
          <w:rFonts w:ascii="Arial" w:eastAsia="Times New Roman" w:hAnsi="Arial" w:cs="Arial"/>
          <w:b/>
          <w:sz w:val="20"/>
          <w:szCs w:val="20"/>
          <w:lang w:val="pt-PT" w:eastAsia="es-ES"/>
        </w:rPr>
      </w:pPr>
    </w:p>
    <w:p w:rsidR="00F34DB7" w:rsidRPr="00F34DB7" w:rsidRDefault="00F34DB7" w:rsidP="00F34DB7">
      <w:pPr>
        <w:spacing w:after="0" w:line="240" w:lineRule="auto"/>
        <w:jc w:val="center"/>
        <w:rPr>
          <w:rFonts w:ascii="Arial" w:eastAsia="Times New Roman" w:hAnsi="Arial" w:cs="Arial"/>
          <w:b/>
          <w:sz w:val="20"/>
          <w:szCs w:val="20"/>
          <w:lang w:val="pt-PT" w:eastAsia="es-ES"/>
        </w:rPr>
      </w:pPr>
      <w:r w:rsidRPr="00F34DB7">
        <w:rPr>
          <w:rFonts w:ascii="Arial" w:eastAsia="Times New Roman" w:hAnsi="Arial" w:cs="Arial"/>
          <w:b/>
          <w:sz w:val="20"/>
          <w:szCs w:val="20"/>
          <w:lang w:val="pt-PT" w:eastAsia="es-ES"/>
        </w:rPr>
        <w:t>A T E N T A M E N T E</w:t>
      </w:r>
    </w:p>
    <w:p w:rsidR="00F34DB7" w:rsidRPr="00F34DB7" w:rsidRDefault="00F34DB7" w:rsidP="00F34DB7">
      <w:pPr>
        <w:spacing w:after="0" w:line="240" w:lineRule="auto"/>
        <w:rPr>
          <w:rFonts w:ascii="Arial" w:eastAsia="Times New Roman" w:hAnsi="Arial" w:cs="Arial"/>
          <w:b/>
          <w:sz w:val="20"/>
          <w:szCs w:val="20"/>
          <w:lang w:val="pt-PT" w:eastAsia="es-ES"/>
        </w:rPr>
      </w:pPr>
    </w:p>
    <w:p w:rsidR="00F34DB7" w:rsidRDefault="00F34DB7" w:rsidP="00F34DB7">
      <w:pPr>
        <w:spacing w:after="0" w:line="240" w:lineRule="auto"/>
        <w:rPr>
          <w:rFonts w:ascii="Arial" w:eastAsia="Times New Roman" w:hAnsi="Arial" w:cs="Arial"/>
          <w:b/>
          <w:sz w:val="20"/>
          <w:szCs w:val="20"/>
          <w:lang w:val="pt-PT" w:eastAsia="es-ES"/>
        </w:rPr>
      </w:pPr>
    </w:p>
    <w:p w:rsidR="00A565A7" w:rsidRDefault="00A565A7" w:rsidP="00F34DB7">
      <w:pPr>
        <w:spacing w:after="0" w:line="240" w:lineRule="auto"/>
        <w:rPr>
          <w:rFonts w:ascii="Arial" w:eastAsia="Times New Roman" w:hAnsi="Arial" w:cs="Arial"/>
          <w:b/>
          <w:sz w:val="20"/>
          <w:szCs w:val="20"/>
          <w:lang w:val="pt-PT" w:eastAsia="es-ES"/>
        </w:rPr>
      </w:pPr>
    </w:p>
    <w:p w:rsidR="00EA0741" w:rsidRPr="00F34DB7" w:rsidRDefault="00EA0741" w:rsidP="00F34DB7">
      <w:pPr>
        <w:spacing w:after="0" w:line="240" w:lineRule="auto"/>
        <w:rPr>
          <w:rFonts w:ascii="Arial" w:eastAsia="Times New Roman" w:hAnsi="Arial" w:cs="Arial"/>
          <w:b/>
          <w:sz w:val="20"/>
          <w:szCs w:val="20"/>
          <w:lang w:val="pt-PT" w:eastAsia="es-ES"/>
        </w:rPr>
      </w:pPr>
    </w:p>
    <w:p w:rsidR="00F34DB7" w:rsidRPr="00F34DB7" w:rsidRDefault="00F34DB7" w:rsidP="00F34DB7">
      <w:pPr>
        <w:spacing w:after="0" w:line="240" w:lineRule="auto"/>
        <w:rPr>
          <w:rFonts w:ascii="Arial" w:eastAsia="Times New Roman" w:hAnsi="Arial" w:cs="Arial"/>
          <w:b/>
          <w:sz w:val="20"/>
          <w:szCs w:val="20"/>
          <w:lang w:val="pt-PT" w:eastAsia="es-ES"/>
        </w:rPr>
      </w:pPr>
    </w:p>
    <w:p w:rsidR="00F34DB7" w:rsidRPr="00F34DB7" w:rsidRDefault="00F34DB7" w:rsidP="00F34DB7">
      <w:pPr>
        <w:spacing w:after="0" w:line="240" w:lineRule="auto"/>
        <w:jc w:val="center"/>
        <w:rPr>
          <w:rFonts w:ascii="Arial" w:eastAsia="Times New Roman" w:hAnsi="Arial" w:cs="Arial"/>
          <w:b/>
          <w:sz w:val="20"/>
          <w:szCs w:val="20"/>
          <w:lang w:val="es-ES_tradnl" w:eastAsia="es-ES"/>
        </w:rPr>
      </w:pPr>
      <w:r w:rsidRPr="00F34DB7">
        <w:rPr>
          <w:rFonts w:ascii="Arial" w:eastAsia="Times New Roman" w:hAnsi="Arial" w:cs="Arial"/>
          <w:b/>
          <w:sz w:val="20"/>
          <w:szCs w:val="20"/>
          <w:lang w:val="pt-PT" w:eastAsia="es-ES"/>
        </w:rPr>
        <w:t>L</w:t>
      </w:r>
      <w:r w:rsidR="001D3AAD">
        <w:rPr>
          <w:rFonts w:ascii="Arial" w:eastAsia="Times New Roman" w:hAnsi="Arial" w:cs="Arial"/>
          <w:b/>
          <w:sz w:val="20"/>
          <w:szCs w:val="20"/>
          <w:lang w:val="pt-PT" w:eastAsia="es-ES"/>
        </w:rPr>
        <w:t>ic. María Elena Baza Hernández</w:t>
      </w:r>
      <w:r w:rsidRPr="00F34DB7">
        <w:rPr>
          <w:rFonts w:ascii="Arial" w:eastAsia="Times New Roman" w:hAnsi="Arial" w:cs="Arial"/>
          <w:b/>
          <w:sz w:val="20"/>
          <w:szCs w:val="20"/>
          <w:lang w:val="pt-PT" w:eastAsia="es-ES"/>
        </w:rPr>
        <w:t>.</w:t>
      </w:r>
      <w:r w:rsidR="001D3AAD" w:rsidRPr="00F34DB7">
        <w:rPr>
          <w:rFonts w:ascii="Arial" w:eastAsia="Times New Roman" w:hAnsi="Arial" w:cs="Arial"/>
          <w:b/>
          <w:sz w:val="20"/>
          <w:szCs w:val="20"/>
          <w:lang w:val="es-ES_tradnl" w:eastAsia="es-ES"/>
        </w:rPr>
        <w:t xml:space="preserve"> </w:t>
      </w:r>
    </w:p>
    <w:p w:rsidR="00EA0741" w:rsidRPr="00F34DB7" w:rsidRDefault="00EA0741" w:rsidP="00EA0741">
      <w:pPr>
        <w:spacing w:after="0" w:line="240" w:lineRule="auto"/>
        <w:jc w:val="center"/>
        <w:rPr>
          <w:rFonts w:ascii="Arial" w:eastAsia="Times New Roman" w:hAnsi="Arial" w:cs="Arial"/>
          <w:b/>
          <w:sz w:val="20"/>
          <w:szCs w:val="20"/>
          <w:lang w:val="pt-PT" w:eastAsia="es-ES"/>
        </w:rPr>
      </w:pPr>
      <w:r w:rsidRPr="00F34DB7">
        <w:rPr>
          <w:rFonts w:ascii="Arial" w:eastAsia="Times New Roman" w:hAnsi="Arial" w:cs="Arial"/>
          <w:b/>
          <w:sz w:val="20"/>
          <w:szCs w:val="20"/>
          <w:lang w:val="pt-PT" w:eastAsia="es-ES"/>
        </w:rPr>
        <w:t>Directora General</w:t>
      </w:r>
    </w:p>
    <w:p w:rsidR="00F34DB7" w:rsidRPr="00F34DB7" w:rsidRDefault="00F34DB7" w:rsidP="00F34DB7">
      <w:pPr>
        <w:spacing w:after="0" w:line="240" w:lineRule="auto"/>
        <w:jc w:val="center"/>
        <w:rPr>
          <w:rFonts w:ascii="Arial" w:eastAsia="Times New Roman" w:hAnsi="Arial" w:cs="Arial"/>
          <w:b/>
          <w:sz w:val="20"/>
          <w:szCs w:val="20"/>
          <w:lang w:val="es-ES_tradnl" w:eastAsia="es-ES"/>
        </w:rPr>
      </w:pPr>
    </w:p>
    <w:p w:rsidR="00A656CD" w:rsidRDefault="00A656CD" w:rsidP="00A656CD">
      <w:pPr>
        <w:rPr>
          <w:sz w:val="72"/>
        </w:rPr>
      </w:pPr>
    </w:p>
    <w:p w:rsidR="00A656CD" w:rsidRPr="00A656CD" w:rsidRDefault="00A656CD" w:rsidP="00A565A7">
      <w:pPr>
        <w:pStyle w:val="Ttulo2"/>
        <w:pBdr>
          <w:top w:val="single" w:sz="4" w:space="2" w:color="auto"/>
        </w:pBdr>
        <w:tabs>
          <w:tab w:val="center" w:pos="4987"/>
          <w:tab w:val="right" w:pos="9974"/>
        </w:tabs>
        <w:jc w:val="center"/>
        <w:rPr>
          <w:sz w:val="44"/>
        </w:rPr>
      </w:pPr>
    </w:p>
    <w:p w:rsidR="008D10FE" w:rsidRPr="00A41FB9" w:rsidRDefault="008D10FE" w:rsidP="00A565A7">
      <w:pPr>
        <w:pStyle w:val="Ttulo2"/>
        <w:pBdr>
          <w:top w:val="single" w:sz="4" w:space="2" w:color="auto"/>
        </w:pBdr>
        <w:tabs>
          <w:tab w:val="center" w:pos="4987"/>
          <w:tab w:val="right" w:pos="9974"/>
        </w:tabs>
        <w:jc w:val="center"/>
        <w:rPr>
          <w:sz w:val="72"/>
        </w:rPr>
      </w:pPr>
      <w:r w:rsidRPr="00A41FB9">
        <w:rPr>
          <w:sz w:val="72"/>
        </w:rPr>
        <w:t xml:space="preserve">“Anexo </w:t>
      </w:r>
      <w:r>
        <w:rPr>
          <w:sz w:val="72"/>
        </w:rPr>
        <w:t>1</w:t>
      </w:r>
      <w:r w:rsidRPr="00A41FB9">
        <w:rPr>
          <w:sz w:val="72"/>
        </w:rPr>
        <w:t>”</w:t>
      </w:r>
    </w:p>
    <w:p w:rsidR="008D10FE" w:rsidRPr="00A41FB9" w:rsidRDefault="008D10FE" w:rsidP="008D10FE">
      <w:pPr>
        <w:pBdr>
          <w:bottom w:val="single" w:sz="4" w:space="1" w:color="auto"/>
        </w:pBdr>
        <w:jc w:val="center"/>
        <w:rPr>
          <w:b/>
          <w:sz w:val="40"/>
        </w:rPr>
      </w:pPr>
    </w:p>
    <w:p w:rsidR="008D10FE" w:rsidRPr="00A41FB9" w:rsidRDefault="008D10FE" w:rsidP="008D10FE"/>
    <w:p w:rsidR="00E80A4A" w:rsidRPr="00E80A4A" w:rsidRDefault="00E80A4A" w:rsidP="00E80A4A">
      <w:pPr>
        <w:spacing w:after="0" w:line="240" w:lineRule="auto"/>
        <w:rPr>
          <w:rFonts w:ascii="Arial" w:eastAsia="Times New Roman" w:hAnsi="Arial" w:cs="Times New Roman"/>
          <w:szCs w:val="20"/>
          <w:lang w:eastAsia="es-ES"/>
        </w:rPr>
      </w:pPr>
    </w:p>
    <w:p w:rsidR="00E80A4A" w:rsidRPr="00E80A4A" w:rsidRDefault="00E80A4A" w:rsidP="00E80A4A">
      <w:pPr>
        <w:spacing w:after="0" w:line="240" w:lineRule="auto"/>
        <w:jc w:val="center"/>
        <w:rPr>
          <w:rFonts w:ascii="Arial" w:eastAsia="Times New Roman" w:hAnsi="Arial" w:cs="Times New Roman"/>
          <w:sz w:val="20"/>
          <w:szCs w:val="20"/>
          <w:lang w:eastAsia="es-ES"/>
        </w:rPr>
      </w:pPr>
    </w:p>
    <w:p w:rsidR="00E80A4A" w:rsidRPr="00E80A4A" w:rsidRDefault="00E80A4A" w:rsidP="00E80A4A">
      <w:pPr>
        <w:spacing w:after="0" w:line="240" w:lineRule="auto"/>
        <w:jc w:val="center"/>
        <w:rPr>
          <w:rFonts w:ascii="Arial" w:eastAsia="Times New Roman" w:hAnsi="Arial" w:cs="Times New Roman"/>
          <w:b/>
          <w:i/>
          <w:sz w:val="24"/>
          <w:szCs w:val="24"/>
          <w:lang w:eastAsia="es-ES"/>
        </w:rPr>
      </w:pPr>
      <w:r w:rsidRPr="00E80A4A">
        <w:rPr>
          <w:rFonts w:ascii="Arial" w:eastAsia="Times New Roman" w:hAnsi="Arial" w:cs="Times New Roman"/>
          <w:b/>
          <w:i/>
          <w:sz w:val="24"/>
          <w:szCs w:val="24"/>
          <w:lang w:eastAsia="es-ES"/>
        </w:rPr>
        <w:t xml:space="preserve">Equipamiento de cómputo para </w:t>
      </w:r>
    </w:p>
    <w:p w:rsidR="00E80A4A" w:rsidRPr="00E80A4A" w:rsidRDefault="00E80A4A" w:rsidP="00E80A4A">
      <w:pPr>
        <w:spacing w:after="0" w:line="240" w:lineRule="auto"/>
        <w:jc w:val="center"/>
        <w:rPr>
          <w:rFonts w:ascii="Arial" w:eastAsia="Times New Roman" w:hAnsi="Arial" w:cs="Times New Roman"/>
          <w:b/>
          <w:i/>
          <w:sz w:val="24"/>
          <w:szCs w:val="24"/>
          <w:lang w:eastAsia="es-ES"/>
        </w:rPr>
        <w:sectPr w:rsidR="00E80A4A" w:rsidRPr="00E80A4A" w:rsidSect="00234212">
          <w:footerReference w:type="default" r:id="rId15"/>
          <w:pgSz w:w="12242" w:h="15842" w:code="1"/>
          <w:pgMar w:top="1456" w:right="1134" w:bottom="1134" w:left="1418" w:header="1134" w:footer="794" w:gutter="0"/>
          <w:cols w:space="720"/>
        </w:sectPr>
      </w:pPr>
      <w:r w:rsidRPr="00E80A4A">
        <w:rPr>
          <w:rFonts w:ascii="Arial" w:eastAsia="Times New Roman" w:hAnsi="Arial" w:cs="Times New Roman"/>
          <w:b/>
          <w:i/>
          <w:sz w:val="24"/>
          <w:szCs w:val="24"/>
          <w:lang w:eastAsia="es-ES"/>
        </w:rPr>
        <w:t>Ce</w:t>
      </w:r>
      <w:r w:rsidR="00A565A7">
        <w:rPr>
          <w:rFonts w:ascii="Arial" w:eastAsia="Times New Roman" w:hAnsi="Arial" w:cs="Times New Roman"/>
          <w:b/>
          <w:i/>
          <w:sz w:val="24"/>
          <w:szCs w:val="24"/>
          <w:lang w:eastAsia="es-ES"/>
        </w:rPr>
        <w:t>ntros de Justicia Penal Federal</w:t>
      </w:r>
    </w:p>
    <w:p w:rsidR="00E80A4A" w:rsidRPr="00E80A4A" w:rsidRDefault="00E80A4A" w:rsidP="00E80A4A">
      <w:pPr>
        <w:pBdr>
          <w:bottom w:val="single" w:sz="4" w:space="1" w:color="auto"/>
        </w:pBdr>
        <w:spacing w:after="0" w:line="240" w:lineRule="auto"/>
        <w:jc w:val="both"/>
        <w:rPr>
          <w:rFonts w:ascii="Arial" w:eastAsia="Times New Roman" w:hAnsi="Arial" w:cs="Times New Roman"/>
          <w:b/>
          <w:sz w:val="72"/>
          <w:szCs w:val="72"/>
          <w:lang w:eastAsia="es-ES"/>
        </w:rPr>
      </w:pPr>
      <w:r w:rsidRPr="00E80A4A">
        <w:rPr>
          <w:rFonts w:ascii="Arial" w:eastAsia="Times New Roman" w:hAnsi="Arial" w:cs="Times New Roman"/>
          <w:b/>
          <w:sz w:val="72"/>
          <w:szCs w:val="72"/>
          <w:lang w:eastAsia="es-ES"/>
        </w:rPr>
        <w:lastRenderedPageBreak/>
        <w:t>Introducción</w:t>
      </w:r>
    </w:p>
    <w:p w:rsidR="00E80A4A" w:rsidRPr="00E80A4A" w:rsidRDefault="00E80A4A" w:rsidP="00E80A4A">
      <w:pPr>
        <w:spacing w:after="0" w:line="240" w:lineRule="auto"/>
        <w:jc w:val="both"/>
        <w:rPr>
          <w:rFonts w:ascii="Arial" w:eastAsia="Times New Roman" w:hAnsi="Arial" w:cs="Times New Roman"/>
          <w:szCs w:val="20"/>
          <w:lang w:eastAsia="es-ES"/>
        </w:rPr>
      </w:pPr>
    </w:p>
    <w:p w:rsidR="00E80A4A" w:rsidRPr="00E80A4A" w:rsidRDefault="00E80A4A" w:rsidP="00E80A4A">
      <w:pPr>
        <w:spacing w:after="0" w:line="240" w:lineRule="auto"/>
        <w:jc w:val="both"/>
        <w:rPr>
          <w:rFonts w:ascii="Arial" w:eastAsia="Times New Roman" w:hAnsi="Arial" w:cs="Times New Roman"/>
          <w:szCs w:val="20"/>
          <w:lang w:eastAsia="es-ES"/>
        </w:rPr>
      </w:pPr>
      <w:r w:rsidRPr="00E80A4A">
        <w:rPr>
          <w:rFonts w:ascii="Arial" w:eastAsia="Times New Roman" w:hAnsi="Arial" w:cs="Times New Roman"/>
          <w:szCs w:val="20"/>
          <w:lang w:eastAsia="es-ES"/>
        </w:rPr>
        <w:t>Objeto: Adquisición de equipamiento de cómputo para Centros de Justicia Penal</w:t>
      </w:r>
      <w:r w:rsidR="00137B66">
        <w:rPr>
          <w:rFonts w:ascii="Arial" w:eastAsia="Times New Roman" w:hAnsi="Arial" w:cs="Times New Roman"/>
          <w:szCs w:val="20"/>
          <w:lang w:eastAsia="es-ES"/>
        </w:rPr>
        <w:t xml:space="preserve"> Federal</w:t>
      </w:r>
      <w:r w:rsidRPr="00E80A4A">
        <w:rPr>
          <w:rFonts w:ascii="Arial" w:eastAsia="Times New Roman" w:hAnsi="Arial" w:cs="Times New Roman"/>
          <w:szCs w:val="20"/>
          <w:lang w:eastAsia="es-ES"/>
        </w:rPr>
        <w:t>.</w:t>
      </w:r>
    </w:p>
    <w:p w:rsidR="00E80A4A" w:rsidRPr="00E80A4A" w:rsidRDefault="00E80A4A" w:rsidP="00E80A4A">
      <w:pPr>
        <w:spacing w:after="0" w:line="240" w:lineRule="auto"/>
        <w:jc w:val="both"/>
        <w:rPr>
          <w:rFonts w:ascii="Arial" w:eastAsia="Times New Roman" w:hAnsi="Arial" w:cs="Times New Roman"/>
          <w:szCs w:val="20"/>
          <w:lang w:eastAsia="es-ES"/>
        </w:rPr>
      </w:pPr>
    </w:p>
    <w:p w:rsidR="00E80A4A" w:rsidRPr="00E80A4A" w:rsidRDefault="00E80A4A" w:rsidP="00E80A4A">
      <w:pPr>
        <w:spacing w:after="0" w:line="240" w:lineRule="auto"/>
        <w:jc w:val="both"/>
        <w:rPr>
          <w:rFonts w:ascii="Arial" w:eastAsia="Times New Roman" w:hAnsi="Arial" w:cs="Times New Roman"/>
          <w:b/>
          <w:sz w:val="20"/>
          <w:szCs w:val="20"/>
          <w:lang w:eastAsia="es-ES"/>
        </w:rPr>
      </w:pPr>
      <w:r w:rsidRPr="00E80A4A">
        <w:rPr>
          <w:rFonts w:ascii="Arial" w:eastAsia="Times New Roman" w:hAnsi="Arial" w:cs="Times New Roman"/>
          <w:szCs w:val="20"/>
          <w:lang w:eastAsia="es-ES"/>
        </w:rPr>
        <w:t>En su oferta técnica, los participantes a la licitación deberán incluir los bienes, garantías y servicios informáticos que más adelante se indican.</w:t>
      </w:r>
    </w:p>
    <w:p w:rsidR="00E80A4A" w:rsidRPr="00E80A4A" w:rsidRDefault="00E80A4A" w:rsidP="00E80A4A">
      <w:pPr>
        <w:spacing w:after="0" w:line="240" w:lineRule="auto"/>
        <w:rPr>
          <w:rFonts w:ascii="Arial" w:eastAsia="Times New Roman" w:hAnsi="Arial" w:cs="Times New Roman"/>
          <w:szCs w:val="20"/>
          <w:lang w:eastAsia="es-ES"/>
        </w:rPr>
      </w:pPr>
    </w:p>
    <w:p w:rsidR="00E80A4A" w:rsidRPr="00E80A4A" w:rsidRDefault="00E80A4A" w:rsidP="00E80A4A">
      <w:pPr>
        <w:spacing w:after="0" w:line="240" w:lineRule="auto"/>
        <w:jc w:val="both"/>
        <w:rPr>
          <w:rFonts w:ascii="Arial" w:eastAsia="Times New Roman" w:hAnsi="Arial" w:cs="Times New Roman"/>
          <w:szCs w:val="20"/>
          <w:lang w:eastAsia="es-ES"/>
        </w:rPr>
      </w:pPr>
      <w:r w:rsidRPr="00E80A4A">
        <w:rPr>
          <w:rFonts w:ascii="Arial" w:eastAsia="Times New Roman" w:hAnsi="Arial" w:cs="Times New Roman"/>
          <w:szCs w:val="20"/>
          <w:lang w:eastAsia="es-ES"/>
        </w:rPr>
        <w:t xml:space="preserve">El presente documento se divide en </w:t>
      </w:r>
      <w:r w:rsidRPr="00E80A4A">
        <w:rPr>
          <w:rFonts w:ascii="Arial" w:eastAsia="Times New Roman" w:hAnsi="Arial" w:cs="Times New Roman"/>
          <w:b/>
          <w:szCs w:val="20"/>
          <w:lang w:eastAsia="es-ES"/>
        </w:rPr>
        <w:t>doce apartados</w:t>
      </w:r>
      <w:r w:rsidRPr="00E80A4A">
        <w:rPr>
          <w:rFonts w:ascii="Arial" w:eastAsia="Times New Roman" w:hAnsi="Arial" w:cs="Times New Roman"/>
          <w:szCs w:val="20"/>
          <w:lang w:eastAsia="es-ES"/>
        </w:rPr>
        <w:t>:</w:t>
      </w:r>
    </w:p>
    <w:p w:rsidR="00E80A4A" w:rsidRPr="00E80A4A" w:rsidRDefault="00E80A4A" w:rsidP="00E80A4A">
      <w:pPr>
        <w:spacing w:after="0" w:line="240" w:lineRule="auto"/>
        <w:jc w:val="both"/>
        <w:rPr>
          <w:rFonts w:ascii="Arial" w:eastAsia="Times New Roman" w:hAnsi="Arial" w:cs="Times New Roman"/>
          <w:szCs w:val="20"/>
          <w:lang w:eastAsia="es-ES"/>
        </w:rPr>
      </w:pPr>
    </w:p>
    <w:p w:rsidR="00E80A4A" w:rsidRPr="00E80A4A" w:rsidRDefault="00E80A4A" w:rsidP="00E80A4A">
      <w:pPr>
        <w:spacing w:after="0" w:line="240" w:lineRule="auto"/>
        <w:jc w:val="both"/>
        <w:rPr>
          <w:rFonts w:ascii="Arial" w:eastAsia="Times New Roman" w:hAnsi="Arial" w:cs="Times New Roman"/>
          <w:szCs w:val="20"/>
          <w:lang w:eastAsia="es-ES"/>
        </w:rPr>
      </w:pPr>
    </w:p>
    <w:tbl>
      <w:tblPr>
        <w:tblW w:w="0" w:type="auto"/>
        <w:jc w:val="center"/>
        <w:tblBorders>
          <w:bottom w:val="single" w:sz="12" w:space="0" w:color="000000"/>
        </w:tblBorders>
        <w:tblLook w:val="01E0" w:firstRow="1" w:lastRow="1" w:firstColumn="1" w:lastColumn="1" w:noHBand="0" w:noVBand="0"/>
      </w:tblPr>
      <w:tblGrid>
        <w:gridCol w:w="1631"/>
        <w:gridCol w:w="5582"/>
      </w:tblGrid>
      <w:tr w:rsidR="00E80A4A" w:rsidRPr="00E80A4A" w:rsidTr="00DF2554">
        <w:trPr>
          <w:jc w:val="center"/>
        </w:trPr>
        <w:tc>
          <w:tcPr>
            <w:tcW w:w="1631" w:type="dxa"/>
            <w:tcBorders>
              <w:top w:val="single" w:sz="4" w:space="0" w:color="auto"/>
              <w:left w:val="single" w:sz="4" w:space="0" w:color="auto"/>
              <w:bottom w:val="single" w:sz="12" w:space="0" w:color="000000"/>
            </w:tcBorders>
            <w:shd w:val="solid" w:color="800000" w:fill="FFFFFF"/>
          </w:tcPr>
          <w:p w:rsidR="00E80A4A" w:rsidRPr="00E80A4A" w:rsidRDefault="00E80A4A" w:rsidP="00E80A4A">
            <w:pPr>
              <w:spacing w:after="0" w:line="240" w:lineRule="auto"/>
              <w:jc w:val="center"/>
              <w:rPr>
                <w:rFonts w:ascii="Arial" w:eastAsia="Times New Roman" w:hAnsi="Arial" w:cs="Times New Roman"/>
                <w:b/>
                <w:bCs/>
                <w:i/>
                <w:iCs/>
                <w:szCs w:val="20"/>
                <w:lang w:eastAsia="es-ES"/>
              </w:rPr>
            </w:pPr>
            <w:r w:rsidRPr="00E80A4A">
              <w:rPr>
                <w:rFonts w:ascii="Arial" w:eastAsia="Times New Roman" w:hAnsi="Arial" w:cs="Times New Roman"/>
                <w:b/>
                <w:bCs/>
                <w:i/>
                <w:iCs/>
                <w:szCs w:val="20"/>
                <w:lang w:eastAsia="es-ES"/>
              </w:rPr>
              <w:t>APARTADO</w:t>
            </w:r>
          </w:p>
        </w:tc>
        <w:tc>
          <w:tcPr>
            <w:tcW w:w="5582" w:type="dxa"/>
            <w:tcBorders>
              <w:top w:val="single" w:sz="4" w:space="0" w:color="auto"/>
              <w:bottom w:val="single" w:sz="12" w:space="0" w:color="000000"/>
              <w:right w:val="single" w:sz="4" w:space="0" w:color="auto"/>
            </w:tcBorders>
            <w:shd w:val="solid" w:color="800000" w:fill="FFFFFF"/>
          </w:tcPr>
          <w:p w:rsidR="00E80A4A" w:rsidRPr="00E80A4A" w:rsidRDefault="00E80A4A" w:rsidP="00E80A4A">
            <w:pPr>
              <w:spacing w:after="0" w:line="240" w:lineRule="auto"/>
              <w:jc w:val="center"/>
              <w:rPr>
                <w:rFonts w:ascii="Arial" w:eastAsia="Times New Roman" w:hAnsi="Arial" w:cs="Times New Roman"/>
                <w:b/>
                <w:bCs/>
                <w:i/>
                <w:iCs/>
                <w:szCs w:val="20"/>
                <w:lang w:eastAsia="es-ES"/>
              </w:rPr>
            </w:pPr>
            <w:r w:rsidRPr="00E80A4A">
              <w:rPr>
                <w:rFonts w:ascii="Arial" w:eastAsia="Times New Roman" w:hAnsi="Arial" w:cs="Times New Roman"/>
                <w:b/>
                <w:bCs/>
                <w:i/>
                <w:iCs/>
                <w:szCs w:val="20"/>
                <w:lang w:eastAsia="es-ES"/>
              </w:rPr>
              <w:t>NOMBRE</w:t>
            </w:r>
          </w:p>
        </w:tc>
      </w:tr>
      <w:tr w:rsidR="00E80A4A" w:rsidRPr="00E80A4A" w:rsidTr="00DF2554">
        <w:trPr>
          <w:jc w:val="center"/>
        </w:trPr>
        <w:tc>
          <w:tcPr>
            <w:tcW w:w="1631" w:type="dxa"/>
            <w:tcBorders>
              <w:top w:val="single" w:sz="12" w:space="0" w:color="000000"/>
              <w:left w:val="single" w:sz="4" w:space="0" w:color="auto"/>
              <w:bottom w:val="single" w:sz="4" w:space="0" w:color="auto"/>
            </w:tcBorders>
            <w:shd w:val="pct20" w:color="FFFF00" w:fill="FFFFFF"/>
          </w:tcPr>
          <w:p w:rsidR="00E80A4A" w:rsidRPr="00E80A4A" w:rsidRDefault="00E80A4A" w:rsidP="00E80A4A">
            <w:pPr>
              <w:spacing w:after="0" w:line="240" w:lineRule="auto"/>
              <w:jc w:val="center"/>
              <w:rPr>
                <w:rFonts w:ascii="Arial" w:eastAsia="Times New Roman" w:hAnsi="Arial" w:cs="Times New Roman"/>
                <w:b/>
                <w:bCs/>
                <w:i/>
                <w:iCs/>
                <w:sz w:val="32"/>
                <w:szCs w:val="32"/>
                <w:lang w:eastAsia="es-ES"/>
              </w:rPr>
            </w:pPr>
            <w:r w:rsidRPr="00E80A4A">
              <w:rPr>
                <w:rFonts w:ascii="Arial" w:eastAsia="Times New Roman" w:hAnsi="Arial" w:cs="Times New Roman"/>
                <w:b/>
                <w:bCs/>
                <w:i/>
                <w:iCs/>
                <w:sz w:val="32"/>
                <w:szCs w:val="32"/>
                <w:lang w:eastAsia="es-ES"/>
              </w:rPr>
              <w:t>A</w:t>
            </w:r>
          </w:p>
        </w:tc>
        <w:tc>
          <w:tcPr>
            <w:tcW w:w="5582" w:type="dxa"/>
            <w:tcBorders>
              <w:top w:val="single" w:sz="12" w:space="0" w:color="000000"/>
              <w:bottom w:val="single" w:sz="4" w:space="0" w:color="auto"/>
              <w:right w:val="single" w:sz="4" w:space="0" w:color="auto"/>
            </w:tcBorders>
            <w:shd w:val="solid" w:color="C0C0C0" w:fill="FFFFFF"/>
          </w:tcPr>
          <w:p w:rsidR="00E80A4A" w:rsidRPr="00E80A4A" w:rsidRDefault="00E80A4A" w:rsidP="00E80A4A">
            <w:pPr>
              <w:spacing w:after="0" w:line="240" w:lineRule="auto"/>
              <w:jc w:val="both"/>
              <w:rPr>
                <w:rFonts w:ascii="Arial" w:eastAsia="Times New Roman" w:hAnsi="Arial" w:cs="Times New Roman"/>
                <w:b/>
                <w:szCs w:val="20"/>
                <w:lang w:eastAsia="es-ES"/>
              </w:rPr>
            </w:pPr>
            <w:r w:rsidRPr="00E80A4A">
              <w:rPr>
                <w:rFonts w:ascii="Arial" w:eastAsia="Times New Roman" w:hAnsi="Arial" w:cs="Times New Roman"/>
                <w:b/>
                <w:szCs w:val="20"/>
                <w:lang w:eastAsia="es-ES"/>
              </w:rPr>
              <w:t>Partidas</w:t>
            </w:r>
          </w:p>
        </w:tc>
      </w:tr>
      <w:tr w:rsidR="00E80A4A" w:rsidRPr="00E80A4A" w:rsidTr="00DF2554">
        <w:trPr>
          <w:jc w:val="center"/>
        </w:trPr>
        <w:tc>
          <w:tcPr>
            <w:tcW w:w="1631" w:type="dxa"/>
            <w:tcBorders>
              <w:top w:val="single" w:sz="4" w:space="0" w:color="auto"/>
              <w:left w:val="single" w:sz="4" w:space="0" w:color="auto"/>
              <w:bottom w:val="single" w:sz="4" w:space="0" w:color="auto"/>
            </w:tcBorders>
            <w:shd w:val="pct20" w:color="FFFF00" w:fill="FFFFFF"/>
          </w:tcPr>
          <w:p w:rsidR="00E80A4A" w:rsidRPr="00E80A4A" w:rsidRDefault="00E80A4A" w:rsidP="00E80A4A">
            <w:pPr>
              <w:spacing w:after="0" w:line="240" w:lineRule="auto"/>
              <w:jc w:val="center"/>
              <w:rPr>
                <w:rFonts w:ascii="Arial" w:eastAsia="Times New Roman" w:hAnsi="Arial" w:cs="Times New Roman"/>
                <w:b/>
                <w:bCs/>
                <w:i/>
                <w:iCs/>
                <w:sz w:val="32"/>
                <w:szCs w:val="32"/>
                <w:lang w:eastAsia="es-ES"/>
              </w:rPr>
            </w:pPr>
            <w:r w:rsidRPr="00E80A4A">
              <w:rPr>
                <w:rFonts w:ascii="Arial" w:eastAsia="Times New Roman" w:hAnsi="Arial" w:cs="Times New Roman"/>
                <w:b/>
                <w:bCs/>
                <w:i/>
                <w:iCs/>
                <w:sz w:val="32"/>
                <w:szCs w:val="32"/>
                <w:lang w:eastAsia="es-ES"/>
              </w:rPr>
              <w:t>B</w:t>
            </w:r>
          </w:p>
        </w:tc>
        <w:tc>
          <w:tcPr>
            <w:tcW w:w="5582" w:type="dxa"/>
            <w:tcBorders>
              <w:top w:val="single" w:sz="4" w:space="0" w:color="auto"/>
              <w:bottom w:val="single" w:sz="4" w:space="0" w:color="auto"/>
              <w:right w:val="single" w:sz="4" w:space="0" w:color="auto"/>
            </w:tcBorders>
            <w:shd w:val="solid" w:color="C0C0C0" w:fill="FFFFFF"/>
          </w:tcPr>
          <w:p w:rsidR="00E80A4A" w:rsidRPr="00E80A4A" w:rsidRDefault="00E80A4A" w:rsidP="00E80A4A">
            <w:pPr>
              <w:spacing w:after="0" w:line="240" w:lineRule="auto"/>
              <w:jc w:val="both"/>
              <w:rPr>
                <w:rFonts w:ascii="Arial" w:eastAsia="Times New Roman" w:hAnsi="Arial" w:cs="Times New Roman"/>
                <w:szCs w:val="20"/>
                <w:lang w:eastAsia="es-ES"/>
              </w:rPr>
            </w:pPr>
            <w:r w:rsidRPr="00E80A4A">
              <w:rPr>
                <w:rFonts w:ascii="Arial" w:eastAsia="Times New Roman" w:hAnsi="Arial" w:cs="Times New Roman"/>
                <w:b/>
                <w:szCs w:val="20"/>
                <w:lang w:eastAsia="es-ES"/>
              </w:rPr>
              <w:t>Lineamientos generales</w:t>
            </w:r>
          </w:p>
        </w:tc>
      </w:tr>
      <w:tr w:rsidR="00E80A4A" w:rsidRPr="00E80A4A" w:rsidTr="00DF2554">
        <w:trPr>
          <w:jc w:val="center"/>
        </w:trPr>
        <w:tc>
          <w:tcPr>
            <w:tcW w:w="1631" w:type="dxa"/>
            <w:tcBorders>
              <w:top w:val="single" w:sz="4" w:space="0" w:color="auto"/>
              <w:left w:val="single" w:sz="4" w:space="0" w:color="auto"/>
              <w:bottom w:val="nil"/>
            </w:tcBorders>
            <w:shd w:val="pct20" w:color="FFFF00" w:fill="FFFFFF"/>
          </w:tcPr>
          <w:p w:rsidR="00E80A4A" w:rsidRPr="00E80A4A" w:rsidRDefault="00E80A4A" w:rsidP="00E80A4A">
            <w:pPr>
              <w:spacing w:after="0" w:line="240" w:lineRule="auto"/>
              <w:jc w:val="center"/>
              <w:rPr>
                <w:rFonts w:ascii="Arial" w:eastAsia="Times New Roman" w:hAnsi="Arial" w:cs="Times New Roman"/>
                <w:b/>
                <w:bCs/>
                <w:i/>
                <w:iCs/>
                <w:sz w:val="32"/>
                <w:szCs w:val="32"/>
                <w:lang w:eastAsia="es-ES"/>
              </w:rPr>
            </w:pPr>
            <w:r w:rsidRPr="00E80A4A">
              <w:rPr>
                <w:rFonts w:ascii="Arial" w:eastAsia="Times New Roman" w:hAnsi="Arial" w:cs="Times New Roman"/>
                <w:b/>
                <w:bCs/>
                <w:i/>
                <w:iCs/>
                <w:sz w:val="32"/>
                <w:szCs w:val="32"/>
                <w:lang w:eastAsia="es-ES"/>
              </w:rPr>
              <w:t>C</w:t>
            </w:r>
          </w:p>
        </w:tc>
        <w:tc>
          <w:tcPr>
            <w:tcW w:w="5582" w:type="dxa"/>
            <w:tcBorders>
              <w:top w:val="single" w:sz="4" w:space="0" w:color="auto"/>
              <w:bottom w:val="nil"/>
              <w:right w:val="single" w:sz="4" w:space="0" w:color="auto"/>
            </w:tcBorders>
            <w:shd w:val="solid" w:color="C0C0C0" w:fill="FFFFFF"/>
          </w:tcPr>
          <w:p w:rsidR="00E80A4A" w:rsidRPr="00E80A4A" w:rsidRDefault="00E80A4A" w:rsidP="00E80A4A">
            <w:pPr>
              <w:spacing w:after="0" w:line="240" w:lineRule="auto"/>
              <w:jc w:val="both"/>
              <w:rPr>
                <w:rFonts w:ascii="Arial" w:eastAsia="Times New Roman" w:hAnsi="Arial" w:cs="Times New Roman"/>
                <w:szCs w:val="20"/>
                <w:lang w:eastAsia="es-ES"/>
              </w:rPr>
            </w:pPr>
            <w:r w:rsidRPr="00E80A4A">
              <w:rPr>
                <w:rFonts w:ascii="Arial" w:eastAsia="Times New Roman" w:hAnsi="Arial" w:cs="Times New Roman"/>
                <w:b/>
                <w:szCs w:val="20"/>
                <w:lang w:eastAsia="es-ES"/>
              </w:rPr>
              <w:t>Estructura de la propuesta</w:t>
            </w:r>
          </w:p>
        </w:tc>
      </w:tr>
      <w:tr w:rsidR="00E80A4A" w:rsidRPr="00E80A4A" w:rsidTr="00DF2554">
        <w:trPr>
          <w:jc w:val="center"/>
        </w:trPr>
        <w:tc>
          <w:tcPr>
            <w:tcW w:w="1631" w:type="dxa"/>
            <w:tcBorders>
              <w:top w:val="single" w:sz="4" w:space="0" w:color="auto"/>
              <w:left w:val="single" w:sz="4" w:space="0" w:color="auto"/>
              <w:bottom w:val="single" w:sz="4" w:space="0" w:color="auto"/>
            </w:tcBorders>
            <w:shd w:val="pct20" w:color="FFFF00" w:fill="FFFFFF"/>
          </w:tcPr>
          <w:p w:rsidR="00E80A4A" w:rsidRPr="00E80A4A" w:rsidRDefault="00E80A4A" w:rsidP="00E80A4A">
            <w:pPr>
              <w:spacing w:after="0" w:line="240" w:lineRule="auto"/>
              <w:jc w:val="center"/>
              <w:rPr>
                <w:rFonts w:ascii="Arial" w:eastAsia="Times New Roman" w:hAnsi="Arial" w:cs="Times New Roman"/>
                <w:b/>
                <w:bCs/>
                <w:i/>
                <w:iCs/>
                <w:sz w:val="32"/>
                <w:szCs w:val="32"/>
                <w:lang w:eastAsia="es-ES"/>
              </w:rPr>
            </w:pPr>
            <w:r w:rsidRPr="00E80A4A">
              <w:rPr>
                <w:rFonts w:ascii="Arial" w:eastAsia="Times New Roman" w:hAnsi="Arial" w:cs="Times New Roman"/>
                <w:b/>
                <w:bCs/>
                <w:i/>
                <w:iCs/>
                <w:sz w:val="32"/>
                <w:szCs w:val="32"/>
                <w:lang w:eastAsia="es-ES"/>
              </w:rPr>
              <w:t>D</w:t>
            </w:r>
          </w:p>
        </w:tc>
        <w:tc>
          <w:tcPr>
            <w:tcW w:w="5582" w:type="dxa"/>
            <w:tcBorders>
              <w:top w:val="single" w:sz="4" w:space="0" w:color="auto"/>
              <w:bottom w:val="single" w:sz="4" w:space="0" w:color="auto"/>
              <w:right w:val="single" w:sz="4" w:space="0" w:color="auto"/>
            </w:tcBorders>
            <w:shd w:val="solid" w:color="C0C0C0" w:fill="FFFFFF"/>
          </w:tcPr>
          <w:p w:rsidR="00E80A4A" w:rsidRPr="00E80A4A" w:rsidRDefault="00E80A4A" w:rsidP="00E80A4A">
            <w:pPr>
              <w:spacing w:after="0" w:line="240" w:lineRule="auto"/>
              <w:rPr>
                <w:rFonts w:ascii="Arial" w:eastAsia="Times New Roman" w:hAnsi="Arial" w:cs="Times New Roman"/>
                <w:szCs w:val="24"/>
                <w:lang w:eastAsia="es-ES"/>
              </w:rPr>
            </w:pPr>
            <w:r w:rsidRPr="00E80A4A">
              <w:rPr>
                <w:rFonts w:ascii="Arial" w:eastAsia="Times New Roman" w:hAnsi="Arial" w:cs="Times New Roman"/>
                <w:b/>
                <w:szCs w:val="24"/>
                <w:lang w:eastAsia="es-ES"/>
              </w:rPr>
              <w:t>Características</w:t>
            </w:r>
            <w:r w:rsidRPr="00E80A4A">
              <w:rPr>
                <w:rFonts w:ascii="Arial" w:eastAsia="Times New Roman" w:hAnsi="Arial" w:cs="Times New Roman"/>
                <w:szCs w:val="24"/>
                <w:lang w:eastAsia="es-ES"/>
              </w:rPr>
              <w:t xml:space="preserve"> </w:t>
            </w:r>
            <w:r w:rsidRPr="00E80A4A">
              <w:rPr>
                <w:rFonts w:ascii="Arial" w:eastAsia="Times New Roman" w:hAnsi="Arial" w:cs="Times New Roman"/>
                <w:b/>
                <w:szCs w:val="24"/>
                <w:lang w:eastAsia="es-ES"/>
              </w:rPr>
              <w:t>técnicas</w:t>
            </w:r>
          </w:p>
        </w:tc>
      </w:tr>
      <w:tr w:rsidR="00E80A4A" w:rsidRPr="00E80A4A" w:rsidTr="00DF2554">
        <w:trPr>
          <w:jc w:val="center"/>
        </w:trPr>
        <w:tc>
          <w:tcPr>
            <w:tcW w:w="1631" w:type="dxa"/>
            <w:tcBorders>
              <w:top w:val="single" w:sz="4" w:space="0" w:color="auto"/>
              <w:left w:val="single" w:sz="4" w:space="0" w:color="auto"/>
              <w:bottom w:val="single" w:sz="4" w:space="0" w:color="auto"/>
            </w:tcBorders>
            <w:shd w:val="pct20" w:color="FFFF00" w:fill="FFFFFF"/>
          </w:tcPr>
          <w:p w:rsidR="00E80A4A" w:rsidRPr="00E80A4A" w:rsidRDefault="00E80A4A" w:rsidP="00E80A4A">
            <w:pPr>
              <w:spacing w:after="0" w:line="240" w:lineRule="auto"/>
              <w:jc w:val="center"/>
              <w:rPr>
                <w:rFonts w:ascii="Arial" w:eastAsia="Times New Roman" w:hAnsi="Arial" w:cs="Times New Roman"/>
                <w:b/>
                <w:bCs/>
                <w:i/>
                <w:iCs/>
                <w:sz w:val="32"/>
                <w:szCs w:val="32"/>
                <w:lang w:eastAsia="es-ES"/>
              </w:rPr>
            </w:pPr>
            <w:r w:rsidRPr="00E80A4A">
              <w:rPr>
                <w:rFonts w:ascii="Arial" w:eastAsia="Times New Roman" w:hAnsi="Arial" w:cs="Times New Roman"/>
                <w:b/>
                <w:bCs/>
                <w:i/>
                <w:iCs/>
                <w:sz w:val="32"/>
                <w:szCs w:val="32"/>
                <w:lang w:eastAsia="es-ES"/>
              </w:rPr>
              <w:t>E</w:t>
            </w:r>
          </w:p>
        </w:tc>
        <w:tc>
          <w:tcPr>
            <w:tcW w:w="5582" w:type="dxa"/>
            <w:tcBorders>
              <w:top w:val="single" w:sz="4" w:space="0" w:color="auto"/>
              <w:bottom w:val="single" w:sz="4" w:space="0" w:color="auto"/>
              <w:right w:val="single" w:sz="4" w:space="0" w:color="auto"/>
            </w:tcBorders>
            <w:shd w:val="solid" w:color="C0C0C0" w:fill="FFFFFF"/>
          </w:tcPr>
          <w:p w:rsidR="00E80A4A" w:rsidRPr="00E80A4A" w:rsidRDefault="00E80A4A" w:rsidP="00E80A4A">
            <w:pPr>
              <w:spacing w:after="0" w:line="240" w:lineRule="auto"/>
              <w:rPr>
                <w:rFonts w:ascii="Arial" w:eastAsia="Times New Roman" w:hAnsi="Arial" w:cs="Times New Roman"/>
                <w:b/>
                <w:szCs w:val="24"/>
                <w:lang w:eastAsia="es-ES"/>
              </w:rPr>
            </w:pPr>
            <w:r w:rsidRPr="00E80A4A">
              <w:rPr>
                <w:rFonts w:ascii="Arial" w:eastAsia="Times New Roman" w:hAnsi="Arial" w:cs="Times New Roman"/>
                <w:b/>
                <w:szCs w:val="24"/>
                <w:lang w:eastAsia="es-ES"/>
              </w:rPr>
              <w:t>Cartas compromiso, documentos comprobatorios y documentación técnica del fabricante</w:t>
            </w:r>
          </w:p>
        </w:tc>
      </w:tr>
      <w:tr w:rsidR="00E80A4A" w:rsidRPr="00E80A4A" w:rsidTr="00DF2554">
        <w:trPr>
          <w:jc w:val="center"/>
        </w:trPr>
        <w:tc>
          <w:tcPr>
            <w:tcW w:w="1631" w:type="dxa"/>
            <w:tcBorders>
              <w:top w:val="single" w:sz="4" w:space="0" w:color="auto"/>
              <w:left w:val="single" w:sz="4" w:space="0" w:color="auto"/>
              <w:bottom w:val="single" w:sz="4" w:space="0" w:color="auto"/>
            </w:tcBorders>
            <w:shd w:val="pct20" w:color="FFFF00" w:fill="FFFFFF"/>
          </w:tcPr>
          <w:p w:rsidR="00E80A4A" w:rsidRPr="00E80A4A" w:rsidRDefault="00E80A4A" w:rsidP="00E80A4A">
            <w:pPr>
              <w:spacing w:after="0" w:line="240" w:lineRule="auto"/>
              <w:jc w:val="center"/>
              <w:rPr>
                <w:rFonts w:ascii="Arial" w:eastAsia="Times New Roman" w:hAnsi="Arial" w:cs="Times New Roman"/>
                <w:b/>
                <w:bCs/>
                <w:i/>
                <w:iCs/>
                <w:sz w:val="32"/>
                <w:szCs w:val="32"/>
                <w:lang w:eastAsia="es-ES"/>
              </w:rPr>
            </w:pPr>
            <w:r w:rsidRPr="00E80A4A">
              <w:rPr>
                <w:rFonts w:ascii="Arial" w:eastAsia="Times New Roman" w:hAnsi="Arial" w:cs="Times New Roman"/>
                <w:b/>
                <w:bCs/>
                <w:i/>
                <w:iCs/>
                <w:sz w:val="32"/>
                <w:szCs w:val="32"/>
                <w:lang w:eastAsia="es-ES"/>
              </w:rPr>
              <w:t>F</w:t>
            </w:r>
          </w:p>
        </w:tc>
        <w:tc>
          <w:tcPr>
            <w:tcW w:w="5582" w:type="dxa"/>
            <w:tcBorders>
              <w:top w:val="single" w:sz="4" w:space="0" w:color="auto"/>
              <w:bottom w:val="single" w:sz="4" w:space="0" w:color="auto"/>
              <w:right w:val="single" w:sz="4" w:space="0" w:color="auto"/>
            </w:tcBorders>
            <w:shd w:val="solid" w:color="C0C0C0" w:fill="FFFFFF"/>
          </w:tcPr>
          <w:p w:rsidR="00E80A4A" w:rsidRPr="00E80A4A" w:rsidRDefault="00E80A4A" w:rsidP="00E80A4A">
            <w:pPr>
              <w:spacing w:after="0" w:line="240" w:lineRule="auto"/>
              <w:jc w:val="both"/>
              <w:rPr>
                <w:rFonts w:ascii="Arial" w:eastAsia="Times New Roman" w:hAnsi="Arial" w:cs="Times New Roman"/>
                <w:szCs w:val="24"/>
                <w:lang w:eastAsia="es-ES"/>
              </w:rPr>
            </w:pPr>
            <w:r w:rsidRPr="00E80A4A">
              <w:rPr>
                <w:rFonts w:ascii="Arial" w:eastAsia="Times New Roman" w:hAnsi="Arial" w:cs="Times New Roman"/>
                <w:b/>
                <w:szCs w:val="24"/>
                <w:lang w:eastAsia="es-ES"/>
              </w:rPr>
              <w:t>Características de las garantías y servicios</w:t>
            </w:r>
          </w:p>
        </w:tc>
      </w:tr>
      <w:tr w:rsidR="00E80A4A" w:rsidRPr="00E80A4A" w:rsidTr="00DF2554">
        <w:trPr>
          <w:jc w:val="center"/>
        </w:trPr>
        <w:tc>
          <w:tcPr>
            <w:tcW w:w="1631" w:type="dxa"/>
            <w:tcBorders>
              <w:top w:val="single" w:sz="4" w:space="0" w:color="auto"/>
              <w:left w:val="single" w:sz="4" w:space="0" w:color="auto"/>
              <w:bottom w:val="single" w:sz="4" w:space="0" w:color="auto"/>
            </w:tcBorders>
            <w:shd w:val="pct20" w:color="FFFF00" w:fill="FFFFFF"/>
          </w:tcPr>
          <w:p w:rsidR="00E80A4A" w:rsidRPr="00E80A4A" w:rsidRDefault="00E80A4A" w:rsidP="00E80A4A">
            <w:pPr>
              <w:spacing w:after="0" w:line="240" w:lineRule="auto"/>
              <w:jc w:val="center"/>
              <w:rPr>
                <w:rFonts w:ascii="Arial" w:eastAsia="Times New Roman" w:hAnsi="Arial" w:cs="Times New Roman"/>
                <w:b/>
                <w:bCs/>
                <w:i/>
                <w:iCs/>
                <w:sz w:val="32"/>
                <w:szCs w:val="32"/>
                <w:lang w:eastAsia="es-ES"/>
              </w:rPr>
            </w:pPr>
            <w:r w:rsidRPr="00E80A4A">
              <w:rPr>
                <w:rFonts w:ascii="Arial" w:eastAsia="Times New Roman" w:hAnsi="Arial" w:cs="Times New Roman"/>
                <w:b/>
                <w:bCs/>
                <w:i/>
                <w:iCs/>
                <w:sz w:val="32"/>
                <w:szCs w:val="32"/>
                <w:lang w:eastAsia="es-ES"/>
              </w:rPr>
              <w:t>G</w:t>
            </w:r>
          </w:p>
        </w:tc>
        <w:tc>
          <w:tcPr>
            <w:tcW w:w="5582" w:type="dxa"/>
            <w:tcBorders>
              <w:top w:val="single" w:sz="4" w:space="0" w:color="auto"/>
              <w:bottom w:val="single" w:sz="4" w:space="0" w:color="auto"/>
              <w:right w:val="single" w:sz="4" w:space="0" w:color="auto"/>
            </w:tcBorders>
            <w:shd w:val="solid" w:color="C0C0C0" w:fill="FFFFFF"/>
          </w:tcPr>
          <w:p w:rsidR="00E80A4A" w:rsidRPr="00E80A4A" w:rsidRDefault="00E80A4A" w:rsidP="00E80A4A">
            <w:pPr>
              <w:spacing w:after="0" w:line="240" w:lineRule="auto"/>
              <w:jc w:val="both"/>
              <w:rPr>
                <w:rFonts w:ascii="Arial" w:eastAsia="Times New Roman" w:hAnsi="Arial" w:cs="Times New Roman"/>
                <w:b/>
                <w:szCs w:val="24"/>
                <w:lang w:eastAsia="es-ES"/>
              </w:rPr>
            </w:pPr>
            <w:r w:rsidRPr="00E80A4A">
              <w:rPr>
                <w:rFonts w:ascii="Arial" w:eastAsia="Times New Roman" w:hAnsi="Arial" w:cs="Times New Roman"/>
                <w:b/>
                <w:szCs w:val="24"/>
                <w:lang w:eastAsia="es-ES"/>
              </w:rPr>
              <w:t>Cuadro de distribución</w:t>
            </w:r>
          </w:p>
        </w:tc>
      </w:tr>
      <w:tr w:rsidR="00E80A4A" w:rsidRPr="00E80A4A" w:rsidTr="00DF2554">
        <w:trPr>
          <w:jc w:val="center"/>
        </w:trPr>
        <w:tc>
          <w:tcPr>
            <w:tcW w:w="1631" w:type="dxa"/>
            <w:tcBorders>
              <w:top w:val="single" w:sz="4" w:space="0" w:color="auto"/>
              <w:left w:val="single" w:sz="4" w:space="0" w:color="auto"/>
              <w:bottom w:val="single" w:sz="4" w:space="0" w:color="auto"/>
            </w:tcBorders>
            <w:shd w:val="pct20" w:color="FFFF00" w:fill="FFFFFF"/>
          </w:tcPr>
          <w:p w:rsidR="00E80A4A" w:rsidRPr="00E80A4A" w:rsidRDefault="00E80A4A" w:rsidP="00E80A4A">
            <w:pPr>
              <w:spacing w:after="0" w:line="240" w:lineRule="auto"/>
              <w:jc w:val="center"/>
              <w:rPr>
                <w:rFonts w:ascii="Arial" w:eastAsia="Times New Roman" w:hAnsi="Arial" w:cs="Times New Roman"/>
                <w:b/>
                <w:bCs/>
                <w:i/>
                <w:iCs/>
                <w:sz w:val="32"/>
                <w:szCs w:val="32"/>
                <w:lang w:eastAsia="es-ES"/>
              </w:rPr>
            </w:pPr>
            <w:r w:rsidRPr="00E80A4A">
              <w:rPr>
                <w:rFonts w:ascii="Arial" w:eastAsia="Times New Roman" w:hAnsi="Arial" w:cs="Times New Roman"/>
                <w:b/>
                <w:bCs/>
                <w:i/>
                <w:iCs/>
                <w:sz w:val="32"/>
                <w:szCs w:val="32"/>
                <w:lang w:eastAsia="es-ES"/>
              </w:rPr>
              <w:t>H</w:t>
            </w:r>
          </w:p>
        </w:tc>
        <w:tc>
          <w:tcPr>
            <w:tcW w:w="5582" w:type="dxa"/>
            <w:tcBorders>
              <w:top w:val="single" w:sz="4" w:space="0" w:color="auto"/>
              <w:bottom w:val="single" w:sz="4" w:space="0" w:color="auto"/>
              <w:right w:val="single" w:sz="4" w:space="0" w:color="auto"/>
            </w:tcBorders>
            <w:shd w:val="solid" w:color="C0C0C0" w:fill="FFFFFF"/>
          </w:tcPr>
          <w:p w:rsidR="00E80A4A" w:rsidRPr="00E80A4A" w:rsidRDefault="00E80A4A" w:rsidP="00E80A4A">
            <w:pPr>
              <w:spacing w:after="0" w:line="240" w:lineRule="auto"/>
              <w:jc w:val="both"/>
              <w:rPr>
                <w:rFonts w:ascii="Arial" w:eastAsia="Times New Roman" w:hAnsi="Arial" w:cs="Times New Roman"/>
                <w:szCs w:val="24"/>
                <w:lang w:eastAsia="es-ES"/>
              </w:rPr>
            </w:pPr>
            <w:r w:rsidRPr="00E80A4A">
              <w:rPr>
                <w:rFonts w:ascii="Arial" w:eastAsia="Times New Roman" w:hAnsi="Arial" w:cs="Times New Roman"/>
                <w:b/>
                <w:szCs w:val="24"/>
                <w:lang w:eastAsia="es-ES"/>
              </w:rPr>
              <w:t>Evaluación técnica de prototipos</w:t>
            </w:r>
          </w:p>
        </w:tc>
      </w:tr>
      <w:tr w:rsidR="00E80A4A" w:rsidRPr="00E80A4A" w:rsidTr="00DF2554">
        <w:trPr>
          <w:jc w:val="center"/>
        </w:trPr>
        <w:tc>
          <w:tcPr>
            <w:tcW w:w="1631" w:type="dxa"/>
            <w:tcBorders>
              <w:top w:val="single" w:sz="4" w:space="0" w:color="auto"/>
              <w:left w:val="single" w:sz="4" w:space="0" w:color="auto"/>
              <w:bottom w:val="single" w:sz="4" w:space="0" w:color="auto"/>
            </w:tcBorders>
            <w:shd w:val="pct20" w:color="FFFF00" w:fill="FFFFFF"/>
          </w:tcPr>
          <w:p w:rsidR="00E80A4A" w:rsidRPr="00E80A4A" w:rsidRDefault="00E80A4A" w:rsidP="00E80A4A">
            <w:pPr>
              <w:spacing w:after="0" w:line="240" w:lineRule="auto"/>
              <w:jc w:val="center"/>
              <w:rPr>
                <w:rFonts w:ascii="Arial" w:eastAsia="Times New Roman" w:hAnsi="Arial" w:cs="Times New Roman"/>
                <w:b/>
                <w:bCs/>
                <w:i/>
                <w:iCs/>
                <w:sz w:val="32"/>
                <w:szCs w:val="32"/>
                <w:lang w:eastAsia="es-ES"/>
              </w:rPr>
            </w:pPr>
            <w:r w:rsidRPr="00E80A4A">
              <w:rPr>
                <w:rFonts w:ascii="Arial" w:eastAsia="Times New Roman" w:hAnsi="Arial" w:cs="Times New Roman"/>
                <w:b/>
                <w:bCs/>
                <w:i/>
                <w:iCs/>
                <w:sz w:val="32"/>
                <w:szCs w:val="32"/>
                <w:lang w:eastAsia="es-ES"/>
              </w:rPr>
              <w:t>I</w:t>
            </w:r>
          </w:p>
        </w:tc>
        <w:tc>
          <w:tcPr>
            <w:tcW w:w="5582" w:type="dxa"/>
            <w:tcBorders>
              <w:top w:val="single" w:sz="4" w:space="0" w:color="auto"/>
              <w:bottom w:val="single" w:sz="4" w:space="0" w:color="auto"/>
              <w:right w:val="single" w:sz="4" w:space="0" w:color="auto"/>
            </w:tcBorders>
            <w:shd w:val="solid" w:color="C0C0C0" w:fill="FFFFFF"/>
          </w:tcPr>
          <w:p w:rsidR="00E80A4A" w:rsidRPr="00E80A4A" w:rsidRDefault="00E80A4A" w:rsidP="00E80A4A">
            <w:pPr>
              <w:spacing w:after="0" w:line="240" w:lineRule="auto"/>
              <w:jc w:val="both"/>
              <w:rPr>
                <w:rFonts w:ascii="Arial" w:eastAsia="Times New Roman" w:hAnsi="Arial" w:cs="Times New Roman"/>
                <w:szCs w:val="20"/>
                <w:lang w:eastAsia="es-ES"/>
              </w:rPr>
            </w:pPr>
            <w:r w:rsidRPr="00E80A4A">
              <w:rPr>
                <w:rFonts w:ascii="Arial" w:eastAsia="Times New Roman" w:hAnsi="Arial" w:cs="Times New Roman"/>
                <w:b/>
                <w:szCs w:val="20"/>
                <w:lang w:eastAsia="es-ES"/>
              </w:rPr>
              <w:t>Modelos de cartas</w:t>
            </w:r>
          </w:p>
        </w:tc>
      </w:tr>
      <w:tr w:rsidR="00E80A4A" w:rsidRPr="00E80A4A" w:rsidTr="00DF2554">
        <w:trPr>
          <w:jc w:val="center"/>
        </w:trPr>
        <w:tc>
          <w:tcPr>
            <w:tcW w:w="1631" w:type="dxa"/>
            <w:tcBorders>
              <w:top w:val="single" w:sz="4" w:space="0" w:color="auto"/>
              <w:left w:val="single" w:sz="4" w:space="0" w:color="auto"/>
              <w:bottom w:val="single" w:sz="4" w:space="0" w:color="auto"/>
            </w:tcBorders>
            <w:shd w:val="pct20" w:color="FFFF00" w:fill="FFFFFF"/>
          </w:tcPr>
          <w:p w:rsidR="00E80A4A" w:rsidRPr="00E80A4A" w:rsidRDefault="00E80A4A" w:rsidP="00E80A4A">
            <w:pPr>
              <w:spacing w:after="0" w:line="240" w:lineRule="auto"/>
              <w:jc w:val="center"/>
              <w:rPr>
                <w:rFonts w:ascii="Arial" w:eastAsia="Times New Roman" w:hAnsi="Arial" w:cs="Times New Roman"/>
                <w:b/>
                <w:bCs/>
                <w:i/>
                <w:iCs/>
                <w:sz w:val="32"/>
                <w:szCs w:val="32"/>
                <w:lang w:eastAsia="es-ES"/>
              </w:rPr>
            </w:pPr>
            <w:r w:rsidRPr="00E80A4A">
              <w:rPr>
                <w:rFonts w:ascii="Arial" w:eastAsia="Times New Roman" w:hAnsi="Arial" w:cs="Times New Roman"/>
                <w:b/>
                <w:bCs/>
                <w:i/>
                <w:iCs/>
                <w:sz w:val="32"/>
                <w:szCs w:val="32"/>
                <w:lang w:eastAsia="es-ES"/>
              </w:rPr>
              <w:t>J</w:t>
            </w:r>
          </w:p>
        </w:tc>
        <w:tc>
          <w:tcPr>
            <w:tcW w:w="5582" w:type="dxa"/>
            <w:tcBorders>
              <w:top w:val="single" w:sz="4" w:space="0" w:color="auto"/>
              <w:bottom w:val="single" w:sz="4" w:space="0" w:color="auto"/>
              <w:right w:val="single" w:sz="4" w:space="0" w:color="auto"/>
            </w:tcBorders>
            <w:shd w:val="solid" w:color="C0C0C0" w:fill="FFFFFF"/>
          </w:tcPr>
          <w:p w:rsidR="00E80A4A" w:rsidRPr="00E80A4A" w:rsidRDefault="00E80A4A" w:rsidP="00E80A4A">
            <w:pPr>
              <w:spacing w:after="0" w:line="240" w:lineRule="auto"/>
              <w:jc w:val="both"/>
              <w:rPr>
                <w:rFonts w:ascii="Arial" w:eastAsia="Times New Roman" w:hAnsi="Arial" w:cs="Times New Roman"/>
                <w:b/>
                <w:szCs w:val="20"/>
                <w:lang w:eastAsia="es-ES"/>
              </w:rPr>
            </w:pPr>
            <w:r w:rsidRPr="00E80A4A">
              <w:rPr>
                <w:rFonts w:ascii="Arial" w:eastAsia="Times New Roman" w:hAnsi="Arial" w:cs="Times New Roman"/>
                <w:b/>
                <w:szCs w:val="20"/>
                <w:lang w:eastAsia="es-ES"/>
              </w:rPr>
              <w:t>Formatos</w:t>
            </w:r>
          </w:p>
        </w:tc>
      </w:tr>
      <w:tr w:rsidR="00E80A4A" w:rsidRPr="00E80A4A" w:rsidTr="00DF2554">
        <w:trPr>
          <w:jc w:val="center"/>
        </w:trPr>
        <w:tc>
          <w:tcPr>
            <w:tcW w:w="1631" w:type="dxa"/>
            <w:tcBorders>
              <w:top w:val="single" w:sz="4" w:space="0" w:color="auto"/>
              <w:left w:val="single" w:sz="4" w:space="0" w:color="auto"/>
              <w:bottom w:val="single" w:sz="4" w:space="0" w:color="auto"/>
            </w:tcBorders>
            <w:shd w:val="pct20" w:color="FFFF00" w:fill="FFFFFF"/>
          </w:tcPr>
          <w:p w:rsidR="00E80A4A" w:rsidRPr="00E80A4A" w:rsidRDefault="00E80A4A" w:rsidP="00E80A4A">
            <w:pPr>
              <w:spacing w:after="0" w:line="240" w:lineRule="auto"/>
              <w:jc w:val="center"/>
              <w:rPr>
                <w:rFonts w:ascii="Arial" w:eastAsia="Times New Roman" w:hAnsi="Arial" w:cs="Times New Roman"/>
                <w:b/>
                <w:bCs/>
                <w:i/>
                <w:iCs/>
                <w:sz w:val="32"/>
                <w:szCs w:val="32"/>
                <w:lang w:eastAsia="es-ES"/>
              </w:rPr>
            </w:pPr>
            <w:r w:rsidRPr="00E80A4A">
              <w:rPr>
                <w:rFonts w:ascii="Arial" w:eastAsia="Times New Roman" w:hAnsi="Arial" w:cs="Times New Roman"/>
                <w:b/>
                <w:bCs/>
                <w:i/>
                <w:iCs/>
                <w:sz w:val="32"/>
                <w:szCs w:val="32"/>
                <w:lang w:eastAsia="es-ES"/>
              </w:rPr>
              <w:t>K</w:t>
            </w:r>
          </w:p>
        </w:tc>
        <w:tc>
          <w:tcPr>
            <w:tcW w:w="5582" w:type="dxa"/>
            <w:tcBorders>
              <w:top w:val="single" w:sz="4" w:space="0" w:color="auto"/>
              <w:bottom w:val="single" w:sz="4" w:space="0" w:color="auto"/>
              <w:right w:val="single" w:sz="4" w:space="0" w:color="auto"/>
            </w:tcBorders>
            <w:shd w:val="solid" w:color="C0C0C0" w:fill="FFFFFF"/>
          </w:tcPr>
          <w:p w:rsidR="00E80A4A" w:rsidRPr="00E80A4A" w:rsidRDefault="00E80A4A" w:rsidP="00E80A4A">
            <w:pPr>
              <w:spacing w:after="0" w:line="240" w:lineRule="auto"/>
              <w:jc w:val="both"/>
              <w:rPr>
                <w:rFonts w:ascii="Arial" w:eastAsia="Times New Roman" w:hAnsi="Arial" w:cs="Times New Roman"/>
                <w:b/>
                <w:szCs w:val="20"/>
                <w:lang w:eastAsia="es-ES"/>
              </w:rPr>
            </w:pPr>
            <w:r w:rsidRPr="00E80A4A">
              <w:rPr>
                <w:rFonts w:ascii="Arial" w:eastAsia="Times New Roman" w:hAnsi="Arial" w:cs="Times New Roman"/>
                <w:b/>
                <w:szCs w:val="20"/>
                <w:lang w:eastAsia="es-ES"/>
              </w:rPr>
              <w:t>Penas y deductivas.</w:t>
            </w:r>
          </w:p>
        </w:tc>
      </w:tr>
      <w:tr w:rsidR="00E80A4A" w:rsidRPr="00E80A4A" w:rsidTr="00DF2554">
        <w:trPr>
          <w:jc w:val="center"/>
        </w:trPr>
        <w:tc>
          <w:tcPr>
            <w:tcW w:w="1631" w:type="dxa"/>
            <w:tcBorders>
              <w:top w:val="single" w:sz="4" w:space="0" w:color="auto"/>
              <w:left w:val="single" w:sz="4" w:space="0" w:color="auto"/>
              <w:bottom w:val="single" w:sz="4" w:space="0" w:color="auto"/>
            </w:tcBorders>
            <w:shd w:val="pct20" w:color="FFFF00" w:fill="FFFFFF"/>
          </w:tcPr>
          <w:p w:rsidR="00E80A4A" w:rsidRPr="00E80A4A" w:rsidRDefault="00E80A4A" w:rsidP="00E80A4A">
            <w:pPr>
              <w:spacing w:after="0" w:line="240" w:lineRule="auto"/>
              <w:jc w:val="center"/>
              <w:rPr>
                <w:rFonts w:ascii="Arial" w:eastAsia="Times New Roman" w:hAnsi="Arial" w:cs="Times New Roman"/>
                <w:b/>
                <w:bCs/>
                <w:i/>
                <w:iCs/>
                <w:sz w:val="32"/>
                <w:szCs w:val="32"/>
                <w:lang w:eastAsia="es-ES"/>
              </w:rPr>
            </w:pPr>
            <w:r w:rsidRPr="00E80A4A">
              <w:rPr>
                <w:rFonts w:ascii="Arial" w:eastAsia="Times New Roman" w:hAnsi="Arial" w:cs="Times New Roman"/>
                <w:b/>
                <w:bCs/>
                <w:i/>
                <w:iCs/>
                <w:sz w:val="32"/>
                <w:szCs w:val="32"/>
                <w:lang w:eastAsia="es-ES"/>
              </w:rPr>
              <w:t>L</w:t>
            </w:r>
          </w:p>
        </w:tc>
        <w:tc>
          <w:tcPr>
            <w:tcW w:w="5582" w:type="dxa"/>
            <w:tcBorders>
              <w:top w:val="single" w:sz="4" w:space="0" w:color="auto"/>
              <w:bottom w:val="single" w:sz="4" w:space="0" w:color="auto"/>
              <w:right w:val="single" w:sz="4" w:space="0" w:color="auto"/>
            </w:tcBorders>
            <w:shd w:val="solid" w:color="C0C0C0" w:fill="FFFFFF"/>
          </w:tcPr>
          <w:p w:rsidR="00E80A4A" w:rsidRPr="00E80A4A" w:rsidRDefault="00E80A4A" w:rsidP="00E80A4A">
            <w:pPr>
              <w:spacing w:after="0" w:line="240" w:lineRule="auto"/>
              <w:jc w:val="both"/>
              <w:rPr>
                <w:rFonts w:ascii="Arial" w:eastAsia="Times New Roman" w:hAnsi="Arial" w:cs="Times New Roman"/>
                <w:b/>
                <w:szCs w:val="20"/>
                <w:lang w:eastAsia="es-ES"/>
              </w:rPr>
            </w:pPr>
            <w:r w:rsidRPr="00E80A4A">
              <w:rPr>
                <w:rFonts w:ascii="Arial" w:eastAsia="Times New Roman" w:hAnsi="Arial" w:cs="Times New Roman"/>
                <w:b/>
                <w:szCs w:val="20"/>
                <w:lang w:eastAsia="es-ES"/>
              </w:rPr>
              <w:t>Validación, control y seguimiento.</w:t>
            </w:r>
          </w:p>
        </w:tc>
      </w:tr>
    </w:tbl>
    <w:p w:rsidR="00E80A4A" w:rsidRPr="00E80A4A" w:rsidRDefault="00E80A4A" w:rsidP="00E80A4A">
      <w:pPr>
        <w:spacing w:after="0" w:line="240" w:lineRule="auto"/>
        <w:jc w:val="both"/>
        <w:rPr>
          <w:rFonts w:ascii="Arial" w:eastAsia="Times New Roman" w:hAnsi="Arial" w:cs="Times New Roman"/>
          <w:sz w:val="32"/>
          <w:szCs w:val="32"/>
          <w:lang w:eastAsia="es-ES"/>
        </w:rPr>
      </w:pPr>
    </w:p>
    <w:p w:rsidR="00E80A4A" w:rsidRPr="00E80A4A" w:rsidRDefault="00E80A4A" w:rsidP="00E80A4A">
      <w:pPr>
        <w:pBdr>
          <w:bottom w:val="single" w:sz="4" w:space="1" w:color="auto"/>
        </w:pBdr>
        <w:spacing w:after="0" w:line="240" w:lineRule="auto"/>
        <w:jc w:val="both"/>
        <w:rPr>
          <w:rFonts w:ascii="Arial" w:eastAsia="Times New Roman" w:hAnsi="Arial" w:cs="Times New Roman"/>
          <w:b/>
          <w:sz w:val="72"/>
          <w:szCs w:val="20"/>
          <w:lang w:eastAsia="es-ES"/>
        </w:rPr>
        <w:sectPr w:rsidR="00E80A4A" w:rsidRPr="00E80A4A" w:rsidSect="00DF2554">
          <w:headerReference w:type="default" r:id="rId16"/>
          <w:pgSz w:w="12242" w:h="15842" w:code="1"/>
          <w:pgMar w:top="1134" w:right="1134" w:bottom="1134" w:left="1418" w:header="1134" w:footer="794" w:gutter="0"/>
          <w:cols w:space="720"/>
        </w:sectPr>
      </w:pPr>
    </w:p>
    <w:p w:rsidR="00E80A4A" w:rsidRPr="00E80A4A" w:rsidRDefault="00E80A4A" w:rsidP="00E80A4A">
      <w:pPr>
        <w:pBdr>
          <w:bottom w:val="single" w:sz="4" w:space="1" w:color="auto"/>
        </w:pBdr>
        <w:spacing w:after="0" w:line="240" w:lineRule="auto"/>
        <w:rPr>
          <w:rFonts w:ascii="Arial" w:eastAsia="Times New Roman" w:hAnsi="Arial" w:cs="Times New Roman"/>
          <w:b/>
          <w:sz w:val="72"/>
          <w:szCs w:val="20"/>
          <w:lang w:eastAsia="es-ES"/>
        </w:rPr>
      </w:pPr>
    </w:p>
    <w:p w:rsidR="00E80A4A" w:rsidRPr="00E80A4A" w:rsidRDefault="00E80A4A" w:rsidP="00E80A4A">
      <w:pPr>
        <w:pBdr>
          <w:bottom w:val="single" w:sz="4" w:space="1" w:color="auto"/>
        </w:pBdr>
        <w:spacing w:after="0" w:line="240" w:lineRule="auto"/>
        <w:rPr>
          <w:rFonts w:ascii="Arial" w:eastAsia="Times New Roman" w:hAnsi="Arial" w:cs="Times New Roman"/>
          <w:b/>
          <w:sz w:val="72"/>
          <w:szCs w:val="20"/>
          <w:lang w:eastAsia="es-ES"/>
        </w:rPr>
      </w:pPr>
    </w:p>
    <w:p w:rsidR="00E80A4A" w:rsidRPr="00E80A4A" w:rsidRDefault="00E80A4A" w:rsidP="00E80A4A">
      <w:pPr>
        <w:pBdr>
          <w:bottom w:val="single" w:sz="4" w:space="1" w:color="auto"/>
        </w:pBdr>
        <w:spacing w:after="0" w:line="240" w:lineRule="auto"/>
        <w:rPr>
          <w:rFonts w:ascii="Arial" w:eastAsia="Times New Roman" w:hAnsi="Arial" w:cs="Times New Roman"/>
          <w:b/>
          <w:sz w:val="72"/>
          <w:szCs w:val="20"/>
          <w:lang w:eastAsia="es-ES"/>
        </w:rPr>
      </w:pPr>
    </w:p>
    <w:p w:rsidR="00E80A4A" w:rsidRPr="00E80A4A" w:rsidRDefault="00E80A4A" w:rsidP="00E80A4A">
      <w:pPr>
        <w:pBdr>
          <w:bottom w:val="single" w:sz="4" w:space="1" w:color="auto"/>
        </w:pBdr>
        <w:spacing w:after="0" w:line="240" w:lineRule="auto"/>
        <w:rPr>
          <w:rFonts w:ascii="Arial" w:eastAsia="Times New Roman" w:hAnsi="Arial" w:cs="Times New Roman"/>
          <w:b/>
          <w:sz w:val="72"/>
          <w:szCs w:val="20"/>
          <w:lang w:eastAsia="es-ES"/>
        </w:rPr>
      </w:pPr>
    </w:p>
    <w:p w:rsidR="00E80A4A" w:rsidRPr="00E80A4A" w:rsidRDefault="00E80A4A" w:rsidP="00E80A4A">
      <w:pPr>
        <w:pBdr>
          <w:bottom w:val="single" w:sz="4" w:space="1" w:color="auto"/>
        </w:pBdr>
        <w:spacing w:after="0" w:line="240" w:lineRule="auto"/>
        <w:rPr>
          <w:rFonts w:ascii="Arial" w:eastAsia="Times New Roman" w:hAnsi="Arial" w:cs="Times New Roman"/>
          <w:b/>
          <w:sz w:val="72"/>
          <w:szCs w:val="20"/>
          <w:lang w:eastAsia="es-ES"/>
        </w:rPr>
      </w:pPr>
    </w:p>
    <w:p w:rsidR="00E80A4A" w:rsidRPr="00E80A4A" w:rsidRDefault="00E80A4A" w:rsidP="00E80A4A">
      <w:pPr>
        <w:pBdr>
          <w:bottom w:val="single" w:sz="4" w:space="1" w:color="auto"/>
        </w:pBdr>
        <w:spacing w:after="0" w:line="240" w:lineRule="auto"/>
        <w:rPr>
          <w:rFonts w:ascii="Arial" w:eastAsia="Times New Roman" w:hAnsi="Arial" w:cs="Times New Roman"/>
          <w:b/>
          <w:sz w:val="72"/>
          <w:szCs w:val="20"/>
          <w:lang w:eastAsia="es-ES"/>
        </w:rPr>
      </w:pPr>
    </w:p>
    <w:p w:rsidR="00E80A4A" w:rsidRPr="00E80A4A" w:rsidRDefault="00E80A4A" w:rsidP="00E80A4A">
      <w:pPr>
        <w:pBdr>
          <w:bottom w:val="single" w:sz="4" w:space="1" w:color="auto"/>
        </w:pBdr>
        <w:spacing w:after="0" w:line="240" w:lineRule="auto"/>
        <w:ind w:left="360"/>
        <w:rPr>
          <w:rFonts w:ascii="Arial" w:eastAsia="Times New Roman" w:hAnsi="Arial" w:cs="Times New Roman"/>
          <w:b/>
          <w:sz w:val="72"/>
          <w:szCs w:val="20"/>
          <w:lang w:eastAsia="es-ES"/>
        </w:rPr>
      </w:pPr>
      <w:r w:rsidRPr="00E80A4A">
        <w:rPr>
          <w:rFonts w:ascii="Arial" w:eastAsia="Times New Roman" w:hAnsi="Arial" w:cs="Times New Roman"/>
          <w:b/>
          <w:sz w:val="72"/>
          <w:szCs w:val="20"/>
          <w:lang w:eastAsia="es-ES"/>
        </w:rPr>
        <w:t>Partidas</w:t>
      </w:r>
    </w:p>
    <w:p w:rsidR="00E80A4A" w:rsidRPr="00E80A4A" w:rsidRDefault="00E80A4A" w:rsidP="00E80A4A">
      <w:pPr>
        <w:spacing w:after="0" w:line="240" w:lineRule="auto"/>
        <w:jc w:val="both"/>
        <w:rPr>
          <w:rFonts w:ascii="Arial" w:eastAsia="Times New Roman" w:hAnsi="Arial" w:cs="Times New Roman"/>
          <w:szCs w:val="20"/>
          <w:lang w:eastAsia="es-ES"/>
        </w:rPr>
      </w:pPr>
    </w:p>
    <w:p w:rsidR="00E80A4A" w:rsidRPr="00E80A4A" w:rsidRDefault="00E80A4A" w:rsidP="00E80A4A">
      <w:pPr>
        <w:spacing w:after="0" w:line="240" w:lineRule="auto"/>
        <w:jc w:val="both"/>
        <w:rPr>
          <w:rFonts w:ascii="Arial" w:eastAsia="Times New Roman" w:hAnsi="Arial" w:cs="Times New Roman"/>
          <w:szCs w:val="20"/>
          <w:lang w:eastAsia="es-ES"/>
        </w:rPr>
      </w:pPr>
      <w:r w:rsidRPr="00E80A4A">
        <w:rPr>
          <w:rFonts w:ascii="Arial" w:eastAsia="Times New Roman" w:hAnsi="Arial" w:cs="Times New Roman"/>
          <w:szCs w:val="20"/>
          <w:lang w:eastAsia="es-ES"/>
        </w:rPr>
        <w:br w:type="page"/>
      </w:r>
    </w:p>
    <w:p w:rsidR="00E80A4A" w:rsidRPr="00E80A4A" w:rsidRDefault="00E80A4A" w:rsidP="00E80A4A">
      <w:pPr>
        <w:spacing w:after="0" w:line="240" w:lineRule="auto"/>
        <w:jc w:val="both"/>
        <w:rPr>
          <w:rFonts w:ascii="Arial" w:eastAsia="Times New Roman" w:hAnsi="Arial" w:cs="Times New Roman"/>
          <w:szCs w:val="20"/>
          <w:lang w:eastAsia="es-ES"/>
        </w:rPr>
      </w:pPr>
      <w:r w:rsidRPr="00E80A4A">
        <w:rPr>
          <w:rFonts w:ascii="Arial" w:eastAsia="Times New Roman" w:hAnsi="Arial" w:cs="Times New Roman"/>
          <w:szCs w:val="20"/>
          <w:lang w:eastAsia="es-ES"/>
        </w:rPr>
        <w:lastRenderedPageBreak/>
        <w:t>Las partidas de la presente licitación son las siguientes:</w:t>
      </w:r>
    </w:p>
    <w:p w:rsidR="00E80A4A" w:rsidRPr="00E80A4A" w:rsidRDefault="00E80A4A" w:rsidP="00E80A4A">
      <w:pPr>
        <w:spacing w:after="0" w:line="240" w:lineRule="auto"/>
        <w:jc w:val="both"/>
        <w:rPr>
          <w:rFonts w:ascii="Arial" w:eastAsia="Times New Roman" w:hAnsi="Arial" w:cs="Times New Roman"/>
          <w:szCs w:val="20"/>
          <w:lang w:eastAsia="es-ES"/>
        </w:rPr>
      </w:pPr>
    </w:p>
    <w:p w:rsidR="00E80A4A" w:rsidRPr="00E80A4A" w:rsidRDefault="00E80A4A" w:rsidP="00E80A4A">
      <w:pPr>
        <w:spacing w:after="0" w:line="240" w:lineRule="auto"/>
        <w:jc w:val="both"/>
        <w:rPr>
          <w:rFonts w:ascii="Arial" w:eastAsia="Times New Roman" w:hAnsi="Arial" w:cs="Times New Roman"/>
          <w:szCs w:val="20"/>
          <w:lang w:eastAsia="es-ES"/>
        </w:rPr>
      </w:pPr>
    </w:p>
    <w:tbl>
      <w:tblPr>
        <w:tblW w:w="5000" w:type="pct"/>
        <w:jc w:val="center"/>
        <w:tblBorders>
          <w:bottom w:val="single" w:sz="12" w:space="0" w:color="000000"/>
        </w:tblBorders>
        <w:tblLook w:val="01E0" w:firstRow="1" w:lastRow="1" w:firstColumn="1" w:lastColumn="1" w:noHBand="0" w:noVBand="0"/>
      </w:tblPr>
      <w:tblGrid>
        <w:gridCol w:w="1912"/>
        <w:gridCol w:w="2000"/>
        <w:gridCol w:w="5994"/>
      </w:tblGrid>
      <w:tr w:rsidR="00E80A4A" w:rsidRPr="00E80A4A" w:rsidTr="00DF2554">
        <w:trPr>
          <w:jc w:val="center"/>
        </w:trPr>
        <w:tc>
          <w:tcPr>
            <w:tcW w:w="1869" w:type="dxa"/>
            <w:tcBorders>
              <w:top w:val="single" w:sz="4" w:space="0" w:color="auto"/>
              <w:left w:val="single" w:sz="4" w:space="0" w:color="auto"/>
              <w:bottom w:val="single" w:sz="12" w:space="0" w:color="000000"/>
              <w:right w:val="nil"/>
            </w:tcBorders>
            <w:shd w:val="solid" w:color="800000" w:fill="FFFFFF"/>
            <w:hideMark/>
          </w:tcPr>
          <w:p w:rsidR="00E80A4A" w:rsidRPr="00E80A4A" w:rsidRDefault="00E80A4A" w:rsidP="00E80A4A">
            <w:pPr>
              <w:spacing w:after="0" w:line="240" w:lineRule="auto"/>
              <w:jc w:val="center"/>
              <w:rPr>
                <w:rFonts w:ascii="Arial" w:eastAsia="Times New Roman" w:hAnsi="Arial" w:cs="Times New Roman"/>
                <w:b/>
                <w:bCs/>
                <w:i/>
                <w:iCs/>
                <w:szCs w:val="20"/>
                <w:lang w:eastAsia="es-ES"/>
              </w:rPr>
            </w:pPr>
            <w:r w:rsidRPr="00E80A4A">
              <w:rPr>
                <w:rFonts w:ascii="Arial" w:eastAsia="Times New Roman" w:hAnsi="Arial" w:cs="Times New Roman"/>
                <w:b/>
                <w:bCs/>
                <w:i/>
                <w:iCs/>
                <w:szCs w:val="20"/>
                <w:lang w:eastAsia="es-ES"/>
              </w:rPr>
              <w:t>PARTIDA</w:t>
            </w:r>
          </w:p>
        </w:tc>
        <w:tc>
          <w:tcPr>
            <w:tcW w:w="1954" w:type="dxa"/>
            <w:tcBorders>
              <w:top w:val="single" w:sz="4" w:space="0" w:color="auto"/>
              <w:left w:val="nil"/>
              <w:bottom w:val="single" w:sz="12" w:space="0" w:color="000000"/>
              <w:right w:val="nil"/>
            </w:tcBorders>
            <w:shd w:val="solid" w:color="800000" w:fill="FFFFFF"/>
            <w:hideMark/>
          </w:tcPr>
          <w:p w:rsidR="00E80A4A" w:rsidRPr="00E80A4A" w:rsidRDefault="00E80A4A" w:rsidP="00E80A4A">
            <w:pPr>
              <w:spacing w:after="0" w:line="240" w:lineRule="auto"/>
              <w:jc w:val="center"/>
              <w:rPr>
                <w:rFonts w:ascii="Arial" w:eastAsia="Times New Roman" w:hAnsi="Arial" w:cs="Times New Roman"/>
                <w:b/>
                <w:bCs/>
                <w:i/>
                <w:iCs/>
                <w:szCs w:val="20"/>
                <w:lang w:eastAsia="es-ES"/>
              </w:rPr>
            </w:pPr>
            <w:r w:rsidRPr="00E80A4A">
              <w:rPr>
                <w:rFonts w:ascii="Arial" w:eastAsia="Times New Roman" w:hAnsi="Arial" w:cs="Times New Roman"/>
                <w:b/>
                <w:bCs/>
                <w:i/>
                <w:iCs/>
                <w:szCs w:val="20"/>
                <w:lang w:eastAsia="es-ES"/>
              </w:rPr>
              <w:t>SUBPARTIDA</w:t>
            </w:r>
          </w:p>
        </w:tc>
        <w:tc>
          <w:tcPr>
            <w:tcW w:w="5857" w:type="dxa"/>
            <w:tcBorders>
              <w:top w:val="single" w:sz="4" w:space="0" w:color="auto"/>
              <w:left w:val="nil"/>
              <w:bottom w:val="single" w:sz="12" w:space="0" w:color="000000"/>
              <w:right w:val="single" w:sz="4" w:space="0" w:color="auto"/>
            </w:tcBorders>
            <w:shd w:val="solid" w:color="800000" w:fill="FFFFFF"/>
            <w:hideMark/>
          </w:tcPr>
          <w:p w:rsidR="00E80A4A" w:rsidRPr="00E80A4A" w:rsidRDefault="00E80A4A" w:rsidP="00E80A4A">
            <w:pPr>
              <w:spacing w:after="0" w:line="240" w:lineRule="auto"/>
              <w:jc w:val="both"/>
              <w:rPr>
                <w:rFonts w:ascii="Arial" w:eastAsia="Times New Roman" w:hAnsi="Arial" w:cs="Times New Roman"/>
                <w:b/>
                <w:bCs/>
                <w:i/>
                <w:iCs/>
                <w:szCs w:val="20"/>
                <w:lang w:eastAsia="es-ES"/>
              </w:rPr>
            </w:pPr>
            <w:r w:rsidRPr="00E80A4A">
              <w:rPr>
                <w:rFonts w:ascii="Arial" w:eastAsia="Times New Roman" w:hAnsi="Arial" w:cs="Times New Roman"/>
                <w:b/>
                <w:bCs/>
                <w:i/>
                <w:iCs/>
                <w:szCs w:val="20"/>
                <w:lang w:eastAsia="es-ES"/>
              </w:rPr>
              <w:t>NOMBRE</w:t>
            </w:r>
          </w:p>
        </w:tc>
      </w:tr>
      <w:tr w:rsidR="00E80A4A" w:rsidRPr="00E80A4A" w:rsidTr="00DF2554">
        <w:trPr>
          <w:jc w:val="center"/>
        </w:trPr>
        <w:tc>
          <w:tcPr>
            <w:tcW w:w="1869" w:type="dxa"/>
            <w:tcBorders>
              <w:top w:val="single" w:sz="12" w:space="0" w:color="000000"/>
              <w:left w:val="single" w:sz="4" w:space="0" w:color="auto"/>
              <w:bottom w:val="single" w:sz="4" w:space="0" w:color="auto"/>
              <w:right w:val="nil"/>
            </w:tcBorders>
            <w:shd w:val="pct20" w:color="FFFF00" w:fill="FFFFFF"/>
            <w:hideMark/>
          </w:tcPr>
          <w:p w:rsidR="00E80A4A" w:rsidRPr="00E80A4A" w:rsidRDefault="00E80A4A" w:rsidP="00E80A4A">
            <w:pPr>
              <w:spacing w:after="0" w:line="240" w:lineRule="auto"/>
              <w:jc w:val="center"/>
              <w:rPr>
                <w:rFonts w:ascii="Arial" w:eastAsia="Times New Roman" w:hAnsi="Arial" w:cs="Times New Roman"/>
                <w:b/>
                <w:bCs/>
                <w:i/>
                <w:iCs/>
                <w:szCs w:val="20"/>
                <w:lang w:eastAsia="es-ES"/>
              </w:rPr>
            </w:pPr>
            <w:r w:rsidRPr="00E80A4A">
              <w:rPr>
                <w:rFonts w:ascii="Arial" w:eastAsia="Times New Roman" w:hAnsi="Arial" w:cs="Times New Roman"/>
                <w:b/>
                <w:bCs/>
                <w:i/>
                <w:iCs/>
                <w:szCs w:val="20"/>
                <w:lang w:eastAsia="es-ES"/>
              </w:rPr>
              <w:t>Partida 1</w:t>
            </w:r>
          </w:p>
        </w:tc>
        <w:tc>
          <w:tcPr>
            <w:tcW w:w="1954" w:type="dxa"/>
            <w:tcBorders>
              <w:top w:val="single" w:sz="12" w:space="0" w:color="000000"/>
              <w:left w:val="nil"/>
              <w:bottom w:val="single" w:sz="4" w:space="0" w:color="auto"/>
              <w:right w:val="nil"/>
            </w:tcBorders>
            <w:shd w:val="pct20" w:color="FFFF00" w:fill="FFFFFF"/>
            <w:hideMark/>
          </w:tcPr>
          <w:p w:rsidR="00E80A4A" w:rsidRPr="00E80A4A" w:rsidRDefault="00E80A4A" w:rsidP="00E80A4A">
            <w:pPr>
              <w:spacing w:after="0" w:line="240" w:lineRule="auto"/>
              <w:jc w:val="center"/>
              <w:rPr>
                <w:rFonts w:ascii="Arial" w:eastAsia="Times New Roman" w:hAnsi="Arial" w:cs="Times New Roman"/>
                <w:b/>
                <w:szCs w:val="20"/>
                <w:lang w:eastAsia="es-ES"/>
              </w:rPr>
            </w:pPr>
            <w:r w:rsidRPr="00E80A4A">
              <w:rPr>
                <w:rFonts w:ascii="Arial" w:eastAsia="Times New Roman" w:hAnsi="Arial" w:cs="Times New Roman"/>
                <w:b/>
                <w:szCs w:val="20"/>
                <w:lang w:eastAsia="es-ES"/>
              </w:rPr>
              <w:t>1.1</w:t>
            </w:r>
          </w:p>
        </w:tc>
        <w:tc>
          <w:tcPr>
            <w:tcW w:w="5857" w:type="dxa"/>
            <w:tcBorders>
              <w:top w:val="single" w:sz="12" w:space="0" w:color="000000"/>
              <w:left w:val="nil"/>
              <w:bottom w:val="single" w:sz="4" w:space="0" w:color="auto"/>
              <w:right w:val="single" w:sz="4" w:space="0" w:color="auto"/>
            </w:tcBorders>
            <w:shd w:val="solid" w:color="C0C0C0" w:fill="FFFFFF"/>
            <w:hideMark/>
          </w:tcPr>
          <w:p w:rsidR="00E80A4A" w:rsidRPr="00E80A4A" w:rsidRDefault="00E80A4A" w:rsidP="00E80A4A">
            <w:pPr>
              <w:spacing w:after="0" w:line="240" w:lineRule="auto"/>
              <w:jc w:val="both"/>
              <w:rPr>
                <w:rFonts w:ascii="Arial" w:eastAsia="Times New Roman" w:hAnsi="Arial" w:cs="Times New Roman"/>
                <w:szCs w:val="20"/>
                <w:lang w:eastAsia="es-ES"/>
              </w:rPr>
            </w:pPr>
            <w:r w:rsidRPr="00E80A4A">
              <w:rPr>
                <w:rFonts w:ascii="Arial" w:eastAsia="Times New Roman" w:hAnsi="Arial" w:cs="Times New Roman"/>
                <w:szCs w:val="20"/>
                <w:lang w:eastAsia="es-ES"/>
              </w:rPr>
              <w:t>Computadora de escritorio.</w:t>
            </w:r>
          </w:p>
        </w:tc>
      </w:tr>
      <w:tr w:rsidR="00E80A4A" w:rsidRPr="00E80A4A" w:rsidTr="00DF2554">
        <w:trPr>
          <w:jc w:val="center"/>
        </w:trPr>
        <w:tc>
          <w:tcPr>
            <w:tcW w:w="1869" w:type="dxa"/>
            <w:tcBorders>
              <w:top w:val="single" w:sz="4" w:space="0" w:color="auto"/>
              <w:left w:val="single" w:sz="4" w:space="0" w:color="auto"/>
              <w:bottom w:val="single" w:sz="4" w:space="0" w:color="auto"/>
              <w:right w:val="nil"/>
            </w:tcBorders>
            <w:shd w:val="pct20" w:color="FFFF00" w:fill="FFFFFF"/>
          </w:tcPr>
          <w:p w:rsidR="00E80A4A" w:rsidRPr="00E80A4A" w:rsidRDefault="00E80A4A" w:rsidP="00E80A4A">
            <w:pPr>
              <w:spacing w:after="0" w:line="240" w:lineRule="auto"/>
              <w:jc w:val="center"/>
              <w:rPr>
                <w:rFonts w:ascii="Arial" w:eastAsia="Times New Roman" w:hAnsi="Arial" w:cs="Times New Roman"/>
                <w:b/>
                <w:bCs/>
                <w:i/>
                <w:iCs/>
                <w:szCs w:val="20"/>
                <w:lang w:eastAsia="es-ES"/>
              </w:rPr>
            </w:pPr>
          </w:p>
        </w:tc>
        <w:tc>
          <w:tcPr>
            <w:tcW w:w="1954" w:type="dxa"/>
            <w:tcBorders>
              <w:top w:val="single" w:sz="4" w:space="0" w:color="auto"/>
              <w:left w:val="nil"/>
              <w:bottom w:val="single" w:sz="4" w:space="0" w:color="auto"/>
              <w:right w:val="nil"/>
            </w:tcBorders>
            <w:shd w:val="pct20" w:color="FFFF00" w:fill="FFFFFF"/>
            <w:hideMark/>
          </w:tcPr>
          <w:p w:rsidR="00E80A4A" w:rsidRPr="00E80A4A" w:rsidRDefault="00E80A4A" w:rsidP="00E80A4A">
            <w:pPr>
              <w:spacing w:after="0" w:line="240" w:lineRule="auto"/>
              <w:jc w:val="center"/>
              <w:rPr>
                <w:rFonts w:ascii="Arial" w:eastAsia="Times New Roman" w:hAnsi="Arial" w:cs="Times New Roman"/>
                <w:b/>
                <w:szCs w:val="20"/>
                <w:lang w:eastAsia="es-ES"/>
              </w:rPr>
            </w:pPr>
            <w:r w:rsidRPr="00E80A4A">
              <w:rPr>
                <w:rFonts w:ascii="Arial" w:eastAsia="Times New Roman" w:hAnsi="Arial" w:cs="Times New Roman"/>
                <w:b/>
                <w:szCs w:val="20"/>
                <w:lang w:eastAsia="es-ES"/>
              </w:rPr>
              <w:t>1.2</w:t>
            </w:r>
          </w:p>
        </w:tc>
        <w:tc>
          <w:tcPr>
            <w:tcW w:w="5857" w:type="dxa"/>
            <w:tcBorders>
              <w:top w:val="single" w:sz="4" w:space="0" w:color="auto"/>
              <w:left w:val="nil"/>
              <w:bottom w:val="single" w:sz="4" w:space="0" w:color="auto"/>
              <w:right w:val="single" w:sz="4" w:space="0" w:color="auto"/>
            </w:tcBorders>
            <w:shd w:val="solid" w:color="C0C0C0" w:fill="FFFFFF"/>
            <w:hideMark/>
          </w:tcPr>
          <w:p w:rsidR="00E80A4A" w:rsidRPr="00E80A4A" w:rsidRDefault="00E80A4A" w:rsidP="00E80A4A">
            <w:pPr>
              <w:spacing w:after="0" w:line="240" w:lineRule="auto"/>
              <w:jc w:val="both"/>
              <w:rPr>
                <w:rFonts w:ascii="Arial" w:eastAsia="Times New Roman" w:hAnsi="Arial" w:cs="Times New Roman"/>
                <w:szCs w:val="20"/>
                <w:lang w:eastAsia="es-ES"/>
              </w:rPr>
            </w:pPr>
            <w:r w:rsidRPr="00E80A4A">
              <w:rPr>
                <w:rFonts w:ascii="Arial" w:eastAsia="Times New Roman" w:hAnsi="Arial" w:cs="Times New Roman"/>
                <w:szCs w:val="20"/>
                <w:lang w:eastAsia="es-ES"/>
              </w:rPr>
              <w:t>Unidad de energía ininterrumpible 1 KVA.</w:t>
            </w:r>
          </w:p>
        </w:tc>
      </w:tr>
      <w:tr w:rsidR="00E80A4A" w:rsidRPr="00E80A4A" w:rsidTr="00DF2554">
        <w:trPr>
          <w:jc w:val="center"/>
        </w:trPr>
        <w:tc>
          <w:tcPr>
            <w:tcW w:w="1869" w:type="dxa"/>
            <w:tcBorders>
              <w:top w:val="single" w:sz="4" w:space="0" w:color="auto"/>
              <w:left w:val="single" w:sz="4" w:space="0" w:color="auto"/>
              <w:bottom w:val="single" w:sz="4" w:space="0" w:color="auto"/>
              <w:right w:val="nil"/>
            </w:tcBorders>
            <w:shd w:val="pct20" w:color="FFFF00" w:fill="FFFFFF"/>
          </w:tcPr>
          <w:p w:rsidR="00E80A4A" w:rsidRPr="00E80A4A" w:rsidRDefault="00E80A4A" w:rsidP="00E80A4A">
            <w:pPr>
              <w:spacing w:after="0" w:line="240" w:lineRule="auto"/>
              <w:jc w:val="center"/>
              <w:rPr>
                <w:rFonts w:ascii="Arial" w:eastAsia="Times New Roman" w:hAnsi="Arial" w:cs="Times New Roman"/>
                <w:b/>
                <w:bCs/>
                <w:i/>
                <w:iCs/>
                <w:szCs w:val="20"/>
                <w:lang w:eastAsia="es-ES"/>
              </w:rPr>
            </w:pPr>
            <w:r w:rsidRPr="00E80A4A">
              <w:rPr>
                <w:rFonts w:ascii="Arial" w:eastAsia="Times New Roman" w:hAnsi="Arial" w:cs="Times New Roman"/>
                <w:b/>
                <w:bCs/>
                <w:i/>
                <w:iCs/>
                <w:szCs w:val="20"/>
                <w:lang w:eastAsia="es-ES"/>
              </w:rPr>
              <w:t>Partida 2</w:t>
            </w:r>
          </w:p>
        </w:tc>
        <w:tc>
          <w:tcPr>
            <w:tcW w:w="1954" w:type="dxa"/>
            <w:tcBorders>
              <w:top w:val="single" w:sz="4" w:space="0" w:color="auto"/>
              <w:left w:val="nil"/>
              <w:bottom w:val="single" w:sz="4" w:space="0" w:color="auto"/>
              <w:right w:val="nil"/>
            </w:tcBorders>
            <w:shd w:val="pct20" w:color="FFFF00" w:fill="FFFFFF"/>
          </w:tcPr>
          <w:p w:rsidR="00E80A4A" w:rsidRPr="00E80A4A" w:rsidRDefault="00E80A4A" w:rsidP="00E80A4A">
            <w:pPr>
              <w:spacing w:after="0" w:line="240" w:lineRule="auto"/>
              <w:jc w:val="center"/>
              <w:rPr>
                <w:rFonts w:ascii="Arial" w:eastAsia="Times New Roman" w:hAnsi="Arial" w:cs="Times New Roman"/>
                <w:b/>
                <w:szCs w:val="20"/>
                <w:lang w:eastAsia="es-ES"/>
              </w:rPr>
            </w:pPr>
            <w:r w:rsidRPr="00E80A4A">
              <w:rPr>
                <w:rFonts w:ascii="Arial" w:eastAsia="Times New Roman" w:hAnsi="Arial" w:cs="Times New Roman"/>
                <w:b/>
                <w:szCs w:val="20"/>
                <w:lang w:eastAsia="es-ES"/>
              </w:rPr>
              <w:t>---</w:t>
            </w:r>
          </w:p>
        </w:tc>
        <w:tc>
          <w:tcPr>
            <w:tcW w:w="5857" w:type="dxa"/>
            <w:tcBorders>
              <w:top w:val="single" w:sz="4" w:space="0" w:color="auto"/>
              <w:left w:val="nil"/>
              <w:bottom w:val="single" w:sz="4" w:space="0" w:color="auto"/>
              <w:right w:val="single" w:sz="4" w:space="0" w:color="auto"/>
            </w:tcBorders>
            <w:shd w:val="solid" w:color="C0C0C0" w:fill="FFFFFF"/>
          </w:tcPr>
          <w:p w:rsidR="00E80A4A" w:rsidRPr="00E80A4A" w:rsidRDefault="00E80A4A" w:rsidP="00E80A4A">
            <w:pPr>
              <w:spacing w:after="0" w:line="240" w:lineRule="auto"/>
              <w:rPr>
                <w:rFonts w:ascii="Arial" w:eastAsia="Times New Roman" w:hAnsi="Arial" w:cs="Times New Roman"/>
                <w:szCs w:val="20"/>
                <w:lang w:eastAsia="es-ES"/>
              </w:rPr>
            </w:pPr>
            <w:r w:rsidRPr="00E80A4A">
              <w:rPr>
                <w:rFonts w:ascii="Arial" w:eastAsia="Times New Roman" w:hAnsi="Arial" w:cs="Times New Roman"/>
                <w:szCs w:val="20"/>
                <w:lang w:eastAsia="es-ES"/>
              </w:rPr>
              <w:t>Computadora portátil “Laptop”.</w:t>
            </w:r>
          </w:p>
        </w:tc>
      </w:tr>
      <w:tr w:rsidR="00E80A4A" w:rsidRPr="00E80A4A" w:rsidTr="00DF2554">
        <w:trPr>
          <w:jc w:val="center"/>
        </w:trPr>
        <w:tc>
          <w:tcPr>
            <w:tcW w:w="1869" w:type="dxa"/>
            <w:tcBorders>
              <w:top w:val="single" w:sz="4" w:space="0" w:color="auto"/>
              <w:left w:val="single" w:sz="4" w:space="0" w:color="auto"/>
              <w:bottom w:val="single" w:sz="4" w:space="0" w:color="auto"/>
              <w:right w:val="nil"/>
            </w:tcBorders>
            <w:shd w:val="pct20" w:color="FFFF00" w:fill="FFFFFF"/>
          </w:tcPr>
          <w:p w:rsidR="00E80A4A" w:rsidRPr="00E80A4A" w:rsidRDefault="00E80A4A" w:rsidP="00E80A4A">
            <w:pPr>
              <w:spacing w:after="0" w:line="240" w:lineRule="auto"/>
              <w:jc w:val="center"/>
              <w:rPr>
                <w:rFonts w:ascii="Arial" w:eastAsia="Times New Roman" w:hAnsi="Arial" w:cs="Times New Roman"/>
                <w:b/>
                <w:bCs/>
                <w:i/>
                <w:iCs/>
                <w:szCs w:val="20"/>
                <w:lang w:eastAsia="es-ES"/>
              </w:rPr>
            </w:pPr>
            <w:r w:rsidRPr="00E80A4A">
              <w:rPr>
                <w:rFonts w:ascii="Arial" w:eastAsia="Times New Roman" w:hAnsi="Arial" w:cs="Times New Roman"/>
                <w:b/>
                <w:bCs/>
                <w:i/>
                <w:iCs/>
                <w:szCs w:val="20"/>
                <w:lang w:eastAsia="es-ES"/>
              </w:rPr>
              <w:t>Partida 3</w:t>
            </w:r>
          </w:p>
        </w:tc>
        <w:tc>
          <w:tcPr>
            <w:tcW w:w="1954" w:type="dxa"/>
            <w:tcBorders>
              <w:top w:val="single" w:sz="4" w:space="0" w:color="auto"/>
              <w:left w:val="nil"/>
              <w:bottom w:val="single" w:sz="4" w:space="0" w:color="auto"/>
              <w:right w:val="nil"/>
            </w:tcBorders>
            <w:shd w:val="pct20" w:color="FFFF00" w:fill="FFFFFF"/>
          </w:tcPr>
          <w:p w:rsidR="00E80A4A" w:rsidRPr="00E80A4A" w:rsidRDefault="00E80A4A" w:rsidP="00E80A4A">
            <w:pPr>
              <w:spacing w:after="0" w:line="240" w:lineRule="auto"/>
              <w:jc w:val="center"/>
              <w:rPr>
                <w:rFonts w:ascii="Arial" w:eastAsia="Times New Roman" w:hAnsi="Arial" w:cs="Times New Roman"/>
                <w:b/>
                <w:szCs w:val="20"/>
                <w:lang w:eastAsia="es-ES"/>
              </w:rPr>
            </w:pPr>
            <w:r w:rsidRPr="00E80A4A">
              <w:rPr>
                <w:rFonts w:ascii="Arial" w:eastAsia="Times New Roman" w:hAnsi="Arial" w:cs="Times New Roman"/>
                <w:b/>
                <w:szCs w:val="20"/>
                <w:lang w:eastAsia="es-ES"/>
              </w:rPr>
              <w:t>---</w:t>
            </w:r>
          </w:p>
        </w:tc>
        <w:tc>
          <w:tcPr>
            <w:tcW w:w="5857" w:type="dxa"/>
            <w:tcBorders>
              <w:top w:val="single" w:sz="4" w:space="0" w:color="auto"/>
              <w:left w:val="nil"/>
              <w:bottom w:val="single" w:sz="4" w:space="0" w:color="auto"/>
              <w:right w:val="single" w:sz="4" w:space="0" w:color="auto"/>
            </w:tcBorders>
            <w:shd w:val="solid" w:color="C0C0C0" w:fill="FFFFFF"/>
          </w:tcPr>
          <w:p w:rsidR="00E80A4A" w:rsidRPr="00E80A4A" w:rsidRDefault="00E80A4A" w:rsidP="00E80A4A">
            <w:pPr>
              <w:spacing w:after="0" w:line="240" w:lineRule="auto"/>
              <w:rPr>
                <w:rFonts w:ascii="Arial" w:eastAsia="Times New Roman" w:hAnsi="Arial" w:cs="Times New Roman"/>
                <w:szCs w:val="20"/>
                <w:lang w:eastAsia="es-ES"/>
              </w:rPr>
            </w:pPr>
            <w:r w:rsidRPr="00E80A4A">
              <w:rPr>
                <w:rFonts w:ascii="Arial" w:eastAsia="Times New Roman" w:hAnsi="Arial" w:cs="Times New Roman"/>
                <w:szCs w:val="20"/>
                <w:lang w:eastAsia="es-ES"/>
              </w:rPr>
              <w:t>Digitalizador de documentos de alta capacidad “Scanner”.</w:t>
            </w:r>
          </w:p>
        </w:tc>
      </w:tr>
      <w:tr w:rsidR="00E80A4A" w:rsidRPr="00E80A4A" w:rsidTr="00DF2554">
        <w:trPr>
          <w:jc w:val="center"/>
        </w:trPr>
        <w:tc>
          <w:tcPr>
            <w:tcW w:w="1869" w:type="dxa"/>
            <w:tcBorders>
              <w:top w:val="single" w:sz="4" w:space="0" w:color="auto"/>
              <w:left w:val="single" w:sz="4" w:space="0" w:color="auto"/>
              <w:bottom w:val="single" w:sz="4" w:space="0" w:color="auto"/>
              <w:right w:val="nil"/>
            </w:tcBorders>
            <w:shd w:val="pct20" w:color="FFFF00" w:fill="FFFFFF"/>
          </w:tcPr>
          <w:p w:rsidR="00E80A4A" w:rsidRPr="00E80A4A" w:rsidRDefault="00E80A4A" w:rsidP="00E80A4A">
            <w:pPr>
              <w:spacing w:after="0" w:line="240" w:lineRule="auto"/>
              <w:jc w:val="center"/>
              <w:rPr>
                <w:rFonts w:ascii="Arial" w:eastAsia="Times New Roman" w:hAnsi="Arial" w:cs="Times New Roman"/>
                <w:b/>
                <w:bCs/>
                <w:i/>
                <w:iCs/>
                <w:szCs w:val="20"/>
                <w:lang w:eastAsia="es-ES"/>
              </w:rPr>
            </w:pPr>
            <w:r w:rsidRPr="00E80A4A">
              <w:rPr>
                <w:rFonts w:ascii="Arial" w:eastAsia="Times New Roman" w:hAnsi="Arial" w:cs="Times New Roman"/>
                <w:b/>
                <w:bCs/>
                <w:i/>
                <w:iCs/>
                <w:szCs w:val="20"/>
                <w:lang w:eastAsia="es-ES"/>
              </w:rPr>
              <w:t>Partida 4</w:t>
            </w:r>
          </w:p>
        </w:tc>
        <w:tc>
          <w:tcPr>
            <w:tcW w:w="1954" w:type="dxa"/>
            <w:tcBorders>
              <w:top w:val="single" w:sz="4" w:space="0" w:color="auto"/>
              <w:left w:val="nil"/>
              <w:bottom w:val="single" w:sz="4" w:space="0" w:color="auto"/>
              <w:right w:val="nil"/>
            </w:tcBorders>
            <w:shd w:val="pct20" w:color="FFFF00" w:fill="FFFFFF"/>
          </w:tcPr>
          <w:p w:rsidR="00E80A4A" w:rsidRPr="00E80A4A" w:rsidRDefault="00E80A4A" w:rsidP="00E80A4A">
            <w:pPr>
              <w:spacing w:after="0" w:line="240" w:lineRule="auto"/>
              <w:jc w:val="center"/>
              <w:rPr>
                <w:rFonts w:ascii="Arial" w:eastAsia="Times New Roman" w:hAnsi="Arial" w:cs="Times New Roman"/>
                <w:b/>
                <w:szCs w:val="20"/>
                <w:lang w:eastAsia="es-ES"/>
              </w:rPr>
            </w:pPr>
            <w:r w:rsidRPr="00E80A4A">
              <w:rPr>
                <w:rFonts w:ascii="Arial" w:eastAsia="Times New Roman" w:hAnsi="Arial" w:cs="Times New Roman"/>
                <w:b/>
                <w:szCs w:val="20"/>
                <w:lang w:eastAsia="es-ES"/>
              </w:rPr>
              <w:t>---</w:t>
            </w:r>
          </w:p>
        </w:tc>
        <w:tc>
          <w:tcPr>
            <w:tcW w:w="5857" w:type="dxa"/>
            <w:tcBorders>
              <w:top w:val="single" w:sz="4" w:space="0" w:color="auto"/>
              <w:left w:val="nil"/>
              <w:bottom w:val="single" w:sz="4" w:space="0" w:color="auto"/>
              <w:right w:val="single" w:sz="4" w:space="0" w:color="auto"/>
            </w:tcBorders>
            <w:shd w:val="solid" w:color="C0C0C0" w:fill="FFFFFF"/>
          </w:tcPr>
          <w:p w:rsidR="00E80A4A" w:rsidRPr="00E80A4A" w:rsidRDefault="00E80A4A" w:rsidP="00E80A4A">
            <w:pPr>
              <w:spacing w:after="0" w:line="240" w:lineRule="auto"/>
              <w:rPr>
                <w:rFonts w:ascii="Arial" w:eastAsia="Times New Roman" w:hAnsi="Arial" w:cs="Times New Roman"/>
                <w:szCs w:val="20"/>
                <w:lang w:eastAsia="es-ES"/>
              </w:rPr>
            </w:pPr>
            <w:r w:rsidRPr="00E80A4A">
              <w:rPr>
                <w:rFonts w:ascii="Arial" w:eastAsia="Times New Roman" w:hAnsi="Arial" w:cs="Times New Roman"/>
                <w:szCs w:val="20"/>
                <w:lang w:eastAsia="es-ES"/>
              </w:rPr>
              <w:t>Impresora láser color.</w:t>
            </w:r>
          </w:p>
        </w:tc>
      </w:tr>
      <w:tr w:rsidR="00E80A4A" w:rsidRPr="00E80A4A" w:rsidTr="00DF2554">
        <w:trPr>
          <w:jc w:val="center"/>
        </w:trPr>
        <w:tc>
          <w:tcPr>
            <w:tcW w:w="1869" w:type="dxa"/>
            <w:tcBorders>
              <w:top w:val="single" w:sz="4" w:space="0" w:color="auto"/>
              <w:left w:val="single" w:sz="4" w:space="0" w:color="auto"/>
              <w:bottom w:val="single" w:sz="4" w:space="0" w:color="auto"/>
              <w:right w:val="nil"/>
            </w:tcBorders>
            <w:shd w:val="pct20" w:color="FFFF00" w:fill="FFFFFF"/>
          </w:tcPr>
          <w:p w:rsidR="00E80A4A" w:rsidRPr="00E80A4A" w:rsidRDefault="00E80A4A" w:rsidP="00E80A4A">
            <w:pPr>
              <w:spacing w:after="0" w:line="240" w:lineRule="auto"/>
              <w:jc w:val="center"/>
              <w:rPr>
                <w:rFonts w:ascii="Arial" w:eastAsia="Times New Roman" w:hAnsi="Arial" w:cs="Times New Roman"/>
                <w:b/>
                <w:bCs/>
                <w:i/>
                <w:iCs/>
                <w:szCs w:val="20"/>
                <w:lang w:eastAsia="es-ES"/>
              </w:rPr>
            </w:pPr>
            <w:r w:rsidRPr="00E80A4A">
              <w:rPr>
                <w:rFonts w:ascii="Arial" w:eastAsia="Times New Roman" w:hAnsi="Arial" w:cs="Times New Roman"/>
                <w:b/>
                <w:bCs/>
                <w:i/>
                <w:iCs/>
                <w:szCs w:val="20"/>
                <w:lang w:eastAsia="es-ES"/>
              </w:rPr>
              <w:t>Partida 5</w:t>
            </w:r>
          </w:p>
        </w:tc>
        <w:tc>
          <w:tcPr>
            <w:tcW w:w="1954" w:type="dxa"/>
            <w:tcBorders>
              <w:top w:val="single" w:sz="4" w:space="0" w:color="auto"/>
              <w:left w:val="nil"/>
              <w:bottom w:val="single" w:sz="4" w:space="0" w:color="auto"/>
              <w:right w:val="nil"/>
            </w:tcBorders>
            <w:shd w:val="pct20" w:color="FFFF00" w:fill="FFFFFF"/>
          </w:tcPr>
          <w:p w:rsidR="00E80A4A" w:rsidRPr="00E80A4A" w:rsidRDefault="00E80A4A" w:rsidP="00E80A4A">
            <w:pPr>
              <w:spacing w:after="0" w:line="240" w:lineRule="auto"/>
              <w:jc w:val="center"/>
              <w:rPr>
                <w:rFonts w:ascii="Arial" w:eastAsia="Times New Roman" w:hAnsi="Arial" w:cs="Times New Roman"/>
                <w:b/>
                <w:szCs w:val="20"/>
                <w:lang w:eastAsia="es-ES"/>
              </w:rPr>
            </w:pPr>
            <w:r w:rsidRPr="00E80A4A">
              <w:rPr>
                <w:rFonts w:ascii="Arial" w:eastAsia="Times New Roman" w:hAnsi="Arial" w:cs="Times New Roman"/>
                <w:b/>
                <w:szCs w:val="20"/>
                <w:lang w:eastAsia="es-ES"/>
              </w:rPr>
              <w:t>---</w:t>
            </w:r>
          </w:p>
        </w:tc>
        <w:tc>
          <w:tcPr>
            <w:tcW w:w="5857" w:type="dxa"/>
            <w:tcBorders>
              <w:top w:val="single" w:sz="4" w:space="0" w:color="auto"/>
              <w:left w:val="nil"/>
              <w:bottom w:val="single" w:sz="4" w:space="0" w:color="auto"/>
              <w:right w:val="single" w:sz="4" w:space="0" w:color="auto"/>
            </w:tcBorders>
            <w:shd w:val="solid" w:color="C0C0C0" w:fill="FFFFFF"/>
          </w:tcPr>
          <w:p w:rsidR="00E80A4A" w:rsidRPr="00E80A4A" w:rsidRDefault="00E80A4A" w:rsidP="00E80A4A">
            <w:pPr>
              <w:spacing w:after="0" w:line="240" w:lineRule="auto"/>
              <w:rPr>
                <w:rFonts w:ascii="Arial" w:eastAsia="Times New Roman" w:hAnsi="Arial" w:cs="Times New Roman"/>
                <w:szCs w:val="20"/>
                <w:lang w:eastAsia="es-ES"/>
              </w:rPr>
            </w:pPr>
            <w:r w:rsidRPr="00E80A4A">
              <w:rPr>
                <w:rFonts w:ascii="Arial" w:eastAsia="Times New Roman" w:hAnsi="Arial" w:cs="Times New Roman"/>
                <w:szCs w:val="20"/>
                <w:lang w:eastAsia="es-ES"/>
              </w:rPr>
              <w:t>Impresora láser blanco y negro.</w:t>
            </w:r>
          </w:p>
        </w:tc>
      </w:tr>
    </w:tbl>
    <w:p w:rsidR="00E80A4A" w:rsidRPr="00E80A4A" w:rsidRDefault="00E80A4A" w:rsidP="00E80A4A">
      <w:pPr>
        <w:spacing w:after="0" w:line="240" w:lineRule="auto"/>
        <w:jc w:val="both"/>
        <w:rPr>
          <w:rFonts w:ascii="Arial" w:eastAsia="Times New Roman" w:hAnsi="Arial" w:cs="Times New Roman"/>
          <w:b/>
          <w:sz w:val="28"/>
          <w:szCs w:val="20"/>
          <w:lang w:eastAsia="es-ES"/>
        </w:rPr>
        <w:sectPr w:rsidR="00E80A4A" w:rsidRPr="00E80A4A" w:rsidSect="00DF2554">
          <w:headerReference w:type="default" r:id="rId17"/>
          <w:pgSz w:w="12242" w:h="15842" w:code="1"/>
          <w:pgMar w:top="1134" w:right="1134" w:bottom="1134" w:left="1418" w:header="1134" w:footer="794" w:gutter="0"/>
          <w:cols w:space="720"/>
        </w:sectPr>
      </w:pPr>
    </w:p>
    <w:p w:rsidR="00E80A4A" w:rsidRPr="00E80A4A" w:rsidRDefault="00E80A4A" w:rsidP="00E80A4A">
      <w:pPr>
        <w:pBdr>
          <w:bottom w:val="single" w:sz="4" w:space="1" w:color="auto"/>
        </w:pBdr>
        <w:spacing w:after="0" w:line="240" w:lineRule="auto"/>
        <w:rPr>
          <w:rFonts w:ascii="Arial" w:eastAsia="Times New Roman" w:hAnsi="Arial" w:cs="Times New Roman"/>
          <w:b/>
          <w:sz w:val="72"/>
          <w:szCs w:val="20"/>
          <w:lang w:eastAsia="es-ES"/>
        </w:rPr>
      </w:pPr>
    </w:p>
    <w:p w:rsidR="00E80A4A" w:rsidRPr="00E80A4A" w:rsidRDefault="00E80A4A" w:rsidP="00E80A4A">
      <w:pPr>
        <w:pBdr>
          <w:bottom w:val="single" w:sz="4" w:space="1" w:color="auto"/>
        </w:pBdr>
        <w:spacing w:after="0" w:line="240" w:lineRule="auto"/>
        <w:rPr>
          <w:rFonts w:ascii="Arial" w:eastAsia="Times New Roman" w:hAnsi="Arial" w:cs="Times New Roman"/>
          <w:b/>
          <w:sz w:val="72"/>
          <w:szCs w:val="20"/>
          <w:lang w:eastAsia="es-ES"/>
        </w:rPr>
      </w:pPr>
    </w:p>
    <w:p w:rsidR="00E80A4A" w:rsidRPr="00E80A4A" w:rsidRDefault="00E80A4A" w:rsidP="00E80A4A">
      <w:pPr>
        <w:pBdr>
          <w:bottom w:val="single" w:sz="4" w:space="1" w:color="auto"/>
        </w:pBdr>
        <w:spacing w:after="0" w:line="240" w:lineRule="auto"/>
        <w:rPr>
          <w:rFonts w:ascii="Arial" w:eastAsia="Times New Roman" w:hAnsi="Arial" w:cs="Times New Roman"/>
          <w:b/>
          <w:sz w:val="72"/>
          <w:szCs w:val="20"/>
          <w:lang w:eastAsia="es-ES"/>
        </w:rPr>
      </w:pPr>
    </w:p>
    <w:p w:rsidR="00E80A4A" w:rsidRPr="00E80A4A" w:rsidRDefault="00E80A4A" w:rsidP="00E80A4A">
      <w:pPr>
        <w:pBdr>
          <w:bottom w:val="single" w:sz="4" w:space="1" w:color="auto"/>
        </w:pBdr>
        <w:spacing w:after="0" w:line="240" w:lineRule="auto"/>
        <w:rPr>
          <w:rFonts w:ascii="Arial" w:eastAsia="Times New Roman" w:hAnsi="Arial" w:cs="Times New Roman"/>
          <w:b/>
          <w:sz w:val="72"/>
          <w:szCs w:val="20"/>
          <w:lang w:eastAsia="es-ES"/>
        </w:rPr>
      </w:pPr>
    </w:p>
    <w:p w:rsidR="00E80A4A" w:rsidRPr="00E80A4A" w:rsidRDefault="00E80A4A" w:rsidP="00E80A4A">
      <w:pPr>
        <w:pBdr>
          <w:bottom w:val="single" w:sz="4" w:space="1" w:color="auto"/>
        </w:pBdr>
        <w:spacing w:after="0" w:line="240" w:lineRule="auto"/>
        <w:rPr>
          <w:rFonts w:ascii="Arial" w:eastAsia="Times New Roman" w:hAnsi="Arial" w:cs="Times New Roman"/>
          <w:b/>
          <w:sz w:val="72"/>
          <w:szCs w:val="20"/>
          <w:lang w:eastAsia="es-ES"/>
        </w:rPr>
      </w:pPr>
    </w:p>
    <w:p w:rsidR="00E80A4A" w:rsidRPr="00E80A4A" w:rsidRDefault="00E80A4A" w:rsidP="00E80A4A">
      <w:pPr>
        <w:pBdr>
          <w:bottom w:val="single" w:sz="4" w:space="1" w:color="auto"/>
        </w:pBdr>
        <w:spacing w:after="0" w:line="240" w:lineRule="auto"/>
        <w:rPr>
          <w:rFonts w:ascii="Arial" w:eastAsia="Times New Roman" w:hAnsi="Arial" w:cs="Times New Roman"/>
          <w:b/>
          <w:sz w:val="72"/>
          <w:szCs w:val="20"/>
          <w:lang w:eastAsia="es-ES"/>
        </w:rPr>
      </w:pPr>
    </w:p>
    <w:p w:rsidR="00E80A4A" w:rsidRPr="00E80A4A" w:rsidRDefault="00E80A4A" w:rsidP="00E80A4A">
      <w:pPr>
        <w:pBdr>
          <w:bottom w:val="single" w:sz="4" w:space="1" w:color="auto"/>
        </w:pBdr>
        <w:spacing w:after="0" w:line="240" w:lineRule="auto"/>
        <w:jc w:val="both"/>
        <w:rPr>
          <w:rFonts w:ascii="Arial" w:eastAsia="Times New Roman" w:hAnsi="Arial" w:cs="Times New Roman"/>
          <w:b/>
          <w:sz w:val="72"/>
          <w:szCs w:val="20"/>
          <w:lang w:eastAsia="es-ES"/>
        </w:rPr>
      </w:pPr>
      <w:r w:rsidRPr="00E80A4A">
        <w:rPr>
          <w:rFonts w:ascii="Arial" w:eastAsia="Times New Roman" w:hAnsi="Arial" w:cs="Times New Roman"/>
          <w:b/>
          <w:sz w:val="72"/>
          <w:szCs w:val="20"/>
          <w:lang w:eastAsia="es-ES"/>
        </w:rPr>
        <w:t>B. Lineamientos generales</w:t>
      </w:r>
    </w:p>
    <w:p w:rsidR="00E80A4A" w:rsidRPr="00E80A4A" w:rsidRDefault="00E80A4A" w:rsidP="00E80A4A">
      <w:pPr>
        <w:spacing w:after="0" w:line="240" w:lineRule="auto"/>
        <w:jc w:val="both"/>
        <w:rPr>
          <w:rFonts w:ascii="Arial" w:eastAsia="Times New Roman" w:hAnsi="Arial" w:cs="Times New Roman"/>
          <w:szCs w:val="20"/>
          <w:lang w:eastAsia="es-ES"/>
        </w:rPr>
      </w:pPr>
    </w:p>
    <w:p w:rsidR="00E80A4A" w:rsidRPr="00E80A4A" w:rsidRDefault="00E80A4A" w:rsidP="00E80A4A">
      <w:pPr>
        <w:spacing w:after="0" w:line="240" w:lineRule="auto"/>
        <w:jc w:val="both"/>
        <w:rPr>
          <w:rFonts w:ascii="Arial" w:eastAsia="Times New Roman" w:hAnsi="Arial" w:cs="Times New Roman"/>
          <w:szCs w:val="20"/>
          <w:lang w:eastAsia="es-ES"/>
        </w:rPr>
      </w:pPr>
      <w:r w:rsidRPr="00E80A4A">
        <w:rPr>
          <w:rFonts w:ascii="Arial" w:eastAsia="Times New Roman" w:hAnsi="Arial" w:cs="Times New Roman"/>
          <w:szCs w:val="20"/>
          <w:lang w:eastAsia="es-ES"/>
        </w:rPr>
        <w:br w:type="page"/>
      </w:r>
    </w:p>
    <w:p w:rsidR="00E80A4A" w:rsidRPr="00E80A4A" w:rsidRDefault="00E80A4A" w:rsidP="00E80A4A">
      <w:pPr>
        <w:spacing w:after="0" w:line="240" w:lineRule="auto"/>
        <w:jc w:val="both"/>
        <w:rPr>
          <w:rFonts w:ascii="Arial" w:eastAsia="Times New Roman" w:hAnsi="Arial" w:cs="Times New Roman"/>
          <w:szCs w:val="20"/>
          <w:lang w:eastAsia="es-ES"/>
        </w:rPr>
      </w:pPr>
      <w:r w:rsidRPr="00E80A4A">
        <w:rPr>
          <w:rFonts w:ascii="Arial" w:eastAsia="Times New Roman" w:hAnsi="Arial" w:cs="Times New Roman"/>
          <w:szCs w:val="20"/>
          <w:lang w:eastAsia="es-ES"/>
        </w:rPr>
        <w:lastRenderedPageBreak/>
        <w:t>Los participantes deberán sujetarse a los siguientes lineamientos de carácter general:</w:t>
      </w:r>
    </w:p>
    <w:p w:rsidR="00E80A4A" w:rsidRPr="00E80A4A" w:rsidRDefault="00E80A4A" w:rsidP="00E80A4A">
      <w:pPr>
        <w:spacing w:after="0" w:line="240" w:lineRule="auto"/>
        <w:jc w:val="both"/>
        <w:rPr>
          <w:rFonts w:ascii="Arial" w:eastAsia="Times New Roman" w:hAnsi="Arial" w:cs="Times New Roman"/>
          <w:szCs w:val="20"/>
          <w:lang w:eastAsia="es-ES"/>
        </w:rPr>
      </w:pPr>
    </w:p>
    <w:p w:rsidR="00E80A4A" w:rsidRPr="00E80A4A" w:rsidRDefault="00E80A4A" w:rsidP="00E80A4A">
      <w:pPr>
        <w:spacing w:after="0" w:line="240" w:lineRule="auto"/>
        <w:jc w:val="both"/>
        <w:rPr>
          <w:rFonts w:ascii="Arial" w:eastAsia="Times New Roman" w:hAnsi="Arial" w:cs="Times New Roman"/>
          <w:szCs w:val="20"/>
          <w:lang w:eastAsia="es-ES"/>
        </w:rPr>
      </w:pPr>
      <w:r w:rsidRPr="00E80A4A">
        <w:rPr>
          <w:rFonts w:ascii="Arial" w:eastAsia="Times New Roman" w:hAnsi="Arial" w:cs="Times New Roman"/>
          <w:b/>
          <w:szCs w:val="20"/>
          <w:lang w:eastAsia="es-ES"/>
        </w:rPr>
        <w:t>B.1</w:t>
      </w:r>
      <w:r w:rsidRPr="00E80A4A">
        <w:rPr>
          <w:rFonts w:ascii="Arial" w:eastAsia="Times New Roman" w:hAnsi="Arial" w:cs="Times New Roman"/>
          <w:szCs w:val="20"/>
          <w:lang w:eastAsia="es-ES"/>
        </w:rPr>
        <w:t xml:space="preserve"> Los apartados del presente documento forman parte integral del </w:t>
      </w:r>
      <w:r w:rsidRPr="00E80A4A">
        <w:rPr>
          <w:rFonts w:ascii="Arial" w:eastAsia="Times New Roman" w:hAnsi="Arial" w:cs="Times New Roman"/>
          <w:b/>
          <w:szCs w:val="20"/>
          <w:lang w:eastAsia="es-ES"/>
        </w:rPr>
        <w:t>Anexo Técnico</w:t>
      </w:r>
      <w:r w:rsidRPr="00E80A4A">
        <w:rPr>
          <w:rFonts w:ascii="Arial" w:eastAsia="Times New Roman" w:hAnsi="Arial" w:cs="Times New Roman"/>
          <w:szCs w:val="20"/>
          <w:lang w:eastAsia="es-ES"/>
        </w:rPr>
        <w:t xml:space="preserve"> y, en consecuencia, de estas bases de licitación. </w:t>
      </w:r>
    </w:p>
    <w:p w:rsidR="00E80A4A" w:rsidRPr="00E80A4A" w:rsidRDefault="00E80A4A" w:rsidP="00E80A4A">
      <w:pPr>
        <w:spacing w:after="0" w:line="240" w:lineRule="auto"/>
        <w:jc w:val="both"/>
        <w:rPr>
          <w:rFonts w:ascii="Arial" w:eastAsia="Times New Roman" w:hAnsi="Arial" w:cs="Times New Roman"/>
          <w:szCs w:val="20"/>
          <w:lang w:eastAsia="es-ES"/>
        </w:rPr>
      </w:pPr>
    </w:p>
    <w:p w:rsidR="00E80A4A" w:rsidRPr="00E80A4A" w:rsidRDefault="00E80A4A" w:rsidP="00E80A4A">
      <w:pPr>
        <w:spacing w:after="0" w:line="240" w:lineRule="auto"/>
        <w:jc w:val="both"/>
        <w:rPr>
          <w:rFonts w:ascii="Arial" w:eastAsia="Times New Roman" w:hAnsi="Arial" w:cs="Times New Roman"/>
          <w:szCs w:val="20"/>
          <w:lang w:eastAsia="es-ES"/>
        </w:rPr>
      </w:pPr>
      <w:r w:rsidRPr="00E80A4A">
        <w:rPr>
          <w:rFonts w:ascii="Arial" w:eastAsia="Times New Roman" w:hAnsi="Arial" w:cs="Times New Roman"/>
          <w:b/>
          <w:szCs w:val="20"/>
          <w:lang w:eastAsia="es-ES"/>
        </w:rPr>
        <w:t>B.2</w:t>
      </w:r>
      <w:r w:rsidRPr="00E80A4A">
        <w:rPr>
          <w:rFonts w:ascii="Arial" w:eastAsia="Times New Roman" w:hAnsi="Arial" w:cs="Times New Roman"/>
          <w:szCs w:val="20"/>
          <w:lang w:eastAsia="es-ES"/>
        </w:rPr>
        <w:t xml:space="preserve"> Las propuestas deberán presentarse por partidas completas, debiendo los participantes ofertar la totalidad de los bienes, servicios y características mínimas que se solicitan para cada una de ellas; las propuestas que no cumplan con lo descrito en este párrafo serán desechadas.</w:t>
      </w:r>
    </w:p>
    <w:p w:rsidR="00E80A4A" w:rsidRPr="00E80A4A" w:rsidRDefault="00E80A4A" w:rsidP="00E80A4A">
      <w:pPr>
        <w:spacing w:after="0" w:line="240" w:lineRule="auto"/>
        <w:jc w:val="both"/>
        <w:rPr>
          <w:rFonts w:ascii="Arial" w:eastAsia="Times New Roman" w:hAnsi="Arial" w:cs="Times New Roman"/>
          <w:szCs w:val="20"/>
          <w:lang w:eastAsia="es-ES"/>
        </w:rPr>
      </w:pPr>
    </w:p>
    <w:p w:rsidR="00E80A4A" w:rsidRPr="00E80A4A" w:rsidRDefault="00E80A4A" w:rsidP="00E80A4A">
      <w:pPr>
        <w:spacing w:after="0" w:line="240" w:lineRule="auto"/>
        <w:jc w:val="both"/>
        <w:rPr>
          <w:rFonts w:ascii="Arial" w:eastAsia="Times New Roman" w:hAnsi="Arial" w:cs="Times New Roman"/>
          <w:szCs w:val="20"/>
          <w:u w:val="single"/>
          <w:lang w:eastAsia="es-ES"/>
        </w:rPr>
      </w:pPr>
      <w:r w:rsidRPr="00E80A4A">
        <w:rPr>
          <w:rFonts w:ascii="Arial" w:eastAsia="Times New Roman" w:hAnsi="Arial" w:cs="Times New Roman"/>
          <w:b/>
          <w:szCs w:val="20"/>
          <w:lang w:eastAsia="es-ES"/>
        </w:rPr>
        <w:t>B.3</w:t>
      </w:r>
      <w:r w:rsidRPr="00E80A4A">
        <w:rPr>
          <w:rFonts w:ascii="Arial" w:eastAsia="Times New Roman" w:hAnsi="Arial" w:cs="Times New Roman"/>
          <w:szCs w:val="20"/>
          <w:lang w:eastAsia="es-ES"/>
        </w:rPr>
        <w:t xml:space="preserve"> Los participantes deberán integrar su propuesta técnica por cada partida que se oferte separando la documentación de acuerdo a la estructura mencionada en el </w:t>
      </w:r>
      <w:r w:rsidRPr="00E80A4A">
        <w:rPr>
          <w:rFonts w:ascii="Arial" w:eastAsia="Times New Roman" w:hAnsi="Arial" w:cs="Times New Roman"/>
          <w:b/>
          <w:szCs w:val="20"/>
          <w:lang w:eastAsia="es-ES"/>
        </w:rPr>
        <w:t>apartado C</w:t>
      </w:r>
      <w:r w:rsidRPr="00E80A4A">
        <w:rPr>
          <w:rFonts w:ascii="Arial" w:eastAsia="Times New Roman" w:hAnsi="Arial" w:cs="Times New Roman"/>
          <w:szCs w:val="20"/>
          <w:lang w:eastAsia="es-ES"/>
        </w:rPr>
        <w:t xml:space="preserve"> </w:t>
      </w:r>
      <w:r w:rsidRPr="00E80A4A">
        <w:rPr>
          <w:rFonts w:ascii="Arial" w:eastAsia="Times New Roman" w:hAnsi="Arial" w:cs="Times New Roman"/>
          <w:b/>
          <w:i/>
          <w:szCs w:val="20"/>
          <w:lang w:eastAsia="es-ES"/>
        </w:rPr>
        <w:t>(“Estructura de la propuesta”).</w:t>
      </w:r>
    </w:p>
    <w:p w:rsidR="00E80A4A" w:rsidRPr="00E80A4A" w:rsidRDefault="00E80A4A" w:rsidP="00E80A4A">
      <w:pPr>
        <w:spacing w:after="0" w:line="240" w:lineRule="auto"/>
        <w:jc w:val="both"/>
        <w:rPr>
          <w:rFonts w:ascii="Arial" w:eastAsia="Times New Roman" w:hAnsi="Arial" w:cs="Times New Roman"/>
          <w:szCs w:val="20"/>
          <w:lang w:eastAsia="es-ES"/>
        </w:rPr>
      </w:pPr>
    </w:p>
    <w:p w:rsidR="00E80A4A" w:rsidRPr="00E80A4A" w:rsidRDefault="00E80A4A" w:rsidP="00E80A4A">
      <w:pPr>
        <w:spacing w:after="0" w:line="240" w:lineRule="auto"/>
        <w:jc w:val="both"/>
        <w:rPr>
          <w:rFonts w:ascii="Arial" w:eastAsia="Times New Roman" w:hAnsi="Arial" w:cs="Times New Roman"/>
          <w:szCs w:val="20"/>
          <w:lang w:eastAsia="es-ES"/>
        </w:rPr>
      </w:pPr>
      <w:r w:rsidRPr="00E80A4A">
        <w:rPr>
          <w:rFonts w:ascii="Arial" w:eastAsia="Times New Roman" w:hAnsi="Arial" w:cs="Times New Roman"/>
          <w:b/>
          <w:szCs w:val="20"/>
          <w:lang w:eastAsia="es-ES"/>
        </w:rPr>
        <w:t>B.4</w:t>
      </w:r>
      <w:r w:rsidRPr="00E80A4A">
        <w:rPr>
          <w:rFonts w:ascii="Arial" w:eastAsia="Times New Roman" w:hAnsi="Arial" w:cs="Times New Roman"/>
          <w:szCs w:val="20"/>
          <w:lang w:eastAsia="es-ES"/>
        </w:rPr>
        <w:t xml:space="preserve"> Todas las cartas y formatos solicitados deberán presentarse con firma autógrafa por la(s) persona(s) legalmente facultada(s) para ello, acorde a lo establecido en cada modelo de carta.</w:t>
      </w:r>
    </w:p>
    <w:p w:rsidR="00E80A4A" w:rsidRPr="00E80A4A" w:rsidRDefault="00E80A4A" w:rsidP="00E80A4A">
      <w:pPr>
        <w:spacing w:after="0" w:line="240" w:lineRule="auto"/>
        <w:jc w:val="both"/>
        <w:rPr>
          <w:rFonts w:ascii="Arial" w:eastAsia="Times New Roman" w:hAnsi="Arial" w:cs="Times New Roman"/>
          <w:szCs w:val="20"/>
          <w:lang w:eastAsia="es-ES"/>
        </w:rPr>
      </w:pPr>
      <w:r w:rsidRPr="00E80A4A">
        <w:rPr>
          <w:rFonts w:ascii="Arial" w:eastAsia="Times New Roman" w:hAnsi="Arial" w:cs="Times New Roman"/>
          <w:szCs w:val="20"/>
          <w:lang w:eastAsia="es-ES"/>
        </w:rPr>
        <w:t xml:space="preserve"> </w:t>
      </w:r>
    </w:p>
    <w:p w:rsidR="00E80A4A" w:rsidRPr="00E80A4A" w:rsidRDefault="00E80A4A" w:rsidP="00E80A4A">
      <w:pPr>
        <w:spacing w:after="0" w:line="240" w:lineRule="auto"/>
        <w:jc w:val="both"/>
        <w:rPr>
          <w:rFonts w:ascii="Arial" w:eastAsia="Times New Roman" w:hAnsi="Arial" w:cs="Times New Roman"/>
          <w:b/>
          <w:szCs w:val="20"/>
          <w:lang w:eastAsia="es-ES"/>
        </w:rPr>
      </w:pPr>
      <w:r w:rsidRPr="00E80A4A">
        <w:rPr>
          <w:rFonts w:ascii="Arial" w:eastAsia="Times New Roman" w:hAnsi="Arial" w:cs="Times New Roman"/>
          <w:b/>
          <w:szCs w:val="20"/>
          <w:lang w:eastAsia="es-ES"/>
        </w:rPr>
        <w:t>B.5</w:t>
      </w:r>
      <w:r w:rsidRPr="00E80A4A">
        <w:rPr>
          <w:rFonts w:ascii="Arial" w:eastAsia="Times New Roman" w:hAnsi="Arial" w:cs="Times New Roman"/>
          <w:szCs w:val="20"/>
          <w:lang w:eastAsia="es-ES"/>
        </w:rPr>
        <w:t xml:space="preserve"> Los participantes deberán subrayar o marcar  en la documentación técnica, folletos, páginas de Internet o cualquier documento comprobatorio que presenten, las características solicitadas con su numeral correspondiente de cada una de las partidas en las que participe del presente</w:t>
      </w:r>
      <w:r w:rsidRPr="00E80A4A">
        <w:rPr>
          <w:rFonts w:ascii="Arial" w:eastAsia="Times New Roman" w:hAnsi="Arial" w:cs="Times New Roman"/>
          <w:b/>
          <w:szCs w:val="20"/>
          <w:lang w:eastAsia="es-ES"/>
        </w:rPr>
        <w:br/>
        <w:t>Anexo Técnico.</w:t>
      </w:r>
    </w:p>
    <w:p w:rsidR="00E80A4A" w:rsidRPr="00E80A4A" w:rsidRDefault="00E80A4A" w:rsidP="00E80A4A">
      <w:pPr>
        <w:spacing w:after="0" w:line="240" w:lineRule="auto"/>
        <w:jc w:val="both"/>
        <w:rPr>
          <w:rFonts w:ascii="Arial" w:eastAsia="Times New Roman" w:hAnsi="Arial" w:cs="Times New Roman"/>
          <w:b/>
          <w:szCs w:val="20"/>
          <w:lang w:eastAsia="es-ES"/>
        </w:rPr>
      </w:pPr>
    </w:p>
    <w:p w:rsidR="00E80A4A" w:rsidRPr="00E80A4A" w:rsidRDefault="00E80A4A" w:rsidP="00E80A4A">
      <w:pPr>
        <w:spacing w:after="0" w:line="240" w:lineRule="auto"/>
        <w:jc w:val="both"/>
        <w:rPr>
          <w:rFonts w:ascii="Arial" w:eastAsia="Times New Roman" w:hAnsi="Arial" w:cs="Times New Roman"/>
          <w:szCs w:val="20"/>
          <w:lang w:eastAsia="es-ES"/>
        </w:rPr>
      </w:pPr>
      <w:r w:rsidRPr="00E80A4A">
        <w:rPr>
          <w:rFonts w:ascii="Arial" w:eastAsia="Times New Roman" w:hAnsi="Arial" w:cs="Times New Roman"/>
          <w:szCs w:val="20"/>
          <w:lang w:eastAsia="es-ES"/>
        </w:rPr>
        <w:t>En caso de que alguna especificación técnica solicitada en el presente Anexo Técnico, no sea descrita en los catálogos, la folletería o en los manuales, se puede presentar carta del fabricante bajo protesta de decir verdad firmada por el representante legal de la misma, donde manifieste que el equipo cumple con la característica solicitada, siempre y cuando no contradiga algún dato ya publicado.</w:t>
      </w:r>
    </w:p>
    <w:p w:rsidR="00E80A4A" w:rsidRPr="00E80A4A" w:rsidRDefault="00E80A4A" w:rsidP="00E80A4A">
      <w:pPr>
        <w:spacing w:after="0" w:line="240" w:lineRule="auto"/>
        <w:jc w:val="both"/>
        <w:rPr>
          <w:rFonts w:ascii="Arial" w:eastAsia="Times New Roman" w:hAnsi="Arial" w:cs="Times New Roman"/>
          <w:szCs w:val="20"/>
          <w:lang w:eastAsia="es-ES"/>
        </w:rPr>
      </w:pPr>
    </w:p>
    <w:p w:rsidR="00E80A4A" w:rsidRPr="00E80A4A" w:rsidRDefault="00E80A4A" w:rsidP="00E80A4A">
      <w:pPr>
        <w:spacing w:after="0" w:line="240" w:lineRule="auto"/>
        <w:jc w:val="both"/>
        <w:rPr>
          <w:rFonts w:ascii="Arial" w:eastAsia="Times New Roman" w:hAnsi="Arial" w:cs="Times New Roman"/>
          <w:szCs w:val="20"/>
          <w:lang w:eastAsia="es-ES"/>
        </w:rPr>
      </w:pPr>
      <w:r w:rsidRPr="00E80A4A">
        <w:rPr>
          <w:rFonts w:ascii="Arial" w:eastAsia="Times New Roman" w:hAnsi="Arial" w:cs="Times New Roman"/>
          <w:b/>
          <w:szCs w:val="20"/>
          <w:lang w:eastAsia="es-ES"/>
        </w:rPr>
        <w:t>B.6</w:t>
      </w:r>
      <w:r w:rsidRPr="00E80A4A">
        <w:rPr>
          <w:rFonts w:ascii="Arial" w:eastAsia="Times New Roman" w:hAnsi="Arial" w:cs="Times New Roman"/>
          <w:szCs w:val="20"/>
          <w:lang w:eastAsia="es-ES"/>
        </w:rPr>
        <w:t xml:space="preserve"> Los participantes deberán presentar sus propuestas con las </w:t>
      </w:r>
      <w:r w:rsidRPr="00E80A4A">
        <w:rPr>
          <w:rFonts w:ascii="Arial" w:eastAsia="Times New Roman" w:hAnsi="Arial" w:cs="Times New Roman"/>
          <w:szCs w:val="20"/>
          <w:u w:val="single"/>
          <w:lang w:eastAsia="es-ES"/>
        </w:rPr>
        <w:t xml:space="preserve">unidades de medida señaladas en cada una de partidas solicitadas en el presente </w:t>
      </w:r>
      <w:r w:rsidRPr="00E80A4A">
        <w:rPr>
          <w:rFonts w:ascii="Arial" w:eastAsia="Times New Roman" w:hAnsi="Arial" w:cs="Times New Roman"/>
          <w:b/>
          <w:szCs w:val="20"/>
          <w:u w:val="single"/>
          <w:lang w:eastAsia="es-ES"/>
        </w:rPr>
        <w:t>Anexo Técnico</w:t>
      </w:r>
      <w:r w:rsidRPr="00E80A4A">
        <w:rPr>
          <w:rFonts w:ascii="Arial" w:eastAsia="Times New Roman" w:hAnsi="Arial" w:cs="Times New Roman"/>
          <w:szCs w:val="20"/>
          <w:lang w:eastAsia="es-ES"/>
        </w:rPr>
        <w:t>; en caso de presentarse en unidades de medida diferentes deberán anexar un documento con la conversión correspondiente.</w:t>
      </w:r>
    </w:p>
    <w:p w:rsidR="00E80A4A" w:rsidRPr="00E80A4A" w:rsidRDefault="00E80A4A" w:rsidP="00E80A4A">
      <w:pPr>
        <w:spacing w:after="0" w:line="240" w:lineRule="auto"/>
        <w:jc w:val="both"/>
        <w:rPr>
          <w:rFonts w:ascii="Arial" w:eastAsia="Calibri" w:hAnsi="Arial" w:cs="Arial"/>
          <w:sz w:val="24"/>
          <w:szCs w:val="24"/>
          <w:lang w:eastAsia="es-MX"/>
        </w:rPr>
      </w:pPr>
    </w:p>
    <w:p w:rsidR="00E80A4A" w:rsidRPr="00E80A4A" w:rsidRDefault="00E80A4A" w:rsidP="00E80A4A">
      <w:pPr>
        <w:spacing w:after="0" w:line="240" w:lineRule="auto"/>
        <w:jc w:val="both"/>
        <w:rPr>
          <w:rFonts w:ascii="Arial" w:eastAsia="Times New Roman" w:hAnsi="Arial" w:cs="Times New Roman"/>
          <w:szCs w:val="20"/>
          <w:lang w:eastAsia="es-ES"/>
        </w:rPr>
      </w:pPr>
      <w:r w:rsidRPr="00E80A4A">
        <w:rPr>
          <w:rFonts w:ascii="Arial" w:eastAsia="Times New Roman" w:hAnsi="Arial" w:cs="Times New Roman"/>
          <w:b/>
          <w:szCs w:val="20"/>
          <w:lang w:eastAsia="es-ES"/>
        </w:rPr>
        <w:t>B.7</w:t>
      </w:r>
      <w:r w:rsidRPr="00E80A4A">
        <w:rPr>
          <w:rFonts w:ascii="Arial" w:eastAsia="Times New Roman" w:hAnsi="Arial" w:cs="Times New Roman"/>
          <w:szCs w:val="20"/>
          <w:lang w:eastAsia="es-ES"/>
        </w:rPr>
        <w:t xml:space="preserve"> Los manuales de usuario podrán entregarse en formato electrónico (v.g. CD, DVD, memoria USB o en el disco duro de las computadoras de escritorio y portátiles), con la finalidad de disminuir el uso de papel.</w:t>
      </w:r>
    </w:p>
    <w:p w:rsidR="00E80A4A" w:rsidRPr="00E80A4A" w:rsidRDefault="00E80A4A" w:rsidP="00E80A4A">
      <w:pPr>
        <w:spacing w:after="0" w:line="240" w:lineRule="auto"/>
        <w:jc w:val="both"/>
        <w:rPr>
          <w:rFonts w:ascii="Arial" w:eastAsia="Calibri" w:hAnsi="Arial" w:cs="Arial"/>
          <w:sz w:val="24"/>
          <w:szCs w:val="24"/>
          <w:lang w:eastAsia="es-MX"/>
        </w:rPr>
        <w:sectPr w:rsidR="00E80A4A" w:rsidRPr="00E80A4A" w:rsidSect="00DF2554">
          <w:headerReference w:type="default" r:id="rId18"/>
          <w:pgSz w:w="12242" w:h="15842" w:code="1"/>
          <w:pgMar w:top="1134" w:right="1134" w:bottom="1134" w:left="1418" w:header="1134" w:footer="794" w:gutter="0"/>
          <w:cols w:space="720"/>
        </w:sectPr>
      </w:pPr>
    </w:p>
    <w:p w:rsidR="00E80A4A" w:rsidRPr="00E80A4A" w:rsidRDefault="00E80A4A" w:rsidP="00E80A4A">
      <w:pPr>
        <w:spacing w:after="0" w:line="240" w:lineRule="auto"/>
        <w:jc w:val="both"/>
        <w:rPr>
          <w:rFonts w:ascii="Arial" w:eastAsia="Times New Roman" w:hAnsi="Arial" w:cs="Times New Roman"/>
          <w:b/>
          <w:sz w:val="72"/>
          <w:szCs w:val="20"/>
          <w:lang w:eastAsia="es-ES"/>
        </w:rPr>
      </w:pPr>
    </w:p>
    <w:p w:rsidR="00E80A4A" w:rsidRPr="00E80A4A" w:rsidRDefault="00E80A4A" w:rsidP="00E80A4A">
      <w:pPr>
        <w:pBdr>
          <w:bottom w:val="single" w:sz="4" w:space="1" w:color="auto"/>
        </w:pBdr>
        <w:spacing w:after="0" w:line="240" w:lineRule="auto"/>
        <w:rPr>
          <w:rFonts w:ascii="Arial" w:eastAsia="Times New Roman" w:hAnsi="Arial" w:cs="Times New Roman"/>
          <w:b/>
          <w:sz w:val="72"/>
          <w:szCs w:val="20"/>
          <w:lang w:eastAsia="es-ES"/>
        </w:rPr>
      </w:pPr>
    </w:p>
    <w:p w:rsidR="00E80A4A" w:rsidRPr="00E80A4A" w:rsidRDefault="00E80A4A" w:rsidP="00E80A4A">
      <w:pPr>
        <w:pBdr>
          <w:bottom w:val="single" w:sz="4" w:space="1" w:color="auto"/>
        </w:pBdr>
        <w:spacing w:after="0" w:line="240" w:lineRule="auto"/>
        <w:rPr>
          <w:rFonts w:ascii="Arial" w:eastAsia="Times New Roman" w:hAnsi="Arial" w:cs="Times New Roman"/>
          <w:b/>
          <w:sz w:val="72"/>
          <w:szCs w:val="20"/>
          <w:lang w:eastAsia="es-ES"/>
        </w:rPr>
      </w:pPr>
    </w:p>
    <w:p w:rsidR="00E80A4A" w:rsidRPr="00E80A4A" w:rsidRDefault="00E80A4A" w:rsidP="00E80A4A">
      <w:pPr>
        <w:pBdr>
          <w:bottom w:val="single" w:sz="4" w:space="1" w:color="auto"/>
        </w:pBdr>
        <w:spacing w:after="0" w:line="240" w:lineRule="auto"/>
        <w:rPr>
          <w:rFonts w:ascii="Arial" w:eastAsia="Times New Roman" w:hAnsi="Arial" w:cs="Times New Roman"/>
          <w:b/>
          <w:sz w:val="72"/>
          <w:szCs w:val="20"/>
          <w:lang w:eastAsia="es-ES"/>
        </w:rPr>
      </w:pPr>
    </w:p>
    <w:p w:rsidR="00E80A4A" w:rsidRPr="00E80A4A" w:rsidRDefault="00E80A4A" w:rsidP="00E80A4A">
      <w:pPr>
        <w:pBdr>
          <w:bottom w:val="single" w:sz="4" w:space="1" w:color="auto"/>
        </w:pBdr>
        <w:spacing w:after="0" w:line="240" w:lineRule="auto"/>
        <w:rPr>
          <w:rFonts w:ascii="Arial" w:eastAsia="Times New Roman" w:hAnsi="Arial" w:cs="Times New Roman"/>
          <w:b/>
          <w:sz w:val="72"/>
          <w:szCs w:val="20"/>
          <w:lang w:eastAsia="es-ES"/>
        </w:rPr>
      </w:pPr>
    </w:p>
    <w:p w:rsidR="00E80A4A" w:rsidRPr="00E80A4A" w:rsidRDefault="00E80A4A" w:rsidP="00E80A4A">
      <w:pPr>
        <w:pBdr>
          <w:bottom w:val="single" w:sz="4" w:space="1" w:color="auto"/>
        </w:pBdr>
        <w:spacing w:after="0" w:line="240" w:lineRule="auto"/>
        <w:rPr>
          <w:rFonts w:ascii="Arial" w:eastAsia="Times New Roman" w:hAnsi="Arial" w:cs="Times New Roman"/>
          <w:b/>
          <w:sz w:val="72"/>
          <w:szCs w:val="20"/>
          <w:lang w:eastAsia="es-ES"/>
        </w:rPr>
      </w:pPr>
    </w:p>
    <w:p w:rsidR="00E80A4A" w:rsidRPr="00E80A4A" w:rsidRDefault="00E80A4A" w:rsidP="00E80A4A">
      <w:pPr>
        <w:pBdr>
          <w:bottom w:val="single" w:sz="4" w:space="1" w:color="auto"/>
        </w:pBdr>
        <w:spacing w:after="0" w:line="240" w:lineRule="auto"/>
        <w:rPr>
          <w:rFonts w:ascii="Arial" w:eastAsia="Times New Roman" w:hAnsi="Arial" w:cs="Times New Roman"/>
          <w:b/>
          <w:sz w:val="72"/>
          <w:szCs w:val="20"/>
          <w:lang w:eastAsia="es-ES"/>
        </w:rPr>
      </w:pPr>
      <w:r w:rsidRPr="00E80A4A">
        <w:rPr>
          <w:rFonts w:ascii="Arial" w:eastAsia="Times New Roman" w:hAnsi="Arial" w:cs="Times New Roman"/>
          <w:b/>
          <w:sz w:val="72"/>
          <w:szCs w:val="20"/>
          <w:lang w:eastAsia="es-ES"/>
        </w:rPr>
        <w:t>C. Estructura de la propuesta</w:t>
      </w:r>
    </w:p>
    <w:p w:rsidR="00E80A4A" w:rsidRPr="00E80A4A" w:rsidRDefault="00E80A4A" w:rsidP="00E80A4A">
      <w:pPr>
        <w:spacing w:after="0" w:line="240" w:lineRule="auto"/>
        <w:rPr>
          <w:rFonts w:ascii="Arial" w:eastAsia="Times New Roman" w:hAnsi="Arial" w:cs="Times New Roman"/>
          <w:szCs w:val="20"/>
          <w:lang w:eastAsia="es-ES"/>
        </w:rPr>
      </w:pPr>
    </w:p>
    <w:p w:rsidR="00E80A4A" w:rsidRPr="00E80A4A" w:rsidRDefault="00E80A4A" w:rsidP="00E80A4A">
      <w:pPr>
        <w:spacing w:after="0" w:line="240" w:lineRule="auto"/>
        <w:jc w:val="both"/>
        <w:rPr>
          <w:rFonts w:ascii="Arial" w:eastAsia="Times New Roman" w:hAnsi="Arial" w:cs="Times New Roman"/>
          <w:b/>
          <w:szCs w:val="20"/>
          <w:lang w:eastAsia="es-ES"/>
        </w:rPr>
      </w:pPr>
      <w:r w:rsidRPr="00E80A4A">
        <w:rPr>
          <w:rFonts w:ascii="Arial" w:eastAsia="Times New Roman" w:hAnsi="Arial" w:cs="Times New Roman"/>
          <w:b/>
          <w:szCs w:val="20"/>
          <w:lang w:eastAsia="es-ES"/>
        </w:rPr>
        <w:br w:type="page"/>
      </w:r>
    </w:p>
    <w:p w:rsidR="00E80A4A" w:rsidRPr="00E80A4A" w:rsidRDefault="00E80A4A" w:rsidP="00E80A4A">
      <w:pPr>
        <w:spacing w:after="0" w:line="240" w:lineRule="auto"/>
        <w:jc w:val="both"/>
        <w:rPr>
          <w:rFonts w:ascii="Arial" w:eastAsia="Times New Roman" w:hAnsi="Arial" w:cs="Times New Roman"/>
          <w:b/>
          <w:szCs w:val="20"/>
          <w:lang w:eastAsia="es-ES"/>
        </w:rPr>
      </w:pPr>
    </w:p>
    <w:p w:rsidR="00E80A4A" w:rsidRPr="00E80A4A" w:rsidRDefault="00E80A4A" w:rsidP="00E80A4A">
      <w:pPr>
        <w:spacing w:after="0" w:line="240" w:lineRule="auto"/>
        <w:jc w:val="both"/>
        <w:rPr>
          <w:rFonts w:ascii="Arial" w:eastAsia="Times New Roman" w:hAnsi="Arial" w:cs="Times New Roman"/>
          <w:b/>
          <w:szCs w:val="20"/>
          <w:lang w:eastAsia="es-ES"/>
        </w:rPr>
      </w:pPr>
    </w:p>
    <w:p w:rsidR="00E80A4A" w:rsidRPr="00E80A4A" w:rsidRDefault="00E80A4A" w:rsidP="00E80A4A">
      <w:pPr>
        <w:spacing w:after="0" w:line="240" w:lineRule="auto"/>
        <w:jc w:val="both"/>
        <w:rPr>
          <w:rFonts w:ascii="Arial" w:eastAsia="Times New Roman" w:hAnsi="Arial" w:cs="Times New Roman"/>
          <w:szCs w:val="20"/>
          <w:lang w:eastAsia="es-ES"/>
        </w:rPr>
      </w:pPr>
      <w:r w:rsidRPr="00E80A4A">
        <w:rPr>
          <w:rFonts w:ascii="Arial" w:eastAsia="Times New Roman" w:hAnsi="Arial" w:cs="Times New Roman"/>
          <w:szCs w:val="20"/>
          <w:lang w:eastAsia="es-ES"/>
        </w:rPr>
        <w:t xml:space="preserve">La oferta técnica presentada por los participantes contendrá las siguientes </w:t>
      </w:r>
      <w:r w:rsidRPr="00E80A4A">
        <w:rPr>
          <w:rFonts w:ascii="Arial" w:eastAsia="Times New Roman" w:hAnsi="Arial" w:cs="Times New Roman"/>
          <w:b/>
          <w:szCs w:val="20"/>
          <w:lang w:eastAsia="es-ES"/>
        </w:rPr>
        <w:t>secciones</w:t>
      </w:r>
      <w:r w:rsidRPr="00E80A4A">
        <w:rPr>
          <w:rFonts w:ascii="Arial" w:eastAsia="Times New Roman" w:hAnsi="Arial" w:cs="Times New Roman"/>
          <w:szCs w:val="20"/>
          <w:lang w:eastAsia="es-ES"/>
        </w:rPr>
        <w:t>:</w:t>
      </w:r>
    </w:p>
    <w:p w:rsidR="00E80A4A" w:rsidRPr="00E80A4A" w:rsidRDefault="00E80A4A" w:rsidP="00E80A4A">
      <w:pPr>
        <w:spacing w:after="0" w:line="240" w:lineRule="auto"/>
        <w:jc w:val="both"/>
        <w:rPr>
          <w:rFonts w:ascii="Arial" w:eastAsia="Times New Roman" w:hAnsi="Arial" w:cs="Times New Roman"/>
          <w:szCs w:val="20"/>
          <w:lang w:eastAsia="es-ES"/>
        </w:rPr>
      </w:pPr>
    </w:p>
    <w:p w:rsidR="00E80A4A" w:rsidRPr="00E80A4A" w:rsidRDefault="00E80A4A" w:rsidP="00E80A4A">
      <w:pPr>
        <w:spacing w:after="0" w:line="240" w:lineRule="auto"/>
        <w:jc w:val="both"/>
        <w:rPr>
          <w:rFonts w:ascii="Arial" w:eastAsia="Times New Roman" w:hAnsi="Arial" w:cs="Times New Roman"/>
          <w:sz w:val="16"/>
          <w:szCs w:val="16"/>
          <w:lang w:eastAsia="es-ES"/>
        </w:rPr>
      </w:pPr>
    </w:p>
    <w:tbl>
      <w:tblPr>
        <w:tblW w:w="5000" w:type="pct"/>
        <w:tblBorders>
          <w:bottom w:val="single" w:sz="12" w:space="0" w:color="000000"/>
        </w:tblBorders>
        <w:tblLook w:val="01E0" w:firstRow="1" w:lastRow="1" w:firstColumn="1" w:lastColumn="1" w:noHBand="0" w:noVBand="0"/>
      </w:tblPr>
      <w:tblGrid>
        <w:gridCol w:w="1787"/>
        <w:gridCol w:w="8119"/>
      </w:tblGrid>
      <w:tr w:rsidR="00E80A4A" w:rsidRPr="00E80A4A" w:rsidTr="00DF2554">
        <w:tc>
          <w:tcPr>
            <w:tcW w:w="1809" w:type="dxa"/>
            <w:tcBorders>
              <w:top w:val="single" w:sz="4" w:space="0" w:color="auto"/>
              <w:left w:val="single" w:sz="4" w:space="0" w:color="auto"/>
              <w:bottom w:val="single" w:sz="12" w:space="0" w:color="000000"/>
            </w:tcBorders>
            <w:shd w:val="solid" w:color="800000" w:fill="FFFFFF"/>
          </w:tcPr>
          <w:p w:rsidR="00E80A4A" w:rsidRPr="00E80A4A" w:rsidRDefault="00E80A4A" w:rsidP="00E80A4A">
            <w:pPr>
              <w:spacing w:after="0" w:line="240" w:lineRule="auto"/>
              <w:jc w:val="center"/>
              <w:rPr>
                <w:rFonts w:ascii="Arial" w:eastAsia="Times New Roman" w:hAnsi="Arial" w:cs="Times New Roman"/>
                <w:b/>
                <w:bCs/>
                <w:i/>
                <w:iCs/>
                <w:szCs w:val="20"/>
                <w:lang w:eastAsia="es-ES"/>
              </w:rPr>
            </w:pPr>
            <w:r w:rsidRPr="00E80A4A">
              <w:rPr>
                <w:rFonts w:ascii="Arial" w:eastAsia="Times New Roman" w:hAnsi="Arial" w:cs="Times New Roman"/>
                <w:b/>
                <w:bCs/>
                <w:i/>
                <w:iCs/>
                <w:szCs w:val="20"/>
                <w:lang w:eastAsia="es-ES"/>
              </w:rPr>
              <w:t>SECCIÓN</w:t>
            </w:r>
          </w:p>
        </w:tc>
        <w:tc>
          <w:tcPr>
            <w:tcW w:w="8364" w:type="dxa"/>
            <w:tcBorders>
              <w:top w:val="single" w:sz="4" w:space="0" w:color="auto"/>
              <w:bottom w:val="single" w:sz="12" w:space="0" w:color="000000"/>
              <w:right w:val="single" w:sz="4" w:space="0" w:color="auto"/>
            </w:tcBorders>
            <w:shd w:val="solid" w:color="800000" w:fill="FFFFFF"/>
          </w:tcPr>
          <w:p w:rsidR="00E80A4A" w:rsidRPr="00E80A4A" w:rsidRDefault="00E80A4A" w:rsidP="00E80A4A">
            <w:pPr>
              <w:spacing w:after="0" w:line="240" w:lineRule="auto"/>
              <w:jc w:val="center"/>
              <w:rPr>
                <w:rFonts w:ascii="Arial" w:eastAsia="Times New Roman" w:hAnsi="Arial" w:cs="Times New Roman"/>
                <w:b/>
                <w:bCs/>
                <w:i/>
                <w:iCs/>
                <w:szCs w:val="20"/>
                <w:lang w:eastAsia="es-ES"/>
              </w:rPr>
            </w:pPr>
            <w:r w:rsidRPr="00E80A4A">
              <w:rPr>
                <w:rFonts w:ascii="Arial" w:eastAsia="Times New Roman" w:hAnsi="Arial" w:cs="Times New Roman"/>
                <w:b/>
                <w:bCs/>
                <w:i/>
                <w:iCs/>
                <w:szCs w:val="20"/>
                <w:lang w:eastAsia="es-ES"/>
              </w:rPr>
              <w:t>NOMBRE</w:t>
            </w:r>
          </w:p>
        </w:tc>
      </w:tr>
      <w:tr w:rsidR="00E80A4A" w:rsidRPr="00E80A4A" w:rsidTr="00DF2554">
        <w:trPr>
          <w:trHeight w:val="345"/>
        </w:trPr>
        <w:tc>
          <w:tcPr>
            <w:tcW w:w="1809" w:type="dxa"/>
            <w:tcBorders>
              <w:top w:val="single" w:sz="12" w:space="0" w:color="000000"/>
              <w:left w:val="single" w:sz="4" w:space="0" w:color="auto"/>
              <w:bottom w:val="single" w:sz="4" w:space="0" w:color="auto"/>
            </w:tcBorders>
            <w:shd w:val="pct20" w:color="FFFF00" w:fill="FFFFFF"/>
          </w:tcPr>
          <w:p w:rsidR="00E80A4A" w:rsidRPr="00E80A4A" w:rsidRDefault="00E80A4A" w:rsidP="00E80A4A">
            <w:pPr>
              <w:spacing w:after="0" w:line="240" w:lineRule="auto"/>
              <w:jc w:val="both"/>
              <w:rPr>
                <w:rFonts w:ascii="Arial" w:eastAsia="Times New Roman" w:hAnsi="Arial" w:cs="Times New Roman"/>
                <w:b/>
                <w:bCs/>
                <w:i/>
                <w:iCs/>
                <w:szCs w:val="20"/>
                <w:lang w:eastAsia="es-ES"/>
              </w:rPr>
            </w:pPr>
            <w:r w:rsidRPr="00E80A4A">
              <w:rPr>
                <w:rFonts w:ascii="Arial" w:eastAsia="Times New Roman" w:hAnsi="Arial" w:cs="Times New Roman"/>
                <w:b/>
                <w:bCs/>
                <w:i/>
                <w:iCs/>
                <w:szCs w:val="20"/>
                <w:lang w:eastAsia="es-ES"/>
              </w:rPr>
              <w:t>Sección I</w:t>
            </w:r>
          </w:p>
        </w:tc>
        <w:tc>
          <w:tcPr>
            <w:tcW w:w="8364" w:type="dxa"/>
            <w:tcBorders>
              <w:top w:val="single" w:sz="12" w:space="0" w:color="000000"/>
              <w:bottom w:val="single" w:sz="4" w:space="0" w:color="auto"/>
              <w:right w:val="single" w:sz="4" w:space="0" w:color="auto"/>
            </w:tcBorders>
            <w:shd w:val="solid" w:color="C0C0C0" w:fill="FFFFFF"/>
          </w:tcPr>
          <w:p w:rsidR="00E80A4A" w:rsidRPr="00E80A4A" w:rsidRDefault="00E80A4A" w:rsidP="00E80A4A">
            <w:pPr>
              <w:spacing w:after="0" w:line="240" w:lineRule="auto"/>
              <w:rPr>
                <w:rFonts w:ascii="Arial" w:eastAsia="Times New Roman" w:hAnsi="Arial" w:cs="Times New Roman"/>
                <w:szCs w:val="20"/>
                <w:lang w:eastAsia="es-ES"/>
              </w:rPr>
            </w:pPr>
            <w:r w:rsidRPr="00E80A4A">
              <w:rPr>
                <w:rFonts w:ascii="Arial" w:eastAsia="Times New Roman" w:hAnsi="Arial" w:cs="Times New Roman"/>
                <w:szCs w:val="20"/>
                <w:lang w:eastAsia="es-ES"/>
              </w:rPr>
              <w:t>Descripción de los bienes objeto de su oferta</w:t>
            </w:r>
          </w:p>
        </w:tc>
      </w:tr>
      <w:tr w:rsidR="00E80A4A" w:rsidRPr="00E80A4A" w:rsidTr="00DF2554">
        <w:trPr>
          <w:trHeight w:val="480"/>
        </w:trPr>
        <w:tc>
          <w:tcPr>
            <w:tcW w:w="1809" w:type="dxa"/>
            <w:tcBorders>
              <w:top w:val="single" w:sz="4" w:space="0" w:color="auto"/>
              <w:left w:val="single" w:sz="4" w:space="0" w:color="auto"/>
              <w:bottom w:val="single" w:sz="4" w:space="0" w:color="auto"/>
            </w:tcBorders>
            <w:shd w:val="pct20" w:color="FFFF00" w:fill="FFFFFF"/>
          </w:tcPr>
          <w:p w:rsidR="00E80A4A" w:rsidRPr="00E80A4A" w:rsidRDefault="00E80A4A" w:rsidP="00E80A4A">
            <w:pPr>
              <w:spacing w:after="0" w:line="240" w:lineRule="auto"/>
              <w:jc w:val="both"/>
              <w:rPr>
                <w:rFonts w:ascii="Arial" w:eastAsia="Times New Roman" w:hAnsi="Arial" w:cs="Times New Roman"/>
                <w:b/>
                <w:bCs/>
                <w:i/>
                <w:iCs/>
                <w:szCs w:val="20"/>
                <w:lang w:eastAsia="es-ES"/>
              </w:rPr>
            </w:pPr>
            <w:r w:rsidRPr="00E80A4A">
              <w:rPr>
                <w:rFonts w:ascii="Arial" w:eastAsia="Times New Roman" w:hAnsi="Arial" w:cs="Times New Roman"/>
                <w:b/>
                <w:bCs/>
                <w:i/>
                <w:iCs/>
                <w:szCs w:val="20"/>
                <w:lang w:eastAsia="es-ES"/>
              </w:rPr>
              <w:t>Sección II</w:t>
            </w:r>
          </w:p>
        </w:tc>
        <w:tc>
          <w:tcPr>
            <w:tcW w:w="8364" w:type="dxa"/>
            <w:tcBorders>
              <w:top w:val="single" w:sz="4" w:space="0" w:color="auto"/>
              <w:bottom w:val="single" w:sz="4" w:space="0" w:color="auto"/>
              <w:right w:val="single" w:sz="4" w:space="0" w:color="auto"/>
            </w:tcBorders>
            <w:shd w:val="solid" w:color="C0C0C0" w:fill="FFFFFF"/>
          </w:tcPr>
          <w:p w:rsidR="00E80A4A" w:rsidRPr="00E80A4A" w:rsidRDefault="00E80A4A" w:rsidP="00E80A4A">
            <w:pPr>
              <w:spacing w:after="0" w:line="240" w:lineRule="auto"/>
              <w:rPr>
                <w:rFonts w:ascii="Arial" w:eastAsia="Times New Roman" w:hAnsi="Arial" w:cs="Times New Roman"/>
                <w:szCs w:val="20"/>
                <w:lang w:eastAsia="es-ES"/>
              </w:rPr>
            </w:pPr>
            <w:r w:rsidRPr="00E80A4A">
              <w:rPr>
                <w:rFonts w:ascii="Arial" w:eastAsia="Times New Roman" w:hAnsi="Arial" w:cs="Times New Roman"/>
                <w:szCs w:val="20"/>
                <w:lang w:eastAsia="es-ES"/>
              </w:rPr>
              <w:t>Cartas compromiso, documentos comprobatorios y documentación técnica del fabricante</w:t>
            </w:r>
          </w:p>
        </w:tc>
      </w:tr>
      <w:tr w:rsidR="00E80A4A" w:rsidRPr="00E80A4A" w:rsidTr="00DF2554">
        <w:tc>
          <w:tcPr>
            <w:tcW w:w="1809" w:type="dxa"/>
            <w:tcBorders>
              <w:top w:val="single" w:sz="4" w:space="0" w:color="auto"/>
              <w:left w:val="single" w:sz="4" w:space="0" w:color="auto"/>
              <w:bottom w:val="single" w:sz="4" w:space="0" w:color="auto"/>
            </w:tcBorders>
            <w:shd w:val="pct20" w:color="FFFF00" w:fill="FFFFFF"/>
          </w:tcPr>
          <w:p w:rsidR="00E80A4A" w:rsidRPr="00E80A4A" w:rsidRDefault="00E80A4A" w:rsidP="00E80A4A">
            <w:pPr>
              <w:spacing w:after="0" w:line="240" w:lineRule="auto"/>
              <w:jc w:val="both"/>
              <w:rPr>
                <w:rFonts w:ascii="Arial" w:eastAsia="Times New Roman" w:hAnsi="Arial" w:cs="Times New Roman"/>
                <w:b/>
                <w:bCs/>
                <w:i/>
                <w:iCs/>
                <w:szCs w:val="20"/>
                <w:lang w:eastAsia="es-ES"/>
              </w:rPr>
            </w:pPr>
            <w:r w:rsidRPr="00E80A4A">
              <w:rPr>
                <w:rFonts w:ascii="Arial" w:eastAsia="Times New Roman" w:hAnsi="Arial" w:cs="Times New Roman"/>
                <w:b/>
                <w:bCs/>
                <w:i/>
                <w:iCs/>
                <w:szCs w:val="20"/>
                <w:lang w:eastAsia="es-ES"/>
              </w:rPr>
              <w:t>Sección III</w:t>
            </w:r>
          </w:p>
        </w:tc>
        <w:tc>
          <w:tcPr>
            <w:tcW w:w="8364" w:type="dxa"/>
            <w:tcBorders>
              <w:top w:val="single" w:sz="4" w:space="0" w:color="auto"/>
              <w:bottom w:val="single" w:sz="4" w:space="0" w:color="auto"/>
              <w:right w:val="single" w:sz="4" w:space="0" w:color="auto"/>
            </w:tcBorders>
            <w:shd w:val="solid" w:color="C0C0C0" w:fill="FFFFFF"/>
          </w:tcPr>
          <w:p w:rsidR="00E80A4A" w:rsidRPr="00E80A4A" w:rsidRDefault="00E80A4A" w:rsidP="00E80A4A">
            <w:pPr>
              <w:spacing w:after="0" w:line="240" w:lineRule="auto"/>
              <w:jc w:val="both"/>
              <w:rPr>
                <w:rFonts w:ascii="Arial" w:eastAsia="Times New Roman" w:hAnsi="Arial" w:cs="Times New Roman"/>
                <w:szCs w:val="20"/>
                <w:lang w:eastAsia="es-ES"/>
              </w:rPr>
            </w:pPr>
            <w:r w:rsidRPr="00E80A4A">
              <w:rPr>
                <w:rFonts w:ascii="Arial" w:eastAsia="Times New Roman" w:hAnsi="Arial" w:cs="Times New Roman"/>
                <w:szCs w:val="24"/>
                <w:lang w:eastAsia="es-ES"/>
              </w:rPr>
              <w:t>Garantías y servicios de los bienes solicitados</w:t>
            </w:r>
          </w:p>
        </w:tc>
      </w:tr>
    </w:tbl>
    <w:p w:rsidR="00E80A4A" w:rsidRPr="00E80A4A" w:rsidRDefault="00E80A4A" w:rsidP="00E80A4A">
      <w:pPr>
        <w:spacing w:after="0" w:line="240" w:lineRule="auto"/>
        <w:jc w:val="both"/>
        <w:rPr>
          <w:rFonts w:ascii="Arial" w:eastAsia="Times New Roman" w:hAnsi="Arial" w:cs="Times New Roman"/>
          <w:sz w:val="16"/>
          <w:szCs w:val="16"/>
          <w:lang w:eastAsia="es-ES"/>
        </w:rPr>
      </w:pPr>
    </w:p>
    <w:p w:rsidR="00E80A4A" w:rsidRPr="00E80A4A" w:rsidRDefault="00E80A4A" w:rsidP="00E80A4A">
      <w:pPr>
        <w:spacing w:after="120" w:line="480" w:lineRule="auto"/>
        <w:rPr>
          <w:rFonts w:ascii="Arial" w:eastAsia="Times New Roman" w:hAnsi="Arial" w:cs="Times New Roman"/>
          <w:szCs w:val="24"/>
          <w:lang w:eastAsia="es-ES"/>
        </w:rPr>
      </w:pPr>
    </w:p>
    <w:p w:rsidR="00E80A4A" w:rsidRPr="00E80A4A" w:rsidRDefault="00E80A4A" w:rsidP="00E80A4A">
      <w:pPr>
        <w:spacing w:after="120" w:line="480" w:lineRule="auto"/>
        <w:rPr>
          <w:rFonts w:ascii="Arial" w:eastAsia="Times New Roman" w:hAnsi="Arial" w:cs="Times New Roman"/>
          <w:szCs w:val="24"/>
          <w:lang w:eastAsia="es-ES"/>
        </w:rPr>
      </w:pPr>
      <w:r w:rsidRPr="00E80A4A">
        <w:rPr>
          <w:rFonts w:ascii="Arial" w:eastAsia="Times New Roman" w:hAnsi="Arial" w:cs="Times New Roman"/>
          <w:szCs w:val="24"/>
          <w:lang w:eastAsia="es-ES"/>
        </w:rPr>
        <w:t>La oferta técnica deberá presentarse dentro del sobre número 2, de acuerdo a lo establecido en las bases de la presente licitación.</w:t>
      </w:r>
    </w:p>
    <w:p w:rsidR="00E80A4A" w:rsidRPr="00E80A4A" w:rsidRDefault="00E80A4A" w:rsidP="00E80A4A">
      <w:pPr>
        <w:spacing w:after="0" w:line="240" w:lineRule="auto"/>
        <w:jc w:val="both"/>
        <w:rPr>
          <w:rFonts w:ascii="Arial" w:eastAsia="Times New Roman" w:hAnsi="Arial" w:cs="Times New Roman"/>
          <w:sz w:val="16"/>
          <w:szCs w:val="16"/>
          <w:lang w:eastAsia="es-ES"/>
        </w:rPr>
      </w:pPr>
    </w:p>
    <w:p w:rsidR="00E80A4A" w:rsidRPr="00E80A4A" w:rsidRDefault="00E80A4A" w:rsidP="00E80A4A">
      <w:pPr>
        <w:spacing w:after="0" w:line="240" w:lineRule="auto"/>
        <w:jc w:val="both"/>
        <w:rPr>
          <w:rFonts w:ascii="Arial" w:eastAsia="Times New Roman" w:hAnsi="Arial" w:cs="Times New Roman"/>
          <w:szCs w:val="20"/>
          <w:lang w:eastAsia="es-ES"/>
        </w:rPr>
      </w:pPr>
      <w:r w:rsidRPr="00E80A4A">
        <w:rPr>
          <w:rFonts w:ascii="Arial" w:eastAsia="Times New Roman" w:hAnsi="Arial" w:cs="Times New Roman"/>
          <w:szCs w:val="20"/>
          <w:lang w:eastAsia="es-ES"/>
        </w:rPr>
        <w:t>A continuación se describe el contenido de cada una de las secciones.</w:t>
      </w:r>
    </w:p>
    <w:p w:rsidR="00E80A4A" w:rsidRPr="00E80A4A" w:rsidRDefault="00E80A4A" w:rsidP="00E80A4A">
      <w:pPr>
        <w:spacing w:after="0" w:line="240" w:lineRule="auto"/>
        <w:rPr>
          <w:rFonts w:ascii="Arial" w:eastAsia="Times New Roman" w:hAnsi="Arial" w:cs="Times New Roman"/>
          <w:sz w:val="16"/>
          <w:szCs w:val="16"/>
          <w:lang w:eastAsia="es-ES"/>
        </w:rPr>
      </w:pPr>
      <w:r w:rsidRPr="00E80A4A">
        <w:rPr>
          <w:rFonts w:ascii="Arial" w:eastAsia="Times New Roman" w:hAnsi="Arial" w:cs="Times New Roman"/>
          <w:sz w:val="16"/>
          <w:szCs w:val="16"/>
          <w:lang w:eastAsia="es-ES"/>
        </w:rPr>
        <w:br w:type="page"/>
      </w:r>
    </w:p>
    <w:p w:rsidR="00E80A4A" w:rsidRPr="00E80A4A" w:rsidRDefault="00E80A4A" w:rsidP="00E80A4A">
      <w:pPr>
        <w:spacing w:after="0" w:line="240" w:lineRule="auto"/>
        <w:rPr>
          <w:rFonts w:ascii="Arial" w:eastAsia="Times New Roman" w:hAnsi="Arial" w:cs="Times New Roman"/>
          <w:sz w:val="16"/>
          <w:szCs w:val="16"/>
          <w:lang w:eastAsia="es-ES"/>
        </w:rPr>
      </w:pPr>
    </w:p>
    <w:p w:rsidR="00E80A4A" w:rsidRPr="00E80A4A" w:rsidRDefault="00E80A4A" w:rsidP="00E80A4A">
      <w:pPr>
        <w:spacing w:after="0" w:line="240" w:lineRule="auto"/>
        <w:rPr>
          <w:rFonts w:ascii="Arial" w:eastAsia="Times New Roman" w:hAnsi="Arial" w:cs="Times New Roman"/>
          <w:sz w:val="16"/>
          <w:szCs w:val="16"/>
          <w:lang w:eastAsia="es-ES"/>
        </w:rPr>
      </w:pPr>
    </w:p>
    <w:tbl>
      <w:tblPr>
        <w:tblW w:w="5000" w:type="pct"/>
        <w:jc w:val="center"/>
        <w:tblLayout w:type="fixed"/>
        <w:tblCellMar>
          <w:left w:w="70" w:type="dxa"/>
          <w:right w:w="70" w:type="dxa"/>
        </w:tblCellMar>
        <w:tblLook w:val="0000" w:firstRow="0" w:lastRow="0" w:firstColumn="0" w:lastColumn="0" w:noHBand="0" w:noVBand="0"/>
      </w:tblPr>
      <w:tblGrid>
        <w:gridCol w:w="1166"/>
        <w:gridCol w:w="162"/>
        <w:gridCol w:w="2948"/>
        <w:gridCol w:w="2340"/>
        <w:gridCol w:w="1550"/>
        <w:gridCol w:w="170"/>
        <w:gridCol w:w="1494"/>
      </w:tblGrid>
      <w:tr w:rsidR="00E80A4A" w:rsidRPr="00E80A4A" w:rsidTr="00DF2554">
        <w:trPr>
          <w:jc w:val="center"/>
        </w:trPr>
        <w:tc>
          <w:tcPr>
            <w:tcW w:w="9690" w:type="dxa"/>
            <w:gridSpan w:val="7"/>
            <w:shd w:val="clear" w:color="auto" w:fill="B3B3B3"/>
          </w:tcPr>
          <w:p w:rsidR="00E80A4A" w:rsidRPr="00E80A4A" w:rsidRDefault="00E80A4A" w:rsidP="00E80A4A">
            <w:pPr>
              <w:spacing w:after="0" w:line="240" w:lineRule="auto"/>
              <w:jc w:val="center"/>
              <w:rPr>
                <w:rFonts w:ascii="Arial" w:eastAsia="Times New Roman" w:hAnsi="Arial" w:cs="Times New Roman"/>
                <w:b/>
                <w:szCs w:val="20"/>
                <w:lang w:eastAsia="es-ES"/>
              </w:rPr>
            </w:pPr>
            <w:r w:rsidRPr="00E80A4A">
              <w:rPr>
                <w:rFonts w:ascii="Arial" w:eastAsia="Times New Roman" w:hAnsi="Arial" w:cs="Times New Roman"/>
                <w:b/>
                <w:sz w:val="32"/>
                <w:szCs w:val="32"/>
                <w:lang w:eastAsia="es-ES"/>
              </w:rPr>
              <w:t>SECCIÓN I</w:t>
            </w:r>
          </w:p>
          <w:p w:rsidR="00E80A4A" w:rsidRPr="00E80A4A" w:rsidRDefault="00E80A4A" w:rsidP="00E80A4A">
            <w:pPr>
              <w:spacing w:after="0" w:line="240" w:lineRule="auto"/>
              <w:jc w:val="center"/>
              <w:rPr>
                <w:rFonts w:ascii="Arial" w:eastAsia="Times New Roman" w:hAnsi="Arial" w:cs="Times New Roman"/>
                <w:b/>
                <w:caps/>
                <w:szCs w:val="24"/>
                <w:lang w:eastAsia="es-ES"/>
              </w:rPr>
            </w:pPr>
            <w:r w:rsidRPr="00E80A4A">
              <w:rPr>
                <w:rFonts w:ascii="Arial" w:eastAsia="Times New Roman" w:hAnsi="Arial" w:cs="Times New Roman"/>
                <w:b/>
                <w:caps/>
                <w:szCs w:val="24"/>
                <w:lang w:eastAsia="es-ES"/>
              </w:rPr>
              <w:t>Descripción de los bienes objeto de su oferta</w:t>
            </w:r>
          </w:p>
        </w:tc>
      </w:tr>
      <w:tr w:rsidR="00E80A4A" w:rsidRPr="00E80A4A" w:rsidTr="00DF2554">
        <w:trPr>
          <w:jc w:val="center"/>
        </w:trPr>
        <w:tc>
          <w:tcPr>
            <w:tcW w:w="9690" w:type="dxa"/>
            <w:gridSpan w:val="7"/>
            <w:shd w:val="clear" w:color="auto" w:fill="B3B3B3"/>
          </w:tcPr>
          <w:p w:rsidR="00E80A4A" w:rsidRPr="00E80A4A" w:rsidRDefault="00E80A4A" w:rsidP="00E80A4A">
            <w:pPr>
              <w:spacing w:after="0" w:line="240" w:lineRule="auto"/>
              <w:jc w:val="both"/>
              <w:rPr>
                <w:rFonts w:ascii="Arial" w:eastAsia="Times New Roman" w:hAnsi="Arial" w:cs="Times New Roman"/>
                <w:sz w:val="20"/>
                <w:szCs w:val="20"/>
                <w:lang w:eastAsia="es-ES"/>
              </w:rPr>
            </w:pPr>
          </w:p>
          <w:p w:rsidR="00E80A4A" w:rsidRPr="00E80A4A" w:rsidRDefault="00E80A4A" w:rsidP="00E80A4A">
            <w:pPr>
              <w:spacing w:after="0" w:line="240" w:lineRule="auto"/>
              <w:jc w:val="both"/>
              <w:rPr>
                <w:rFonts w:ascii="Arial" w:eastAsia="Times New Roman" w:hAnsi="Arial" w:cs="Times New Roman"/>
                <w:sz w:val="20"/>
                <w:szCs w:val="20"/>
                <w:lang w:eastAsia="es-ES"/>
              </w:rPr>
            </w:pPr>
            <w:r w:rsidRPr="00E80A4A">
              <w:rPr>
                <w:rFonts w:ascii="Arial" w:eastAsia="Times New Roman" w:hAnsi="Arial" w:cs="Times New Roman"/>
                <w:sz w:val="20"/>
                <w:szCs w:val="20"/>
                <w:lang w:eastAsia="es-ES"/>
              </w:rPr>
              <w:t>Se deberá llenar la(s) tabla(s) correspondiente(s) con la descripción detallada de las características del bien ofertado, acorde a lo solicitado como mínimo en cada una de las partidas.</w:t>
            </w:r>
          </w:p>
          <w:p w:rsidR="00E80A4A" w:rsidRPr="00E80A4A" w:rsidRDefault="00E80A4A" w:rsidP="00E80A4A">
            <w:pPr>
              <w:spacing w:after="0" w:line="240" w:lineRule="auto"/>
              <w:jc w:val="both"/>
              <w:rPr>
                <w:rFonts w:ascii="Arial" w:eastAsia="Times New Roman" w:hAnsi="Arial" w:cs="Times New Roman"/>
                <w:sz w:val="20"/>
                <w:szCs w:val="20"/>
                <w:lang w:eastAsia="es-ES"/>
              </w:rPr>
            </w:pPr>
          </w:p>
        </w:tc>
      </w:tr>
      <w:tr w:rsidR="00E80A4A" w:rsidRPr="00E80A4A" w:rsidTr="00DF2554">
        <w:trPr>
          <w:jc w:val="center"/>
        </w:trPr>
        <w:tc>
          <w:tcPr>
            <w:tcW w:w="1148" w:type="dxa"/>
            <w:shd w:val="clear" w:color="auto" w:fill="000000"/>
          </w:tcPr>
          <w:p w:rsidR="00E80A4A" w:rsidRPr="00E80A4A" w:rsidRDefault="00E80A4A" w:rsidP="00E80A4A">
            <w:pPr>
              <w:spacing w:after="0" w:line="240" w:lineRule="auto"/>
              <w:jc w:val="center"/>
              <w:rPr>
                <w:rFonts w:ascii="Arial" w:eastAsia="Times New Roman" w:hAnsi="Arial" w:cs="Times New Roman"/>
                <w:b/>
                <w:szCs w:val="20"/>
                <w:lang w:eastAsia="es-ES"/>
              </w:rPr>
            </w:pPr>
            <w:r w:rsidRPr="00E80A4A">
              <w:rPr>
                <w:rFonts w:ascii="Arial" w:eastAsia="Times New Roman" w:hAnsi="Arial" w:cs="Times New Roman"/>
                <w:b/>
                <w:szCs w:val="20"/>
                <w:lang w:eastAsia="es-ES"/>
              </w:rPr>
              <w:t>NÚMERO DE ÍNDICE</w:t>
            </w:r>
          </w:p>
        </w:tc>
        <w:tc>
          <w:tcPr>
            <w:tcW w:w="160" w:type="dxa"/>
            <w:shd w:val="clear" w:color="auto" w:fill="000000"/>
          </w:tcPr>
          <w:p w:rsidR="00E80A4A" w:rsidRPr="00E80A4A" w:rsidRDefault="00E80A4A" w:rsidP="00E80A4A">
            <w:pPr>
              <w:spacing w:after="0" w:line="240" w:lineRule="auto"/>
              <w:jc w:val="center"/>
              <w:rPr>
                <w:rFonts w:ascii="Arial" w:eastAsia="Times New Roman" w:hAnsi="Arial" w:cs="Times New Roman"/>
                <w:b/>
                <w:szCs w:val="20"/>
                <w:lang w:eastAsia="es-ES"/>
              </w:rPr>
            </w:pPr>
          </w:p>
        </w:tc>
        <w:tc>
          <w:tcPr>
            <w:tcW w:w="2906" w:type="dxa"/>
            <w:shd w:val="clear" w:color="auto" w:fill="000000"/>
          </w:tcPr>
          <w:p w:rsidR="00E80A4A" w:rsidRPr="00E80A4A" w:rsidRDefault="00E80A4A" w:rsidP="00E80A4A">
            <w:pPr>
              <w:spacing w:after="0" w:line="240" w:lineRule="auto"/>
              <w:jc w:val="center"/>
              <w:rPr>
                <w:rFonts w:ascii="Arial" w:eastAsia="Times New Roman" w:hAnsi="Arial" w:cs="Times New Roman"/>
                <w:b/>
                <w:szCs w:val="20"/>
                <w:lang w:val="en-US" w:eastAsia="es-ES"/>
              </w:rPr>
            </w:pPr>
            <w:r w:rsidRPr="00E80A4A">
              <w:rPr>
                <w:rFonts w:ascii="Arial" w:eastAsia="Times New Roman" w:hAnsi="Arial" w:cs="Times New Roman"/>
                <w:b/>
                <w:szCs w:val="20"/>
                <w:lang w:val="en-US" w:eastAsia="es-ES"/>
              </w:rPr>
              <w:t>D E S C R I P C I Ó N</w:t>
            </w:r>
          </w:p>
        </w:tc>
        <w:tc>
          <w:tcPr>
            <w:tcW w:w="2307" w:type="dxa"/>
            <w:shd w:val="clear" w:color="auto" w:fill="000000"/>
          </w:tcPr>
          <w:p w:rsidR="00E80A4A" w:rsidRPr="00E80A4A" w:rsidRDefault="00E80A4A" w:rsidP="00E80A4A">
            <w:pPr>
              <w:spacing w:after="0" w:line="240" w:lineRule="auto"/>
              <w:jc w:val="center"/>
              <w:rPr>
                <w:rFonts w:ascii="Arial" w:eastAsia="Times New Roman" w:hAnsi="Arial" w:cs="Times New Roman"/>
                <w:b/>
                <w:szCs w:val="20"/>
                <w:lang w:eastAsia="es-ES"/>
              </w:rPr>
            </w:pPr>
            <w:r w:rsidRPr="00E80A4A">
              <w:rPr>
                <w:rFonts w:ascii="Arial" w:eastAsia="Times New Roman" w:hAnsi="Arial" w:cs="Times New Roman"/>
                <w:b/>
                <w:szCs w:val="20"/>
                <w:lang w:eastAsia="es-ES"/>
              </w:rPr>
              <w:t>REFERENCIA</w:t>
            </w:r>
          </w:p>
        </w:tc>
        <w:tc>
          <w:tcPr>
            <w:tcW w:w="1528" w:type="dxa"/>
            <w:shd w:val="clear" w:color="auto" w:fill="000000"/>
          </w:tcPr>
          <w:p w:rsidR="00E80A4A" w:rsidRPr="00E80A4A" w:rsidRDefault="00E80A4A" w:rsidP="00E80A4A">
            <w:pPr>
              <w:spacing w:after="0" w:line="240" w:lineRule="auto"/>
              <w:jc w:val="center"/>
              <w:rPr>
                <w:rFonts w:ascii="Arial" w:eastAsia="Times New Roman" w:hAnsi="Arial" w:cs="Times New Roman"/>
                <w:b/>
                <w:szCs w:val="20"/>
                <w:lang w:eastAsia="es-ES"/>
              </w:rPr>
            </w:pPr>
            <w:r w:rsidRPr="00E80A4A">
              <w:rPr>
                <w:rFonts w:ascii="Arial" w:eastAsia="Times New Roman" w:hAnsi="Arial" w:cs="Times New Roman"/>
                <w:b/>
                <w:szCs w:val="20"/>
                <w:lang w:eastAsia="es-ES"/>
              </w:rPr>
              <w:t>PARTIDAS EN LAS QUE APLICA</w:t>
            </w:r>
          </w:p>
        </w:tc>
        <w:tc>
          <w:tcPr>
            <w:tcW w:w="168" w:type="dxa"/>
            <w:shd w:val="clear" w:color="auto" w:fill="000000"/>
          </w:tcPr>
          <w:p w:rsidR="00E80A4A" w:rsidRPr="00E80A4A" w:rsidRDefault="00E80A4A" w:rsidP="00E80A4A">
            <w:pPr>
              <w:spacing w:after="0" w:line="240" w:lineRule="auto"/>
              <w:jc w:val="center"/>
              <w:rPr>
                <w:rFonts w:ascii="Arial" w:eastAsia="Times New Roman" w:hAnsi="Arial" w:cs="Times New Roman"/>
                <w:b/>
                <w:szCs w:val="20"/>
                <w:lang w:eastAsia="es-ES"/>
              </w:rPr>
            </w:pPr>
          </w:p>
        </w:tc>
        <w:tc>
          <w:tcPr>
            <w:tcW w:w="1473" w:type="dxa"/>
            <w:shd w:val="clear" w:color="auto" w:fill="000000"/>
          </w:tcPr>
          <w:p w:rsidR="00E80A4A" w:rsidRPr="00E80A4A" w:rsidRDefault="00E80A4A" w:rsidP="00E80A4A">
            <w:pPr>
              <w:spacing w:after="0" w:line="240" w:lineRule="auto"/>
              <w:jc w:val="center"/>
              <w:rPr>
                <w:rFonts w:ascii="Arial" w:eastAsia="Times New Roman" w:hAnsi="Arial" w:cs="Times New Roman"/>
                <w:b/>
                <w:szCs w:val="20"/>
                <w:lang w:eastAsia="es-ES"/>
              </w:rPr>
            </w:pPr>
            <w:r w:rsidRPr="00E80A4A">
              <w:rPr>
                <w:rFonts w:ascii="Arial" w:eastAsia="Times New Roman" w:hAnsi="Arial" w:cs="Times New Roman"/>
                <w:b/>
                <w:szCs w:val="20"/>
                <w:lang w:eastAsia="es-ES"/>
              </w:rPr>
              <w:t>MODELO O FORMATO</w:t>
            </w:r>
          </w:p>
        </w:tc>
      </w:tr>
      <w:tr w:rsidR="00E80A4A" w:rsidRPr="00E80A4A" w:rsidTr="00DF2554">
        <w:trPr>
          <w:jc w:val="center"/>
        </w:trPr>
        <w:tc>
          <w:tcPr>
            <w:tcW w:w="1148" w:type="dxa"/>
            <w:tcBorders>
              <w:bottom w:val="double" w:sz="6" w:space="0" w:color="auto"/>
            </w:tcBorders>
          </w:tcPr>
          <w:p w:rsidR="00E80A4A" w:rsidRPr="00E80A4A" w:rsidRDefault="00E80A4A" w:rsidP="00E80A4A">
            <w:pPr>
              <w:spacing w:after="0" w:line="240" w:lineRule="auto"/>
              <w:jc w:val="center"/>
              <w:rPr>
                <w:rFonts w:ascii="Arial" w:eastAsia="Times New Roman" w:hAnsi="Arial" w:cs="Times New Roman"/>
                <w:b/>
                <w:szCs w:val="20"/>
                <w:lang w:eastAsia="es-ES"/>
              </w:rPr>
            </w:pPr>
            <w:r w:rsidRPr="00E80A4A">
              <w:rPr>
                <w:rFonts w:ascii="Arial" w:eastAsia="Times New Roman" w:hAnsi="Arial" w:cs="Times New Roman"/>
                <w:b/>
                <w:szCs w:val="20"/>
                <w:lang w:eastAsia="es-ES"/>
              </w:rPr>
              <w:t>I.1</w:t>
            </w:r>
          </w:p>
        </w:tc>
        <w:tc>
          <w:tcPr>
            <w:tcW w:w="160" w:type="dxa"/>
            <w:tcBorders>
              <w:bottom w:val="double" w:sz="6" w:space="0" w:color="auto"/>
            </w:tcBorders>
          </w:tcPr>
          <w:p w:rsidR="00E80A4A" w:rsidRPr="00E80A4A" w:rsidRDefault="00E80A4A" w:rsidP="00E80A4A">
            <w:pPr>
              <w:spacing w:after="0" w:line="240" w:lineRule="auto"/>
              <w:jc w:val="both"/>
              <w:rPr>
                <w:rFonts w:ascii="Arial" w:eastAsia="Times New Roman" w:hAnsi="Arial" w:cs="Times New Roman"/>
                <w:szCs w:val="20"/>
                <w:lang w:eastAsia="es-ES"/>
              </w:rPr>
            </w:pPr>
          </w:p>
        </w:tc>
        <w:tc>
          <w:tcPr>
            <w:tcW w:w="2906" w:type="dxa"/>
            <w:tcBorders>
              <w:bottom w:val="double" w:sz="6" w:space="0" w:color="auto"/>
            </w:tcBorders>
          </w:tcPr>
          <w:p w:rsidR="00E80A4A" w:rsidRPr="00E80A4A" w:rsidRDefault="00E80A4A" w:rsidP="00E80A4A">
            <w:pPr>
              <w:spacing w:after="0" w:line="240" w:lineRule="auto"/>
              <w:jc w:val="both"/>
              <w:rPr>
                <w:rFonts w:ascii="Arial" w:eastAsia="Times New Roman" w:hAnsi="Arial" w:cs="Times New Roman"/>
                <w:b/>
                <w:szCs w:val="20"/>
                <w:lang w:eastAsia="es-ES"/>
              </w:rPr>
            </w:pPr>
            <w:r w:rsidRPr="00E80A4A">
              <w:rPr>
                <w:rFonts w:ascii="Arial" w:eastAsia="Times New Roman" w:hAnsi="Arial" w:cs="Times New Roman"/>
                <w:b/>
                <w:szCs w:val="20"/>
                <w:lang w:eastAsia="es-ES"/>
              </w:rPr>
              <w:t>Descripción de los bienes objeto de su oferta</w:t>
            </w:r>
          </w:p>
        </w:tc>
        <w:tc>
          <w:tcPr>
            <w:tcW w:w="2307" w:type="dxa"/>
            <w:tcBorders>
              <w:bottom w:val="double" w:sz="6" w:space="0" w:color="auto"/>
            </w:tcBorders>
          </w:tcPr>
          <w:p w:rsidR="00E80A4A" w:rsidRPr="00E80A4A" w:rsidRDefault="00E80A4A" w:rsidP="00E80A4A">
            <w:pPr>
              <w:spacing w:after="0" w:line="240" w:lineRule="auto"/>
              <w:jc w:val="center"/>
              <w:rPr>
                <w:rFonts w:ascii="Arial" w:eastAsia="Times New Roman" w:hAnsi="Arial" w:cs="Times New Roman"/>
                <w:sz w:val="20"/>
                <w:szCs w:val="20"/>
                <w:lang w:eastAsia="es-ES"/>
              </w:rPr>
            </w:pPr>
            <w:r w:rsidRPr="00E80A4A">
              <w:rPr>
                <w:rFonts w:ascii="Arial" w:eastAsia="Times New Roman" w:hAnsi="Arial" w:cs="Times New Roman"/>
                <w:sz w:val="20"/>
                <w:szCs w:val="20"/>
                <w:lang w:eastAsia="es-ES"/>
              </w:rPr>
              <w:t xml:space="preserve">Apartado </w:t>
            </w:r>
            <w:r w:rsidRPr="00E80A4A">
              <w:rPr>
                <w:rFonts w:ascii="Arial" w:eastAsia="Times New Roman" w:hAnsi="Arial" w:cs="Times New Roman"/>
                <w:b/>
                <w:sz w:val="20"/>
                <w:szCs w:val="20"/>
                <w:lang w:eastAsia="es-ES"/>
              </w:rPr>
              <w:t xml:space="preserve">D </w:t>
            </w:r>
            <w:r w:rsidRPr="00E80A4A">
              <w:rPr>
                <w:rFonts w:ascii="Arial" w:eastAsia="Times New Roman" w:hAnsi="Arial" w:cs="Times New Roman"/>
                <w:i/>
                <w:sz w:val="20"/>
                <w:szCs w:val="20"/>
                <w:lang w:eastAsia="es-ES"/>
              </w:rPr>
              <w:t>(“Características técnicas”), subíndice D.1</w:t>
            </w:r>
          </w:p>
        </w:tc>
        <w:tc>
          <w:tcPr>
            <w:tcW w:w="1528" w:type="dxa"/>
            <w:tcBorders>
              <w:bottom w:val="double" w:sz="6" w:space="0" w:color="auto"/>
            </w:tcBorders>
          </w:tcPr>
          <w:p w:rsidR="00E80A4A" w:rsidRPr="00E80A4A" w:rsidRDefault="00E80A4A" w:rsidP="00E80A4A">
            <w:pPr>
              <w:spacing w:after="0" w:line="240" w:lineRule="auto"/>
              <w:jc w:val="center"/>
              <w:rPr>
                <w:rFonts w:ascii="Arial" w:eastAsia="Times New Roman" w:hAnsi="Arial" w:cs="Times New Roman"/>
                <w:sz w:val="20"/>
                <w:szCs w:val="20"/>
                <w:lang w:eastAsia="es-ES"/>
              </w:rPr>
            </w:pPr>
            <w:r w:rsidRPr="00E80A4A">
              <w:rPr>
                <w:rFonts w:ascii="Arial" w:eastAsia="Times New Roman" w:hAnsi="Arial" w:cs="Times New Roman"/>
                <w:sz w:val="20"/>
                <w:szCs w:val="20"/>
                <w:lang w:eastAsia="es-ES"/>
              </w:rPr>
              <w:t>Todas las partidas</w:t>
            </w:r>
          </w:p>
        </w:tc>
        <w:tc>
          <w:tcPr>
            <w:tcW w:w="168" w:type="dxa"/>
            <w:tcBorders>
              <w:bottom w:val="double" w:sz="6" w:space="0" w:color="auto"/>
            </w:tcBorders>
          </w:tcPr>
          <w:p w:rsidR="00E80A4A" w:rsidRPr="00E80A4A" w:rsidRDefault="00E80A4A" w:rsidP="00E80A4A">
            <w:pPr>
              <w:spacing w:after="0" w:line="240" w:lineRule="auto"/>
              <w:jc w:val="both"/>
              <w:rPr>
                <w:rFonts w:ascii="Arial" w:eastAsia="Times New Roman" w:hAnsi="Arial" w:cs="Times New Roman"/>
                <w:szCs w:val="20"/>
                <w:lang w:eastAsia="es-ES"/>
              </w:rPr>
            </w:pPr>
          </w:p>
        </w:tc>
        <w:tc>
          <w:tcPr>
            <w:tcW w:w="1473" w:type="dxa"/>
            <w:tcBorders>
              <w:bottom w:val="double" w:sz="6" w:space="0" w:color="auto"/>
            </w:tcBorders>
          </w:tcPr>
          <w:p w:rsidR="00E80A4A" w:rsidRPr="00E80A4A" w:rsidRDefault="00E80A4A" w:rsidP="00E80A4A">
            <w:pPr>
              <w:spacing w:after="0" w:line="240" w:lineRule="auto"/>
              <w:jc w:val="center"/>
              <w:rPr>
                <w:rFonts w:ascii="Arial" w:eastAsia="Times New Roman" w:hAnsi="Arial" w:cs="Times New Roman"/>
                <w:b/>
                <w:szCs w:val="20"/>
                <w:lang w:eastAsia="es-ES"/>
              </w:rPr>
            </w:pPr>
            <w:r w:rsidRPr="00E80A4A">
              <w:rPr>
                <w:rFonts w:ascii="Arial" w:eastAsia="Times New Roman" w:hAnsi="Arial" w:cs="Times New Roman"/>
                <w:i/>
                <w:sz w:val="20"/>
                <w:szCs w:val="20"/>
                <w:lang w:eastAsia="es-ES"/>
              </w:rPr>
              <w:t xml:space="preserve">Formato No. </w:t>
            </w:r>
            <w:r w:rsidRPr="00E80A4A">
              <w:rPr>
                <w:rFonts w:ascii="Arial" w:eastAsia="Times New Roman" w:hAnsi="Arial" w:cs="Times New Roman"/>
                <w:b/>
                <w:i/>
                <w:sz w:val="20"/>
                <w:szCs w:val="20"/>
                <w:lang w:eastAsia="es-ES"/>
              </w:rPr>
              <w:t>1</w:t>
            </w:r>
            <w:r w:rsidRPr="00E80A4A">
              <w:rPr>
                <w:rFonts w:ascii="Arial" w:eastAsia="Times New Roman" w:hAnsi="Arial" w:cs="Times New Roman"/>
                <w:i/>
                <w:sz w:val="20"/>
                <w:szCs w:val="20"/>
                <w:lang w:eastAsia="es-ES"/>
              </w:rPr>
              <w:t xml:space="preserve">, apartado </w:t>
            </w:r>
            <w:r w:rsidRPr="00E80A4A">
              <w:rPr>
                <w:rFonts w:ascii="Arial" w:eastAsia="Times New Roman" w:hAnsi="Arial" w:cs="Times New Roman"/>
                <w:b/>
                <w:i/>
                <w:sz w:val="20"/>
                <w:szCs w:val="20"/>
                <w:lang w:eastAsia="es-ES"/>
              </w:rPr>
              <w:t>J</w:t>
            </w:r>
            <w:r w:rsidRPr="00E80A4A">
              <w:rPr>
                <w:rFonts w:ascii="Arial" w:eastAsia="Times New Roman" w:hAnsi="Arial" w:cs="Times New Roman"/>
                <w:i/>
                <w:sz w:val="20"/>
                <w:szCs w:val="20"/>
                <w:lang w:eastAsia="es-ES"/>
              </w:rPr>
              <w:t xml:space="preserve"> (“Formatos”)</w:t>
            </w:r>
          </w:p>
        </w:tc>
      </w:tr>
    </w:tbl>
    <w:p w:rsidR="00E80A4A" w:rsidRPr="00E80A4A" w:rsidRDefault="00E80A4A" w:rsidP="00E80A4A">
      <w:pPr>
        <w:spacing w:after="0" w:line="240" w:lineRule="auto"/>
        <w:rPr>
          <w:rFonts w:ascii="Arial" w:eastAsia="Times New Roman" w:hAnsi="Arial" w:cs="Times New Roman"/>
          <w:sz w:val="16"/>
          <w:szCs w:val="16"/>
          <w:lang w:eastAsia="es-ES"/>
        </w:rPr>
      </w:pPr>
    </w:p>
    <w:p w:rsidR="00E80A4A" w:rsidRPr="00E80A4A" w:rsidRDefault="00E80A4A" w:rsidP="00E80A4A">
      <w:pPr>
        <w:spacing w:after="0" w:line="240" w:lineRule="auto"/>
        <w:rPr>
          <w:rFonts w:ascii="Arial" w:eastAsia="Times New Roman" w:hAnsi="Arial" w:cs="Times New Roman"/>
          <w:sz w:val="16"/>
          <w:szCs w:val="16"/>
          <w:lang w:eastAsia="es-ES"/>
        </w:rPr>
      </w:pPr>
      <w:r w:rsidRPr="00E80A4A">
        <w:rPr>
          <w:rFonts w:ascii="Arial" w:eastAsia="Times New Roman" w:hAnsi="Arial" w:cs="Times New Roman"/>
          <w:sz w:val="16"/>
          <w:szCs w:val="16"/>
          <w:lang w:eastAsia="es-ES"/>
        </w:rPr>
        <w:br w:type="page"/>
      </w:r>
    </w:p>
    <w:tbl>
      <w:tblPr>
        <w:tblW w:w="5000" w:type="pct"/>
        <w:jc w:val="center"/>
        <w:tblLayout w:type="fixed"/>
        <w:tblCellMar>
          <w:left w:w="70" w:type="dxa"/>
          <w:right w:w="70" w:type="dxa"/>
        </w:tblCellMar>
        <w:tblLook w:val="0000" w:firstRow="0" w:lastRow="0" w:firstColumn="0" w:lastColumn="0" w:noHBand="0" w:noVBand="0"/>
      </w:tblPr>
      <w:tblGrid>
        <w:gridCol w:w="1154"/>
        <w:gridCol w:w="163"/>
        <w:gridCol w:w="2955"/>
        <w:gridCol w:w="2344"/>
        <w:gridCol w:w="1562"/>
        <w:gridCol w:w="162"/>
        <w:gridCol w:w="1490"/>
      </w:tblGrid>
      <w:tr w:rsidR="00E80A4A" w:rsidRPr="00E80A4A" w:rsidTr="00DF2554">
        <w:trPr>
          <w:jc w:val="center"/>
        </w:trPr>
        <w:tc>
          <w:tcPr>
            <w:tcW w:w="9690" w:type="dxa"/>
            <w:gridSpan w:val="7"/>
            <w:shd w:val="clear" w:color="auto" w:fill="E0E0E0"/>
          </w:tcPr>
          <w:p w:rsidR="00E80A4A" w:rsidRPr="00E80A4A" w:rsidRDefault="00E80A4A" w:rsidP="00E80A4A">
            <w:pPr>
              <w:spacing w:after="0" w:line="240" w:lineRule="auto"/>
              <w:jc w:val="center"/>
              <w:rPr>
                <w:rFonts w:ascii="Arial" w:eastAsia="Times New Roman" w:hAnsi="Arial" w:cs="Times New Roman"/>
                <w:b/>
                <w:sz w:val="32"/>
                <w:szCs w:val="32"/>
                <w:lang w:eastAsia="es-ES"/>
              </w:rPr>
            </w:pPr>
            <w:r w:rsidRPr="00E80A4A">
              <w:rPr>
                <w:rFonts w:ascii="Arial" w:eastAsia="Times New Roman" w:hAnsi="Arial" w:cs="Times New Roman"/>
                <w:b/>
                <w:sz w:val="32"/>
                <w:szCs w:val="32"/>
                <w:lang w:eastAsia="es-ES"/>
              </w:rPr>
              <w:lastRenderedPageBreak/>
              <w:t>SECCIÓN II</w:t>
            </w:r>
          </w:p>
          <w:p w:rsidR="00E80A4A" w:rsidRPr="00E80A4A" w:rsidRDefault="00E80A4A" w:rsidP="00E80A4A">
            <w:pPr>
              <w:spacing w:after="0" w:line="240" w:lineRule="auto"/>
              <w:jc w:val="center"/>
              <w:rPr>
                <w:rFonts w:ascii="Arial" w:eastAsia="Times New Roman" w:hAnsi="Arial" w:cs="Times New Roman"/>
                <w:b/>
                <w:szCs w:val="24"/>
                <w:lang w:eastAsia="es-ES"/>
              </w:rPr>
            </w:pPr>
            <w:r w:rsidRPr="00E80A4A">
              <w:rPr>
                <w:rFonts w:ascii="Arial" w:eastAsia="Times New Roman" w:hAnsi="Arial" w:cs="Times New Roman"/>
                <w:b/>
                <w:szCs w:val="24"/>
                <w:lang w:eastAsia="es-ES"/>
              </w:rPr>
              <w:t>CARTAS COMPROMISO, DOCUMENTOS COMPROBATORIOS Y DOCUMENTACIÓN TÉCNICA DEL FABRICANTE</w:t>
            </w:r>
          </w:p>
        </w:tc>
      </w:tr>
      <w:tr w:rsidR="00E80A4A" w:rsidRPr="00E80A4A" w:rsidTr="00DF2554">
        <w:trPr>
          <w:jc w:val="center"/>
        </w:trPr>
        <w:tc>
          <w:tcPr>
            <w:tcW w:w="9690" w:type="dxa"/>
            <w:gridSpan w:val="7"/>
            <w:shd w:val="clear" w:color="auto" w:fill="E0E0E0"/>
          </w:tcPr>
          <w:p w:rsidR="00E80A4A" w:rsidRPr="00E80A4A" w:rsidRDefault="00E80A4A" w:rsidP="00E80A4A">
            <w:pPr>
              <w:spacing w:after="0" w:line="240" w:lineRule="auto"/>
              <w:jc w:val="both"/>
              <w:rPr>
                <w:rFonts w:ascii="Arial" w:eastAsia="Times New Roman" w:hAnsi="Arial" w:cs="Arial"/>
                <w:sz w:val="20"/>
                <w:szCs w:val="20"/>
                <w:lang w:eastAsia="es-ES"/>
              </w:rPr>
            </w:pPr>
          </w:p>
          <w:p w:rsidR="00E80A4A" w:rsidRPr="00E80A4A" w:rsidRDefault="00E80A4A" w:rsidP="00E80A4A">
            <w:pPr>
              <w:spacing w:after="0" w:line="240" w:lineRule="auto"/>
              <w:jc w:val="both"/>
              <w:rPr>
                <w:rFonts w:ascii="Arial" w:eastAsia="Times New Roman" w:hAnsi="Arial" w:cs="Arial"/>
                <w:strike/>
                <w:sz w:val="20"/>
                <w:szCs w:val="20"/>
                <w:lang w:eastAsia="es-ES"/>
              </w:rPr>
            </w:pPr>
            <w:r w:rsidRPr="00E80A4A">
              <w:rPr>
                <w:rFonts w:ascii="Arial" w:eastAsia="Times New Roman" w:hAnsi="Arial" w:cs="Arial"/>
                <w:sz w:val="20"/>
                <w:szCs w:val="20"/>
                <w:lang w:eastAsia="es-ES"/>
              </w:rPr>
              <w:t>Cartas compromiso y documentos comprobatorios de acuerdo al orden y en los términos indicados.</w:t>
            </w:r>
            <w:r w:rsidRPr="00E80A4A">
              <w:rPr>
                <w:rFonts w:ascii="Arial" w:eastAsia="Times New Roman" w:hAnsi="Arial" w:cs="Arial"/>
                <w:strike/>
                <w:sz w:val="20"/>
                <w:szCs w:val="20"/>
                <w:lang w:eastAsia="es-ES"/>
              </w:rPr>
              <w:t xml:space="preserve"> </w:t>
            </w:r>
          </w:p>
          <w:p w:rsidR="00E80A4A" w:rsidRPr="00E80A4A" w:rsidRDefault="00E80A4A" w:rsidP="00E80A4A">
            <w:pPr>
              <w:spacing w:after="0" w:line="240" w:lineRule="auto"/>
              <w:jc w:val="both"/>
              <w:rPr>
                <w:rFonts w:ascii="Arial" w:eastAsia="Times New Roman" w:hAnsi="Arial" w:cs="Arial"/>
                <w:sz w:val="20"/>
                <w:szCs w:val="20"/>
                <w:lang w:eastAsia="es-ES"/>
              </w:rPr>
            </w:pPr>
          </w:p>
          <w:p w:rsidR="00E80A4A" w:rsidRPr="00E80A4A" w:rsidRDefault="00E80A4A" w:rsidP="00E80A4A">
            <w:pPr>
              <w:spacing w:after="0" w:line="240" w:lineRule="auto"/>
              <w:jc w:val="both"/>
              <w:rPr>
                <w:rFonts w:ascii="Arial" w:eastAsia="Times New Roman" w:hAnsi="Arial" w:cs="Arial"/>
                <w:b/>
                <w:sz w:val="20"/>
                <w:szCs w:val="20"/>
                <w:lang w:eastAsia="es-ES"/>
              </w:rPr>
            </w:pPr>
            <w:r w:rsidRPr="00E80A4A">
              <w:rPr>
                <w:rFonts w:ascii="Arial" w:eastAsia="Times New Roman" w:hAnsi="Arial" w:cs="Arial"/>
                <w:b/>
                <w:sz w:val="20"/>
                <w:szCs w:val="20"/>
                <w:lang w:eastAsia="es-ES"/>
              </w:rPr>
              <w:t xml:space="preserve">Las cartas compromiso deberán ser presentadas en los mismos términos que los modelos mostrados en el </w:t>
            </w:r>
            <w:r w:rsidRPr="00E80A4A">
              <w:rPr>
                <w:rFonts w:ascii="Arial" w:eastAsia="Times New Roman" w:hAnsi="Arial" w:cs="Arial"/>
                <w:sz w:val="20"/>
                <w:szCs w:val="20"/>
                <w:lang w:eastAsia="es-ES"/>
              </w:rPr>
              <w:t>apartado I</w:t>
            </w:r>
            <w:r w:rsidRPr="00E80A4A">
              <w:rPr>
                <w:rFonts w:ascii="Arial" w:eastAsia="Times New Roman" w:hAnsi="Arial" w:cs="Arial"/>
                <w:b/>
                <w:sz w:val="20"/>
                <w:szCs w:val="20"/>
                <w:lang w:eastAsia="es-ES"/>
              </w:rPr>
              <w:t xml:space="preserve"> (“</w:t>
            </w:r>
            <w:r w:rsidRPr="00E80A4A">
              <w:rPr>
                <w:rFonts w:ascii="Arial" w:eastAsia="Times New Roman" w:hAnsi="Arial" w:cs="Arial"/>
                <w:i/>
                <w:sz w:val="20"/>
                <w:szCs w:val="20"/>
                <w:lang w:eastAsia="es-ES"/>
              </w:rPr>
              <w:t>Modelos de Cartas</w:t>
            </w:r>
            <w:r w:rsidRPr="00E80A4A">
              <w:rPr>
                <w:rFonts w:ascii="Arial" w:eastAsia="Times New Roman" w:hAnsi="Arial" w:cs="Arial"/>
                <w:b/>
                <w:sz w:val="20"/>
                <w:szCs w:val="20"/>
                <w:lang w:eastAsia="es-ES"/>
              </w:rPr>
              <w:t xml:space="preserve">”). No será motivo de </w:t>
            </w:r>
            <w:proofErr w:type="spellStart"/>
            <w:r w:rsidRPr="00E80A4A">
              <w:rPr>
                <w:rFonts w:ascii="Arial" w:eastAsia="Times New Roman" w:hAnsi="Arial" w:cs="Arial"/>
                <w:b/>
                <w:sz w:val="20"/>
                <w:szCs w:val="20"/>
                <w:lang w:eastAsia="es-ES"/>
              </w:rPr>
              <w:t>desechamiento</w:t>
            </w:r>
            <w:proofErr w:type="spellEnd"/>
            <w:r w:rsidRPr="00E80A4A">
              <w:rPr>
                <w:rFonts w:ascii="Arial" w:eastAsia="Times New Roman" w:hAnsi="Arial" w:cs="Arial"/>
                <w:b/>
                <w:sz w:val="20"/>
                <w:szCs w:val="20"/>
                <w:lang w:eastAsia="es-ES"/>
              </w:rPr>
              <w:t xml:space="preserve"> de la propuesta, la no observancia de los modelos de cartas sugeridos, siempre y cuando el licitante proporcione de manera clara la información requerida y ésta no cambie el sentido de lo solicitado.</w:t>
            </w:r>
          </w:p>
          <w:p w:rsidR="00E80A4A" w:rsidRPr="00E80A4A" w:rsidRDefault="00E80A4A" w:rsidP="00E80A4A">
            <w:pPr>
              <w:spacing w:after="0" w:line="240" w:lineRule="auto"/>
              <w:jc w:val="both"/>
              <w:rPr>
                <w:rFonts w:ascii="Arial" w:eastAsia="Times New Roman" w:hAnsi="Arial" w:cs="Arial"/>
                <w:b/>
                <w:sz w:val="20"/>
                <w:szCs w:val="20"/>
                <w:lang w:eastAsia="es-ES"/>
              </w:rPr>
            </w:pPr>
          </w:p>
        </w:tc>
      </w:tr>
      <w:tr w:rsidR="00E80A4A" w:rsidRPr="00E80A4A" w:rsidTr="00DF2554">
        <w:trPr>
          <w:jc w:val="center"/>
        </w:trPr>
        <w:tc>
          <w:tcPr>
            <w:tcW w:w="1137" w:type="dxa"/>
            <w:shd w:val="clear" w:color="auto" w:fill="000000"/>
          </w:tcPr>
          <w:p w:rsidR="00E80A4A" w:rsidRPr="00E80A4A" w:rsidRDefault="00E80A4A" w:rsidP="00E80A4A">
            <w:pPr>
              <w:spacing w:after="0" w:line="240" w:lineRule="auto"/>
              <w:jc w:val="center"/>
              <w:rPr>
                <w:rFonts w:ascii="Arial" w:eastAsia="Times New Roman" w:hAnsi="Arial" w:cs="Arial"/>
                <w:b/>
                <w:sz w:val="20"/>
                <w:szCs w:val="20"/>
                <w:lang w:eastAsia="es-ES"/>
              </w:rPr>
            </w:pPr>
            <w:r w:rsidRPr="00E80A4A">
              <w:rPr>
                <w:rFonts w:ascii="Arial" w:eastAsia="Times New Roman" w:hAnsi="Arial" w:cs="Arial"/>
                <w:b/>
                <w:sz w:val="20"/>
                <w:szCs w:val="20"/>
                <w:lang w:eastAsia="es-ES"/>
              </w:rPr>
              <w:t>NÚMERO DE ÍNDICE</w:t>
            </w:r>
          </w:p>
        </w:tc>
        <w:tc>
          <w:tcPr>
            <w:tcW w:w="160" w:type="dxa"/>
            <w:shd w:val="clear" w:color="auto" w:fill="000000"/>
          </w:tcPr>
          <w:p w:rsidR="00E80A4A" w:rsidRPr="00E80A4A" w:rsidRDefault="00E80A4A" w:rsidP="00E80A4A">
            <w:pPr>
              <w:spacing w:after="0" w:line="240" w:lineRule="auto"/>
              <w:jc w:val="center"/>
              <w:rPr>
                <w:rFonts w:ascii="Arial" w:eastAsia="Times New Roman" w:hAnsi="Arial" w:cs="Arial"/>
                <w:b/>
                <w:sz w:val="20"/>
                <w:szCs w:val="20"/>
                <w:lang w:eastAsia="es-ES"/>
              </w:rPr>
            </w:pPr>
          </w:p>
        </w:tc>
        <w:tc>
          <w:tcPr>
            <w:tcW w:w="2913" w:type="dxa"/>
            <w:shd w:val="clear" w:color="auto" w:fill="000000"/>
          </w:tcPr>
          <w:p w:rsidR="00E80A4A" w:rsidRPr="00E80A4A" w:rsidRDefault="00E80A4A" w:rsidP="00E80A4A">
            <w:pPr>
              <w:spacing w:after="0" w:line="240" w:lineRule="auto"/>
              <w:jc w:val="center"/>
              <w:rPr>
                <w:rFonts w:ascii="Arial" w:eastAsia="Times New Roman" w:hAnsi="Arial" w:cs="Arial"/>
                <w:b/>
                <w:sz w:val="20"/>
                <w:szCs w:val="20"/>
                <w:lang w:val="en-US" w:eastAsia="es-ES"/>
              </w:rPr>
            </w:pPr>
            <w:r w:rsidRPr="00E80A4A">
              <w:rPr>
                <w:rFonts w:ascii="Arial" w:eastAsia="Times New Roman" w:hAnsi="Arial" w:cs="Arial"/>
                <w:b/>
                <w:sz w:val="20"/>
                <w:szCs w:val="20"/>
                <w:lang w:val="en-US" w:eastAsia="es-ES"/>
              </w:rPr>
              <w:t>D E S C R I P C I Ó N</w:t>
            </w:r>
          </w:p>
        </w:tc>
        <w:tc>
          <w:tcPr>
            <w:tcW w:w="2311" w:type="dxa"/>
            <w:shd w:val="clear" w:color="auto" w:fill="000000"/>
          </w:tcPr>
          <w:p w:rsidR="00E80A4A" w:rsidRPr="00E80A4A" w:rsidRDefault="00E80A4A" w:rsidP="00E80A4A">
            <w:pPr>
              <w:spacing w:after="0" w:line="240" w:lineRule="auto"/>
              <w:jc w:val="center"/>
              <w:rPr>
                <w:rFonts w:ascii="Arial" w:eastAsia="Times New Roman" w:hAnsi="Arial" w:cs="Arial"/>
                <w:b/>
                <w:sz w:val="20"/>
                <w:szCs w:val="20"/>
                <w:lang w:eastAsia="es-ES"/>
              </w:rPr>
            </w:pPr>
            <w:r w:rsidRPr="00E80A4A">
              <w:rPr>
                <w:rFonts w:ascii="Arial" w:eastAsia="Times New Roman" w:hAnsi="Arial" w:cs="Arial"/>
                <w:b/>
                <w:sz w:val="20"/>
                <w:szCs w:val="20"/>
                <w:lang w:eastAsia="es-ES"/>
              </w:rPr>
              <w:t>REFERENCIA</w:t>
            </w:r>
          </w:p>
        </w:tc>
        <w:tc>
          <w:tcPr>
            <w:tcW w:w="1540" w:type="dxa"/>
            <w:shd w:val="clear" w:color="auto" w:fill="000000"/>
          </w:tcPr>
          <w:p w:rsidR="00E80A4A" w:rsidRPr="00E80A4A" w:rsidRDefault="00E80A4A" w:rsidP="00E80A4A">
            <w:pPr>
              <w:spacing w:after="0" w:line="240" w:lineRule="auto"/>
              <w:jc w:val="center"/>
              <w:rPr>
                <w:rFonts w:ascii="Arial" w:eastAsia="Times New Roman" w:hAnsi="Arial" w:cs="Arial"/>
                <w:b/>
                <w:sz w:val="20"/>
                <w:szCs w:val="20"/>
                <w:lang w:eastAsia="es-ES"/>
              </w:rPr>
            </w:pPr>
            <w:r w:rsidRPr="00E80A4A">
              <w:rPr>
                <w:rFonts w:ascii="Arial" w:eastAsia="Times New Roman" w:hAnsi="Arial" w:cs="Arial"/>
                <w:b/>
                <w:sz w:val="20"/>
                <w:szCs w:val="20"/>
                <w:lang w:eastAsia="es-ES"/>
              </w:rPr>
              <w:t>PARTIDAS EN LAS QUE APLICA</w:t>
            </w:r>
          </w:p>
        </w:tc>
        <w:tc>
          <w:tcPr>
            <w:tcW w:w="160" w:type="dxa"/>
            <w:shd w:val="clear" w:color="auto" w:fill="000000"/>
          </w:tcPr>
          <w:p w:rsidR="00E80A4A" w:rsidRPr="00E80A4A" w:rsidRDefault="00E80A4A" w:rsidP="00E80A4A">
            <w:pPr>
              <w:spacing w:after="0" w:line="240" w:lineRule="auto"/>
              <w:jc w:val="center"/>
              <w:rPr>
                <w:rFonts w:ascii="Arial" w:eastAsia="Times New Roman" w:hAnsi="Arial" w:cs="Arial"/>
                <w:b/>
                <w:sz w:val="20"/>
                <w:szCs w:val="20"/>
                <w:lang w:eastAsia="es-ES"/>
              </w:rPr>
            </w:pPr>
          </w:p>
        </w:tc>
        <w:tc>
          <w:tcPr>
            <w:tcW w:w="1469" w:type="dxa"/>
            <w:shd w:val="clear" w:color="auto" w:fill="000000"/>
          </w:tcPr>
          <w:p w:rsidR="00E80A4A" w:rsidRPr="00E80A4A" w:rsidRDefault="00E80A4A" w:rsidP="00E80A4A">
            <w:pPr>
              <w:spacing w:after="0" w:line="240" w:lineRule="auto"/>
              <w:jc w:val="center"/>
              <w:rPr>
                <w:rFonts w:ascii="Arial" w:eastAsia="Times New Roman" w:hAnsi="Arial" w:cs="Arial"/>
                <w:b/>
                <w:sz w:val="20"/>
                <w:szCs w:val="20"/>
                <w:lang w:eastAsia="es-ES"/>
              </w:rPr>
            </w:pPr>
            <w:r w:rsidRPr="00E80A4A">
              <w:rPr>
                <w:rFonts w:ascii="Arial" w:eastAsia="Times New Roman" w:hAnsi="Arial" w:cs="Arial"/>
                <w:b/>
                <w:sz w:val="20"/>
                <w:szCs w:val="20"/>
                <w:lang w:eastAsia="es-ES"/>
              </w:rPr>
              <w:t>MODELO O FORMATO</w:t>
            </w:r>
          </w:p>
        </w:tc>
      </w:tr>
      <w:tr w:rsidR="00E80A4A" w:rsidRPr="00E80A4A" w:rsidTr="00DF2554">
        <w:trPr>
          <w:jc w:val="center"/>
        </w:trPr>
        <w:tc>
          <w:tcPr>
            <w:tcW w:w="1137" w:type="dxa"/>
            <w:tcBorders>
              <w:bottom w:val="double" w:sz="6" w:space="0" w:color="auto"/>
            </w:tcBorders>
          </w:tcPr>
          <w:p w:rsidR="00E80A4A" w:rsidRPr="00E80A4A" w:rsidRDefault="00E80A4A" w:rsidP="00E80A4A">
            <w:pPr>
              <w:spacing w:after="0" w:line="240" w:lineRule="auto"/>
              <w:jc w:val="center"/>
              <w:rPr>
                <w:rFonts w:ascii="Arial" w:eastAsia="Times New Roman" w:hAnsi="Arial" w:cs="Arial"/>
                <w:b/>
                <w:sz w:val="20"/>
                <w:szCs w:val="20"/>
                <w:lang w:eastAsia="es-ES"/>
              </w:rPr>
            </w:pPr>
            <w:r w:rsidRPr="00E80A4A">
              <w:rPr>
                <w:rFonts w:ascii="Arial" w:eastAsia="Times New Roman" w:hAnsi="Arial" w:cs="Arial"/>
                <w:b/>
                <w:sz w:val="20"/>
                <w:szCs w:val="20"/>
                <w:lang w:eastAsia="es-ES"/>
              </w:rPr>
              <w:t>II.1</w:t>
            </w:r>
          </w:p>
        </w:tc>
        <w:tc>
          <w:tcPr>
            <w:tcW w:w="160" w:type="dxa"/>
            <w:tcBorders>
              <w:bottom w:val="double" w:sz="6" w:space="0" w:color="auto"/>
            </w:tcBorders>
          </w:tcPr>
          <w:p w:rsidR="00E80A4A" w:rsidRPr="00E80A4A" w:rsidRDefault="00E80A4A" w:rsidP="00E80A4A">
            <w:pPr>
              <w:spacing w:after="0" w:line="240" w:lineRule="auto"/>
              <w:jc w:val="both"/>
              <w:rPr>
                <w:rFonts w:ascii="Arial" w:eastAsia="Times New Roman" w:hAnsi="Arial" w:cs="Arial"/>
                <w:sz w:val="20"/>
                <w:szCs w:val="20"/>
                <w:lang w:eastAsia="es-ES"/>
              </w:rPr>
            </w:pPr>
          </w:p>
        </w:tc>
        <w:tc>
          <w:tcPr>
            <w:tcW w:w="2913" w:type="dxa"/>
            <w:tcBorders>
              <w:bottom w:val="double" w:sz="6" w:space="0" w:color="auto"/>
            </w:tcBorders>
          </w:tcPr>
          <w:p w:rsidR="00E80A4A" w:rsidRPr="00E80A4A" w:rsidRDefault="00E80A4A" w:rsidP="00E80A4A">
            <w:pPr>
              <w:spacing w:after="0" w:line="240" w:lineRule="auto"/>
              <w:jc w:val="both"/>
              <w:rPr>
                <w:rFonts w:ascii="Arial" w:eastAsia="Times New Roman" w:hAnsi="Arial" w:cs="Arial"/>
                <w:b/>
                <w:sz w:val="20"/>
                <w:szCs w:val="20"/>
                <w:lang w:eastAsia="es-ES"/>
              </w:rPr>
            </w:pPr>
            <w:r w:rsidRPr="00E80A4A">
              <w:rPr>
                <w:rFonts w:ascii="Arial" w:eastAsia="Times New Roman" w:hAnsi="Arial" w:cs="Arial"/>
                <w:b/>
                <w:sz w:val="20"/>
                <w:szCs w:val="20"/>
                <w:lang w:eastAsia="es-ES"/>
              </w:rPr>
              <w:t>Carta de entrega de bienes idénticos</w:t>
            </w:r>
          </w:p>
        </w:tc>
        <w:tc>
          <w:tcPr>
            <w:tcW w:w="2311" w:type="dxa"/>
            <w:tcBorders>
              <w:bottom w:val="double" w:sz="6" w:space="0" w:color="auto"/>
            </w:tcBorders>
          </w:tcPr>
          <w:p w:rsidR="00E80A4A" w:rsidRPr="00E80A4A" w:rsidRDefault="00E80A4A" w:rsidP="00E80A4A">
            <w:pPr>
              <w:spacing w:after="0" w:line="240" w:lineRule="auto"/>
              <w:jc w:val="center"/>
              <w:rPr>
                <w:rFonts w:ascii="Arial" w:eastAsia="Times New Roman" w:hAnsi="Arial" w:cs="Arial"/>
                <w:b/>
                <w:sz w:val="20"/>
                <w:szCs w:val="20"/>
                <w:lang w:eastAsia="es-ES"/>
              </w:rPr>
            </w:pPr>
            <w:r w:rsidRPr="00E80A4A">
              <w:rPr>
                <w:rFonts w:ascii="Arial" w:eastAsia="Times New Roman" w:hAnsi="Arial" w:cs="Arial"/>
                <w:sz w:val="20"/>
                <w:szCs w:val="20"/>
                <w:lang w:eastAsia="es-ES"/>
              </w:rPr>
              <w:t xml:space="preserve">Apartado </w:t>
            </w:r>
            <w:r w:rsidRPr="00E80A4A">
              <w:rPr>
                <w:rFonts w:ascii="Arial" w:eastAsia="Times New Roman" w:hAnsi="Arial" w:cs="Arial"/>
                <w:b/>
                <w:sz w:val="20"/>
                <w:szCs w:val="20"/>
                <w:lang w:eastAsia="es-ES"/>
              </w:rPr>
              <w:t xml:space="preserve">E </w:t>
            </w:r>
            <w:r w:rsidRPr="00E80A4A">
              <w:rPr>
                <w:rFonts w:ascii="Arial" w:eastAsia="Times New Roman" w:hAnsi="Arial" w:cs="Arial"/>
                <w:i/>
                <w:sz w:val="20"/>
                <w:szCs w:val="20"/>
                <w:lang w:eastAsia="es-ES"/>
              </w:rPr>
              <w:t xml:space="preserve">(“Cartas compromiso, documentos comprobatorios y documentación técnica del fabricante”), subíndice </w:t>
            </w:r>
            <w:r w:rsidRPr="00E80A4A">
              <w:rPr>
                <w:rFonts w:ascii="Arial" w:eastAsia="Times New Roman" w:hAnsi="Arial" w:cs="Arial"/>
                <w:b/>
                <w:i/>
                <w:sz w:val="20"/>
                <w:szCs w:val="20"/>
                <w:lang w:eastAsia="es-ES"/>
              </w:rPr>
              <w:t>E.1</w:t>
            </w:r>
          </w:p>
        </w:tc>
        <w:tc>
          <w:tcPr>
            <w:tcW w:w="1540" w:type="dxa"/>
            <w:tcBorders>
              <w:bottom w:val="double" w:sz="6" w:space="0" w:color="auto"/>
            </w:tcBorders>
          </w:tcPr>
          <w:p w:rsidR="00E80A4A" w:rsidRPr="00E80A4A" w:rsidRDefault="00E80A4A" w:rsidP="00E80A4A">
            <w:pPr>
              <w:spacing w:after="0" w:line="240" w:lineRule="auto"/>
              <w:jc w:val="center"/>
              <w:rPr>
                <w:rFonts w:ascii="Arial" w:eastAsia="Times New Roman" w:hAnsi="Arial" w:cs="Arial"/>
                <w:sz w:val="20"/>
                <w:szCs w:val="20"/>
                <w:lang w:eastAsia="es-ES"/>
              </w:rPr>
            </w:pPr>
            <w:r w:rsidRPr="00E80A4A">
              <w:rPr>
                <w:rFonts w:ascii="Arial" w:eastAsia="Times New Roman" w:hAnsi="Arial" w:cs="Arial"/>
                <w:sz w:val="20"/>
                <w:szCs w:val="20"/>
                <w:lang w:eastAsia="es-ES"/>
              </w:rPr>
              <w:t>Todas las partidas</w:t>
            </w:r>
          </w:p>
        </w:tc>
        <w:tc>
          <w:tcPr>
            <w:tcW w:w="160" w:type="dxa"/>
            <w:tcBorders>
              <w:bottom w:val="double" w:sz="6" w:space="0" w:color="auto"/>
            </w:tcBorders>
          </w:tcPr>
          <w:p w:rsidR="00E80A4A" w:rsidRPr="00E80A4A" w:rsidRDefault="00E80A4A" w:rsidP="00E80A4A">
            <w:pPr>
              <w:spacing w:after="0" w:line="240" w:lineRule="auto"/>
              <w:jc w:val="both"/>
              <w:rPr>
                <w:rFonts w:ascii="Arial" w:eastAsia="Times New Roman" w:hAnsi="Arial" w:cs="Arial"/>
                <w:sz w:val="20"/>
                <w:szCs w:val="20"/>
                <w:lang w:eastAsia="es-ES"/>
              </w:rPr>
            </w:pPr>
          </w:p>
        </w:tc>
        <w:tc>
          <w:tcPr>
            <w:tcW w:w="1469" w:type="dxa"/>
            <w:tcBorders>
              <w:bottom w:val="double" w:sz="6" w:space="0" w:color="auto"/>
            </w:tcBorders>
          </w:tcPr>
          <w:p w:rsidR="00E80A4A" w:rsidRPr="00E80A4A" w:rsidRDefault="00E80A4A" w:rsidP="00E80A4A">
            <w:pPr>
              <w:spacing w:after="0" w:line="240" w:lineRule="auto"/>
              <w:jc w:val="center"/>
              <w:rPr>
                <w:rFonts w:ascii="Arial" w:eastAsia="Times New Roman" w:hAnsi="Arial" w:cs="Arial"/>
                <w:i/>
                <w:sz w:val="20"/>
                <w:szCs w:val="20"/>
                <w:lang w:eastAsia="es-ES"/>
              </w:rPr>
            </w:pPr>
            <w:r w:rsidRPr="00E80A4A">
              <w:rPr>
                <w:rFonts w:ascii="Arial" w:eastAsia="Times New Roman" w:hAnsi="Arial" w:cs="Arial"/>
                <w:i/>
                <w:sz w:val="20"/>
                <w:szCs w:val="20"/>
                <w:lang w:eastAsia="es-ES"/>
              </w:rPr>
              <w:t xml:space="preserve">Carta No. </w:t>
            </w:r>
            <w:r w:rsidRPr="00E80A4A">
              <w:rPr>
                <w:rFonts w:ascii="Arial" w:eastAsia="Times New Roman" w:hAnsi="Arial" w:cs="Arial"/>
                <w:b/>
                <w:i/>
                <w:sz w:val="20"/>
                <w:szCs w:val="20"/>
                <w:lang w:eastAsia="es-ES"/>
              </w:rPr>
              <w:t>1</w:t>
            </w:r>
            <w:r w:rsidRPr="00E80A4A">
              <w:rPr>
                <w:rFonts w:ascii="Arial" w:eastAsia="Times New Roman" w:hAnsi="Arial" w:cs="Arial"/>
                <w:i/>
                <w:sz w:val="20"/>
                <w:szCs w:val="20"/>
                <w:lang w:eastAsia="es-ES"/>
              </w:rPr>
              <w:t xml:space="preserve"> apartado </w:t>
            </w:r>
            <w:r w:rsidRPr="00E80A4A">
              <w:rPr>
                <w:rFonts w:ascii="Arial" w:eastAsia="Times New Roman" w:hAnsi="Arial" w:cs="Arial"/>
                <w:b/>
                <w:i/>
                <w:sz w:val="20"/>
                <w:szCs w:val="20"/>
                <w:lang w:eastAsia="es-ES"/>
              </w:rPr>
              <w:t>I</w:t>
            </w:r>
            <w:r w:rsidRPr="00E80A4A">
              <w:rPr>
                <w:rFonts w:ascii="Arial" w:eastAsia="Times New Roman" w:hAnsi="Arial" w:cs="Arial"/>
                <w:i/>
                <w:sz w:val="20"/>
                <w:szCs w:val="20"/>
                <w:lang w:eastAsia="es-ES"/>
              </w:rPr>
              <w:t xml:space="preserve"> (“Modelos de cartas”)</w:t>
            </w:r>
          </w:p>
        </w:tc>
      </w:tr>
      <w:tr w:rsidR="00E80A4A" w:rsidRPr="00E80A4A" w:rsidTr="00DF2554">
        <w:trPr>
          <w:jc w:val="center"/>
        </w:trPr>
        <w:tc>
          <w:tcPr>
            <w:tcW w:w="1137" w:type="dxa"/>
            <w:tcBorders>
              <w:top w:val="double" w:sz="6" w:space="0" w:color="auto"/>
              <w:bottom w:val="double" w:sz="6" w:space="0" w:color="auto"/>
            </w:tcBorders>
          </w:tcPr>
          <w:p w:rsidR="00E80A4A" w:rsidRPr="00E80A4A" w:rsidRDefault="00E80A4A" w:rsidP="00E80A4A">
            <w:pPr>
              <w:spacing w:after="0" w:line="240" w:lineRule="auto"/>
              <w:jc w:val="center"/>
              <w:rPr>
                <w:rFonts w:ascii="Arial" w:eastAsia="Times New Roman" w:hAnsi="Arial" w:cs="Arial"/>
                <w:b/>
                <w:sz w:val="20"/>
                <w:szCs w:val="20"/>
                <w:lang w:eastAsia="es-ES"/>
              </w:rPr>
            </w:pPr>
            <w:r w:rsidRPr="00E80A4A">
              <w:rPr>
                <w:rFonts w:ascii="Arial" w:eastAsia="Times New Roman" w:hAnsi="Arial" w:cs="Arial"/>
                <w:b/>
                <w:sz w:val="20"/>
                <w:szCs w:val="20"/>
                <w:lang w:eastAsia="es-ES"/>
              </w:rPr>
              <w:t>II.2</w:t>
            </w:r>
          </w:p>
        </w:tc>
        <w:tc>
          <w:tcPr>
            <w:tcW w:w="160" w:type="dxa"/>
            <w:tcBorders>
              <w:top w:val="double" w:sz="6" w:space="0" w:color="auto"/>
              <w:bottom w:val="double" w:sz="6" w:space="0" w:color="auto"/>
            </w:tcBorders>
          </w:tcPr>
          <w:p w:rsidR="00E80A4A" w:rsidRPr="00E80A4A" w:rsidRDefault="00E80A4A" w:rsidP="00E80A4A">
            <w:pPr>
              <w:spacing w:after="0" w:line="240" w:lineRule="auto"/>
              <w:jc w:val="both"/>
              <w:rPr>
                <w:rFonts w:ascii="Arial" w:eastAsia="Times New Roman" w:hAnsi="Arial" w:cs="Arial"/>
                <w:sz w:val="20"/>
                <w:szCs w:val="20"/>
                <w:lang w:eastAsia="es-ES"/>
              </w:rPr>
            </w:pPr>
          </w:p>
        </w:tc>
        <w:tc>
          <w:tcPr>
            <w:tcW w:w="2913" w:type="dxa"/>
            <w:tcBorders>
              <w:top w:val="double" w:sz="6" w:space="0" w:color="auto"/>
              <w:bottom w:val="double" w:sz="6" w:space="0" w:color="auto"/>
            </w:tcBorders>
          </w:tcPr>
          <w:p w:rsidR="00E80A4A" w:rsidRPr="00E80A4A" w:rsidRDefault="00E80A4A" w:rsidP="00E80A4A">
            <w:pPr>
              <w:spacing w:after="0" w:line="240" w:lineRule="auto"/>
              <w:jc w:val="both"/>
              <w:rPr>
                <w:rFonts w:ascii="Arial" w:eastAsia="Times New Roman" w:hAnsi="Arial" w:cs="Arial"/>
                <w:b/>
                <w:sz w:val="20"/>
                <w:szCs w:val="20"/>
                <w:lang w:eastAsia="es-ES"/>
              </w:rPr>
            </w:pPr>
            <w:r w:rsidRPr="00E80A4A">
              <w:rPr>
                <w:rFonts w:ascii="Arial" w:eastAsia="Times New Roman" w:hAnsi="Arial" w:cs="Arial"/>
                <w:b/>
                <w:sz w:val="20"/>
                <w:szCs w:val="20"/>
                <w:lang w:eastAsia="es-ES"/>
              </w:rPr>
              <w:t xml:space="preserve">Carta de componentes y partes originales </w:t>
            </w:r>
            <w:r w:rsidRPr="00E80A4A">
              <w:rPr>
                <w:rFonts w:ascii="Arial" w:eastAsia="Times New Roman" w:hAnsi="Arial" w:cs="Times New Roman"/>
                <w:sz w:val="16"/>
                <w:szCs w:val="16"/>
                <w:lang w:eastAsia="es-ES"/>
              </w:rPr>
              <w:t>Nota: Deberá garantizar la existencia y surtimiento, por un período mínimo de tres años, de todas las partes y refacciones originales.</w:t>
            </w:r>
          </w:p>
        </w:tc>
        <w:tc>
          <w:tcPr>
            <w:tcW w:w="2311" w:type="dxa"/>
            <w:tcBorders>
              <w:top w:val="double" w:sz="6" w:space="0" w:color="auto"/>
              <w:bottom w:val="double" w:sz="6" w:space="0" w:color="auto"/>
            </w:tcBorders>
          </w:tcPr>
          <w:p w:rsidR="00E80A4A" w:rsidRPr="00E80A4A" w:rsidRDefault="00E80A4A" w:rsidP="00E80A4A">
            <w:pPr>
              <w:spacing w:after="0" w:line="240" w:lineRule="auto"/>
              <w:jc w:val="center"/>
              <w:rPr>
                <w:rFonts w:ascii="Arial" w:eastAsia="Times New Roman" w:hAnsi="Arial" w:cs="Arial"/>
                <w:b/>
                <w:sz w:val="20"/>
                <w:szCs w:val="20"/>
                <w:lang w:eastAsia="es-ES"/>
              </w:rPr>
            </w:pPr>
            <w:r w:rsidRPr="00E80A4A">
              <w:rPr>
                <w:rFonts w:ascii="Arial" w:eastAsia="Times New Roman" w:hAnsi="Arial" w:cs="Arial"/>
                <w:sz w:val="20"/>
                <w:szCs w:val="20"/>
                <w:lang w:eastAsia="es-ES"/>
              </w:rPr>
              <w:t xml:space="preserve">Apartado </w:t>
            </w:r>
            <w:r w:rsidRPr="00E80A4A">
              <w:rPr>
                <w:rFonts w:ascii="Arial" w:eastAsia="Times New Roman" w:hAnsi="Arial" w:cs="Arial"/>
                <w:b/>
                <w:sz w:val="20"/>
                <w:szCs w:val="20"/>
                <w:lang w:eastAsia="es-ES"/>
              </w:rPr>
              <w:t xml:space="preserve">E </w:t>
            </w:r>
            <w:r w:rsidRPr="00E80A4A">
              <w:rPr>
                <w:rFonts w:ascii="Arial" w:eastAsia="Times New Roman" w:hAnsi="Arial" w:cs="Arial"/>
                <w:i/>
                <w:sz w:val="20"/>
                <w:szCs w:val="20"/>
                <w:lang w:eastAsia="es-ES"/>
              </w:rPr>
              <w:t xml:space="preserve">(“Cartas compromiso, documentos comprobatorios y documentación técnica del fabricante”), subíndice </w:t>
            </w:r>
            <w:r w:rsidRPr="00E80A4A">
              <w:rPr>
                <w:rFonts w:ascii="Arial" w:eastAsia="Times New Roman" w:hAnsi="Arial" w:cs="Arial"/>
                <w:b/>
                <w:i/>
                <w:sz w:val="20"/>
                <w:szCs w:val="20"/>
                <w:lang w:eastAsia="es-ES"/>
              </w:rPr>
              <w:t>E.1</w:t>
            </w:r>
          </w:p>
        </w:tc>
        <w:tc>
          <w:tcPr>
            <w:tcW w:w="1540" w:type="dxa"/>
            <w:tcBorders>
              <w:top w:val="double" w:sz="6" w:space="0" w:color="auto"/>
              <w:bottom w:val="double" w:sz="6" w:space="0" w:color="auto"/>
            </w:tcBorders>
          </w:tcPr>
          <w:p w:rsidR="00E80A4A" w:rsidRPr="00E80A4A" w:rsidRDefault="00E80A4A" w:rsidP="00E80A4A">
            <w:pPr>
              <w:spacing w:after="0" w:line="240" w:lineRule="auto"/>
              <w:jc w:val="center"/>
              <w:rPr>
                <w:rFonts w:ascii="Arial" w:eastAsia="Times New Roman" w:hAnsi="Arial" w:cs="Arial"/>
                <w:sz w:val="20"/>
                <w:szCs w:val="20"/>
                <w:lang w:eastAsia="es-ES"/>
              </w:rPr>
            </w:pPr>
            <w:r w:rsidRPr="00E80A4A">
              <w:rPr>
                <w:rFonts w:ascii="Arial" w:eastAsia="Times New Roman" w:hAnsi="Arial" w:cs="Arial"/>
                <w:sz w:val="20"/>
                <w:szCs w:val="20"/>
                <w:lang w:eastAsia="es-ES"/>
              </w:rPr>
              <w:t>Todas las partidas</w:t>
            </w:r>
          </w:p>
        </w:tc>
        <w:tc>
          <w:tcPr>
            <w:tcW w:w="160" w:type="dxa"/>
            <w:tcBorders>
              <w:top w:val="double" w:sz="6" w:space="0" w:color="auto"/>
              <w:bottom w:val="double" w:sz="6" w:space="0" w:color="auto"/>
            </w:tcBorders>
          </w:tcPr>
          <w:p w:rsidR="00E80A4A" w:rsidRPr="00E80A4A" w:rsidRDefault="00E80A4A" w:rsidP="00E80A4A">
            <w:pPr>
              <w:spacing w:after="0" w:line="240" w:lineRule="auto"/>
              <w:jc w:val="both"/>
              <w:rPr>
                <w:rFonts w:ascii="Arial" w:eastAsia="Times New Roman" w:hAnsi="Arial" w:cs="Arial"/>
                <w:sz w:val="20"/>
                <w:szCs w:val="20"/>
                <w:lang w:eastAsia="es-ES"/>
              </w:rPr>
            </w:pPr>
          </w:p>
        </w:tc>
        <w:tc>
          <w:tcPr>
            <w:tcW w:w="1469" w:type="dxa"/>
            <w:tcBorders>
              <w:top w:val="double" w:sz="6" w:space="0" w:color="auto"/>
              <w:bottom w:val="double" w:sz="6" w:space="0" w:color="auto"/>
            </w:tcBorders>
          </w:tcPr>
          <w:p w:rsidR="00E80A4A" w:rsidRPr="00E80A4A" w:rsidRDefault="00E80A4A" w:rsidP="00E80A4A">
            <w:pPr>
              <w:spacing w:after="0" w:line="240" w:lineRule="auto"/>
              <w:jc w:val="center"/>
              <w:rPr>
                <w:rFonts w:ascii="Arial" w:eastAsia="Times New Roman" w:hAnsi="Arial" w:cs="Arial"/>
                <w:i/>
                <w:sz w:val="20"/>
                <w:szCs w:val="20"/>
                <w:lang w:eastAsia="es-ES"/>
              </w:rPr>
            </w:pPr>
            <w:r w:rsidRPr="00E80A4A">
              <w:rPr>
                <w:rFonts w:ascii="Arial" w:eastAsia="Times New Roman" w:hAnsi="Arial" w:cs="Arial"/>
                <w:i/>
                <w:sz w:val="20"/>
                <w:szCs w:val="20"/>
                <w:lang w:eastAsia="es-ES"/>
              </w:rPr>
              <w:t xml:space="preserve">Carta No. </w:t>
            </w:r>
            <w:r w:rsidRPr="00E80A4A">
              <w:rPr>
                <w:rFonts w:ascii="Arial" w:eastAsia="Times New Roman" w:hAnsi="Arial" w:cs="Arial"/>
                <w:b/>
                <w:i/>
                <w:sz w:val="20"/>
                <w:szCs w:val="20"/>
                <w:lang w:eastAsia="es-ES"/>
              </w:rPr>
              <w:t>2</w:t>
            </w:r>
            <w:r w:rsidRPr="00E80A4A">
              <w:rPr>
                <w:rFonts w:ascii="Arial" w:eastAsia="Times New Roman" w:hAnsi="Arial" w:cs="Arial"/>
                <w:i/>
                <w:sz w:val="20"/>
                <w:szCs w:val="20"/>
                <w:lang w:eastAsia="es-ES"/>
              </w:rPr>
              <w:t xml:space="preserve"> apartado </w:t>
            </w:r>
            <w:r w:rsidRPr="00E80A4A">
              <w:rPr>
                <w:rFonts w:ascii="Arial" w:eastAsia="Times New Roman" w:hAnsi="Arial" w:cs="Arial"/>
                <w:b/>
                <w:i/>
                <w:sz w:val="20"/>
                <w:szCs w:val="20"/>
                <w:lang w:eastAsia="es-ES"/>
              </w:rPr>
              <w:t>I</w:t>
            </w:r>
            <w:r w:rsidRPr="00E80A4A">
              <w:rPr>
                <w:rFonts w:ascii="Arial" w:eastAsia="Times New Roman" w:hAnsi="Arial" w:cs="Arial"/>
                <w:i/>
                <w:sz w:val="20"/>
                <w:szCs w:val="20"/>
                <w:lang w:eastAsia="es-ES"/>
              </w:rPr>
              <w:t xml:space="preserve"> (“Modelos de cartas”)</w:t>
            </w:r>
          </w:p>
        </w:tc>
      </w:tr>
      <w:tr w:rsidR="00E80A4A" w:rsidRPr="00E80A4A" w:rsidTr="00DF2554">
        <w:trPr>
          <w:jc w:val="center"/>
        </w:trPr>
        <w:tc>
          <w:tcPr>
            <w:tcW w:w="1137" w:type="dxa"/>
            <w:tcBorders>
              <w:top w:val="double" w:sz="6" w:space="0" w:color="auto"/>
              <w:bottom w:val="double" w:sz="6" w:space="0" w:color="auto"/>
            </w:tcBorders>
          </w:tcPr>
          <w:p w:rsidR="00E80A4A" w:rsidRPr="00E80A4A" w:rsidRDefault="00E80A4A" w:rsidP="00E80A4A">
            <w:pPr>
              <w:spacing w:after="0" w:line="240" w:lineRule="auto"/>
              <w:jc w:val="center"/>
              <w:rPr>
                <w:rFonts w:ascii="Arial" w:eastAsia="Times New Roman" w:hAnsi="Arial" w:cs="Arial"/>
                <w:b/>
                <w:sz w:val="20"/>
                <w:szCs w:val="20"/>
                <w:lang w:eastAsia="es-ES"/>
              </w:rPr>
            </w:pPr>
            <w:r w:rsidRPr="00E80A4A">
              <w:rPr>
                <w:rFonts w:ascii="Arial" w:eastAsia="Times New Roman" w:hAnsi="Arial" w:cs="Arial"/>
                <w:b/>
                <w:sz w:val="20"/>
                <w:szCs w:val="20"/>
                <w:lang w:eastAsia="es-ES"/>
              </w:rPr>
              <w:t>II.3</w:t>
            </w:r>
          </w:p>
        </w:tc>
        <w:tc>
          <w:tcPr>
            <w:tcW w:w="160" w:type="dxa"/>
            <w:tcBorders>
              <w:top w:val="double" w:sz="6" w:space="0" w:color="auto"/>
              <w:bottom w:val="double" w:sz="6" w:space="0" w:color="auto"/>
            </w:tcBorders>
          </w:tcPr>
          <w:p w:rsidR="00E80A4A" w:rsidRPr="00E80A4A" w:rsidRDefault="00E80A4A" w:rsidP="00E80A4A">
            <w:pPr>
              <w:spacing w:after="0" w:line="240" w:lineRule="auto"/>
              <w:jc w:val="both"/>
              <w:rPr>
                <w:rFonts w:ascii="Arial" w:eastAsia="Times New Roman" w:hAnsi="Arial" w:cs="Arial"/>
                <w:sz w:val="20"/>
                <w:szCs w:val="20"/>
                <w:lang w:eastAsia="es-ES"/>
              </w:rPr>
            </w:pPr>
          </w:p>
        </w:tc>
        <w:tc>
          <w:tcPr>
            <w:tcW w:w="2913" w:type="dxa"/>
            <w:tcBorders>
              <w:top w:val="double" w:sz="6" w:space="0" w:color="auto"/>
              <w:bottom w:val="double" w:sz="6" w:space="0" w:color="auto"/>
            </w:tcBorders>
          </w:tcPr>
          <w:p w:rsidR="00E80A4A" w:rsidRPr="00E80A4A" w:rsidRDefault="00E80A4A" w:rsidP="00E80A4A">
            <w:pPr>
              <w:spacing w:after="0" w:line="240" w:lineRule="auto"/>
              <w:jc w:val="both"/>
              <w:rPr>
                <w:rFonts w:ascii="Arial" w:eastAsia="Times New Roman" w:hAnsi="Arial" w:cs="Arial"/>
                <w:b/>
                <w:sz w:val="20"/>
                <w:szCs w:val="20"/>
                <w:lang w:eastAsia="es-ES"/>
              </w:rPr>
            </w:pPr>
            <w:r w:rsidRPr="00E80A4A">
              <w:rPr>
                <w:rFonts w:ascii="Arial" w:eastAsia="Times New Roman" w:hAnsi="Arial" w:cs="Arial"/>
                <w:b/>
                <w:sz w:val="20"/>
                <w:szCs w:val="20"/>
                <w:lang w:eastAsia="es-ES"/>
              </w:rPr>
              <w:t>Carta de certificación de calidad</w:t>
            </w:r>
          </w:p>
        </w:tc>
        <w:tc>
          <w:tcPr>
            <w:tcW w:w="2311" w:type="dxa"/>
            <w:tcBorders>
              <w:top w:val="double" w:sz="6" w:space="0" w:color="auto"/>
              <w:bottom w:val="double" w:sz="6" w:space="0" w:color="auto"/>
            </w:tcBorders>
          </w:tcPr>
          <w:p w:rsidR="00E80A4A" w:rsidRPr="00E80A4A" w:rsidRDefault="00E80A4A" w:rsidP="00E80A4A">
            <w:pPr>
              <w:spacing w:after="0" w:line="240" w:lineRule="auto"/>
              <w:jc w:val="center"/>
              <w:rPr>
                <w:rFonts w:ascii="Arial" w:eastAsia="Times New Roman" w:hAnsi="Arial" w:cs="Arial"/>
                <w:b/>
                <w:sz w:val="20"/>
                <w:szCs w:val="20"/>
                <w:lang w:eastAsia="es-ES"/>
              </w:rPr>
            </w:pPr>
            <w:r w:rsidRPr="00E80A4A">
              <w:rPr>
                <w:rFonts w:ascii="Arial" w:eastAsia="Times New Roman" w:hAnsi="Arial" w:cs="Arial"/>
                <w:sz w:val="20"/>
                <w:szCs w:val="20"/>
                <w:lang w:eastAsia="es-ES"/>
              </w:rPr>
              <w:t xml:space="preserve">Apartado </w:t>
            </w:r>
            <w:r w:rsidRPr="00E80A4A">
              <w:rPr>
                <w:rFonts w:ascii="Arial" w:eastAsia="Times New Roman" w:hAnsi="Arial" w:cs="Arial"/>
                <w:b/>
                <w:sz w:val="20"/>
                <w:szCs w:val="20"/>
                <w:lang w:eastAsia="es-ES"/>
              </w:rPr>
              <w:t xml:space="preserve">E </w:t>
            </w:r>
            <w:r w:rsidRPr="00E80A4A">
              <w:rPr>
                <w:rFonts w:ascii="Arial" w:eastAsia="Times New Roman" w:hAnsi="Arial" w:cs="Arial"/>
                <w:i/>
                <w:sz w:val="20"/>
                <w:szCs w:val="20"/>
                <w:lang w:eastAsia="es-ES"/>
              </w:rPr>
              <w:t xml:space="preserve">(“Cartas compromiso, documentos comprobatorios y documentación técnica del fabricante”), subíndice </w:t>
            </w:r>
            <w:r w:rsidRPr="00E80A4A">
              <w:rPr>
                <w:rFonts w:ascii="Arial" w:eastAsia="Times New Roman" w:hAnsi="Arial" w:cs="Arial"/>
                <w:b/>
                <w:i/>
                <w:sz w:val="20"/>
                <w:szCs w:val="20"/>
                <w:lang w:eastAsia="es-ES"/>
              </w:rPr>
              <w:t>E.1</w:t>
            </w:r>
          </w:p>
        </w:tc>
        <w:tc>
          <w:tcPr>
            <w:tcW w:w="1540" w:type="dxa"/>
            <w:tcBorders>
              <w:top w:val="double" w:sz="6" w:space="0" w:color="auto"/>
              <w:bottom w:val="double" w:sz="6" w:space="0" w:color="auto"/>
            </w:tcBorders>
          </w:tcPr>
          <w:p w:rsidR="00E80A4A" w:rsidRPr="00E80A4A" w:rsidRDefault="00E80A4A" w:rsidP="00E80A4A">
            <w:pPr>
              <w:spacing w:after="0" w:line="240" w:lineRule="auto"/>
              <w:jc w:val="center"/>
              <w:rPr>
                <w:rFonts w:ascii="Arial" w:eastAsia="Times New Roman" w:hAnsi="Arial" w:cs="Arial"/>
                <w:sz w:val="20"/>
                <w:szCs w:val="20"/>
                <w:lang w:eastAsia="es-ES"/>
              </w:rPr>
            </w:pPr>
            <w:r w:rsidRPr="00E80A4A">
              <w:rPr>
                <w:rFonts w:ascii="Arial" w:eastAsia="Times New Roman" w:hAnsi="Arial" w:cs="Arial"/>
                <w:sz w:val="20"/>
                <w:szCs w:val="20"/>
                <w:lang w:eastAsia="es-ES"/>
              </w:rPr>
              <w:t>Todas las partidas</w:t>
            </w:r>
          </w:p>
          <w:p w:rsidR="00E80A4A" w:rsidRPr="00E80A4A" w:rsidRDefault="00E80A4A" w:rsidP="00E80A4A">
            <w:pPr>
              <w:spacing w:after="0" w:line="240" w:lineRule="auto"/>
              <w:jc w:val="center"/>
              <w:rPr>
                <w:rFonts w:ascii="Arial" w:eastAsia="Times New Roman" w:hAnsi="Arial" w:cs="Arial"/>
                <w:sz w:val="20"/>
                <w:szCs w:val="20"/>
                <w:lang w:eastAsia="es-ES"/>
              </w:rPr>
            </w:pPr>
          </w:p>
        </w:tc>
        <w:tc>
          <w:tcPr>
            <w:tcW w:w="160" w:type="dxa"/>
            <w:tcBorders>
              <w:top w:val="double" w:sz="6" w:space="0" w:color="auto"/>
              <w:bottom w:val="double" w:sz="6" w:space="0" w:color="auto"/>
            </w:tcBorders>
          </w:tcPr>
          <w:p w:rsidR="00E80A4A" w:rsidRPr="00E80A4A" w:rsidRDefault="00E80A4A" w:rsidP="00E80A4A">
            <w:pPr>
              <w:spacing w:after="0" w:line="240" w:lineRule="auto"/>
              <w:jc w:val="both"/>
              <w:rPr>
                <w:rFonts w:ascii="Arial" w:eastAsia="Times New Roman" w:hAnsi="Arial" w:cs="Arial"/>
                <w:sz w:val="20"/>
                <w:szCs w:val="20"/>
                <w:lang w:eastAsia="es-ES"/>
              </w:rPr>
            </w:pPr>
          </w:p>
        </w:tc>
        <w:tc>
          <w:tcPr>
            <w:tcW w:w="1469" w:type="dxa"/>
            <w:tcBorders>
              <w:top w:val="double" w:sz="6" w:space="0" w:color="auto"/>
              <w:bottom w:val="double" w:sz="6" w:space="0" w:color="auto"/>
            </w:tcBorders>
          </w:tcPr>
          <w:p w:rsidR="00E80A4A" w:rsidRPr="00E80A4A" w:rsidRDefault="00E80A4A" w:rsidP="00E80A4A">
            <w:pPr>
              <w:spacing w:after="0" w:line="240" w:lineRule="auto"/>
              <w:jc w:val="center"/>
              <w:rPr>
                <w:rFonts w:ascii="Arial" w:eastAsia="Times New Roman" w:hAnsi="Arial" w:cs="Arial"/>
                <w:i/>
                <w:sz w:val="20"/>
                <w:szCs w:val="20"/>
                <w:lang w:eastAsia="es-ES"/>
              </w:rPr>
            </w:pPr>
            <w:r w:rsidRPr="00E80A4A">
              <w:rPr>
                <w:rFonts w:ascii="Arial" w:eastAsia="Times New Roman" w:hAnsi="Arial" w:cs="Arial"/>
                <w:i/>
                <w:sz w:val="20"/>
                <w:szCs w:val="20"/>
                <w:lang w:eastAsia="es-ES"/>
              </w:rPr>
              <w:t xml:space="preserve">Carta No. </w:t>
            </w:r>
            <w:r w:rsidRPr="00E80A4A">
              <w:rPr>
                <w:rFonts w:ascii="Arial" w:eastAsia="Times New Roman" w:hAnsi="Arial" w:cs="Arial"/>
                <w:b/>
                <w:i/>
                <w:sz w:val="20"/>
                <w:szCs w:val="20"/>
                <w:lang w:eastAsia="es-ES"/>
              </w:rPr>
              <w:t>3</w:t>
            </w:r>
            <w:r w:rsidRPr="00E80A4A">
              <w:rPr>
                <w:rFonts w:ascii="Arial" w:eastAsia="Times New Roman" w:hAnsi="Arial" w:cs="Arial"/>
                <w:i/>
                <w:sz w:val="20"/>
                <w:szCs w:val="20"/>
                <w:lang w:eastAsia="es-ES"/>
              </w:rPr>
              <w:t xml:space="preserve"> apartado </w:t>
            </w:r>
            <w:r w:rsidRPr="00E80A4A">
              <w:rPr>
                <w:rFonts w:ascii="Arial" w:eastAsia="Times New Roman" w:hAnsi="Arial" w:cs="Arial"/>
                <w:b/>
                <w:i/>
                <w:sz w:val="20"/>
                <w:szCs w:val="20"/>
                <w:lang w:eastAsia="es-ES"/>
              </w:rPr>
              <w:t>I</w:t>
            </w:r>
            <w:r w:rsidRPr="00E80A4A">
              <w:rPr>
                <w:rFonts w:ascii="Arial" w:eastAsia="Times New Roman" w:hAnsi="Arial" w:cs="Arial"/>
                <w:i/>
                <w:sz w:val="20"/>
                <w:szCs w:val="20"/>
                <w:lang w:eastAsia="es-ES"/>
              </w:rPr>
              <w:t xml:space="preserve"> (“Modelos de cartas”</w:t>
            </w:r>
          </w:p>
        </w:tc>
      </w:tr>
      <w:tr w:rsidR="00E80A4A" w:rsidRPr="00E80A4A" w:rsidTr="00DF2554">
        <w:trPr>
          <w:jc w:val="center"/>
        </w:trPr>
        <w:tc>
          <w:tcPr>
            <w:tcW w:w="1137" w:type="dxa"/>
            <w:tcBorders>
              <w:top w:val="double" w:sz="6" w:space="0" w:color="auto"/>
              <w:bottom w:val="double" w:sz="6" w:space="0" w:color="auto"/>
            </w:tcBorders>
          </w:tcPr>
          <w:p w:rsidR="00E80A4A" w:rsidRPr="00E80A4A" w:rsidRDefault="00E80A4A" w:rsidP="00E80A4A">
            <w:pPr>
              <w:spacing w:after="0" w:line="240" w:lineRule="auto"/>
              <w:jc w:val="center"/>
              <w:rPr>
                <w:rFonts w:ascii="Arial" w:eastAsia="Times New Roman" w:hAnsi="Arial" w:cs="Arial"/>
                <w:b/>
                <w:sz w:val="20"/>
                <w:szCs w:val="20"/>
                <w:lang w:eastAsia="es-ES"/>
              </w:rPr>
            </w:pPr>
            <w:r w:rsidRPr="00E80A4A">
              <w:rPr>
                <w:rFonts w:ascii="Arial" w:eastAsia="Times New Roman" w:hAnsi="Arial" w:cs="Arial"/>
                <w:b/>
                <w:sz w:val="20"/>
                <w:szCs w:val="20"/>
                <w:lang w:eastAsia="es-ES"/>
              </w:rPr>
              <w:t>II.3.1</w:t>
            </w:r>
          </w:p>
        </w:tc>
        <w:tc>
          <w:tcPr>
            <w:tcW w:w="160" w:type="dxa"/>
            <w:tcBorders>
              <w:top w:val="double" w:sz="6" w:space="0" w:color="auto"/>
              <w:bottom w:val="double" w:sz="6" w:space="0" w:color="auto"/>
            </w:tcBorders>
          </w:tcPr>
          <w:p w:rsidR="00E80A4A" w:rsidRPr="00E80A4A" w:rsidRDefault="00E80A4A" w:rsidP="00E80A4A">
            <w:pPr>
              <w:spacing w:after="0" w:line="240" w:lineRule="auto"/>
              <w:jc w:val="both"/>
              <w:rPr>
                <w:rFonts w:ascii="Arial" w:eastAsia="Times New Roman" w:hAnsi="Arial" w:cs="Arial"/>
                <w:sz w:val="20"/>
                <w:szCs w:val="20"/>
                <w:lang w:eastAsia="es-ES"/>
              </w:rPr>
            </w:pPr>
          </w:p>
        </w:tc>
        <w:tc>
          <w:tcPr>
            <w:tcW w:w="2913" w:type="dxa"/>
            <w:tcBorders>
              <w:top w:val="double" w:sz="6" w:space="0" w:color="auto"/>
              <w:bottom w:val="double" w:sz="6" w:space="0" w:color="auto"/>
            </w:tcBorders>
          </w:tcPr>
          <w:p w:rsidR="00E80A4A" w:rsidRPr="00E80A4A" w:rsidRDefault="00E80A4A" w:rsidP="00E80A4A">
            <w:pPr>
              <w:spacing w:after="0" w:line="240" w:lineRule="auto"/>
              <w:jc w:val="both"/>
              <w:rPr>
                <w:rFonts w:ascii="Arial" w:eastAsia="Times New Roman" w:hAnsi="Arial" w:cs="Arial"/>
                <w:sz w:val="20"/>
                <w:szCs w:val="20"/>
                <w:lang w:eastAsia="es-ES"/>
              </w:rPr>
            </w:pPr>
            <w:r w:rsidRPr="00E80A4A">
              <w:rPr>
                <w:rFonts w:ascii="Arial" w:eastAsia="Times New Roman" w:hAnsi="Arial" w:cs="Arial"/>
                <w:b/>
                <w:sz w:val="20"/>
                <w:szCs w:val="20"/>
                <w:lang w:eastAsia="es-ES"/>
              </w:rPr>
              <w:t>Copia simple del certificado vigente correspondiente al fabricante (ISO 9001:2000 o ISO 9001:2008 o NMX-CC-9001-IMNC-2000 o NMX-CC-9001-IMNC-2008)</w:t>
            </w:r>
          </w:p>
          <w:p w:rsidR="00E80A4A" w:rsidRPr="00E80A4A" w:rsidRDefault="00E80A4A" w:rsidP="00E80A4A">
            <w:pPr>
              <w:spacing w:after="0" w:line="240" w:lineRule="auto"/>
              <w:jc w:val="both"/>
              <w:rPr>
                <w:rFonts w:ascii="Arial" w:eastAsia="Times New Roman" w:hAnsi="Arial" w:cs="Arial"/>
                <w:b/>
                <w:sz w:val="20"/>
                <w:szCs w:val="20"/>
                <w:lang w:eastAsia="es-ES"/>
              </w:rPr>
            </w:pPr>
            <w:r w:rsidRPr="00E80A4A">
              <w:rPr>
                <w:rFonts w:ascii="Arial" w:eastAsia="Times New Roman" w:hAnsi="Arial" w:cs="Arial"/>
                <w:sz w:val="20"/>
                <w:szCs w:val="20"/>
                <w:lang w:eastAsia="es-ES"/>
              </w:rPr>
              <w:t>Nota: Podrá presentarse certificado en idioma del país de origen, pero deberá ir acompañado de una traducción simple al español.</w:t>
            </w:r>
          </w:p>
        </w:tc>
        <w:tc>
          <w:tcPr>
            <w:tcW w:w="2311" w:type="dxa"/>
            <w:tcBorders>
              <w:top w:val="double" w:sz="6" w:space="0" w:color="auto"/>
              <w:bottom w:val="double" w:sz="6" w:space="0" w:color="auto"/>
            </w:tcBorders>
          </w:tcPr>
          <w:p w:rsidR="00E80A4A" w:rsidRPr="00E80A4A" w:rsidRDefault="00E80A4A" w:rsidP="00E80A4A">
            <w:pPr>
              <w:spacing w:after="0" w:line="240" w:lineRule="auto"/>
              <w:jc w:val="center"/>
              <w:rPr>
                <w:rFonts w:ascii="Arial" w:eastAsia="Times New Roman" w:hAnsi="Arial" w:cs="Arial"/>
                <w:b/>
                <w:sz w:val="20"/>
                <w:szCs w:val="20"/>
                <w:lang w:eastAsia="es-ES"/>
              </w:rPr>
            </w:pPr>
            <w:r w:rsidRPr="00E80A4A">
              <w:rPr>
                <w:rFonts w:ascii="Arial" w:eastAsia="Times New Roman" w:hAnsi="Arial" w:cs="Arial"/>
                <w:sz w:val="20"/>
                <w:szCs w:val="20"/>
                <w:lang w:eastAsia="es-ES"/>
              </w:rPr>
              <w:t xml:space="preserve">Apartado </w:t>
            </w:r>
            <w:r w:rsidRPr="00E80A4A">
              <w:rPr>
                <w:rFonts w:ascii="Arial" w:eastAsia="Times New Roman" w:hAnsi="Arial" w:cs="Arial"/>
                <w:b/>
                <w:sz w:val="20"/>
                <w:szCs w:val="20"/>
                <w:lang w:eastAsia="es-ES"/>
              </w:rPr>
              <w:t xml:space="preserve">E </w:t>
            </w:r>
            <w:r w:rsidRPr="00E80A4A">
              <w:rPr>
                <w:rFonts w:ascii="Arial" w:eastAsia="Times New Roman" w:hAnsi="Arial" w:cs="Arial"/>
                <w:i/>
                <w:sz w:val="20"/>
                <w:szCs w:val="20"/>
                <w:lang w:eastAsia="es-ES"/>
              </w:rPr>
              <w:t xml:space="preserve">(“Cartas compromiso, documentos comprobatorios y documentación técnica del fabricante”), subíndice </w:t>
            </w:r>
            <w:r w:rsidRPr="00E80A4A">
              <w:rPr>
                <w:rFonts w:ascii="Arial" w:eastAsia="Times New Roman" w:hAnsi="Arial" w:cs="Arial"/>
                <w:b/>
                <w:i/>
                <w:sz w:val="20"/>
                <w:szCs w:val="20"/>
                <w:lang w:eastAsia="es-ES"/>
              </w:rPr>
              <w:t>E.1</w:t>
            </w:r>
          </w:p>
        </w:tc>
        <w:tc>
          <w:tcPr>
            <w:tcW w:w="1540" w:type="dxa"/>
            <w:tcBorders>
              <w:top w:val="double" w:sz="6" w:space="0" w:color="auto"/>
              <w:bottom w:val="double" w:sz="6" w:space="0" w:color="auto"/>
            </w:tcBorders>
          </w:tcPr>
          <w:p w:rsidR="00E80A4A" w:rsidRPr="00E80A4A" w:rsidRDefault="00E80A4A" w:rsidP="00E80A4A">
            <w:pPr>
              <w:spacing w:after="0" w:line="240" w:lineRule="auto"/>
              <w:jc w:val="center"/>
              <w:rPr>
                <w:rFonts w:ascii="Arial" w:eastAsia="Times New Roman" w:hAnsi="Arial" w:cs="Arial"/>
                <w:sz w:val="20"/>
                <w:szCs w:val="20"/>
                <w:lang w:eastAsia="es-ES"/>
              </w:rPr>
            </w:pPr>
            <w:r w:rsidRPr="00E80A4A">
              <w:rPr>
                <w:rFonts w:ascii="Arial" w:eastAsia="Times New Roman" w:hAnsi="Arial" w:cs="Arial"/>
                <w:sz w:val="20"/>
                <w:szCs w:val="20"/>
                <w:lang w:eastAsia="es-ES"/>
              </w:rPr>
              <w:t>Todas las partidas</w:t>
            </w:r>
          </w:p>
        </w:tc>
        <w:tc>
          <w:tcPr>
            <w:tcW w:w="160" w:type="dxa"/>
            <w:tcBorders>
              <w:top w:val="double" w:sz="6" w:space="0" w:color="auto"/>
              <w:bottom w:val="double" w:sz="6" w:space="0" w:color="auto"/>
            </w:tcBorders>
          </w:tcPr>
          <w:p w:rsidR="00E80A4A" w:rsidRPr="00E80A4A" w:rsidRDefault="00E80A4A" w:rsidP="00E80A4A">
            <w:pPr>
              <w:spacing w:after="0" w:line="240" w:lineRule="auto"/>
              <w:jc w:val="both"/>
              <w:rPr>
                <w:rFonts w:ascii="Arial" w:eastAsia="Times New Roman" w:hAnsi="Arial" w:cs="Arial"/>
                <w:sz w:val="20"/>
                <w:szCs w:val="20"/>
                <w:lang w:eastAsia="es-ES"/>
              </w:rPr>
            </w:pPr>
          </w:p>
        </w:tc>
        <w:tc>
          <w:tcPr>
            <w:tcW w:w="1469" w:type="dxa"/>
            <w:tcBorders>
              <w:top w:val="double" w:sz="6" w:space="0" w:color="auto"/>
              <w:bottom w:val="double" w:sz="6" w:space="0" w:color="auto"/>
            </w:tcBorders>
          </w:tcPr>
          <w:p w:rsidR="00E80A4A" w:rsidRPr="00E80A4A" w:rsidRDefault="00E80A4A" w:rsidP="00E80A4A">
            <w:pPr>
              <w:spacing w:after="0" w:line="240" w:lineRule="auto"/>
              <w:jc w:val="center"/>
              <w:rPr>
                <w:rFonts w:ascii="Arial" w:eastAsia="Times New Roman" w:hAnsi="Arial" w:cs="Arial"/>
                <w:i/>
                <w:sz w:val="20"/>
                <w:szCs w:val="20"/>
                <w:lang w:eastAsia="es-ES"/>
              </w:rPr>
            </w:pPr>
            <w:r w:rsidRPr="00E80A4A">
              <w:rPr>
                <w:rFonts w:ascii="Arial" w:eastAsia="Times New Roman" w:hAnsi="Arial" w:cs="Arial"/>
                <w:b/>
                <w:sz w:val="20"/>
                <w:szCs w:val="20"/>
                <w:lang w:eastAsia="es-ES"/>
              </w:rPr>
              <w:t xml:space="preserve">No aplica modelo o formato de carta </w:t>
            </w:r>
          </w:p>
        </w:tc>
      </w:tr>
      <w:tr w:rsidR="00E80A4A" w:rsidRPr="00E80A4A" w:rsidTr="00DF2554">
        <w:trPr>
          <w:cantSplit/>
          <w:jc w:val="center"/>
        </w:trPr>
        <w:tc>
          <w:tcPr>
            <w:tcW w:w="1137" w:type="dxa"/>
            <w:tcBorders>
              <w:top w:val="double" w:sz="6" w:space="0" w:color="auto"/>
              <w:bottom w:val="double" w:sz="6" w:space="0" w:color="auto"/>
            </w:tcBorders>
          </w:tcPr>
          <w:p w:rsidR="00E80A4A" w:rsidRPr="00E80A4A" w:rsidRDefault="00E80A4A" w:rsidP="00E80A4A">
            <w:pPr>
              <w:spacing w:after="0" w:line="240" w:lineRule="auto"/>
              <w:jc w:val="center"/>
              <w:rPr>
                <w:rFonts w:ascii="Arial" w:eastAsia="Times New Roman" w:hAnsi="Arial" w:cs="Arial"/>
                <w:b/>
                <w:sz w:val="20"/>
                <w:szCs w:val="20"/>
                <w:lang w:eastAsia="es-ES"/>
              </w:rPr>
            </w:pPr>
            <w:r w:rsidRPr="00E80A4A">
              <w:rPr>
                <w:rFonts w:ascii="Arial" w:eastAsia="Times New Roman" w:hAnsi="Arial" w:cs="Arial"/>
                <w:b/>
                <w:sz w:val="20"/>
                <w:szCs w:val="20"/>
                <w:lang w:eastAsia="es-ES"/>
              </w:rPr>
              <w:t>II.4</w:t>
            </w:r>
          </w:p>
        </w:tc>
        <w:tc>
          <w:tcPr>
            <w:tcW w:w="160" w:type="dxa"/>
            <w:tcBorders>
              <w:top w:val="double" w:sz="6" w:space="0" w:color="auto"/>
              <w:bottom w:val="double" w:sz="6" w:space="0" w:color="auto"/>
            </w:tcBorders>
          </w:tcPr>
          <w:p w:rsidR="00E80A4A" w:rsidRPr="00E80A4A" w:rsidRDefault="00E80A4A" w:rsidP="00E80A4A">
            <w:pPr>
              <w:spacing w:after="0" w:line="240" w:lineRule="auto"/>
              <w:jc w:val="both"/>
              <w:rPr>
                <w:rFonts w:ascii="Arial" w:eastAsia="Times New Roman" w:hAnsi="Arial" w:cs="Arial"/>
                <w:sz w:val="20"/>
                <w:szCs w:val="20"/>
                <w:lang w:eastAsia="es-ES"/>
              </w:rPr>
            </w:pPr>
          </w:p>
        </w:tc>
        <w:tc>
          <w:tcPr>
            <w:tcW w:w="2913" w:type="dxa"/>
            <w:tcBorders>
              <w:top w:val="double" w:sz="6" w:space="0" w:color="auto"/>
              <w:bottom w:val="double" w:sz="6" w:space="0" w:color="auto"/>
            </w:tcBorders>
          </w:tcPr>
          <w:p w:rsidR="00E80A4A" w:rsidRPr="00E80A4A" w:rsidRDefault="00E80A4A" w:rsidP="00E80A4A">
            <w:pPr>
              <w:spacing w:after="0" w:line="240" w:lineRule="auto"/>
              <w:jc w:val="both"/>
              <w:rPr>
                <w:rFonts w:ascii="Arial" w:eastAsia="Times New Roman" w:hAnsi="Arial" w:cs="Arial"/>
                <w:b/>
                <w:sz w:val="20"/>
                <w:szCs w:val="20"/>
                <w:lang w:eastAsia="es-ES"/>
              </w:rPr>
            </w:pPr>
            <w:r w:rsidRPr="00E80A4A">
              <w:rPr>
                <w:rFonts w:ascii="Arial" w:eastAsia="Times New Roman" w:hAnsi="Arial" w:cs="Arial"/>
                <w:b/>
                <w:sz w:val="20"/>
                <w:szCs w:val="20"/>
                <w:lang w:eastAsia="es-ES"/>
              </w:rPr>
              <w:t>Carta de Distribuidor Autorizado</w:t>
            </w:r>
          </w:p>
        </w:tc>
        <w:tc>
          <w:tcPr>
            <w:tcW w:w="2311" w:type="dxa"/>
            <w:tcBorders>
              <w:top w:val="double" w:sz="6" w:space="0" w:color="auto"/>
              <w:bottom w:val="double" w:sz="6" w:space="0" w:color="auto"/>
            </w:tcBorders>
          </w:tcPr>
          <w:p w:rsidR="00E80A4A" w:rsidRPr="00E80A4A" w:rsidRDefault="00E80A4A" w:rsidP="00E80A4A">
            <w:pPr>
              <w:spacing w:after="0" w:line="240" w:lineRule="auto"/>
              <w:jc w:val="center"/>
              <w:rPr>
                <w:rFonts w:ascii="Arial" w:eastAsia="Times New Roman" w:hAnsi="Arial" w:cs="Arial"/>
                <w:b/>
                <w:sz w:val="20"/>
                <w:szCs w:val="20"/>
                <w:lang w:eastAsia="es-ES"/>
              </w:rPr>
            </w:pPr>
            <w:r w:rsidRPr="00E80A4A">
              <w:rPr>
                <w:rFonts w:ascii="Arial" w:eastAsia="Times New Roman" w:hAnsi="Arial" w:cs="Arial"/>
                <w:sz w:val="20"/>
                <w:szCs w:val="20"/>
                <w:lang w:eastAsia="es-ES"/>
              </w:rPr>
              <w:t xml:space="preserve">Apartado </w:t>
            </w:r>
            <w:r w:rsidRPr="00E80A4A">
              <w:rPr>
                <w:rFonts w:ascii="Arial" w:eastAsia="Times New Roman" w:hAnsi="Arial" w:cs="Arial"/>
                <w:b/>
                <w:sz w:val="20"/>
                <w:szCs w:val="20"/>
                <w:lang w:eastAsia="es-ES"/>
              </w:rPr>
              <w:t xml:space="preserve">E </w:t>
            </w:r>
            <w:r w:rsidRPr="00E80A4A">
              <w:rPr>
                <w:rFonts w:ascii="Arial" w:eastAsia="Times New Roman" w:hAnsi="Arial" w:cs="Arial"/>
                <w:i/>
                <w:sz w:val="20"/>
                <w:szCs w:val="20"/>
                <w:lang w:eastAsia="es-ES"/>
              </w:rPr>
              <w:t xml:space="preserve">(“Cartas compromiso, documentos comprobatorios y documentación técnica del fabricante”), subíndice </w:t>
            </w:r>
            <w:r w:rsidRPr="00E80A4A">
              <w:rPr>
                <w:rFonts w:ascii="Arial" w:eastAsia="Times New Roman" w:hAnsi="Arial" w:cs="Arial"/>
                <w:b/>
                <w:i/>
                <w:sz w:val="20"/>
                <w:szCs w:val="20"/>
                <w:lang w:eastAsia="es-ES"/>
              </w:rPr>
              <w:t>E.1</w:t>
            </w:r>
          </w:p>
        </w:tc>
        <w:tc>
          <w:tcPr>
            <w:tcW w:w="1540" w:type="dxa"/>
            <w:tcBorders>
              <w:top w:val="double" w:sz="6" w:space="0" w:color="auto"/>
              <w:bottom w:val="double" w:sz="6" w:space="0" w:color="auto"/>
            </w:tcBorders>
          </w:tcPr>
          <w:p w:rsidR="00E80A4A" w:rsidRPr="00E80A4A" w:rsidRDefault="00E80A4A" w:rsidP="00E80A4A">
            <w:pPr>
              <w:spacing w:after="0" w:line="240" w:lineRule="auto"/>
              <w:jc w:val="center"/>
              <w:rPr>
                <w:rFonts w:ascii="Arial" w:eastAsia="Times New Roman" w:hAnsi="Arial" w:cs="Arial"/>
                <w:sz w:val="20"/>
                <w:szCs w:val="20"/>
                <w:lang w:eastAsia="es-ES"/>
              </w:rPr>
            </w:pPr>
            <w:r w:rsidRPr="00E80A4A">
              <w:rPr>
                <w:rFonts w:ascii="Arial" w:eastAsia="Times New Roman" w:hAnsi="Arial" w:cs="Arial"/>
                <w:sz w:val="20"/>
                <w:szCs w:val="20"/>
                <w:lang w:eastAsia="es-ES"/>
              </w:rPr>
              <w:t>Todas las partidas</w:t>
            </w:r>
          </w:p>
          <w:p w:rsidR="00E80A4A" w:rsidRPr="00E80A4A" w:rsidRDefault="00E80A4A" w:rsidP="00E80A4A">
            <w:pPr>
              <w:spacing w:after="0" w:line="240" w:lineRule="auto"/>
              <w:jc w:val="center"/>
              <w:rPr>
                <w:rFonts w:ascii="Arial" w:eastAsia="Times New Roman" w:hAnsi="Arial" w:cs="Arial"/>
                <w:sz w:val="20"/>
                <w:szCs w:val="20"/>
                <w:lang w:eastAsia="es-ES"/>
              </w:rPr>
            </w:pPr>
          </w:p>
        </w:tc>
        <w:tc>
          <w:tcPr>
            <w:tcW w:w="160" w:type="dxa"/>
            <w:tcBorders>
              <w:top w:val="double" w:sz="6" w:space="0" w:color="auto"/>
              <w:bottom w:val="double" w:sz="6" w:space="0" w:color="auto"/>
            </w:tcBorders>
          </w:tcPr>
          <w:p w:rsidR="00E80A4A" w:rsidRPr="00E80A4A" w:rsidRDefault="00E80A4A" w:rsidP="00E80A4A">
            <w:pPr>
              <w:spacing w:after="0" w:line="240" w:lineRule="auto"/>
              <w:jc w:val="both"/>
              <w:rPr>
                <w:rFonts w:ascii="Arial" w:eastAsia="Times New Roman" w:hAnsi="Arial" w:cs="Arial"/>
                <w:sz w:val="20"/>
                <w:szCs w:val="20"/>
                <w:lang w:eastAsia="es-ES"/>
              </w:rPr>
            </w:pPr>
          </w:p>
        </w:tc>
        <w:tc>
          <w:tcPr>
            <w:tcW w:w="1469" w:type="dxa"/>
            <w:tcBorders>
              <w:top w:val="double" w:sz="6" w:space="0" w:color="auto"/>
              <w:bottom w:val="double" w:sz="6" w:space="0" w:color="auto"/>
            </w:tcBorders>
          </w:tcPr>
          <w:p w:rsidR="00E80A4A" w:rsidRPr="00E80A4A" w:rsidRDefault="00E80A4A" w:rsidP="00E80A4A">
            <w:pPr>
              <w:spacing w:after="0" w:line="240" w:lineRule="auto"/>
              <w:jc w:val="center"/>
              <w:rPr>
                <w:rFonts w:ascii="Arial" w:eastAsia="Times New Roman" w:hAnsi="Arial" w:cs="Arial"/>
                <w:i/>
                <w:sz w:val="20"/>
                <w:szCs w:val="20"/>
                <w:lang w:eastAsia="es-ES"/>
              </w:rPr>
            </w:pPr>
            <w:r w:rsidRPr="00E80A4A">
              <w:rPr>
                <w:rFonts w:ascii="Arial" w:eastAsia="Times New Roman" w:hAnsi="Arial" w:cs="Arial"/>
                <w:i/>
                <w:sz w:val="20"/>
                <w:szCs w:val="20"/>
                <w:lang w:eastAsia="es-ES"/>
              </w:rPr>
              <w:t xml:space="preserve">Carta No. </w:t>
            </w:r>
            <w:r w:rsidRPr="00E80A4A">
              <w:rPr>
                <w:rFonts w:ascii="Arial" w:eastAsia="Times New Roman" w:hAnsi="Arial" w:cs="Arial"/>
                <w:b/>
                <w:i/>
                <w:sz w:val="20"/>
                <w:szCs w:val="20"/>
                <w:lang w:eastAsia="es-ES"/>
              </w:rPr>
              <w:t>4</w:t>
            </w:r>
            <w:r w:rsidRPr="00E80A4A">
              <w:rPr>
                <w:rFonts w:ascii="Arial" w:eastAsia="Times New Roman" w:hAnsi="Arial" w:cs="Arial"/>
                <w:i/>
                <w:sz w:val="20"/>
                <w:szCs w:val="20"/>
                <w:lang w:eastAsia="es-ES"/>
              </w:rPr>
              <w:t xml:space="preserve"> apartado </w:t>
            </w:r>
            <w:r w:rsidRPr="00E80A4A">
              <w:rPr>
                <w:rFonts w:ascii="Arial" w:eastAsia="Times New Roman" w:hAnsi="Arial" w:cs="Arial"/>
                <w:b/>
                <w:i/>
                <w:sz w:val="20"/>
                <w:szCs w:val="20"/>
                <w:lang w:eastAsia="es-ES"/>
              </w:rPr>
              <w:t>I</w:t>
            </w:r>
            <w:r w:rsidRPr="00E80A4A">
              <w:rPr>
                <w:rFonts w:ascii="Arial" w:eastAsia="Times New Roman" w:hAnsi="Arial" w:cs="Arial"/>
                <w:i/>
                <w:sz w:val="20"/>
                <w:szCs w:val="20"/>
                <w:lang w:eastAsia="es-ES"/>
              </w:rPr>
              <w:t xml:space="preserve"> (“Modelos de cartas”)</w:t>
            </w:r>
          </w:p>
          <w:p w:rsidR="00E80A4A" w:rsidRPr="00E80A4A" w:rsidRDefault="00E80A4A" w:rsidP="00E80A4A">
            <w:pPr>
              <w:spacing w:after="0" w:line="240" w:lineRule="auto"/>
              <w:jc w:val="center"/>
              <w:rPr>
                <w:rFonts w:ascii="Arial" w:eastAsia="Times New Roman" w:hAnsi="Arial" w:cs="Arial"/>
                <w:i/>
                <w:sz w:val="20"/>
                <w:szCs w:val="20"/>
                <w:lang w:eastAsia="es-ES"/>
              </w:rPr>
            </w:pPr>
          </w:p>
        </w:tc>
      </w:tr>
      <w:tr w:rsidR="00E80A4A" w:rsidRPr="00E80A4A" w:rsidTr="00DF2554">
        <w:trPr>
          <w:jc w:val="center"/>
        </w:trPr>
        <w:tc>
          <w:tcPr>
            <w:tcW w:w="1137" w:type="dxa"/>
            <w:tcBorders>
              <w:top w:val="double" w:sz="6" w:space="0" w:color="auto"/>
              <w:bottom w:val="double" w:sz="6" w:space="0" w:color="auto"/>
            </w:tcBorders>
          </w:tcPr>
          <w:p w:rsidR="00E80A4A" w:rsidRPr="00E80A4A" w:rsidRDefault="00E80A4A" w:rsidP="00E80A4A">
            <w:pPr>
              <w:spacing w:after="0" w:line="240" w:lineRule="auto"/>
              <w:jc w:val="center"/>
              <w:rPr>
                <w:rFonts w:ascii="Arial" w:eastAsia="Times New Roman" w:hAnsi="Arial" w:cs="Arial"/>
                <w:b/>
                <w:sz w:val="20"/>
                <w:szCs w:val="20"/>
                <w:lang w:eastAsia="es-ES"/>
              </w:rPr>
            </w:pPr>
            <w:r w:rsidRPr="00E80A4A">
              <w:rPr>
                <w:rFonts w:ascii="Arial" w:eastAsia="Times New Roman" w:hAnsi="Arial" w:cs="Arial"/>
                <w:b/>
                <w:sz w:val="20"/>
                <w:szCs w:val="20"/>
                <w:lang w:eastAsia="es-ES"/>
              </w:rPr>
              <w:t>II.5</w:t>
            </w:r>
          </w:p>
        </w:tc>
        <w:tc>
          <w:tcPr>
            <w:tcW w:w="160" w:type="dxa"/>
            <w:tcBorders>
              <w:top w:val="double" w:sz="6" w:space="0" w:color="auto"/>
              <w:bottom w:val="double" w:sz="6" w:space="0" w:color="auto"/>
            </w:tcBorders>
          </w:tcPr>
          <w:p w:rsidR="00E80A4A" w:rsidRPr="00E80A4A" w:rsidRDefault="00E80A4A" w:rsidP="00E80A4A">
            <w:pPr>
              <w:spacing w:after="0" w:line="240" w:lineRule="auto"/>
              <w:jc w:val="both"/>
              <w:rPr>
                <w:rFonts w:ascii="Arial" w:eastAsia="Times New Roman" w:hAnsi="Arial" w:cs="Arial"/>
                <w:sz w:val="20"/>
                <w:szCs w:val="20"/>
                <w:lang w:eastAsia="es-ES"/>
              </w:rPr>
            </w:pPr>
          </w:p>
        </w:tc>
        <w:tc>
          <w:tcPr>
            <w:tcW w:w="2913" w:type="dxa"/>
            <w:tcBorders>
              <w:top w:val="double" w:sz="6" w:space="0" w:color="auto"/>
              <w:bottom w:val="double" w:sz="6" w:space="0" w:color="auto"/>
            </w:tcBorders>
          </w:tcPr>
          <w:p w:rsidR="00E80A4A" w:rsidRPr="00E80A4A" w:rsidRDefault="00E80A4A" w:rsidP="00E80A4A">
            <w:pPr>
              <w:keepNext/>
              <w:tabs>
                <w:tab w:val="left" w:pos="360"/>
              </w:tabs>
              <w:spacing w:after="0" w:line="240" w:lineRule="auto"/>
              <w:outlineLvl w:val="0"/>
              <w:rPr>
                <w:rFonts w:ascii="Arial" w:eastAsia="Times New Roman" w:hAnsi="Arial" w:cs="Arial"/>
                <w:b/>
                <w:kern w:val="28"/>
                <w:sz w:val="20"/>
                <w:szCs w:val="20"/>
                <w:lang w:eastAsia="es-ES"/>
              </w:rPr>
            </w:pPr>
            <w:r w:rsidRPr="00E80A4A">
              <w:rPr>
                <w:rFonts w:ascii="Arial" w:eastAsia="Times New Roman" w:hAnsi="Arial" w:cs="Arial"/>
                <w:b/>
                <w:kern w:val="28"/>
                <w:sz w:val="20"/>
                <w:szCs w:val="20"/>
                <w:lang w:eastAsia="es-ES"/>
              </w:rPr>
              <w:t>Carta de compatibilidad</w:t>
            </w:r>
          </w:p>
          <w:p w:rsidR="00E80A4A" w:rsidRPr="00E80A4A" w:rsidRDefault="00E80A4A" w:rsidP="00E80A4A">
            <w:pPr>
              <w:spacing w:after="0" w:line="240" w:lineRule="auto"/>
              <w:rPr>
                <w:rFonts w:ascii="Arial" w:eastAsia="Times New Roman" w:hAnsi="Arial" w:cs="Arial"/>
                <w:sz w:val="20"/>
                <w:szCs w:val="20"/>
                <w:lang w:eastAsia="es-ES"/>
              </w:rPr>
            </w:pPr>
          </w:p>
        </w:tc>
        <w:tc>
          <w:tcPr>
            <w:tcW w:w="2311" w:type="dxa"/>
            <w:tcBorders>
              <w:top w:val="double" w:sz="6" w:space="0" w:color="auto"/>
              <w:bottom w:val="double" w:sz="6" w:space="0" w:color="auto"/>
            </w:tcBorders>
          </w:tcPr>
          <w:p w:rsidR="00E80A4A" w:rsidRPr="00E80A4A" w:rsidRDefault="00E80A4A" w:rsidP="00E80A4A">
            <w:pPr>
              <w:spacing w:after="0" w:line="240" w:lineRule="auto"/>
              <w:jc w:val="center"/>
              <w:rPr>
                <w:rFonts w:ascii="Arial" w:eastAsia="Times New Roman" w:hAnsi="Arial" w:cs="Arial"/>
                <w:b/>
                <w:sz w:val="20"/>
                <w:szCs w:val="20"/>
                <w:lang w:eastAsia="es-ES"/>
              </w:rPr>
            </w:pPr>
            <w:r w:rsidRPr="00E80A4A">
              <w:rPr>
                <w:rFonts w:ascii="Arial" w:eastAsia="Times New Roman" w:hAnsi="Arial" w:cs="Arial"/>
                <w:sz w:val="20"/>
                <w:szCs w:val="20"/>
                <w:lang w:eastAsia="es-ES"/>
              </w:rPr>
              <w:lastRenderedPageBreak/>
              <w:t xml:space="preserve">Apartado </w:t>
            </w:r>
            <w:r w:rsidRPr="00E80A4A">
              <w:rPr>
                <w:rFonts w:ascii="Arial" w:eastAsia="Times New Roman" w:hAnsi="Arial" w:cs="Arial"/>
                <w:b/>
                <w:sz w:val="20"/>
                <w:szCs w:val="20"/>
                <w:lang w:eastAsia="es-ES"/>
              </w:rPr>
              <w:t xml:space="preserve">E </w:t>
            </w:r>
            <w:r w:rsidRPr="00E80A4A">
              <w:rPr>
                <w:rFonts w:ascii="Arial" w:eastAsia="Times New Roman" w:hAnsi="Arial" w:cs="Arial"/>
                <w:i/>
                <w:sz w:val="20"/>
                <w:szCs w:val="20"/>
                <w:lang w:eastAsia="es-ES"/>
              </w:rPr>
              <w:t xml:space="preserve">(“Cartas </w:t>
            </w:r>
            <w:r w:rsidRPr="00E80A4A">
              <w:rPr>
                <w:rFonts w:ascii="Arial" w:eastAsia="Times New Roman" w:hAnsi="Arial" w:cs="Arial"/>
                <w:i/>
                <w:sz w:val="20"/>
                <w:szCs w:val="20"/>
                <w:lang w:eastAsia="es-ES"/>
              </w:rPr>
              <w:lastRenderedPageBreak/>
              <w:t xml:space="preserve">compromiso, documentos comprobatorios y documentación técnica del fabricante”), subíndice </w:t>
            </w:r>
            <w:r w:rsidRPr="00E80A4A">
              <w:rPr>
                <w:rFonts w:ascii="Arial" w:eastAsia="Times New Roman" w:hAnsi="Arial" w:cs="Arial"/>
                <w:b/>
                <w:i/>
                <w:sz w:val="20"/>
                <w:szCs w:val="20"/>
                <w:lang w:eastAsia="es-ES"/>
              </w:rPr>
              <w:t>E.1</w:t>
            </w:r>
          </w:p>
        </w:tc>
        <w:tc>
          <w:tcPr>
            <w:tcW w:w="1540" w:type="dxa"/>
            <w:tcBorders>
              <w:top w:val="double" w:sz="6" w:space="0" w:color="auto"/>
              <w:bottom w:val="double" w:sz="6" w:space="0" w:color="auto"/>
            </w:tcBorders>
          </w:tcPr>
          <w:p w:rsidR="00E80A4A" w:rsidRPr="00E80A4A" w:rsidRDefault="00E80A4A" w:rsidP="00E80A4A">
            <w:pPr>
              <w:spacing w:after="0" w:line="240" w:lineRule="auto"/>
              <w:jc w:val="center"/>
              <w:rPr>
                <w:rFonts w:ascii="Arial" w:eastAsia="Times New Roman" w:hAnsi="Arial" w:cs="Arial"/>
                <w:sz w:val="20"/>
                <w:szCs w:val="20"/>
                <w:lang w:eastAsia="es-ES"/>
              </w:rPr>
            </w:pPr>
            <w:proofErr w:type="spellStart"/>
            <w:r w:rsidRPr="00E80A4A">
              <w:rPr>
                <w:rFonts w:ascii="Arial" w:eastAsia="Times New Roman" w:hAnsi="Arial" w:cs="Arial"/>
                <w:sz w:val="20"/>
                <w:szCs w:val="20"/>
                <w:lang w:eastAsia="es-ES"/>
              </w:rPr>
              <w:lastRenderedPageBreak/>
              <w:t>Subpartida</w:t>
            </w:r>
            <w:proofErr w:type="spellEnd"/>
            <w:r w:rsidRPr="00E80A4A">
              <w:rPr>
                <w:rFonts w:ascii="Arial" w:eastAsia="Times New Roman" w:hAnsi="Arial" w:cs="Arial"/>
                <w:sz w:val="20"/>
                <w:szCs w:val="20"/>
                <w:lang w:eastAsia="es-ES"/>
              </w:rPr>
              <w:t xml:space="preserve"> 1.1</w:t>
            </w:r>
          </w:p>
          <w:p w:rsidR="00E80A4A" w:rsidRPr="00E80A4A" w:rsidRDefault="00E80A4A" w:rsidP="00E80A4A">
            <w:pPr>
              <w:spacing w:after="0" w:line="240" w:lineRule="auto"/>
              <w:jc w:val="center"/>
              <w:rPr>
                <w:rFonts w:ascii="Arial" w:eastAsia="Times New Roman" w:hAnsi="Arial" w:cs="Arial"/>
                <w:sz w:val="20"/>
                <w:szCs w:val="20"/>
                <w:lang w:eastAsia="es-ES"/>
              </w:rPr>
            </w:pPr>
            <w:r w:rsidRPr="00E80A4A">
              <w:rPr>
                <w:rFonts w:ascii="Arial" w:eastAsia="Times New Roman" w:hAnsi="Arial" w:cs="Arial"/>
                <w:sz w:val="20"/>
                <w:szCs w:val="20"/>
                <w:lang w:eastAsia="es-ES"/>
              </w:rPr>
              <w:lastRenderedPageBreak/>
              <w:t>Partida 2</w:t>
            </w:r>
          </w:p>
          <w:p w:rsidR="00E80A4A" w:rsidRPr="00E80A4A" w:rsidRDefault="00E80A4A" w:rsidP="00E80A4A">
            <w:pPr>
              <w:spacing w:after="0" w:line="240" w:lineRule="auto"/>
              <w:jc w:val="center"/>
              <w:rPr>
                <w:rFonts w:ascii="Arial" w:eastAsia="Times New Roman" w:hAnsi="Arial" w:cs="Arial"/>
                <w:sz w:val="20"/>
                <w:szCs w:val="20"/>
                <w:lang w:eastAsia="es-ES"/>
              </w:rPr>
            </w:pPr>
            <w:r w:rsidRPr="00E80A4A">
              <w:rPr>
                <w:rFonts w:ascii="Arial" w:eastAsia="Times New Roman" w:hAnsi="Arial" w:cs="Arial"/>
                <w:sz w:val="20"/>
                <w:szCs w:val="20"/>
                <w:lang w:eastAsia="es-ES"/>
              </w:rPr>
              <w:t>Partida 3</w:t>
            </w:r>
          </w:p>
          <w:p w:rsidR="00E80A4A" w:rsidRPr="00E80A4A" w:rsidRDefault="00E80A4A" w:rsidP="00E80A4A">
            <w:pPr>
              <w:spacing w:after="0" w:line="240" w:lineRule="auto"/>
              <w:jc w:val="center"/>
              <w:rPr>
                <w:rFonts w:ascii="Arial" w:eastAsia="Times New Roman" w:hAnsi="Arial" w:cs="Arial"/>
                <w:sz w:val="20"/>
                <w:szCs w:val="20"/>
                <w:lang w:eastAsia="es-ES"/>
              </w:rPr>
            </w:pPr>
            <w:r w:rsidRPr="00E80A4A">
              <w:rPr>
                <w:rFonts w:ascii="Arial" w:eastAsia="Times New Roman" w:hAnsi="Arial" w:cs="Arial"/>
                <w:sz w:val="20"/>
                <w:szCs w:val="20"/>
                <w:lang w:eastAsia="es-ES"/>
              </w:rPr>
              <w:t>Partida 4</w:t>
            </w:r>
          </w:p>
          <w:p w:rsidR="00E80A4A" w:rsidRPr="00E80A4A" w:rsidRDefault="00E80A4A" w:rsidP="00E80A4A">
            <w:pPr>
              <w:spacing w:after="0" w:line="240" w:lineRule="auto"/>
              <w:jc w:val="center"/>
              <w:rPr>
                <w:rFonts w:ascii="Arial" w:eastAsia="Times New Roman" w:hAnsi="Arial" w:cs="Arial"/>
                <w:sz w:val="20"/>
                <w:szCs w:val="20"/>
                <w:lang w:eastAsia="es-ES"/>
              </w:rPr>
            </w:pPr>
            <w:r w:rsidRPr="00E80A4A">
              <w:rPr>
                <w:rFonts w:ascii="Arial" w:eastAsia="Times New Roman" w:hAnsi="Arial" w:cs="Arial"/>
                <w:sz w:val="20"/>
                <w:szCs w:val="20"/>
                <w:lang w:eastAsia="es-ES"/>
              </w:rPr>
              <w:t>Partida 5</w:t>
            </w:r>
          </w:p>
          <w:p w:rsidR="00E80A4A" w:rsidRPr="00E80A4A" w:rsidRDefault="00E80A4A" w:rsidP="00E80A4A">
            <w:pPr>
              <w:spacing w:after="0" w:line="240" w:lineRule="auto"/>
              <w:jc w:val="center"/>
              <w:rPr>
                <w:rFonts w:ascii="Arial" w:eastAsia="Times New Roman" w:hAnsi="Arial" w:cs="Arial"/>
                <w:sz w:val="20"/>
                <w:szCs w:val="20"/>
                <w:lang w:eastAsia="es-ES"/>
              </w:rPr>
            </w:pPr>
          </w:p>
          <w:p w:rsidR="00E80A4A" w:rsidRPr="00E80A4A" w:rsidRDefault="00E80A4A" w:rsidP="00E80A4A">
            <w:pPr>
              <w:spacing w:after="0" w:line="240" w:lineRule="auto"/>
              <w:jc w:val="center"/>
              <w:rPr>
                <w:rFonts w:ascii="Arial" w:eastAsia="Times New Roman" w:hAnsi="Arial" w:cs="Arial"/>
                <w:sz w:val="20"/>
                <w:szCs w:val="20"/>
                <w:lang w:eastAsia="es-ES"/>
              </w:rPr>
            </w:pPr>
          </w:p>
          <w:p w:rsidR="00E80A4A" w:rsidRPr="00E80A4A" w:rsidRDefault="00E80A4A" w:rsidP="00E80A4A">
            <w:pPr>
              <w:spacing w:after="0" w:line="240" w:lineRule="auto"/>
              <w:jc w:val="center"/>
              <w:rPr>
                <w:rFonts w:ascii="Arial" w:eastAsia="Times New Roman" w:hAnsi="Arial" w:cs="Arial"/>
                <w:sz w:val="20"/>
                <w:szCs w:val="20"/>
                <w:lang w:eastAsia="es-ES"/>
              </w:rPr>
            </w:pPr>
          </w:p>
          <w:p w:rsidR="00E80A4A" w:rsidRPr="00E80A4A" w:rsidRDefault="00E80A4A" w:rsidP="00E80A4A">
            <w:pPr>
              <w:spacing w:after="0" w:line="240" w:lineRule="auto"/>
              <w:jc w:val="center"/>
              <w:rPr>
                <w:rFonts w:ascii="Arial" w:eastAsia="Times New Roman" w:hAnsi="Arial" w:cs="Arial"/>
                <w:sz w:val="20"/>
                <w:szCs w:val="20"/>
                <w:lang w:eastAsia="es-ES"/>
              </w:rPr>
            </w:pPr>
          </w:p>
        </w:tc>
        <w:tc>
          <w:tcPr>
            <w:tcW w:w="160" w:type="dxa"/>
            <w:tcBorders>
              <w:top w:val="double" w:sz="6" w:space="0" w:color="auto"/>
              <w:bottom w:val="double" w:sz="6" w:space="0" w:color="auto"/>
            </w:tcBorders>
          </w:tcPr>
          <w:p w:rsidR="00E80A4A" w:rsidRPr="00E80A4A" w:rsidRDefault="00E80A4A" w:rsidP="00E80A4A">
            <w:pPr>
              <w:spacing w:after="0" w:line="240" w:lineRule="auto"/>
              <w:jc w:val="both"/>
              <w:rPr>
                <w:rFonts w:ascii="Arial" w:eastAsia="Times New Roman" w:hAnsi="Arial" w:cs="Arial"/>
                <w:sz w:val="20"/>
                <w:szCs w:val="20"/>
                <w:lang w:eastAsia="es-ES"/>
              </w:rPr>
            </w:pPr>
          </w:p>
        </w:tc>
        <w:tc>
          <w:tcPr>
            <w:tcW w:w="1469" w:type="dxa"/>
            <w:tcBorders>
              <w:top w:val="double" w:sz="6" w:space="0" w:color="auto"/>
              <w:bottom w:val="double" w:sz="6" w:space="0" w:color="auto"/>
            </w:tcBorders>
          </w:tcPr>
          <w:p w:rsidR="00E80A4A" w:rsidRPr="00E80A4A" w:rsidRDefault="00E80A4A" w:rsidP="00E80A4A">
            <w:pPr>
              <w:spacing w:after="0" w:line="240" w:lineRule="auto"/>
              <w:jc w:val="center"/>
              <w:rPr>
                <w:rFonts w:ascii="Arial" w:eastAsia="Times New Roman" w:hAnsi="Arial" w:cs="Arial"/>
                <w:i/>
                <w:sz w:val="20"/>
                <w:szCs w:val="20"/>
                <w:lang w:eastAsia="es-ES"/>
              </w:rPr>
            </w:pPr>
            <w:r w:rsidRPr="00E80A4A">
              <w:rPr>
                <w:rFonts w:ascii="Arial" w:eastAsia="Times New Roman" w:hAnsi="Arial" w:cs="Arial"/>
                <w:i/>
                <w:sz w:val="20"/>
                <w:szCs w:val="20"/>
                <w:lang w:eastAsia="es-ES"/>
              </w:rPr>
              <w:t xml:space="preserve">Carta No. </w:t>
            </w:r>
            <w:r w:rsidRPr="00E80A4A">
              <w:rPr>
                <w:rFonts w:ascii="Arial" w:eastAsia="Times New Roman" w:hAnsi="Arial" w:cs="Arial"/>
                <w:b/>
                <w:i/>
                <w:sz w:val="20"/>
                <w:szCs w:val="20"/>
                <w:lang w:eastAsia="es-ES"/>
              </w:rPr>
              <w:t>7</w:t>
            </w:r>
            <w:r w:rsidRPr="00E80A4A">
              <w:rPr>
                <w:rFonts w:ascii="Arial" w:eastAsia="Times New Roman" w:hAnsi="Arial" w:cs="Arial"/>
                <w:i/>
                <w:sz w:val="20"/>
                <w:szCs w:val="20"/>
                <w:lang w:eastAsia="es-ES"/>
              </w:rPr>
              <w:t xml:space="preserve"> </w:t>
            </w:r>
            <w:r w:rsidRPr="00E80A4A">
              <w:rPr>
                <w:rFonts w:ascii="Arial" w:eastAsia="Times New Roman" w:hAnsi="Arial" w:cs="Arial"/>
                <w:i/>
                <w:sz w:val="20"/>
                <w:szCs w:val="20"/>
                <w:lang w:eastAsia="es-ES"/>
              </w:rPr>
              <w:lastRenderedPageBreak/>
              <w:t xml:space="preserve">apartado </w:t>
            </w:r>
            <w:r w:rsidRPr="00E80A4A">
              <w:rPr>
                <w:rFonts w:ascii="Arial" w:eastAsia="Times New Roman" w:hAnsi="Arial" w:cs="Arial"/>
                <w:b/>
                <w:i/>
                <w:sz w:val="20"/>
                <w:szCs w:val="20"/>
                <w:lang w:eastAsia="es-ES"/>
              </w:rPr>
              <w:t>I</w:t>
            </w:r>
            <w:r w:rsidRPr="00E80A4A">
              <w:rPr>
                <w:rFonts w:ascii="Arial" w:eastAsia="Times New Roman" w:hAnsi="Arial" w:cs="Arial"/>
                <w:i/>
                <w:sz w:val="20"/>
                <w:szCs w:val="20"/>
                <w:lang w:eastAsia="es-ES"/>
              </w:rPr>
              <w:t xml:space="preserve"> (“Modelos de cartas”)</w:t>
            </w:r>
          </w:p>
        </w:tc>
      </w:tr>
      <w:tr w:rsidR="00E80A4A" w:rsidRPr="00E80A4A" w:rsidTr="00DF2554">
        <w:trPr>
          <w:jc w:val="center"/>
        </w:trPr>
        <w:tc>
          <w:tcPr>
            <w:tcW w:w="1137" w:type="dxa"/>
            <w:tcBorders>
              <w:top w:val="double" w:sz="6" w:space="0" w:color="auto"/>
              <w:bottom w:val="double" w:sz="6" w:space="0" w:color="auto"/>
            </w:tcBorders>
          </w:tcPr>
          <w:p w:rsidR="00E80A4A" w:rsidRPr="00E80A4A" w:rsidRDefault="00E80A4A" w:rsidP="00E80A4A">
            <w:pPr>
              <w:spacing w:after="0" w:line="240" w:lineRule="auto"/>
              <w:jc w:val="center"/>
              <w:rPr>
                <w:rFonts w:ascii="Arial" w:eastAsia="Times New Roman" w:hAnsi="Arial" w:cs="Arial"/>
                <w:b/>
                <w:sz w:val="20"/>
                <w:szCs w:val="20"/>
                <w:lang w:eastAsia="es-ES"/>
              </w:rPr>
            </w:pPr>
            <w:r w:rsidRPr="00E80A4A">
              <w:rPr>
                <w:rFonts w:ascii="Arial" w:eastAsia="Times New Roman" w:hAnsi="Arial" w:cs="Arial"/>
                <w:b/>
                <w:sz w:val="20"/>
                <w:szCs w:val="20"/>
                <w:lang w:eastAsia="es-ES"/>
              </w:rPr>
              <w:lastRenderedPageBreak/>
              <w:t>II.6</w:t>
            </w:r>
          </w:p>
        </w:tc>
        <w:tc>
          <w:tcPr>
            <w:tcW w:w="160" w:type="dxa"/>
            <w:tcBorders>
              <w:top w:val="double" w:sz="6" w:space="0" w:color="auto"/>
              <w:bottom w:val="double" w:sz="6" w:space="0" w:color="auto"/>
            </w:tcBorders>
          </w:tcPr>
          <w:p w:rsidR="00E80A4A" w:rsidRPr="00E80A4A" w:rsidRDefault="00E80A4A" w:rsidP="00E80A4A">
            <w:pPr>
              <w:spacing w:after="0" w:line="240" w:lineRule="auto"/>
              <w:jc w:val="both"/>
              <w:rPr>
                <w:rFonts w:ascii="Arial" w:eastAsia="Times New Roman" w:hAnsi="Arial" w:cs="Arial"/>
                <w:sz w:val="20"/>
                <w:szCs w:val="20"/>
                <w:lang w:eastAsia="es-ES"/>
              </w:rPr>
            </w:pPr>
          </w:p>
        </w:tc>
        <w:tc>
          <w:tcPr>
            <w:tcW w:w="2913" w:type="dxa"/>
            <w:tcBorders>
              <w:top w:val="double" w:sz="6" w:space="0" w:color="auto"/>
              <w:bottom w:val="double" w:sz="6" w:space="0" w:color="auto"/>
            </w:tcBorders>
          </w:tcPr>
          <w:p w:rsidR="00E80A4A" w:rsidRPr="00E80A4A" w:rsidRDefault="00E80A4A" w:rsidP="00E80A4A">
            <w:pPr>
              <w:keepNext/>
              <w:tabs>
                <w:tab w:val="left" w:pos="360"/>
              </w:tabs>
              <w:spacing w:after="0" w:line="240" w:lineRule="auto"/>
              <w:outlineLvl w:val="0"/>
              <w:rPr>
                <w:rFonts w:ascii="Arial" w:eastAsia="Times New Roman" w:hAnsi="Arial" w:cs="Arial"/>
                <w:b/>
                <w:kern w:val="28"/>
                <w:sz w:val="20"/>
                <w:szCs w:val="20"/>
                <w:lang w:eastAsia="es-ES"/>
              </w:rPr>
            </w:pPr>
            <w:r w:rsidRPr="00E80A4A">
              <w:rPr>
                <w:rFonts w:ascii="Arial" w:eastAsia="Times New Roman" w:hAnsi="Arial" w:cs="Arial"/>
                <w:b/>
                <w:kern w:val="28"/>
                <w:sz w:val="20"/>
                <w:szCs w:val="20"/>
                <w:lang w:eastAsia="es-ES"/>
              </w:rPr>
              <w:t xml:space="preserve">Documentación técnica del fabricante </w:t>
            </w:r>
          </w:p>
          <w:p w:rsidR="00E80A4A" w:rsidRPr="00E80A4A" w:rsidRDefault="00E80A4A" w:rsidP="00E80A4A">
            <w:pPr>
              <w:keepNext/>
              <w:tabs>
                <w:tab w:val="left" w:pos="360"/>
              </w:tabs>
              <w:spacing w:after="0" w:line="240" w:lineRule="auto"/>
              <w:outlineLvl w:val="0"/>
              <w:rPr>
                <w:rFonts w:ascii="Arial" w:eastAsia="Times New Roman" w:hAnsi="Arial" w:cs="Arial"/>
                <w:kern w:val="28"/>
                <w:sz w:val="20"/>
                <w:szCs w:val="20"/>
                <w:lang w:eastAsia="es-ES"/>
              </w:rPr>
            </w:pPr>
            <w:r w:rsidRPr="00E80A4A">
              <w:rPr>
                <w:rFonts w:ascii="Arial" w:eastAsia="Times New Roman" w:hAnsi="Arial" w:cs="Arial"/>
                <w:kern w:val="28"/>
                <w:sz w:val="20"/>
                <w:szCs w:val="20"/>
                <w:lang w:eastAsia="es-ES"/>
              </w:rPr>
              <w:t>Nota: Podrá presentarse documentación en idioma del país de origen, pero deberá ir acompañada de una traducción simple al español, subrayando o marcando las características técnicas solicitadas con su numeral correspondiente de cada una de las partidas en las que participe.</w:t>
            </w:r>
          </w:p>
        </w:tc>
        <w:tc>
          <w:tcPr>
            <w:tcW w:w="2311" w:type="dxa"/>
            <w:tcBorders>
              <w:top w:val="double" w:sz="6" w:space="0" w:color="auto"/>
              <w:bottom w:val="double" w:sz="6" w:space="0" w:color="auto"/>
            </w:tcBorders>
          </w:tcPr>
          <w:p w:rsidR="00E80A4A" w:rsidRPr="00E80A4A" w:rsidRDefault="00E80A4A" w:rsidP="00E80A4A">
            <w:pPr>
              <w:spacing w:after="0" w:line="240" w:lineRule="auto"/>
              <w:jc w:val="center"/>
              <w:rPr>
                <w:rFonts w:ascii="Arial" w:eastAsia="Times New Roman" w:hAnsi="Arial" w:cs="Arial"/>
                <w:sz w:val="20"/>
                <w:szCs w:val="20"/>
                <w:lang w:eastAsia="es-ES"/>
              </w:rPr>
            </w:pPr>
            <w:r w:rsidRPr="00E80A4A">
              <w:rPr>
                <w:rFonts w:ascii="Arial" w:eastAsia="Times New Roman" w:hAnsi="Arial" w:cs="Arial"/>
                <w:sz w:val="20"/>
                <w:szCs w:val="20"/>
                <w:lang w:eastAsia="es-ES"/>
              </w:rPr>
              <w:t xml:space="preserve">Apartado </w:t>
            </w:r>
            <w:r w:rsidRPr="00E80A4A">
              <w:rPr>
                <w:rFonts w:ascii="Arial" w:eastAsia="Times New Roman" w:hAnsi="Arial" w:cs="Arial"/>
                <w:b/>
                <w:sz w:val="20"/>
                <w:szCs w:val="20"/>
                <w:lang w:eastAsia="es-ES"/>
              </w:rPr>
              <w:t xml:space="preserve">E </w:t>
            </w:r>
            <w:r w:rsidRPr="00E80A4A">
              <w:rPr>
                <w:rFonts w:ascii="Arial" w:eastAsia="Times New Roman" w:hAnsi="Arial" w:cs="Arial"/>
                <w:i/>
                <w:sz w:val="20"/>
                <w:szCs w:val="20"/>
                <w:lang w:eastAsia="es-ES"/>
              </w:rPr>
              <w:t xml:space="preserve">(“Cartas compromiso, documentos comprobatorios y documentación técnica del fabricante”), subíndice </w:t>
            </w:r>
            <w:r w:rsidRPr="00E80A4A">
              <w:rPr>
                <w:rFonts w:ascii="Arial" w:eastAsia="Times New Roman" w:hAnsi="Arial" w:cs="Arial"/>
                <w:b/>
                <w:i/>
                <w:sz w:val="20"/>
                <w:szCs w:val="20"/>
                <w:lang w:eastAsia="es-ES"/>
              </w:rPr>
              <w:t>E.2</w:t>
            </w:r>
          </w:p>
        </w:tc>
        <w:tc>
          <w:tcPr>
            <w:tcW w:w="1540" w:type="dxa"/>
            <w:tcBorders>
              <w:top w:val="double" w:sz="6" w:space="0" w:color="auto"/>
              <w:bottom w:val="double" w:sz="6" w:space="0" w:color="auto"/>
            </w:tcBorders>
          </w:tcPr>
          <w:p w:rsidR="00E80A4A" w:rsidRPr="00E80A4A" w:rsidRDefault="00E80A4A" w:rsidP="00E80A4A">
            <w:pPr>
              <w:spacing w:after="0" w:line="240" w:lineRule="auto"/>
              <w:jc w:val="center"/>
              <w:rPr>
                <w:rFonts w:ascii="Arial" w:eastAsia="Times New Roman" w:hAnsi="Arial" w:cs="Arial"/>
                <w:sz w:val="20"/>
                <w:szCs w:val="20"/>
                <w:lang w:eastAsia="es-ES"/>
              </w:rPr>
            </w:pPr>
            <w:r w:rsidRPr="00E80A4A">
              <w:rPr>
                <w:rFonts w:ascii="Arial" w:eastAsia="Times New Roman" w:hAnsi="Arial" w:cs="Arial"/>
                <w:sz w:val="20"/>
                <w:szCs w:val="20"/>
                <w:lang w:eastAsia="es-ES"/>
              </w:rPr>
              <w:t>Todas las partidas</w:t>
            </w:r>
          </w:p>
        </w:tc>
        <w:tc>
          <w:tcPr>
            <w:tcW w:w="160" w:type="dxa"/>
            <w:tcBorders>
              <w:top w:val="double" w:sz="6" w:space="0" w:color="auto"/>
              <w:bottom w:val="double" w:sz="6" w:space="0" w:color="auto"/>
            </w:tcBorders>
          </w:tcPr>
          <w:p w:rsidR="00E80A4A" w:rsidRPr="00E80A4A" w:rsidRDefault="00E80A4A" w:rsidP="00E80A4A">
            <w:pPr>
              <w:spacing w:after="0" w:line="240" w:lineRule="auto"/>
              <w:jc w:val="both"/>
              <w:rPr>
                <w:rFonts w:ascii="Arial" w:eastAsia="Times New Roman" w:hAnsi="Arial" w:cs="Arial"/>
                <w:sz w:val="20"/>
                <w:szCs w:val="20"/>
                <w:lang w:eastAsia="es-ES"/>
              </w:rPr>
            </w:pPr>
          </w:p>
        </w:tc>
        <w:tc>
          <w:tcPr>
            <w:tcW w:w="1469" w:type="dxa"/>
            <w:tcBorders>
              <w:top w:val="double" w:sz="6" w:space="0" w:color="auto"/>
              <w:bottom w:val="double" w:sz="6" w:space="0" w:color="auto"/>
            </w:tcBorders>
          </w:tcPr>
          <w:p w:rsidR="00E80A4A" w:rsidRPr="00E80A4A" w:rsidRDefault="00E80A4A" w:rsidP="00E80A4A">
            <w:pPr>
              <w:spacing w:after="0" w:line="240" w:lineRule="auto"/>
              <w:jc w:val="center"/>
              <w:rPr>
                <w:rFonts w:ascii="Arial" w:eastAsia="Times New Roman" w:hAnsi="Arial" w:cs="Arial"/>
                <w:b/>
                <w:sz w:val="20"/>
                <w:szCs w:val="20"/>
                <w:lang w:eastAsia="es-ES"/>
              </w:rPr>
            </w:pPr>
            <w:r w:rsidRPr="00E80A4A">
              <w:rPr>
                <w:rFonts w:ascii="Arial" w:eastAsia="Times New Roman" w:hAnsi="Arial" w:cs="Arial"/>
                <w:b/>
                <w:sz w:val="20"/>
                <w:szCs w:val="20"/>
                <w:lang w:eastAsia="es-ES"/>
              </w:rPr>
              <w:t>No aplica modelo o formato de carta</w:t>
            </w:r>
          </w:p>
        </w:tc>
      </w:tr>
      <w:tr w:rsidR="00E80A4A" w:rsidRPr="00E80A4A" w:rsidTr="00DF2554">
        <w:trPr>
          <w:jc w:val="center"/>
        </w:trPr>
        <w:tc>
          <w:tcPr>
            <w:tcW w:w="1137" w:type="dxa"/>
            <w:tcBorders>
              <w:top w:val="double" w:sz="6" w:space="0" w:color="auto"/>
              <w:bottom w:val="double" w:sz="6" w:space="0" w:color="auto"/>
            </w:tcBorders>
          </w:tcPr>
          <w:p w:rsidR="00E80A4A" w:rsidRPr="00E80A4A" w:rsidRDefault="00E80A4A" w:rsidP="00E80A4A">
            <w:pPr>
              <w:spacing w:after="0" w:line="240" w:lineRule="auto"/>
              <w:jc w:val="center"/>
              <w:rPr>
                <w:rFonts w:ascii="Arial" w:eastAsia="Times New Roman" w:hAnsi="Arial" w:cs="Arial"/>
                <w:b/>
                <w:sz w:val="20"/>
                <w:szCs w:val="20"/>
                <w:lang w:eastAsia="es-ES"/>
              </w:rPr>
            </w:pPr>
            <w:r w:rsidRPr="00E80A4A">
              <w:rPr>
                <w:rFonts w:ascii="Arial" w:eastAsia="Times New Roman" w:hAnsi="Arial" w:cs="Arial"/>
                <w:b/>
                <w:sz w:val="20"/>
                <w:szCs w:val="20"/>
                <w:lang w:eastAsia="es-ES"/>
              </w:rPr>
              <w:t>II.7</w:t>
            </w:r>
          </w:p>
        </w:tc>
        <w:tc>
          <w:tcPr>
            <w:tcW w:w="160" w:type="dxa"/>
            <w:tcBorders>
              <w:top w:val="double" w:sz="6" w:space="0" w:color="auto"/>
              <w:bottom w:val="double" w:sz="6" w:space="0" w:color="auto"/>
            </w:tcBorders>
          </w:tcPr>
          <w:p w:rsidR="00E80A4A" w:rsidRPr="00E80A4A" w:rsidRDefault="00E80A4A" w:rsidP="00E80A4A">
            <w:pPr>
              <w:spacing w:after="0" w:line="240" w:lineRule="auto"/>
              <w:jc w:val="both"/>
              <w:rPr>
                <w:rFonts w:ascii="Arial" w:eastAsia="Times New Roman" w:hAnsi="Arial" w:cs="Arial"/>
                <w:sz w:val="20"/>
                <w:szCs w:val="20"/>
                <w:lang w:eastAsia="es-ES"/>
              </w:rPr>
            </w:pPr>
          </w:p>
        </w:tc>
        <w:tc>
          <w:tcPr>
            <w:tcW w:w="2913" w:type="dxa"/>
            <w:tcBorders>
              <w:top w:val="double" w:sz="6" w:space="0" w:color="auto"/>
              <w:bottom w:val="double" w:sz="6" w:space="0" w:color="auto"/>
            </w:tcBorders>
          </w:tcPr>
          <w:p w:rsidR="00E80A4A" w:rsidRPr="00E80A4A" w:rsidRDefault="00E80A4A" w:rsidP="00E80A4A">
            <w:pPr>
              <w:spacing w:after="0" w:line="240" w:lineRule="auto"/>
              <w:jc w:val="both"/>
              <w:rPr>
                <w:rFonts w:ascii="Arial" w:eastAsia="Times New Roman" w:hAnsi="Arial" w:cs="Arial"/>
                <w:b/>
                <w:sz w:val="20"/>
                <w:szCs w:val="20"/>
                <w:lang w:eastAsia="es-ES"/>
              </w:rPr>
            </w:pPr>
            <w:r w:rsidRPr="00E80A4A">
              <w:rPr>
                <w:rFonts w:ascii="Arial" w:eastAsia="Times New Roman" w:hAnsi="Arial" w:cs="Arial"/>
                <w:b/>
                <w:sz w:val="20"/>
                <w:szCs w:val="20"/>
                <w:lang w:eastAsia="es-ES"/>
              </w:rPr>
              <w:t>Copia simple del certificado vigente correspondiente al fabricante (</w:t>
            </w:r>
            <w:r w:rsidRPr="00E80A4A">
              <w:rPr>
                <w:rFonts w:ascii="Arial" w:eastAsia="Times New Roman" w:hAnsi="Arial" w:cs="Arial"/>
                <w:b/>
                <w:bCs/>
                <w:sz w:val="20"/>
                <w:szCs w:val="20"/>
                <w:lang w:eastAsia="es-ES"/>
              </w:rPr>
              <w:t xml:space="preserve">NOM-001-SCFI-1993) conforme lo establece(n) la(s) dependencia(s) gubernamental(es) responsable(s) de su emisión y vigilancia. </w:t>
            </w:r>
            <w:r w:rsidRPr="00E80A4A">
              <w:rPr>
                <w:rFonts w:ascii="Arial" w:eastAsia="Times New Roman" w:hAnsi="Arial" w:cs="Arial"/>
                <w:bCs/>
                <w:sz w:val="20"/>
                <w:szCs w:val="20"/>
                <w:lang w:eastAsia="es-ES"/>
              </w:rPr>
              <w:t>Nota: El certificado debe especificar el producto, marca y modelo ofertado. Si el certificado indica una clave genérica del modelo, se deberá incluir una carta del fabricante, explicando claramente la relación existente entre la clave y el modelo comercial del equipo.</w:t>
            </w:r>
          </w:p>
        </w:tc>
        <w:tc>
          <w:tcPr>
            <w:tcW w:w="2311" w:type="dxa"/>
            <w:tcBorders>
              <w:top w:val="double" w:sz="6" w:space="0" w:color="auto"/>
              <w:bottom w:val="double" w:sz="6" w:space="0" w:color="auto"/>
            </w:tcBorders>
          </w:tcPr>
          <w:p w:rsidR="00E80A4A" w:rsidRPr="00E80A4A" w:rsidRDefault="00E80A4A" w:rsidP="00E80A4A">
            <w:pPr>
              <w:spacing w:after="0" w:line="240" w:lineRule="auto"/>
              <w:jc w:val="center"/>
              <w:rPr>
                <w:rFonts w:ascii="Arial" w:eastAsia="Times New Roman" w:hAnsi="Arial" w:cs="Arial"/>
                <w:b/>
                <w:sz w:val="20"/>
                <w:szCs w:val="20"/>
                <w:lang w:eastAsia="es-ES"/>
              </w:rPr>
            </w:pPr>
            <w:r w:rsidRPr="00E80A4A">
              <w:rPr>
                <w:rFonts w:ascii="Arial" w:eastAsia="Times New Roman" w:hAnsi="Arial" w:cs="Arial"/>
                <w:sz w:val="20"/>
                <w:szCs w:val="20"/>
                <w:lang w:eastAsia="es-ES"/>
              </w:rPr>
              <w:t xml:space="preserve">Apartado </w:t>
            </w:r>
            <w:r w:rsidRPr="00E80A4A">
              <w:rPr>
                <w:rFonts w:ascii="Arial" w:eastAsia="Times New Roman" w:hAnsi="Arial" w:cs="Arial"/>
                <w:b/>
                <w:sz w:val="20"/>
                <w:szCs w:val="20"/>
                <w:lang w:eastAsia="es-ES"/>
              </w:rPr>
              <w:t xml:space="preserve">E </w:t>
            </w:r>
            <w:r w:rsidRPr="00E80A4A">
              <w:rPr>
                <w:rFonts w:ascii="Arial" w:eastAsia="Times New Roman" w:hAnsi="Arial" w:cs="Arial"/>
                <w:i/>
                <w:sz w:val="20"/>
                <w:szCs w:val="20"/>
                <w:lang w:eastAsia="es-ES"/>
              </w:rPr>
              <w:t xml:space="preserve">(“Cartas compromiso, documentos comprobatorios y documentación técnica del fabricante”), subíndice </w:t>
            </w:r>
            <w:r w:rsidRPr="00E80A4A">
              <w:rPr>
                <w:rFonts w:ascii="Arial" w:eastAsia="Times New Roman" w:hAnsi="Arial" w:cs="Arial"/>
                <w:b/>
                <w:i/>
                <w:sz w:val="20"/>
                <w:szCs w:val="20"/>
                <w:lang w:eastAsia="es-ES"/>
              </w:rPr>
              <w:t>E.1</w:t>
            </w:r>
          </w:p>
        </w:tc>
        <w:tc>
          <w:tcPr>
            <w:tcW w:w="1540" w:type="dxa"/>
            <w:tcBorders>
              <w:top w:val="double" w:sz="6" w:space="0" w:color="auto"/>
              <w:bottom w:val="double" w:sz="6" w:space="0" w:color="auto"/>
            </w:tcBorders>
          </w:tcPr>
          <w:p w:rsidR="00E80A4A" w:rsidRPr="00E80A4A" w:rsidRDefault="00E80A4A" w:rsidP="00E80A4A">
            <w:pPr>
              <w:spacing w:after="0" w:line="240" w:lineRule="auto"/>
              <w:jc w:val="center"/>
              <w:rPr>
                <w:rFonts w:ascii="Arial" w:eastAsia="Times New Roman" w:hAnsi="Arial" w:cs="Arial"/>
                <w:sz w:val="20"/>
                <w:szCs w:val="20"/>
                <w:lang w:eastAsia="es-ES"/>
              </w:rPr>
            </w:pPr>
            <w:proofErr w:type="spellStart"/>
            <w:r w:rsidRPr="00E80A4A">
              <w:rPr>
                <w:rFonts w:ascii="Arial" w:eastAsia="Times New Roman" w:hAnsi="Arial" w:cs="Arial"/>
                <w:sz w:val="20"/>
                <w:szCs w:val="20"/>
                <w:lang w:eastAsia="es-ES"/>
              </w:rPr>
              <w:t>Subpartidas</w:t>
            </w:r>
            <w:proofErr w:type="spellEnd"/>
            <w:r w:rsidRPr="00E80A4A">
              <w:rPr>
                <w:rFonts w:ascii="Arial" w:eastAsia="Times New Roman" w:hAnsi="Arial" w:cs="Arial"/>
                <w:sz w:val="20"/>
                <w:szCs w:val="20"/>
                <w:lang w:eastAsia="es-ES"/>
              </w:rPr>
              <w:t xml:space="preserve"> 1.2 </w:t>
            </w:r>
          </w:p>
          <w:p w:rsidR="00E80A4A" w:rsidRPr="00E80A4A" w:rsidRDefault="00E80A4A" w:rsidP="00E80A4A">
            <w:pPr>
              <w:spacing w:after="0" w:line="240" w:lineRule="auto"/>
              <w:jc w:val="center"/>
              <w:rPr>
                <w:rFonts w:ascii="Arial" w:eastAsia="Times New Roman" w:hAnsi="Arial" w:cs="Arial"/>
                <w:sz w:val="20"/>
                <w:szCs w:val="20"/>
                <w:lang w:eastAsia="es-ES"/>
              </w:rPr>
            </w:pPr>
            <w:r w:rsidRPr="00E80A4A">
              <w:rPr>
                <w:rFonts w:ascii="Arial" w:eastAsia="Times New Roman" w:hAnsi="Arial" w:cs="Arial"/>
                <w:sz w:val="20"/>
                <w:szCs w:val="20"/>
                <w:lang w:eastAsia="es-ES"/>
              </w:rPr>
              <w:t xml:space="preserve"> </w:t>
            </w:r>
          </w:p>
        </w:tc>
        <w:tc>
          <w:tcPr>
            <w:tcW w:w="160" w:type="dxa"/>
            <w:tcBorders>
              <w:top w:val="double" w:sz="6" w:space="0" w:color="auto"/>
              <w:bottom w:val="double" w:sz="6" w:space="0" w:color="auto"/>
            </w:tcBorders>
          </w:tcPr>
          <w:p w:rsidR="00E80A4A" w:rsidRPr="00E80A4A" w:rsidRDefault="00E80A4A" w:rsidP="00E80A4A">
            <w:pPr>
              <w:spacing w:after="0" w:line="240" w:lineRule="auto"/>
              <w:jc w:val="both"/>
              <w:rPr>
                <w:rFonts w:ascii="Arial" w:eastAsia="Times New Roman" w:hAnsi="Arial" w:cs="Arial"/>
                <w:sz w:val="20"/>
                <w:szCs w:val="20"/>
                <w:lang w:eastAsia="es-ES"/>
              </w:rPr>
            </w:pPr>
          </w:p>
        </w:tc>
        <w:tc>
          <w:tcPr>
            <w:tcW w:w="1469" w:type="dxa"/>
            <w:tcBorders>
              <w:top w:val="double" w:sz="6" w:space="0" w:color="auto"/>
              <w:bottom w:val="double" w:sz="6" w:space="0" w:color="auto"/>
            </w:tcBorders>
          </w:tcPr>
          <w:p w:rsidR="00E80A4A" w:rsidRPr="00E80A4A" w:rsidRDefault="00E80A4A" w:rsidP="00E80A4A">
            <w:pPr>
              <w:spacing w:after="0" w:line="240" w:lineRule="auto"/>
              <w:jc w:val="center"/>
              <w:rPr>
                <w:rFonts w:ascii="Arial" w:eastAsia="Times New Roman" w:hAnsi="Arial" w:cs="Arial"/>
                <w:i/>
                <w:sz w:val="20"/>
                <w:szCs w:val="20"/>
                <w:lang w:eastAsia="es-ES"/>
              </w:rPr>
            </w:pPr>
            <w:r w:rsidRPr="00E80A4A">
              <w:rPr>
                <w:rFonts w:ascii="Arial" w:eastAsia="Times New Roman" w:hAnsi="Arial" w:cs="Arial"/>
                <w:b/>
                <w:sz w:val="20"/>
                <w:szCs w:val="20"/>
                <w:lang w:eastAsia="es-ES"/>
              </w:rPr>
              <w:t>No aplica modelo o formato de carta</w:t>
            </w:r>
          </w:p>
        </w:tc>
      </w:tr>
      <w:tr w:rsidR="00E80A4A" w:rsidRPr="00E80A4A" w:rsidTr="00DF2554">
        <w:trPr>
          <w:cantSplit/>
          <w:jc w:val="center"/>
        </w:trPr>
        <w:tc>
          <w:tcPr>
            <w:tcW w:w="1137" w:type="dxa"/>
            <w:tcBorders>
              <w:top w:val="double" w:sz="6" w:space="0" w:color="auto"/>
              <w:bottom w:val="double" w:sz="6" w:space="0" w:color="auto"/>
            </w:tcBorders>
          </w:tcPr>
          <w:p w:rsidR="00E80A4A" w:rsidRPr="00E80A4A" w:rsidRDefault="00E80A4A" w:rsidP="00E80A4A">
            <w:pPr>
              <w:spacing w:after="0" w:line="240" w:lineRule="auto"/>
              <w:jc w:val="center"/>
              <w:rPr>
                <w:rFonts w:ascii="Arial" w:eastAsia="Times New Roman" w:hAnsi="Arial" w:cs="Arial"/>
                <w:b/>
                <w:sz w:val="20"/>
                <w:szCs w:val="20"/>
                <w:lang w:eastAsia="es-ES"/>
              </w:rPr>
            </w:pPr>
            <w:r w:rsidRPr="00E80A4A">
              <w:rPr>
                <w:rFonts w:ascii="Arial" w:eastAsia="Times New Roman" w:hAnsi="Arial" w:cs="Arial"/>
                <w:b/>
                <w:sz w:val="20"/>
                <w:szCs w:val="20"/>
                <w:lang w:eastAsia="es-ES"/>
              </w:rPr>
              <w:lastRenderedPageBreak/>
              <w:t>II.8</w:t>
            </w:r>
          </w:p>
        </w:tc>
        <w:tc>
          <w:tcPr>
            <w:tcW w:w="160" w:type="dxa"/>
            <w:tcBorders>
              <w:top w:val="double" w:sz="6" w:space="0" w:color="auto"/>
              <w:bottom w:val="double" w:sz="6" w:space="0" w:color="auto"/>
            </w:tcBorders>
          </w:tcPr>
          <w:p w:rsidR="00E80A4A" w:rsidRPr="00E80A4A" w:rsidRDefault="00E80A4A" w:rsidP="00E80A4A">
            <w:pPr>
              <w:spacing w:after="0" w:line="240" w:lineRule="auto"/>
              <w:jc w:val="both"/>
              <w:rPr>
                <w:rFonts w:ascii="Arial" w:eastAsia="Times New Roman" w:hAnsi="Arial" w:cs="Arial"/>
                <w:sz w:val="20"/>
                <w:szCs w:val="20"/>
                <w:lang w:eastAsia="es-ES"/>
              </w:rPr>
            </w:pPr>
          </w:p>
        </w:tc>
        <w:tc>
          <w:tcPr>
            <w:tcW w:w="2913" w:type="dxa"/>
            <w:tcBorders>
              <w:top w:val="double" w:sz="6" w:space="0" w:color="auto"/>
              <w:bottom w:val="double" w:sz="6" w:space="0" w:color="auto"/>
            </w:tcBorders>
          </w:tcPr>
          <w:p w:rsidR="00E80A4A" w:rsidRPr="00E80A4A" w:rsidRDefault="00E80A4A" w:rsidP="00E80A4A">
            <w:pPr>
              <w:spacing w:after="0" w:line="240" w:lineRule="auto"/>
              <w:jc w:val="both"/>
              <w:rPr>
                <w:rFonts w:ascii="Arial" w:eastAsia="Times New Roman" w:hAnsi="Arial" w:cs="Arial"/>
                <w:bCs/>
                <w:sz w:val="20"/>
                <w:szCs w:val="20"/>
                <w:lang w:eastAsia="es-ES"/>
              </w:rPr>
            </w:pPr>
            <w:r w:rsidRPr="00E80A4A">
              <w:rPr>
                <w:rFonts w:ascii="Arial" w:eastAsia="Times New Roman" w:hAnsi="Arial" w:cs="Arial"/>
                <w:b/>
                <w:sz w:val="20"/>
                <w:szCs w:val="20"/>
                <w:lang w:eastAsia="es-ES"/>
              </w:rPr>
              <w:t>Copia simple del certificado vigente correspondiente al fabricante (</w:t>
            </w:r>
            <w:r w:rsidRPr="00E80A4A">
              <w:rPr>
                <w:rFonts w:ascii="Arial" w:eastAsia="Times New Roman" w:hAnsi="Arial" w:cs="Arial"/>
                <w:b/>
                <w:bCs/>
                <w:sz w:val="20"/>
                <w:szCs w:val="20"/>
                <w:lang w:eastAsia="es-ES"/>
              </w:rPr>
              <w:t xml:space="preserve">NOM-019-SCFI-1998) </w:t>
            </w:r>
            <w:r w:rsidRPr="00E80A4A">
              <w:rPr>
                <w:rFonts w:ascii="Arial" w:eastAsia="Times New Roman" w:hAnsi="Arial" w:cs="Arial"/>
                <w:bCs/>
                <w:sz w:val="20"/>
                <w:szCs w:val="20"/>
                <w:lang w:eastAsia="es-ES"/>
              </w:rPr>
              <w:t>conforme lo establece(n) la(s) dependencia(s) gubernamental(es) responsable(s) de su emisión y vigilancia.</w:t>
            </w:r>
          </w:p>
          <w:p w:rsidR="00E80A4A" w:rsidRPr="00E80A4A" w:rsidRDefault="00E80A4A" w:rsidP="00E80A4A">
            <w:pPr>
              <w:spacing w:after="0" w:line="240" w:lineRule="auto"/>
              <w:jc w:val="both"/>
              <w:rPr>
                <w:rFonts w:ascii="Arial" w:eastAsia="Times New Roman" w:hAnsi="Arial" w:cs="Arial"/>
                <w:bCs/>
                <w:sz w:val="20"/>
                <w:szCs w:val="20"/>
                <w:lang w:eastAsia="es-ES"/>
              </w:rPr>
            </w:pPr>
            <w:r w:rsidRPr="00E80A4A">
              <w:rPr>
                <w:rFonts w:ascii="Arial" w:eastAsia="Times New Roman" w:hAnsi="Arial" w:cs="Arial"/>
                <w:bCs/>
                <w:sz w:val="20"/>
                <w:szCs w:val="20"/>
                <w:lang w:eastAsia="es-ES"/>
              </w:rPr>
              <w:t>No aplica para productos que sean operados por tensiones eléctricas inferiores o iguales a 24 volts. Nota: El certificado debe especificar el producto, marca y modelo ofertado. Si el certificado indica una clave genérica del modelo, se deberá incluir una carta del fabricante, explicando claramente la relación existente entre la clave y el modelo comercial del equipo.</w:t>
            </w:r>
          </w:p>
          <w:p w:rsidR="00E80A4A" w:rsidRPr="00E80A4A" w:rsidRDefault="00E80A4A" w:rsidP="00E80A4A">
            <w:pPr>
              <w:spacing w:after="0" w:line="240" w:lineRule="auto"/>
              <w:jc w:val="both"/>
              <w:rPr>
                <w:rFonts w:ascii="Arial" w:eastAsia="Times New Roman" w:hAnsi="Arial" w:cs="Arial"/>
                <w:bCs/>
                <w:sz w:val="20"/>
                <w:szCs w:val="20"/>
                <w:lang w:eastAsia="es-ES"/>
              </w:rPr>
            </w:pPr>
          </w:p>
        </w:tc>
        <w:tc>
          <w:tcPr>
            <w:tcW w:w="2311" w:type="dxa"/>
            <w:tcBorders>
              <w:top w:val="double" w:sz="6" w:space="0" w:color="auto"/>
              <w:bottom w:val="double" w:sz="6" w:space="0" w:color="auto"/>
            </w:tcBorders>
          </w:tcPr>
          <w:p w:rsidR="00E80A4A" w:rsidRPr="00E80A4A" w:rsidRDefault="00E80A4A" w:rsidP="00E80A4A">
            <w:pPr>
              <w:spacing w:after="0" w:line="240" w:lineRule="auto"/>
              <w:jc w:val="center"/>
              <w:rPr>
                <w:rFonts w:ascii="Arial" w:eastAsia="Times New Roman" w:hAnsi="Arial" w:cs="Arial"/>
                <w:b/>
                <w:sz w:val="20"/>
                <w:szCs w:val="20"/>
                <w:lang w:eastAsia="es-ES"/>
              </w:rPr>
            </w:pPr>
            <w:r w:rsidRPr="00E80A4A">
              <w:rPr>
                <w:rFonts w:ascii="Arial" w:eastAsia="Times New Roman" w:hAnsi="Arial" w:cs="Arial"/>
                <w:sz w:val="20"/>
                <w:szCs w:val="20"/>
                <w:lang w:eastAsia="es-ES"/>
              </w:rPr>
              <w:t xml:space="preserve">Apartado </w:t>
            </w:r>
            <w:r w:rsidRPr="00E80A4A">
              <w:rPr>
                <w:rFonts w:ascii="Arial" w:eastAsia="Times New Roman" w:hAnsi="Arial" w:cs="Arial"/>
                <w:b/>
                <w:sz w:val="20"/>
                <w:szCs w:val="20"/>
                <w:lang w:eastAsia="es-ES"/>
              </w:rPr>
              <w:t xml:space="preserve">E </w:t>
            </w:r>
            <w:r w:rsidRPr="00E80A4A">
              <w:rPr>
                <w:rFonts w:ascii="Arial" w:eastAsia="Times New Roman" w:hAnsi="Arial" w:cs="Arial"/>
                <w:i/>
                <w:sz w:val="20"/>
                <w:szCs w:val="20"/>
                <w:lang w:eastAsia="es-ES"/>
              </w:rPr>
              <w:t xml:space="preserve">(“Cartas compromiso, documentos comprobatorios y documentación técnica del fabricante”), subíndice </w:t>
            </w:r>
            <w:r w:rsidRPr="00E80A4A">
              <w:rPr>
                <w:rFonts w:ascii="Arial" w:eastAsia="Times New Roman" w:hAnsi="Arial" w:cs="Arial"/>
                <w:b/>
                <w:i/>
                <w:sz w:val="20"/>
                <w:szCs w:val="20"/>
                <w:lang w:eastAsia="es-ES"/>
              </w:rPr>
              <w:t>E.1</w:t>
            </w:r>
          </w:p>
        </w:tc>
        <w:tc>
          <w:tcPr>
            <w:tcW w:w="1540" w:type="dxa"/>
            <w:tcBorders>
              <w:top w:val="double" w:sz="6" w:space="0" w:color="auto"/>
              <w:bottom w:val="double" w:sz="6" w:space="0" w:color="auto"/>
            </w:tcBorders>
          </w:tcPr>
          <w:p w:rsidR="00E80A4A" w:rsidRPr="00E80A4A" w:rsidRDefault="00E80A4A" w:rsidP="00E80A4A">
            <w:pPr>
              <w:spacing w:after="0" w:line="240" w:lineRule="auto"/>
              <w:jc w:val="center"/>
              <w:rPr>
                <w:rFonts w:ascii="Arial" w:eastAsia="Times New Roman" w:hAnsi="Arial" w:cs="Arial"/>
                <w:sz w:val="20"/>
                <w:szCs w:val="20"/>
                <w:lang w:eastAsia="es-ES"/>
              </w:rPr>
            </w:pPr>
            <w:proofErr w:type="spellStart"/>
            <w:r w:rsidRPr="00E80A4A">
              <w:rPr>
                <w:rFonts w:ascii="Arial" w:eastAsia="Times New Roman" w:hAnsi="Arial" w:cs="Arial"/>
                <w:sz w:val="20"/>
                <w:szCs w:val="20"/>
                <w:lang w:eastAsia="es-ES"/>
              </w:rPr>
              <w:t>Subpartida</w:t>
            </w:r>
            <w:proofErr w:type="spellEnd"/>
            <w:r w:rsidRPr="00E80A4A">
              <w:rPr>
                <w:rFonts w:ascii="Arial" w:eastAsia="Times New Roman" w:hAnsi="Arial" w:cs="Arial"/>
                <w:sz w:val="20"/>
                <w:szCs w:val="20"/>
                <w:lang w:eastAsia="es-ES"/>
              </w:rPr>
              <w:t xml:space="preserve"> 1.1</w:t>
            </w:r>
          </w:p>
          <w:p w:rsidR="00E80A4A" w:rsidRPr="00E80A4A" w:rsidRDefault="00E80A4A" w:rsidP="00E80A4A">
            <w:pPr>
              <w:spacing w:after="0" w:line="240" w:lineRule="auto"/>
              <w:jc w:val="center"/>
              <w:rPr>
                <w:rFonts w:ascii="Arial" w:eastAsia="Times New Roman" w:hAnsi="Arial" w:cs="Arial"/>
                <w:sz w:val="20"/>
                <w:szCs w:val="20"/>
                <w:lang w:eastAsia="es-ES"/>
              </w:rPr>
            </w:pPr>
            <w:r w:rsidRPr="00E80A4A">
              <w:rPr>
                <w:rFonts w:ascii="Arial" w:eastAsia="Times New Roman" w:hAnsi="Arial" w:cs="Arial"/>
                <w:sz w:val="20"/>
                <w:szCs w:val="20"/>
                <w:lang w:eastAsia="es-ES"/>
              </w:rPr>
              <w:t>Partida 2</w:t>
            </w:r>
          </w:p>
          <w:p w:rsidR="00E80A4A" w:rsidRPr="00E80A4A" w:rsidRDefault="00E80A4A" w:rsidP="00E80A4A">
            <w:pPr>
              <w:spacing w:after="0" w:line="240" w:lineRule="auto"/>
              <w:jc w:val="center"/>
              <w:rPr>
                <w:rFonts w:ascii="Arial" w:eastAsia="Times New Roman" w:hAnsi="Arial" w:cs="Arial"/>
                <w:sz w:val="20"/>
                <w:szCs w:val="20"/>
                <w:lang w:eastAsia="es-ES"/>
              </w:rPr>
            </w:pPr>
            <w:r w:rsidRPr="00E80A4A">
              <w:rPr>
                <w:rFonts w:ascii="Arial" w:eastAsia="Times New Roman" w:hAnsi="Arial" w:cs="Arial"/>
                <w:sz w:val="20"/>
                <w:szCs w:val="20"/>
                <w:lang w:eastAsia="es-ES"/>
              </w:rPr>
              <w:t>Partida 3</w:t>
            </w:r>
          </w:p>
          <w:p w:rsidR="00E80A4A" w:rsidRPr="00E80A4A" w:rsidRDefault="00E80A4A" w:rsidP="00E80A4A">
            <w:pPr>
              <w:spacing w:after="0" w:line="240" w:lineRule="auto"/>
              <w:jc w:val="center"/>
              <w:rPr>
                <w:rFonts w:ascii="Arial" w:eastAsia="Times New Roman" w:hAnsi="Arial" w:cs="Arial"/>
                <w:sz w:val="20"/>
                <w:szCs w:val="20"/>
                <w:lang w:eastAsia="es-ES"/>
              </w:rPr>
            </w:pPr>
            <w:r w:rsidRPr="00E80A4A">
              <w:rPr>
                <w:rFonts w:ascii="Arial" w:eastAsia="Times New Roman" w:hAnsi="Arial" w:cs="Arial"/>
                <w:sz w:val="20"/>
                <w:szCs w:val="20"/>
                <w:lang w:eastAsia="es-ES"/>
              </w:rPr>
              <w:t>Partida 4</w:t>
            </w:r>
          </w:p>
          <w:p w:rsidR="00E80A4A" w:rsidRPr="00E80A4A" w:rsidRDefault="00E80A4A" w:rsidP="00E80A4A">
            <w:pPr>
              <w:spacing w:after="0" w:line="240" w:lineRule="auto"/>
              <w:jc w:val="center"/>
              <w:rPr>
                <w:rFonts w:ascii="Arial" w:eastAsia="Times New Roman" w:hAnsi="Arial" w:cs="Arial"/>
                <w:sz w:val="20"/>
                <w:szCs w:val="20"/>
                <w:lang w:eastAsia="es-ES"/>
              </w:rPr>
            </w:pPr>
            <w:r w:rsidRPr="00E80A4A">
              <w:rPr>
                <w:rFonts w:ascii="Arial" w:eastAsia="Times New Roman" w:hAnsi="Arial" w:cs="Arial"/>
                <w:sz w:val="20"/>
                <w:szCs w:val="20"/>
                <w:lang w:eastAsia="es-ES"/>
              </w:rPr>
              <w:t>Partida 5</w:t>
            </w:r>
          </w:p>
          <w:p w:rsidR="00E80A4A" w:rsidRPr="00E80A4A" w:rsidRDefault="00E80A4A" w:rsidP="00E80A4A">
            <w:pPr>
              <w:spacing w:after="0" w:line="240" w:lineRule="auto"/>
              <w:jc w:val="center"/>
              <w:rPr>
                <w:rFonts w:ascii="Arial" w:eastAsia="Times New Roman" w:hAnsi="Arial" w:cs="Arial"/>
                <w:sz w:val="20"/>
                <w:szCs w:val="20"/>
                <w:lang w:eastAsia="es-ES"/>
              </w:rPr>
            </w:pPr>
          </w:p>
          <w:p w:rsidR="00E80A4A" w:rsidRPr="00E80A4A" w:rsidRDefault="00E80A4A" w:rsidP="00E80A4A">
            <w:pPr>
              <w:spacing w:after="0" w:line="240" w:lineRule="auto"/>
              <w:jc w:val="center"/>
              <w:rPr>
                <w:rFonts w:ascii="Arial" w:eastAsia="Times New Roman" w:hAnsi="Arial" w:cs="Arial"/>
                <w:sz w:val="20"/>
                <w:szCs w:val="20"/>
                <w:lang w:eastAsia="es-ES"/>
              </w:rPr>
            </w:pPr>
          </w:p>
          <w:p w:rsidR="00E80A4A" w:rsidRPr="00E80A4A" w:rsidRDefault="00E80A4A" w:rsidP="00E80A4A">
            <w:pPr>
              <w:spacing w:after="0" w:line="240" w:lineRule="auto"/>
              <w:jc w:val="center"/>
              <w:rPr>
                <w:rFonts w:ascii="Arial" w:eastAsia="Times New Roman" w:hAnsi="Arial" w:cs="Arial"/>
                <w:sz w:val="20"/>
                <w:szCs w:val="20"/>
                <w:lang w:eastAsia="es-ES"/>
              </w:rPr>
            </w:pPr>
          </w:p>
        </w:tc>
        <w:tc>
          <w:tcPr>
            <w:tcW w:w="160" w:type="dxa"/>
            <w:tcBorders>
              <w:top w:val="double" w:sz="6" w:space="0" w:color="auto"/>
              <w:bottom w:val="double" w:sz="6" w:space="0" w:color="auto"/>
            </w:tcBorders>
          </w:tcPr>
          <w:p w:rsidR="00E80A4A" w:rsidRPr="00E80A4A" w:rsidRDefault="00E80A4A" w:rsidP="00E80A4A">
            <w:pPr>
              <w:spacing w:after="0" w:line="240" w:lineRule="auto"/>
              <w:jc w:val="both"/>
              <w:rPr>
                <w:rFonts w:ascii="Arial" w:eastAsia="Times New Roman" w:hAnsi="Arial" w:cs="Arial"/>
                <w:sz w:val="20"/>
                <w:szCs w:val="20"/>
                <w:lang w:eastAsia="es-ES"/>
              </w:rPr>
            </w:pPr>
          </w:p>
        </w:tc>
        <w:tc>
          <w:tcPr>
            <w:tcW w:w="1469" w:type="dxa"/>
            <w:tcBorders>
              <w:top w:val="double" w:sz="6" w:space="0" w:color="auto"/>
              <w:bottom w:val="double" w:sz="6" w:space="0" w:color="auto"/>
            </w:tcBorders>
          </w:tcPr>
          <w:p w:rsidR="00E80A4A" w:rsidRPr="00E80A4A" w:rsidRDefault="00E80A4A" w:rsidP="00E80A4A">
            <w:pPr>
              <w:spacing w:after="0" w:line="240" w:lineRule="auto"/>
              <w:jc w:val="center"/>
              <w:rPr>
                <w:rFonts w:ascii="Arial" w:eastAsia="Times New Roman" w:hAnsi="Arial" w:cs="Arial"/>
                <w:i/>
                <w:sz w:val="20"/>
                <w:szCs w:val="20"/>
                <w:lang w:eastAsia="es-ES"/>
              </w:rPr>
            </w:pPr>
            <w:r w:rsidRPr="00E80A4A">
              <w:rPr>
                <w:rFonts w:ascii="Arial" w:eastAsia="Times New Roman" w:hAnsi="Arial" w:cs="Arial"/>
                <w:b/>
                <w:sz w:val="20"/>
                <w:szCs w:val="20"/>
                <w:lang w:eastAsia="es-ES"/>
              </w:rPr>
              <w:t>No aplica modelo o formato de carta</w:t>
            </w:r>
          </w:p>
        </w:tc>
      </w:tr>
    </w:tbl>
    <w:p w:rsidR="00E80A4A" w:rsidRPr="00E80A4A" w:rsidRDefault="00E80A4A" w:rsidP="00E80A4A">
      <w:pPr>
        <w:spacing w:after="0" w:line="240" w:lineRule="auto"/>
        <w:rPr>
          <w:rFonts w:ascii="Arial" w:eastAsia="Times New Roman" w:hAnsi="Arial" w:cs="Times New Roman"/>
          <w:szCs w:val="20"/>
          <w:lang w:eastAsia="es-ES"/>
        </w:rPr>
      </w:pPr>
      <w:r w:rsidRPr="00E80A4A">
        <w:rPr>
          <w:rFonts w:ascii="Arial" w:eastAsia="Times New Roman" w:hAnsi="Arial" w:cs="Times New Roman"/>
          <w:szCs w:val="20"/>
          <w:lang w:eastAsia="es-ES"/>
        </w:rPr>
        <w:br w:type="page"/>
      </w:r>
    </w:p>
    <w:tbl>
      <w:tblPr>
        <w:tblW w:w="5000" w:type="pct"/>
        <w:jc w:val="center"/>
        <w:tblLayout w:type="fixed"/>
        <w:tblCellMar>
          <w:left w:w="70" w:type="dxa"/>
          <w:right w:w="70" w:type="dxa"/>
        </w:tblCellMar>
        <w:tblLook w:val="0000" w:firstRow="0" w:lastRow="0" w:firstColumn="0" w:lastColumn="0" w:noHBand="0" w:noVBand="0"/>
      </w:tblPr>
      <w:tblGrid>
        <w:gridCol w:w="1165"/>
        <w:gridCol w:w="162"/>
        <w:gridCol w:w="2948"/>
        <w:gridCol w:w="2342"/>
        <w:gridCol w:w="1548"/>
        <w:gridCol w:w="185"/>
        <w:gridCol w:w="1480"/>
      </w:tblGrid>
      <w:tr w:rsidR="00E80A4A" w:rsidRPr="00E80A4A" w:rsidTr="00DF2554">
        <w:trPr>
          <w:jc w:val="center"/>
        </w:trPr>
        <w:tc>
          <w:tcPr>
            <w:tcW w:w="9690" w:type="dxa"/>
            <w:gridSpan w:val="7"/>
            <w:shd w:val="clear" w:color="auto" w:fill="E0E0E0"/>
          </w:tcPr>
          <w:p w:rsidR="00E80A4A" w:rsidRPr="00E80A4A" w:rsidRDefault="00E80A4A" w:rsidP="00E80A4A">
            <w:pPr>
              <w:spacing w:after="0" w:line="240" w:lineRule="auto"/>
              <w:jc w:val="center"/>
              <w:rPr>
                <w:rFonts w:ascii="Arial" w:eastAsia="Times New Roman" w:hAnsi="Arial" w:cs="Times New Roman"/>
                <w:b/>
                <w:szCs w:val="20"/>
                <w:lang w:eastAsia="es-ES"/>
              </w:rPr>
            </w:pPr>
            <w:r w:rsidRPr="00E80A4A">
              <w:rPr>
                <w:rFonts w:ascii="Arial" w:eastAsia="Times New Roman" w:hAnsi="Arial" w:cs="Times New Roman"/>
                <w:b/>
                <w:sz w:val="32"/>
                <w:szCs w:val="32"/>
                <w:lang w:eastAsia="es-ES"/>
              </w:rPr>
              <w:lastRenderedPageBreak/>
              <w:t>SECCIÓN III</w:t>
            </w:r>
          </w:p>
          <w:p w:rsidR="00E80A4A" w:rsidRPr="00E80A4A" w:rsidRDefault="00E80A4A" w:rsidP="00E80A4A">
            <w:pPr>
              <w:spacing w:after="0" w:line="240" w:lineRule="auto"/>
              <w:jc w:val="center"/>
              <w:rPr>
                <w:rFonts w:ascii="Arial" w:eastAsia="Times New Roman" w:hAnsi="Arial" w:cs="Times New Roman"/>
                <w:b/>
                <w:caps/>
                <w:szCs w:val="24"/>
                <w:lang w:eastAsia="es-ES"/>
              </w:rPr>
            </w:pPr>
            <w:r w:rsidRPr="00E80A4A">
              <w:rPr>
                <w:rFonts w:ascii="Arial" w:eastAsia="Times New Roman" w:hAnsi="Arial" w:cs="Times New Roman"/>
                <w:b/>
                <w:caps/>
                <w:szCs w:val="24"/>
                <w:lang w:eastAsia="es-ES"/>
              </w:rPr>
              <w:t>garantías Y servicios de los bienes solicitados</w:t>
            </w:r>
          </w:p>
        </w:tc>
      </w:tr>
      <w:tr w:rsidR="00E80A4A" w:rsidRPr="00E80A4A" w:rsidTr="00DF2554">
        <w:trPr>
          <w:jc w:val="center"/>
        </w:trPr>
        <w:tc>
          <w:tcPr>
            <w:tcW w:w="9690" w:type="dxa"/>
            <w:gridSpan w:val="7"/>
            <w:shd w:val="clear" w:color="auto" w:fill="E0E0E0"/>
          </w:tcPr>
          <w:p w:rsidR="00E80A4A" w:rsidRPr="00E80A4A" w:rsidRDefault="00E80A4A" w:rsidP="00E80A4A">
            <w:pPr>
              <w:spacing w:after="0" w:line="240" w:lineRule="auto"/>
              <w:jc w:val="both"/>
              <w:rPr>
                <w:rFonts w:ascii="Arial" w:eastAsia="Times New Roman" w:hAnsi="Arial" w:cs="Times New Roman"/>
                <w:sz w:val="20"/>
                <w:szCs w:val="20"/>
                <w:lang w:eastAsia="es-ES"/>
              </w:rPr>
            </w:pPr>
          </w:p>
          <w:p w:rsidR="00E80A4A" w:rsidRPr="00E80A4A" w:rsidRDefault="00E80A4A" w:rsidP="00E80A4A">
            <w:pPr>
              <w:spacing w:after="0" w:line="240" w:lineRule="auto"/>
              <w:jc w:val="both"/>
              <w:rPr>
                <w:rFonts w:ascii="Arial" w:eastAsia="Times New Roman" w:hAnsi="Arial" w:cs="Times New Roman"/>
                <w:sz w:val="20"/>
                <w:szCs w:val="20"/>
                <w:lang w:eastAsia="es-ES"/>
              </w:rPr>
            </w:pPr>
            <w:r w:rsidRPr="00E80A4A">
              <w:rPr>
                <w:rFonts w:ascii="Arial" w:eastAsia="Times New Roman" w:hAnsi="Arial" w:cs="Times New Roman"/>
                <w:sz w:val="20"/>
                <w:szCs w:val="20"/>
                <w:lang w:eastAsia="es-ES"/>
              </w:rPr>
              <w:t xml:space="preserve">De conformidad a lo solicitado en el </w:t>
            </w:r>
            <w:r w:rsidRPr="00E80A4A">
              <w:rPr>
                <w:rFonts w:ascii="Arial" w:eastAsia="Times New Roman" w:hAnsi="Arial" w:cs="Times New Roman"/>
                <w:b/>
                <w:sz w:val="20"/>
                <w:szCs w:val="20"/>
                <w:lang w:eastAsia="es-ES"/>
              </w:rPr>
              <w:t>apartado “F”</w:t>
            </w:r>
          </w:p>
          <w:p w:rsidR="00E80A4A" w:rsidRPr="00E80A4A" w:rsidRDefault="00E80A4A" w:rsidP="00E80A4A">
            <w:pPr>
              <w:spacing w:after="0" w:line="240" w:lineRule="auto"/>
              <w:jc w:val="both"/>
              <w:rPr>
                <w:rFonts w:ascii="Arial" w:eastAsia="Times New Roman" w:hAnsi="Arial" w:cs="Times New Roman"/>
                <w:sz w:val="20"/>
                <w:szCs w:val="20"/>
                <w:lang w:eastAsia="es-ES"/>
              </w:rPr>
            </w:pPr>
          </w:p>
        </w:tc>
      </w:tr>
      <w:tr w:rsidR="00E80A4A" w:rsidRPr="00E80A4A" w:rsidTr="00DF2554">
        <w:trPr>
          <w:jc w:val="center"/>
        </w:trPr>
        <w:tc>
          <w:tcPr>
            <w:tcW w:w="1148" w:type="dxa"/>
            <w:shd w:val="clear" w:color="auto" w:fill="000000"/>
          </w:tcPr>
          <w:p w:rsidR="00E80A4A" w:rsidRPr="00E80A4A" w:rsidRDefault="00E80A4A" w:rsidP="00E80A4A">
            <w:pPr>
              <w:spacing w:after="0" w:line="240" w:lineRule="auto"/>
              <w:jc w:val="center"/>
              <w:rPr>
                <w:rFonts w:ascii="Arial" w:eastAsia="Times New Roman" w:hAnsi="Arial" w:cs="Times New Roman"/>
                <w:b/>
                <w:sz w:val="20"/>
                <w:szCs w:val="20"/>
                <w:lang w:eastAsia="es-ES"/>
              </w:rPr>
            </w:pPr>
            <w:r w:rsidRPr="00E80A4A">
              <w:rPr>
                <w:rFonts w:ascii="Arial" w:eastAsia="Times New Roman" w:hAnsi="Arial" w:cs="Times New Roman"/>
                <w:b/>
                <w:sz w:val="20"/>
                <w:szCs w:val="20"/>
                <w:lang w:eastAsia="es-ES"/>
              </w:rPr>
              <w:t>NÚMERO DE ÍNDICE</w:t>
            </w:r>
          </w:p>
        </w:tc>
        <w:tc>
          <w:tcPr>
            <w:tcW w:w="160" w:type="dxa"/>
            <w:shd w:val="clear" w:color="auto" w:fill="000000"/>
          </w:tcPr>
          <w:p w:rsidR="00E80A4A" w:rsidRPr="00E80A4A" w:rsidRDefault="00E80A4A" w:rsidP="00E80A4A">
            <w:pPr>
              <w:spacing w:after="0" w:line="240" w:lineRule="auto"/>
              <w:jc w:val="center"/>
              <w:rPr>
                <w:rFonts w:ascii="Arial" w:eastAsia="Times New Roman" w:hAnsi="Arial" w:cs="Times New Roman"/>
                <w:b/>
                <w:sz w:val="20"/>
                <w:szCs w:val="20"/>
                <w:lang w:eastAsia="es-ES"/>
              </w:rPr>
            </w:pPr>
          </w:p>
        </w:tc>
        <w:tc>
          <w:tcPr>
            <w:tcW w:w="2906" w:type="dxa"/>
            <w:shd w:val="clear" w:color="auto" w:fill="000000"/>
          </w:tcPr>
          <w:p w:rsidR="00E80A4A" w:rsidRPr="00E80A4A" w:rsidRDefault="00E80A4A" w:rsidP="00E80A4A">
            <w:pPr>
              <w:spacing w:after="0" w:line="240" w:lineRule="auto"/>
              <w:jc w:val="center"/>
              <w:rPr>
                <w:rFonts w:ascii="Arial" w:eastAsia="Times New Roman" w:hAnsi="Arial" w:cs="Times New Roman"/>
                <w:b/>
                <w:sz w:val="20"/>
                <w:szCs w:val="20"/>
                <w:lang w:val="en-US" w:eastAsia="es-ES"/>
              </w:rPr>
            </w:pPr>
            <w:r w:rsidRPr="00E80A4A">
              <w:rPr>
                <w:rFonts w:ascii="Arial" w:eastAsia="Times New Roman" w:hAnsi="Arial" w:cs="Times New Roman"/>
                <w:b/>
                <w:sz w:val="20"/>
                <w:szCs w:val="20"/>
                <w:lang w:val="en-US" w:eastAsia="es-ES"/>
              </w:rPr>
              <w:t>D E S C R I P C I Ó N</w:t>
            </w:r>
          </w:p>
        </w:tc>
        <w:tc>
          <w:tcPr>
            <w:tcW w:w="2309" w:type="dxa"/>
            <w:shd w:val="clear" w:color="auto" w:fill="000000"/>
          </w:tcPr>
          <w:p w:rsidR="00E80A4A" w:rsidRPr="00E80A4A" w:rsidRDefault="00E80A4A" w:rsidP="00E80A4A">
            <w:pPr>
              <w:spacing w:after="0" w:line="240" w:lineRule="auto"/>
              <w:jc w:val="center"/>
              <w:rPr>
                <w:rFonts w:ascii="Arial" w:eastAsia="Times New Roman" w:hAnsi="Arial" w:cs="Times New Roman"/>
                <w:b/>
                <w:sz w:val="20"/>
                <w:szCs w:val="20"/>
                <w:lang w:eastAsia="es-ES"/>
              </w:rPr>
            </w:pPr>
            <w:r w:rsidRPr="00E80A4A">
              <w:rPr>
                <w:rFonts w:ascii="Arial" w:eastAsia="Times New Roman" w:hAnsi="Arial" w:cs="Times New Roman"/>
                <w:b/>
                <w:sz w:val="20"/>
                <w:szCs w:val="20"/>
                <w:lang w:eastAsia="es-ES"/>
              </w:rPr>
              <w:t>REFERENCIA</w:t>
            </w:r>
          </w:p>
        </w:tc>
        <w:tc>
          <w:tcPr>
            <w:tcW w:w="1526" w:type="dxa"/>
            <w:shd w:val="clear" w:color="auto" w:fill="000000"/>
          </w:tcPr>
          <w:p w:rsidR="00E80A4A" w:rsidRPr="00E80A4A" w:rsidRDefault="00E80A4A" w:rsidP="00E80A4A">
            <w:pPr>
              <w:spacing w:after="0" w:line="240" w:lineRule="auto"/>
              <w:jc w:val="center"/>
              <w:rPr>
                <w:rFonts w:ascii="Arial" w:eastAsia="Times New Roman" w:hAnsi="Arial" w:cs="Times New Roman"/>
                <w:b/>
                <w:sz w:val="20"/>
                <w:szCs w:val="20"/>
                <w:lang w:eastAsia="es-ES"/>
              </w:rPr>
            </w:pPr>
            <w:r w:rsidRPr="00E80A4A">
              <w:rPr>
                <w:rFonts w:ascii="Arial" w:eastAsia="Times New Roman" w:hAnsi="Arial" w:cs="Times New Roman"/>
                <w:b/>
                <w:sz w:val="20"/>
                <w:szCs w:val="20"/>
                <w:lang w:eastAsia="es-ES"/>
              </w:rPr>
              <w:t>PARTIDAS EN LAS QUE APLICA</w:t>
            </w:r>
          </w:p>
        </w:tc>
        <w:tc>
          <w:tcPr>
            <w:tcW w:w="182" w:type="dxa"/>
            <w:shd w:val="clear" w:color="auto" w:fill="000000"/>
          </w:tcPr>
          <w:p w:rsidR="00E80A4A" w:rsidRPr="00E80A4A" w:rsidRDefault="00E80A4A" w:rsidP="00E80A4A">
            <w:pPr>
              <w:spacing w:after="0" w:line="240" w:lineRule="auto"/>
              <w:jc w:val="center"/>
              <w:rPr>
                <w:rFonts w:ascii="Arial" w:eastAsia="Times New Roman" w:hAnsi="Arial" w:cs="Times New Roman"/>
                <w:b/>
                <w:sz w:val="20"/>
                <w:szCs w:val="20"/>
                <w:lang w:eastAsia="es-ES"/>
              </w:rPr>
            </w:pPr>
          </w:p>
        </w:tc>
        <w:tc>
          <w:tcPr>
            <w:tcW w:w="1459" w:type="dxa"/>
            <w:shd w:val="clear" w:color="auto" w:fill="000000"/>
          </w:tcPr>
          <w:p w:rsidR="00E80A4A" w:rsidRPr="00E80A4A" w:rsidRDefault="00E80A4A" w:rsidP="00E80A4A">
            <w:pPr>
              <w:spacing w:after="0" w:line="240" w:lineRule="auto"/>
              <w:jc w:val="center"/>
              <w:rPr>
                <w:rFonts w:ascii="Arial" w:eastAsia="Times New Roman" w:hAnsi="Arial" w:cs="Times New Roman"/>
                <w:b/>
                <w:sz w:val="20"/>
                <w:szCs w:val="20"/>
                <w:lang w:eastAsia="es-ES"/>
              </w:rPr>
            </w:pPr>
            <w:r w:rsidRPr="00E80A4A">
              <w:rPr>
                <w:rFonts w:ascii="Arial" w:eastAsia="Times New Roman" w:hAnsi="Arial" w:cs="Times New Roman"/>
                <w:b/>
                <w:sz w:val="20"/>
                <w:szCs w:val="20"/>
                <w:lang w:eastAsia="es-ES"/>
              </w:rPr>
              <w:t>MODELO O FORMATO</w:t>
            </w:r>
          </w:p>
        </w:tc>
      </w:tr>
      <w:tr w:rsidR="00E80A4A" w:rsidRPr="00E80A4A" w:rsidTr="00DF2554">
        <w:trPr>
          <w:jc w:val="center"/>
        </w:trPr>
        <w:tc>
          <w:tcPr>
            <w:tcW w:w="1148" w:type="dxa"/>
            <w:tcBorders>
              <w:bottom w:val="double" w:sz="6" w:space="0" w:color="auto"/>
            </w:tcBorders>
          </w:tcPr>
          <w:p w:rsidR="00E80A4A" w:rsidRPr="00E80A4A" w:rsidRDefault="00E80A4A" w:rsidP="00E80A4A">
            <w:pPr>
              <w:spacing w:after="0" w:line="240" w:lineRule="auto"/>
              <w:jc w:val="center"/>
              <w:rPr>
                <w:rFonts w:ascii="Arial" w:eastAsia="Times New Roman" w:hAnsi="Arial" w:cs="Times New Roman"/>
                <w:b/>
                <w:sz w:val="20"/>
                <w:szCs w:val="20"/>
                <w:lang w:eastAsia="es-ES"/>
              </w:rPr>
            </w:pPr>
            <w:r w:rsidRPr="00E80A4A">
              <w:rPr>
                <w:rFonts w:ascii="Arial" w:eastAsia="Times New Roman" w:hAnsi="Arial" w:cs="Times New Roman"/>
                <w:b/>
                <w:sz w:val="20"/>
                <w:szCs w:val="20"/>
                <w:lang w:eastAsia="es-ES"/>
              </w:rPr>
              <w:t>III.1</w:t>
            </w:r>
          </w:p>
        </w:tc>
        <w:tc>
          <w:tcPr>
            <w:tcW w:w="160" w:type="dxa"/>
            <w:tcBorders>
              <w:bottom w:val="double" w:sz="6" w:space="0" w:color="auto"/>
            </w:tcBorders>
          </w:tcPr>
          <w:p w:rsidR="00E80A4A" w:rsidRPr="00E80A4A" w:rsidRDefault="00E80A4A" w:rsidP="00E80A4A">
            <w:pPr>
              <w:spacing w:after="0" w:line="240" w:lineRule="auto"/>
              <w:jc w:val="both"/>
              <w:rPr>
                <w:rFonts w:ascii="Arial" w:eastAsia="Times New Roman" w:hAnsi="Arial" w:cs="Times New Roman"/>
                <w:sz w:val="20"/>
                <w:szCs w:val="20"/>
                <w:lang w:eastAsia="es-ES"/>
              </w:rPr>
            </w:pPr>
          </w:p>
        </w:tc>
        <w:tc>
          <w:tcPr>
            <w:tcW w:w="2906" w:type="dxa"/>
            <w:tcBorders>
              <w:bottom w:val="double" w:sz="6" w:space="0" w:color="auto"/>
            </w:tcBorders>
          </w:tcPr>
          <w:p w:rsidR="00E80A4A" w:rsidRPr="00E80A4A" w:rsidRDefault="00E80A4A" w:rsidP="00E80A4A">
            <w:pPr>
              <w:spacing w:after="0" w:line="240" w:lineRule="auto"/>
              <w:jc w:val="both"/>
              <w:rPr>
                <w:rFonts w:ascii="Arial" w:eastAsia="Times New Roman" w:hAnsi="Arial" w:cs="Times New Roman"/>
                <w:b/>
                <w:sz w:val="20"/>
                <w:szCs w:val="20"/>
                <w:lang w:eastAsia="es-ES"/>
              </w:rPr>
            </w:pPr>
            <w:r w:rsidRPr="00E80A4A">
              <w:rPr>
                <w:rFonts w:ascii="Arial" w:eastAsia="Times New Roman" w:hAnsi="Arial" w:cs="Times New Roman"/>
                <w:b/>
                <w:sz w:val="20"/>
                <w:szCs w:val="20"/>
                <w:lang w:eastAsia="es-ES"/>
              </w:rPr>
              <w:t>Carta de cumplimiento de términos y condiciones de las garantías y servicios</w:t>
            </w:r>
          </w:p>
        </w:tc>
        <w:tc>
          <w:tcPr>
            <w:tcW w:w="2309" w:type="dxa"/>
            <w:tcBorders>
              <w:bottom w:val="double" w:sz="6" w:space="0" w:color="auto"/>
            </w:tcBorders>
          </w:tcPr>
          <w:p w:rsidR="00E80A4A" w:rsidRPr="00E80A4A" w:rsidRDefault="00E80A4A" w:rsidP="00E80A4A">
            <w:pPr>
              <w:spacing w:after="0" w:line="240" w:lineRule="auto"/>
              <w:jc w:val="center"/>
              <w:rPr>
                <w:rFonts w:ascii="Arial" w:eastAsia="Times New Roman" w:hAnsi="Arial" w:cs="Times New Roman"/>
                <w:b/>
                <w:sz w:val="20"/>
                <w:szCs w:val="20"/>
                <w:lang w:eastAsia="es-ES"/>
              </w:rPr>
            </w:pPr>
            <w:r w:rsidRPr="00E80A4A">
              <w:rPr>
                <w:rFonts w:ascii="Arial" w:eastAsia="Times New Roman" w:hAnsi="Arial" w:cs="Times New Roman"/>
                <w:sz w:val="20"/>
                <w:szCs w:val="20"/>
                <w:lang w:eastAsia="es-ES"/>
              </w:rPr>
              <w:t xml:space="preserve">Apartado </w:t>
            </w:r>
            <w:r w:rsidRPr="00E80A4A">
              <w:rPr>
                <w:rFonts w:ascii="Arial" w:eastAsia="Times New Roman" w:hAnsi="Arial" w:cs="Times New Roman"/>
                <w:b/>
                <w:sz w:val="20"/>
                <w:szCs w:val="20"/>
                <w:lang w:eastAsia="es-ES"/>
              </w:rPr>
              <w:t xml:space="preserve">F </w:t>
            </w:r>
            <w:r w:rsidRPr="00E80A4A">
              <w:rPr>
                <w:rFonts w:ascii="Arial" w:eastAsia="Times New Roman" w:hAnsi="Arial" w:cs="Times New Roman"/>
                <w:i/>
                <w:sz w:val="20"/>
                <w:szCs w:val="20"/>
                <w:lang w:eastAsia="es-ES"/>
              </w:rPr>
              <w:t xml:space="preserve">(“Características de las garantías y servicios”), subíndice </w:t>
            </w:r>
            <w:r w:rsidRPr="00E80A4A">
              <w:rPr>
                <w:rFonts w:ascii="Arial" w:eastAsia="Times New Roman" w:hAnsi="Arial" w:cs="Times New Roman"/>
                <w:b/>
                <w:i/>
                <w:sz w:val="20"/>
                <w:szCs w:val="20"/>
                <w:lang w:eastAsia="es-ES"/>
              </w:rPr>
              <w:t>F.1</w:t>
            </w:r>
          </w:p>
        </w:tc>
        <w:tc>
          <w:tcPr>
            <w:tcW w:w="1526" w:type="dxa"/>
            <w:tcBorders>
              <w:bottom w:val="double" w:sz="6" w:space="0" w:color="auto"/>
            </w:tcBorders>
          </w:tcPr>
          <w:p w:rsidR="00E80A4A" w:rsidRPr="00E80A4A" w:rsidRDefault="00E80A4A" w:rsidP="00E80A4A">
            <w:pPr>
              <w:spacing w:after="0" w:line="240" w:lineRule="auto"/>
              <w:jc w:val="center"/>
              <w:rPr>
                <w:rFonts w:ascii="Arial" w:eastAsia="Times New Roman" w:hAnsi="Arial" w:cs="Times New Roman"/>
                <w:sz w:val="20"/>
                <w:szCs w:val="20"/>
                <w:lang w:eastAsia="es-ES"/>
              </w:rPr>
            </w:pPr>
            <w:r w:rsidRPr="00E80A4A">
              <w:rPr>
                <w:rFonts w:ascii="Arial" w:eastAsia="Times New Roman" w:hAnsi="Arial" w:cs="Times New Roman"/>
                <w:sz w:val="20"/>
                <w:szCs w:val="20"/>
                <w:lang w:eastAsia="es-ES"/>
              </w:rPr>
              <w:t>Todas las partidas</w:t>
            </w:r>
          </w:p>
        </w:tc>
        <w:tc>
          <w:tcPr>
            <w:tcW w:w="182" w:type="dxa"/>
            <w:tcBorders>
              <w:bottom w:val="double" w:sz="6" w:space="0" w:color="auto"/>
            </w:tcBorders>
          </w:tcPr>
          <w:p w:rsidR="00E80A4A" w:rsidRPr="00E80A4A" w:rsidRDefault="00E80A4A" w:rsidP="00E80A4A">
            <w:pPr>
              <w:spacing w:after="0" w:line="240" w:lineRule="auto"/>
              <w:jc w:val="both"/>
              <w:rPr>
                <w:rFonts w:ascii="Arial" w:eastAsia="Times New Roman" w:hAnsi="Arial" w:cs="Times New Roman"/>
                <w:sz w:val="20"/>
                <w:szCs w:val="20"/>
                <w:lang w:eastAsia="es-ES"/>
              </w:rPr>
            </w:pPr>
          </w:p>
        </w:tc>
        <w:tc>
          <w:tcPr>
            <w:tcW w:w="1459" w:type="dxa"/>
            <w:tcBorders>
              <w:bottom w:val="double" w:sz="6" w:space="0" w:color="auto"/>
            </w:tcBorders>
          </w:tcPr>
          <w:p w:rsidR="00E80A4A" w:rsidRPr="00E80A4A" w:rsidRDefault="00E80A4A" w:rsidP="00E80A4A">
            <w:pPr>
              <w:spacing w:after="0" w:line="240" w:lineRule="auto"/>
              <w:jc w:val="center"/>
              <w:rPr>
                <w:rFonts w:ascii="Arial" w:eastAsia="Times New Roman" w:hAnsi="Arial" w:cs="Times New Roman"/>
                <w:b/>
                <w:sz w:val="20"/>
                <w:szCs w:val="20"/>
                <w:lang w:eastAsia="es-ES"/>
              </w:rPr>
            </w:pPr>
            <w:r w:rsidRPr="00E80A4A">
              <w:rPr>
                <w:rFonts w:ascii="Arial" w:eastAsia="Times New Roman" w:hAnsi="Arial" w:cs="Times New Roman"/>
                <w:i/>
                <w:sz w:val="20"/>
                <w:szCs w:val="20"/>
                <w:lang w:eastAsia="es-ES"/>
              </w:rPr>
              <w:t xml:space="preserve">Carta No. </w:t>
            </w:r>
            <w:r w:rsidRPr="00E80A4A">
              <w:rPr>
                <w:rFonts w:ascii="Arial" w:eastAsia="Times New Roman" w:hAnsi="Arial" w:cs="Times New Roman"/>
                <w:b/>
                <w:i/>
                <w:sz w:val="20"/>
                <w:szCs w:val="20"/>
                <w:lang w:eastAsia="es-ES"/>
              </w:rPr>
              <w:t>5</w:t>
            </w:r>
            <w:r w:rsidRPr="00E80A4A">
              <w:rPr>
                <w:rFonts w:ascii="Arial" w:eastAsia="Times New Roman" w:hAnsi="Arial" w:cs="Times New Roman"/>
                <w:i/>
                <w:sz w:val="20"/>
                <w:szCs w:val="20"/>
                <w:lang w:eastAsia="es-ES"/>
              </w:rPr>
              <w:t xml:space="preserve"> apartado </w:t>
            </w:r>
            <w:r w:rsidRPr="00E80A4A">
              <w:rPr>
                <w:rFonts w:ascii="Arial" w:eastAsia="Times New Roman" w:hAnsi="Arial" w:cs="Times New Roman"/>
                <w:b/>
                <w:i/>
                <w:sz w:val="20"/>
                <w:szCs w:val="20"/>
                <w:lang w:eastAsia="es-ES"/>
              </w:rPr>
              <w:t>I</w:t>
            </w:r>
            <w:r w:rsidRPr="00E80A4A">
              <w:rPr>
                <w:rFonts w:ascii="Arial" w:eastAsia="Times New Roman" w:hAnsi="Arial" w:cs="Times New Roman"/>
                <w:i/>
                <w:sz w:val="20"/>
                <w:szCs w:val="20"/>
                <w:lang w:eastAsia="es-ES"/>
              </w:rPr>
              <w:t xml:space="preserve"> (“Modelos de cartas”)</w:t>
            </w:r>
          </w:p>
        </w:tc>
      </w:tr>
      <w:tr w:rsidR="00E80A4A" w:rsidRPr="00E80A4A" w:rsidTr="00DF2554">
        <w:trPr>
          <w:jc w:val="center"/>
        </w:trPr>
        <w:tc>
          <w:tcPr>
            <w:tcW w:w="1148" w:type="dxa"/>
            <w:tcBorders>
              <w:top w:val="double" w:sz="6" w:space="0" w:color="auto"/>
              <w:bottom w:val="double" w:sz="6" w:space="0" w:color="auto"/>
            </w:tcBorders>
          </w:tcPr>
          <w:p w:rsidR="00E80A4A" w:rsidRPr="00E80A4A" w:rsidRDefault="00E80A4A" w:rsidP="00E80A4A">
            <w:pPr>
              <w:spacing w:after="0" w:line="240" w:lineRule="auto"/>
              <w:jc w:val="center"/>
              <w:rPr>
                <w:rFonts w:ascii="Arial" w:eastAsia="Times New Roman" w:hAnsi="Arial" w:cs="Times New Roman"/>
                <w:b/>
                <w:sz w:val="20"/>
                <w:szCs w:val="20"/>
                <w:lang w:eastAsia="es-ES"/>
              </w:rPr>
            </w:pPr>
            <w:r w:rsidRPr="00E80A4A">
              <w:rPr>
                <w:rFonts w:ascii="Arial" w:eastAsia="Times New Roman" w:hAnsi="Arial" w:cs="Times New Roman"/>
                <w:b/>
                <w:sz w:val="20"/>
                <w:szCs w:val="20"/>
                <w:lang w:eastAsia="es-ES"/>
              </w:rPr>
              <w:t>III.2</w:t>
            </w:r>
          </w:p>
        </w:tc>
        <w:tc>
          <w:tcPr>
            <w:tcW w:w="160" w:type="dxa"/>
            <w:tcBorders>
              <w:top w:val="double" w:sz="6" w:space="0" w:color="auto"/>
              <w:bottom w:val="double" w:sz="6" w:space="0" w:color="auto"/>
            </w:tcBorders>
          </w:tcPr>
          <w:p w:rsidR="00E80A4A" w:rsidRPr="00E80A4A" w:rsidRDefault="00E80A4A" w:rsidP="00E80A4A">
            <w:pPr>
              <w:spacing w:after="0" w:line="240" w:lineRule="auto"/>
              <w:jc w:val="both"/>
              <w:rPr>
                <w:rFonts w:ascii="Arial" w:eastAsia="Times New Roman" w:hAnsi="Arial" w:cs="Times New Roman"/>
                <w:sz w:val="20"/>
                <w:szCs w:val="20"/>
                <w:lang w:eastAsia="es-ES"/>
              </w:rPr>
            </w:pPr>
          </w:p>
        </w:tc>
        <w:tc>
          <w:tcPr>
            <w:tcW w:w="2906" w:type="dxa"/>
            <w:tcBorders>
              <w:top w:val="double" w:sz="6" w:space="0" w:color="auto"/>
              <w:bottom w:val="double" w:sz="6" w:space="0" w:color="auto"/>
            </w:tcBorders>
          </w:tcPr>
          <w:p w:rsidR="00E80A4A" w:rsidRPr="00E80A4A" w:rsidRDefault="00E80A4A" w:rsidP="00E80A4A">
            <w:pPr>
              <w:spacing w:after="0" w:line="240" w:lineRule="auto"/>
              <w:jc w:val="both"/>
              <w:rPr>
                <w:rFonts w:ascii="Arial" w:eastAsia="Times New Roman" w:hAnsi="Arial" w:cs="Times New Roman"/>
                <w:b/>
                <w:sz w:val="20"/>
                <w:szCs w:val="20"/>
                <w:lang w:eastAsia="es-ES"/>
              </w:rPr>
            </w:pPr>
            <w:r w:rsidRPr="00E80A4A">
              <w:rPr>
                <w:rFonts w:ascii="Arial" w:eastAsia="Times New Roman" w:hAnsi="Arial" w:cs="Times New Roman"/>
                <w:b/>
                <w:sz w:val="20"/>
                <w:szCs w:val="20"/>
                <w:lang w:eastAsia="es-ES"/>
              </w:rPr>
              <w:t>Carta de cumplimiento de términos y condiciones de entrega de bienes</w:t>
            </w:r>
          </w:p>
        </w:tc>
        <w:tc>
          <w:tcPr>
            <w:tcW w:w="2309" w:type="dxa"/>
            <w:tcBorders>
              <w:top w:val="double" w:sz="6" w:space="0" w:color="auto"/>
              <w:bottom w:val="double" w:sz="6" w:space="0" w:color="auto"/>
            </w:tcBorders>
          </w:tcPr>
          <w:p w:rsidR="00E80A4A" w:rsidRPr="00E80A4A" w:rsidRDefault="00E80A4A" w:rsidP="00E80A4A">
            <w:pPr>
              <w:spacing w:after="0" w:line="240" w:lineRule="auto"/>
              <w:jc w:val="center"/>
              <w:rPr>
                <w:rFonts w:ascii="Arial" w:eastAsia="Times New Roman" w:hAnsi="Arial" w:cs="Times New Roman"/>
                <w:sz w:val="20"/>
                <w:szCs w:val="20"/>
                <w:lang w:eastAsia="es-ES"/>
              </w:rPr>
            </w:pPr>
            <w:r w:rsidRPr="00E80A4A">
              <w:rPr>
                <w:rFonts w:ascii="Arial" w:eastAsia="Times New Roman" w:hAnsi="Arial" w:cs="Times New Roman"/>
                <w:sz w:val="20"/>
                <w:szCs w:val="20"/>
                <w:lang w:eastAsia="es-ES"/>
              </w:rPr>
              <w:t xml:space="preserve">Apartado </w:t>
            </w:r>
            <w:r w:rsidRPr="00E80A4A">
              <w:rPr>
                <w:rFonts w:ascii="Arial" w:eastAsia="Times New Roman" w:hAnsi="Arial" w:cs="Times New Roman"/>
                <w:b/>
                <w:sz w:val="20"/>
                <w:szCs w:val="20"/>
                <w:lang w:eastAsia="es-ES"/>
              </w:rPr>
              <w:t xml:space="preserve">F </w:t>
            </w:r>
            <w:r w:rsidRPr="00E80A4A">
              <w:rPr>
                <w:rFonts w:ascii="Arial" w:eastAsia="Times New Roman" w:hAnsi="Arial" w:cs="Times New Roman"/>
                <w:i/>
                <w:sz w:val="20"/>
                <w:szCs w:val="20"/>
                <w:lang w:eastAsia="es-ES"/>
              </w:rPr>
              <w:t xml:space="preserve">(“Características de las garantías y servicios”)subíndice </w:t>
            </w:r>
            <w:r w:rsidRPr="00E80A4A">
              <w:rPr>
                <w:rFonts w:ascii="Arial" w:eastAsia="Times New Roman" w:hAnsi="Arial" w:cs="Times New Roman"/>
                <w:b/>
                <w:i/>
                <w:sz w:val="20"/>
                <w:szCs w:val="20"/>
                <w:lang w:eastAsia="es-ES"/>
              </w:rPr>
              <w:t>F.2.1</w:t>
            </w:r>
          </w:p>
        </w:tc>
        <w:tc>
          <w:tcPr>
            <w:tcW w:w="1526" w:type="dxa"/>
            <w:tcBorders>
              <w:top w:val="double" w:sz="6" w:space="0" w:color="auto"/>
              <w:bottom w:val="double" w:sz="6" w:space="0" w:color="auto"/>
            </w:tcBorders>
          </w:tcPr>
          <w:p w:rsidR="00E80A4A" w:rsidRPr="00E80A4A" w:rsidRDefault="00E80A4A" w:rsidP="00E80A4A">
            <w:pPr>
              <w:spacing w:after="0" w:line="240" w:lineRule="auto"/>
              <w:jc w:val="center"/>
              <w:rPr>
                <w:rFonts w:ascii="Arial" w:eastAsia="Times New Roman" w:hAnsi="Arial" w:cs="Times New Roman"/>
                <w:sz w:val="20"/>
                <w:szCs w:val="20"/>
                <w:lang w:eastAsia="es-ES"/>
              </w:rPr>
            </w:pPr>
            <w:r w:rsidRPr="00E80A4A">
              <w:rPr>
                <w:rFonts w:ascii="Arial" w:eastAsia="Times New Roman" w:hAnsi="Arial" w:cs="Times New Roman"/>
                <w:sz w:val="20"/>
                <w:szCs w:val="20"/>
                <w:lang w:eastAsia="es-ES"/>
              </w:rPr>
              <w:t>Todas las partidas</w:t>
            </w:r>
          </w:p>
        </w:tc>
        <w:tc>
          <w:tcPr>
            <w:tcW w:w="182" w:type="dxa"/>
            <w:tcBorders>
              <w:top w:val="double" w:sz="6" w:space="0" w:color="auto"/>
              <w:bottom w:val="double" w:sz="6" w:space="0" w:color="auto"/>
            </w:tcBorders>
          </w:tcPr>
          <w:p w:rsidR="00E80A4A" w:rsidRPr="00E80A4A" w:rsidRDefault="00E80A4A" w:rsidP="00E80A4A">
            <w:pPr>
              <w:spacing w:after="0" w:line="240" w:lineRule="auto"/>
              <w:jc w:val="both"/>
              <w:rPr>
                <w:rFonts w:ascii="Arial" w:eastAsia="Times New Roman" w:hAnsi="Arial" w:cs="Times New Roman"/>
                <w:sz w:val="20"/>
                <w:szCs w:val="20"/>
                <w:lang w:eastAsia="es-ES"/>
              </w:rPr>
            </w:pPr>
          </w:p>
        </w:tc>
        <w:tc>
          <w:tcPr>
            <w:tcW w:w="1459" w:type="dxa"/>
            <w:tcBorders>
              <w:top w:val="double" w:sz="6" w:space="0" w:color="auto"/>
              <w:bottom w:val="double" w:sz="6" w:space="0" w:color="auto"/>
            </w:tcBorders>
          </w:tcPr>
          <w:p w:rsidR="00E80A4A" w:rsidRPr="00E80A4A" w:rsidRDefault="00E80A4A" w:rsidP="00E80A4A">
            <w:pPr>
              <w:spacing w:after="0" w:line="240" w:lineRule="auto"/>
              <w:jc w:val="center"/>
              <w:rPr>
                <w:rFonts w:ascii="Arial" w:eastAsia="Times New Roman" w:hAnsi="Arial" w:cs="Times New Roman"/>
                <w:i/>
                <w:sz w:val="20"/>
                <w:szCs w:val="20"/>
                <w:lang w:eastAsia="es-ES"/>
              </w:rPr>
            </w:pPr>
            <w:r w:rsidRPr="00E80A4A">
              <w:rPr>
                <w:rFonts w:ascii="Arial" w:eastAsia="Times New Roman" w:hAnsi="Arial" w:cs="Times New Roman"/>
                <w:i/>
                <w:sz w:val="20"/>
                <w:szCs w:val="20"/>
                <w:lang w:eastAsia="es-ES"/>
              </w:rPr>
              <w:t xml:space="preserve">Carta No. </w:t>
            </w:r>
            <w:r w:rsidRPr="00E80A4A">
              <w:rPr>
                <w:rFonts w:ascii="Arial" w:eastAsia="Times New Roman" w:hAnsi="Arial" w:cs="Times New Roman"/>
                <w:b/>
                <w:i/>
                <w:sz w:val="20"/>
                <w:szCs w:val="20"/>
                <w:lang w:eastAsia="es-ES"/>
              </w:rPr>
              <w:t>6</w:t>
            </w:r>
            <w:r w:rsidRPr="00E80A4A">
              <w:rPr>
                <w:rFonts w:ascii="Arial" w:eastAsia="Times New Roman" w:hAnsi="Arial" w:cs="Times New Roman"/>
                <w:i/>
                <w:sz w:val="20"/>
                <w:szCs w:val="20"/>
                <w:lang w:eastAsia="es-ES"/>
              </w:rPr>
              <w:t xml:space="preserve"> apartado </w:t>
            </w:r>
            <w:r w:rsidRPr="00E80A4A">
              <w:rPr>
                <w:rFonts w:ascii="Arial" w:eastAsia="Times New Roman" w:hAnsi="Arial" w:cs="Times New Roman"/>
                <w:b/>
                <w:i/>
                <w:sz w:val="20"/>
                <w:szCs w:val="20"/>
                <w:lang w:eastAsia="es-ES"/>
              </w:rPr>
              <w:t>I</w:t>
            </w:r>
            <w:r w:rsidRPr="00E80A4A">
              <w:rPr>
                <w:rFonts w:ascii="Arial" w:eastAsia="Times New Roman" w:hAnsi="Arial" w:cs="Times New Roman"/>
                <w:i/>
                <w:sz w:val="20"/>
                <w:szCs w:val="20"/>
                <w:lang w:eastAsia="es-ES"/>
              </w:rPr>
              <w:t xml:space="preserve"> (“Modelos de cartas”)</w:t>
            </w:r>
          </w:p>
        </w:tc>
      </w:tr>
      <w:tr w:rsidR="00E80A4A" w:rsidRPr="00E80A4A" w:rsidTr="00DF2554">
        <w:trPr>
          <w:jc w:val="center"/>
        </w:trPr>
        <w:tc>
          <w:tcPr>
            <w:tcW w:w="1148" w:type="dxa"/>
            <w:tcBorders>
              <w:top w:val="double" w:sz="6" w:space="0" w:color="auto"/>
              <w:bottom w:val="double" w:sz="6" w:space="0" w:color="auto"/>
            </w:tcBorders>
          </w:tcPr>
          <w:p w:rsidR="00E80A4A" w:rsidRPr="00E80A4A" w:rsidRDefault="00E80A4A" w:rsidP="00E80A4A">
            <w:pPr>
              <w:spacing w:after="0" w:line="240" w:lineRule="auto"/>
              <w:jc w:val="center"/>
              <w:rPr>
                <w:rFonts w:ascii="Arial" w:eastAsia="Times New Roman" w:hAnsi="Arial" w:cs="Times New Roman"/>
                <w:b/>
                <w:sz w:val="20"/>
                <w:szCs w:val="20"/>
                <w:lang w:eastAsia="es-ES"/>
              </w:rPr>
            </w:pPr>
            <w:r w:rsidRPr="00E80A4A">
              <w:rPr>
                <w:rFonts w:ascii="Arial" w:eastAsia="Times New Roman" w:hAnsi="Arial" w:cs="Times New Roman"/>
                <w:b/>
                <w:sz w:val="20"/>
                <w:szCs w:val="20"/>
                <w:lang w:eastAsia="es-ES"/>
              </w:rPr>
              <w:t>III.3</w:t>
            </w:r>
          </w:p>
        </w:tc>
        <w:tc>
          <w:tcPr>
            <w:tcW w:w="160" w:type="dxa"/>
            <w:tcBorders>
              <w:top w:val="double" w:sz="6" w:space="0" w:color="auto"/>
              <w:bottom w:val="double" w:sz="6" w:space="0" w:color="auto"/>
            </w:tcBorders>
          </w:tcPr>
          <w:p w:rsidR="00E80A4A" w:rsidRPr="00E80A4A" w:rsidRDefault="00E80A4A" w:rsidP="00E80A4A">
            <w:pPr>
              <w:spacing w:after="0" w:line="240" w:lineRule="auto"/>
              <w:jc w:val="both"/>
              <w:rPr>
                <w:rFonts w:ascii="Arial" w:eastAsia="Times New Roman" w:hAnsi="Arial" w:cs="Times New Roman"/>
                <w:sz w:val="20"/>
                <w:szCs w:val="20"/>
                <w:lang w:eastAsia="es-ES"/>
              </w:rPr>
            </w:pPr>
          </w:p>
        </w:tc>
        <w:tc>
          <w:tcPr>
            <w:tcW w:w="2906" w:type="dxa"/>
            <w:tcBorders>
              <w:top w:val="double" w:sz="6" w:space="0" w:color="auto"/>
              <w:bottom w:val="double" w:sz="6" w:space="0" w:color="auto"/>
            </w:tcBorders>
          </w:tcPr>
          <w:p w:rsidR="00E80A4A" w:rsidRPr="00E80A4A" w:rsidRDefault="00E80A4A" w:rsidP="00E80A4A">
            <w:pPr>
              <w:spacing w:after="0" w:line="240" w:lineRule="auto"/>
              <w:jc w:val="both"/>
              <w:rPr>
                <w:rFonts w:ascii="Arial" w:eastAsia="Times New Roman" w:hAnsi="Arial" w:cs="Times New Roman"/>
                <w:b/>
                <w:sz w:val="20"/>
                <w:szCs w:val="20"/>
                <w:lang w:eastAsia="es-ES"/>
              </w:rPr>
            </w:pPr>
            <w:r w:rsidRPr="00E80A4A">
              <w:rPr>
                <w:rFonts w:ascii="Arial" w:eastAsia="Times New Roman" w:hAnsi="Arial" w:cs="Times New Roman"/>
                <w:b/>
                <w:sz w:val="20"/>
                <w:szCs w:val="20"/>
                <w:lang w:eastAsia="es-ES"/>
              </w:rPr>
              <w:t xml:space="preserve">Número telefónico del tipo larga distancia automática nacional (lada 01-800 o equivalente) </w:t>
            </w:r>
          </w:p>
        </w:tc>
        <w:tc>
          <w:tcPr>
            <w:tcW w:w="2309" w:type="dxa"/>
            <w:tcBorders>
              <w:top w:val="double" w:sz="6" w:space="0" w:color="auto"/>
              <w:bottom w:val="double" w:sz="6" w:space="0" w:color="auto"/>
            </w:tcBorders>
          </w:tcPr>
          <w:p w:rsidR="00E80A4A" w:rsidRPr="00E80A4A" w:rsidRDefault="00E80A4A" w:rsidP="00E80A4A">
            <w:pPr>
              <w:spacing w:after="0" w:line="240" w:lineRule="auto"/>
              <w:jc w:val="center"/>
              <w:rPr>
                <w:rFonts w:ascii="Arial" w:eastAsia="Times New Roman" w:hAnsi="Arial" w:cs="Times New Roman"/>
                <w:sz w:val="20"/>
                <w:szCs w:val="20"/>
                <w:lang w:eastAsia="es-ES"/>
              </w:rPr>
            </w:pPr>
            <w:r w:rsidRPr="00E80A4A">
              <w:rPr>
                <w:rFonts w:ascii="Arial" w:eastAsia="Times New Roman" w:hAnsi="Arial" w:cs="Times New Roman"/>
                <w:sz w:val="20"/>
                <w:szCs w:val="20"/>
                <w:lang w:eastAsia="es-ES"/>
              </w:rPr>
              <w:t xml:space="preserve">Apartado </w:t>
            </w:r>
            <w:r w:rsidRPr="00E80A4A">
              <w:rPr>
                <w:rFonts w:ascii="Arial" w:eastAsia="Times New Roman" w:hAnsi="Arial" w:cs="Times New Roman"/>
                <w:b/>
                <w:sz w:val="20"/>
                <w:szCs w:val="20"/>
                <w:lang w:eastAsia="es-ES"/>
              </w:rPr>
              <w:t xml:space="preserve">F </w:t>
            </w:r>
            <w:r w:rsidRPr="00E80A4A">
              <w:rPr>
                <w:rFonts w:ascii="Arial" w:eastAsia="Times New Roman" w:hAnsi="Arial" w:cs="Times New Roman"/>
                <w:i/>
                <w:sz w:val="20"/>
                <w:szCs w:val="20"/>
                <w:lang w:eastAsia="es-ES"/>
              </w:rPr>
              <w:t xml:space="preserve">(“Características de las garantías y servicios”), subíndice </w:t>
            </w:r>
            <w:r w:rsidRPr="00E80A4A">
              <w:rPr>
                <w:rFonts w:ascii="Arial" w:eastAsia="Times New Roman" w:hAnsi="Arial" w:cs="Times New Roman"/>
                <w:b/>
                <w:i/>
                <w:sz w:val="20"/>
                <w:szCs w:val="20"/>
                <w:lang w:eastAsia="es-ES"/>
              </w:rPr>
              <w:t>F.5.3</w:t>
            </w:r>
          </w:p>
        </w:tc>
        <w:tc>
          <w:tcPr>
            <w:tcW w:w="1526" w:type="dxa"/>
            <w:tcBorders>
              <w:top w:val="double" w:sz="6" w:space="0" w:color="auto"/>
              <w:bottom w:val="double" w:sz="6" w:space="0" w:color="auto"/>
            </w:tcBorders>
          </w:tcPr>
          <w:p w:rsidR="00E80A4A" w:rsidRPr="00E80A4A" w:rsidRDefault="00E80A4A" w:rsidP="00E80A4A">
            <w:pPr>
              <w:spacing w:after="0" w:line="240" w:lineRule="auto"/>
              <w:jc w:val="center"/>
              <w:rPr>
                <w:rFonts w:ascii="Arial" w:eastAsia="Times New Roman" w:hAnsi="Arial" w:cs="Times New Roman"/>
                <w:sz w:val="20"/>
                <w:szCs w:val="20"/>
                <w:lang w:eastAsia="es-ES"/>
              </w:rPr>
            </w:pPr>
            <w:r w:rsidRPr="00E80A4A">
              <w:rPr>
                <w:rFonts w:ascii="Arial" w:eastAsia="Times New Roman" w:hAnsi="Arial" w:cs="Times New Roman"/>
                <w:sz w:val="20"/>
                <w:szCs w:val="20"/>
                <w:lang w:eastAsia="es-ES"/>
              </w:rPr>
              <w:t>Todas las partidas</w:t>
            </w:r>
          </w:p>
        </w:tc>
        <w:tc>
          <w:tcPr>
            <w:tcW w:w="182" w:type="dxa"/>
            <w:tcBorders>
              <w:top w:val="double" w:sz="6" w:space="0" w:color="auto"/>
              <w:bottom w:val="double" w:sz="6" w:space="0" w:color="auto"/>
            </w:tcBorders>
          </w:tcPr>
          <w:p w:rsidR="00E80A4A" w:rsidRPr="00E80A4A" w:rsidRDefault="00E80A4A" w:rsidP="00E80A4A">
            <w:pPr>
              <w:spacing w:after="0" w:line="240" w:lineRule="auto"/>
              <w:jc w:val="both"/>
              <w:rPr>
                <w:rFonts w:ascii="Arial" w:eastAsia="Times New Roman" w:hAnsi="Arial" w:cs="Times New Roman"/>
                <w:sz w:val="20"/>
                <w:szCs w:val="20"/>
                <w:lang w:eastAsia="es-ES"/>
              </w:rPr>
            </w:pPr>
          </w:p>
        </w:tc>
        <w:tc>
          <w:tcPr>
            <w:tcW w:w="1459" w:type="dxa"/>
            <w:tcBorders>
              <w:top w:val="double" w:sz="6" w:space="0" w:color="auto"/>
              <w:bottom w:val="double" w:sz="6" w:space="0" w:color="auto"/>
            </w:tcBorders>
          </w:tcPr>
          <w:p w:rsidR="00E80A4A" w:rsidRPr="00E80A4A" w:rsidRDefault="00E80A4A" w:rsidP="00E80A4A">
            <w:pPr>
              <w:spacing w:after="0" w:line="240" w:lineRule="auto"/>
              <w:jc w:val="center"/>
              <w:rPr>
                <w:rFonts w:ascii="Arial" w:eastAsia="Times New Roman" w:hAnsi="Arial" w:cs="Times New Roman"/>
                <w:b/>
                <w:sz w:val="20"/>
                <w:szCs w:val="20"/>
                <w:lang w:eastAsia="es-ES"/>
              </w:rPr>
            </w:pPr>
            <w:r w:rsidRPr="00E80A4A">
              <w:rPr>
                <w:rFonts w:ascii="Arial" w:eastAsia="Times New Roman" w:hAnsi="Arial" w:cs="Times New Roman"/>
                <w:b/>
                <w:sz w:val="20"/>
                <w:szCs w:val="20"/>
                <w:lang w:eastAsia="es-ES"/>
              </w:rPr>
              <w:t>No aplica modelo o formato de carta</w:t>
            </w:r>
          </w:p>
        </w:tc>
      </w:tr>
      <w:tr w:rsidR="00E80A4A" w:rsidRPr="00E80A4A" w:rsidTr="00DF2554">
        <w:trPr>
          <w:jc w:val="center"/>
        </w:trPr>
        <w:tc>
          <w:tcPr>
            <w:tcW w:w="1148" w:type="dxa"/>
            <w:tcBorders>
              <w:top w:val="double" w:sz="6" w:space="0" w:color="auto"/>
              <w:bottom w:val="double" w:sz="6" w:space="0" w:color="auto"/>
            </w:tcBorders>
          </w:tcPr>
          <w:p w:rsidR="00E80A4A" w:rsidRPr="00E80A4A" w:rsidRDefault="00E80A4A" w:rsidP="00E80A4A">
            <w:pPr>
              <w:spacing w:after="0" w:line="240" w:lineRule="auto"/>
              <w:jc w:val="center"/>
              <w:rPr>
                <w:rFonts w:ascii="Arial" w:eastAsia="Times New Roman" w:hAnsi="Arial" w:cs="Times New Roman"/>
                <w:b/>
                <w:sz w:val="20"/>
                <w:szCs w:val="20"/>
                <w:lang w:eastAsia="es-ES"/>
              </w:rPr>
            </w:pPr>
            <w:r w:rsidRPr="00E80A4A">
              <w:rPr>
                <w:rFonts w:ascii="Arial" w:eastAsia="Times New Roman" w:hAnsi="Arial" w:cs="Times New Roman"/>
                <w:b/>
                <w:sz w:val="20"/>
                <w:szCs w:val="20"/>
                <w:lang w:eastAsia="es-ES"/>
              </w:rPr>
              <w:t>III.4</w:t>
            </w:r>
          </w:p>
        </w:tc>
        <w:tc>
          <w:tcPr>
            <w:tcW w:w="160" w:type="dxa"/>
            <w:tcBorders>
              <w:top w:val="double" w:sz="6" w:space="0" w:color="auto"/>
              <w:bottom w:val="double" w:sz="6" w:space="0" w:color="auto"/>
            </w:tcBorders>
          </w:tcPr>
          <w:p w:rsidR="00E80A4A" w:rsidRPr="00E80A4A" w:rsidRDefault="00E80A4A" w:rsidP="00E80A4A">
            <w:pPr>
              <w:spacing w:after="0" w:line="240" w:lineRule="auto"/>
              <w:jc w:val="both"/>
              <w:rPr>
                <w:rFonts w:ascii="Arial" w:eastAsia="Times New Roman" w:hAnsi="Arial" w:cs="Times New Roman"/>
                <w:sz w:val="20"/>
                <w:szCs w:val="20"/>
                <w:lang w:eastAsia="es-ES"/>
              </w:rPr>
            </w:pPr>
          </w:p>
        </w:tc>
        <w:tc>
          <w:tcPr>
            <w:tcW w:w="2906" w:type="dxa"/>
            <w:tcBorders>
              <w:top w:val="double" w:sz="6" w:space="0" w:color="auto"/>
              <w:bottom w:val="double" w:sz="6" w:space="0" w:color="auto"/>
            </w:tcBorders>
          </w:tcPr>
          <w:p w:rsidR="00E80A4A" w:rsidRPr="00E80A4A" w:rsidRDefault="00E80A4A" w:rsidP="00E80A4A">
            <w:pPr>
              <w:spacing w:after="0" w:line="240" w:lineRule="auto"/>
              <w:jc w:val="both"/>
              <w:rPr>
                <w:rFonts w:ascii="Arial" w:eastAsia="Times New Roman" w:hAnsi="Arial" w:cs="Times New Roman"/>
                <w:b/>
                <w:sz w:val="20"/>
                <w:szCs w:val="20"/>
                <w:lang w:eastAsia="es-ES"/>
              </w:rPr>
            </w:pPr>
            <w:r w:rsidRPr="00E80A4A">
              <w:rPr>
                <w:rFonts w:ascii="Arial" w:eastAsia="Times New Roman" w:hAnsi="Arial" w:cs="Times New Roman"/>
                <w:b/>
                <w:sz w:val="20"/>
                <w:szCs w:val="20"/>
                <w:lang w:eastAsia="es-ES"/>
              </w:rPr>
              <w:t xml:space="preserve">Relación de centros de servicio </w:t>
            </w:r>
          </w:p>
        </w:tc>
        <w:tc>
          <w:tcPr>
            <w:tcW w:w="2309" w:type="dxa"/>
            <w:tcBorders>
              <w:top w:val="double" w:sz="6" w:space="0" w:color="auto"/>
              <w:bottom w:val="double" w:sz="6" w:space="0" w:color="auto"/>
            </w:tcBorders>
          </w:tcPr>
          <w:p w:rsidR="00E80A4A" w:rsidRPr="00E80A4A" w:rsidRDefault="00E80A4A" w:rsidP="00E80A4A">
            <w:pPr>
              <w:spacing w:after="0" w:line="240" w:lineRule="auto"/>
              <w:jc w:val="center"/>
              <w:rPr>
                <w:rFonts w:ascii="Arial" w:eastAsia="Times New Roman" w:hAnsi="Arial" w:cs="Times New Roman"/>
                <w:b/>
                <w:sz w:val="20"/>
                <w:szCs w:val="20"/>
                <w:lang w:eastAsia="es-ES"/>
              </w:rPr>
            </w:pPr>
            <w:r w:rsidRPr="00E80A4A">
              <w:rPr>
                <w:rFonts w:ascii="Arial" w:eastAsia="Times New Roman" w:hAnsi="Arial" w:cs="Times New Roman"/>
                <w:sz w:val="20"/>
                <w:szCs w:val="20"/>
                <w:lang w:eastAsia="es-ES"/>
              </w:rPr>
              <w:t xml:space="preserve">Apartado </w:t>
            </w:r>
            <w:r w:rsidRPr="00E80A4A">
              <w:rPr>
                <w:rFonts w:ascii="Arial" w:eastAsia="Times New Roman" w:hAnsi="Arial" w:cs="Times New Roman"/>
                <w:b/>
                <w:sz w:val="20"/>
                <w:szCs w:val="20"/>
                <w:lang w:eastAsia="es-ES"/>
              </w:rPr>
              <w:t xml:space="preserve">F </w:t>
            </w:r>
            <w:r w:rsidRPr="00E80A4A">
              <w:rPr>
                <w:rFonts w:ascii="Arial" w:eastAsia="Times New Roman" w:hAnsi="Arial" w:cs="Times New Roman"/>
                <w:i/>
                <w:sz w:val="20"/>
                <w:szCs w:val="20"/>
                <w:lang w:eastAsia="es-ES"/>
              </w:rPr>
              <w:t xml:space="preserve">(“Características de las garantías y servicios”), subíndice </w:t>
            </w:r>
            <w:r w:rsidRPr="00E80A4A">
              <w:rPr>
                <w:rFonts w:ascii="Arial" w:eastAsia="Times New Roman" w:hAnsi="Arial" w:cs="Times New Roman"/>
                <w:b/>
                <w:i/>
                <w:sz w:val="20"/>
                <w:szCs w:val="20"/>
                <w:lang w:eastAsia="es-ES"/>
              </w:rPr>
              <w:t>F.5.4</w:t>
            </w:r>
          </w:p>
        </w:tc>
        <w:tc>
          <w:tcPr>
            <w:tcW w:w="1526" w:type="dxa"/>
            <w:tcBorders>
              <w:top w:val="double" w:sz="6" w:space="0" w:color="auto"/>
              <w:bottom w:val="double" w:sz="6" w:space="0" w:color="auto"/>
            </w:tcBorders>
          </w:tcPr>
          <w:p w:rsidR="00E80A4A" w:rsidRPr="00E80A4A" w:rsidRDefault="00E80A4A" w:rsidP="00E80A4A">
            <w:pPr>
              <w:spacing w:after="0" w:line="240" w:lineRule="auto"/>
              <w:jc w:val="center"/>
              <w:rPr>
                <w:rFonts w:ascii="Arial" w:eastAsia="Times New Roman" w:hAnsi="Arial" w:cs="Times New Roman"/>
                <w:sz w:val="20"/>
                <w:szCs w:val="20"/>
                <w:lang w:eastAsia="es-ES"/>
              </w:rPr>
            </w:pPr>
            <w:r w:rsidRPr="00E80A4A">
              <w:rPr>
                <w:rFonts w:ascii="Arial" w:eastAsia="Times New Roman" w:hAnsi="Arial" w:cs="Times New Roman"/>
                <w:sz w:val="20"/>
                <w:szCs w:val="20"/>
                <w:lang w:eastAsia="es-ES"/>
              </w:rPr>
              <w:t xml:space="preserve">Todas las partidas </w:t>
            </w:r>
          </w:p>
        </w:tc>
        <w:tc>
          <w:tcPr>
            <w:tcW w:w="182" w:type="dxa"/>
            <w:tcBorders>
              <w:top w:val="double" w:sz="6" w:space="0" w:color="auto"/>
              <w:bottom w:val="double" w:sz="6" w:space="0" w:color="auto"/>
            </w:tcBorders>
          </w:tcPr>
          <w:p w:rsidR="00E80A4A" w:rsidRPr="00E80A4A" w:rsidRDefault="00E80A4A" w:rsidP="00E80A4A">
            <w:pPr>
              <w:spacing w:after="0" w:line="240" w:lineRule="auto"/>
              <w:jc w:val="both"/>
              <w:rPr>
                <w:rFonts w:ascii="Arial" w:eastAsia="Times New Roman" w:hAnsi="Arial" w:cs="Times New Roman"/>
                <w:sz w:val="20"/>
                <w:szCs w:val="20"/>
                <w:lang w:eastAsia="es-ES"/>
              </w:rPr>
            </w:pPr>
          </w:p>
        </w:tc>
        <w:tc>
          <w:tcPr>
            <w:tcW w:w="1459" w:type="dxa"/>
            <w:tcBorders>
              <w:top w:val="double" w:sz="6" w:space="0" w:color="auto"/>
              <w:bottom w:val="double" w:sz="6" w:space="0" w:color="auto"/>
            </w:tcBorders>
          </w:tcPr>
          <w:p w:rsidR="00E80A4A" w:rsidRPr="00E80A4A" w:rsidRDefault="00E80A4A" w:rsidP="00E80A4A">
            <w:pPr>
              <w:spacing w:after="0" w:line="240" w:lineRule="auto"/>
              <w:jc w:val="center"/>
              <w:rPr>
                <w:rFonts w:ascii="Arial" w:eastAsia="Times New Roman" w:hAnsi="Arial" w:cs="Times New Roman"/>
                <w:i/>
                <w:sz w:val="20"/>
                <w:szCs w:val="20"/>
                <w:lang w:eastAsia="es-ES"/>
              </w:rPr>
            </w:pPr>
            <w:r w:rsidRPr="00E80A4A">
              <w:rPr>
                <w:rFonts w:ascii="Arial" w:eastAsia="Times New Roman" w:hAnsi="Arial" w:cs="Times New Roman"/>
                <w:i/>
                <w:sz w:val="20"/>
                <w:szCs w:val="20"/>
                <w:lang w:eastAsia="es-ES"/>
              </w:rPr>
              <w:t xml:space="preserve">Formato No. </w:t>
            </w:r>
            <w:r w:rsidRPr="00E80A4A">
              <w:rPr>
                <w:rFonts w:ascii="Arial" w:eastAsia="Times New Roman" w:hAnsi="Arial" w:cs="Times New Roman"/>
                <w:b/>
                <w:i/>
                <w:sz w:val="20"/>
                <w:szCs w:val="20"/>
                <w:lang w:eastAsia="es-ES"/>
              </w:rPr>
              <w:t>2</w:t>
            </w:r>
            <w:r w:rsidRPr="00E80A4A">
              <w:rPr>
                <w:rFonts w:ascii="Arial" w:eastAsia="Times New Roman" w:hAnsi="Arial" w:cs="Times New Roman"/>
                <w:i/>
                <w:sz w:val="20"/>
                <w:szCs w:val="20"/>
                <w:lang w:eastAsia="es-ES"/>
              </w:rPr>
              <w:t xml:space="preserve">, apartado </w:t>
            </w:r>
            <w:r w:rsidRPr="00E80A4A">
              <w:rPr>
                <w:rFonts w:ascii="Arial" w:eastAsia="Times New Roman" w:hAnsi="Arial" w:cs="Times New Roman"/>
                <w:b/>
                <w:i/>
                <w:sz w:val="20"/>
                <w:szCs w:val="20"/>
                <w:lang w:eastAsia="es-ES"/>
              </w:rPr>
              <w:t>J</w:t>
            </w:r>
            <w:r w:rsidRPr="00E80A4A">
              <w:rPr>
                <w:rFonts w:ascii="Arial" w:eastAsia="Times New Roman" w:hAnsi="Arial" w:cs="Times New Roman"/>
                <w:i/>
                <w:sz w:val="20"/>
                <w:szCs w:val="20"/>
                <w:lang w:eastAsia="es-ES"/>
              </w:rPr>
              <w:t xml:space="preserve"> (“Formatos”) </w:t>
            </w:r>
          </w:p>
        </w:tc>
      </w:tr>
      <w:tr w:rsidR="00E80A4A" w:rsidRPr="00E80A4A" w:rsidTr="00DF2554">
        <w:trPr>
          <w:jc w:val="center"/>
        </w:trPr>
        <w:tc>
          <w:tcPr>
            <w:tcW w:w="1148" w:type="dxa"/>
            <w:tcBorders>
              <w:top w:val="double" w:sz="6" w:space="0" w:color="auto"/>
              <w:bottom w:val="double" w:sz="6" w:space="0" w:color="auto"/>
            </w:tcBorders>
          </w:tcPr>
          <w:p w:rsidR="00E80A4A" w:rsidRPr="00E80A4A" w:rsidRDefault="00E80A4A" w:rsidP="00E80A4A">
            <w:pPr>
              <w:spacing w:after="0" w:line="240" w:lineRule="auto"/>
              <w:jc w:val="center"/>
              <w:rPr>
                <w:rFonts w:ascii="Arial" w:eastAsia="Times New Roman" w:hAnsi="Arial" w:cs="Times New Roman"/>
                <w:b/>
                <w:sz w:val="20"/>
                <w:szCs w:val="20"/>
                <w:lang w:eastAsia="es-ES"/>
              </w:rPr>
            </w:pPr>
            <w:r w:rsidRPr="00E80A4A">
              <w:rPr>
                <w:rFonts w:ascii="Arial" w:eastAsia="Times New Roman" w:hAnsi="Arial" w:cs="Times New Roman"/>
                <w:b/>
                <w:sz w:val="20"/>
                <w:szCs w:val="20"/>
                <w:lang w:eastAsia="es-ES"/>
              </w:rPr>
              <w:t>III.5</w:t>
            </w:r>
          </w:p>
        </w:tc>
        <w:tc>
          <w:tcPr>
            <w:tcW w:w="160" w:type="dxa"/>
            <w:tcBorders>
              <w:top w:val="double" w:sz="6" w:space="0" w:color="auto"/>
              <w:bottom w:val="double" w:sz="6" w:space="0" w:color="auto"/>
            </w:tcBorders>
          </w:tcPr>
          <w:p w:rsidR="00E80A4A" w:rsidRPr="00E80A4A" w:rsidRDefault="00E80A4A" w:rsidP="00E80A4A">
            <w:pPr>
              <w:spacing w:after="0" w:line="240" w:lineRule="auto"/>
              <w:jc w:val="both"/>
              <w:rPr>
                <w:rFonts w:ascii="Arial" w:eastAsia="Times New Roman" w:hAnsi="Arial" w:cs="Times New Roman"/>
                <w:sz w:val="20"/>
                <w:szCs w:val="20"/>
                <w:lang w:eastAsia="es-ES"/>
              </w:rPr>
            </w:pPr>
          </w:p>
        </w:tc>
        <w:tc>
          <w:tcPr>
            <w:tcW w:w="2906" w:type="dxa"/>
            <w:tcBorders>
              <w:top w:val="double" w:sz="6" w:space="0" w:color="auto"/>
              <w:bottom w:val="double" w:sz="6" w:space="0" w:color="auto"/>
            </w:tcBorders>
          </w:tcPr>
          <w:p w:rsidR="00E80A4A" w:rsidRPr="00E80A4A" w:rsidRDefault="00E80A4A" w:rsidP="00E80A4A">
            <w:pPr>
              <w:spacing w:after="0" w:line="240" w:lineRule="auto"/>
              <w:jc w:val="both"/>
              <w:rPr>
                <w:rFonts w:ascii="Arial" w:eastAsia="Times New Roman" w:hAnsi="Arial" w:cs="Times New Roman"/>
                <w:sz w:val="20"/>
                <w:szCs w:val="20"/>
                <w:lang w:eastAsia="es-ES"/>
              </w:rPr>
            </w:pPr>
            <w:r w:rsidRPr="00E80A4A">
              <w:rPr>
                <w:rFonts w:ascii="Arial" w:eastAsia="Times New Roman" w:hAnsi="Arial" w:cs="Times New Roman"/>
                <w:b/>
                <w:sz w:val="20"/>
                <w:szCs w:val="20"/>
                <w:lang w:eastAsia="es-ES"/>
              </w:rPr>
              <w:t>Cartas de los Centros de Servicio que apoyarán para brindar los servicios de garantía</w:t>
            </w:r>
          </w:p>
        </w:tc>
        <w:tc>
          <w:tcPr>
            <w:tcW w:w="2309" w:type="dxa"/>
            <w:tcBorders>
              <w:top w:val="double" w:sz="6" w:space="0" w:color="auto"/>
              <w:bottom w:val="double" w:sz="6" w:space="0" w:color="auto"/>
            </w:tcBorders>
          </w:tcPr>
          <w:p w:rsidR="00E80A4A" w:rsidRPr="00E80A4A" w:rsidRDefault="00E80A4A" w:rsidP="00E80A4A">
            <w:pPr>
              <w:spacing w:after="0" w:line="240" w:lineRule="auto"/>
              <w:jc w:val="center"/>
              <w:rPr>
                <w:rFonts w:ascii="Arial" w:eastAsia="Times New Roman" w:hAnsi="Arial" w:cs="Times New Roman"/>
                <w:b/>
                <w:sz w:val="20"/>
                <w:szCs w:val="20"/>
                <w:lang w:eastAsia="es-ES"/>
              </w:rPr>
            </w:pPr>
            <w:r w:rsidRPr="00E80A4A">
              <w:rPr>
                <w:rFonts w:ascii="Arial" w:eastAsia="Times New Roman" w:hAnsi="Arial" w:cs="Times New Roman"/>
                <w:sz w:val="20"/>
                <w:szCs w:val="20"/>
                <w:lang w:eastAsia="es-ES"/>
              </w:rPr>
              <w:t xml:space="preserve">Apartado </w:t>
            </w:r>
            <w:r w:rsidRPr="00E80A4A">
              <w:rPr>
                <w:rFonts w:ascii="Arial" w:eastAsia="Times New Roman" w:hAnsi="Arial" w:cs="Times New Roman"/>
                <w:b/>
                <w:sz w:val="20"/>
                <w:szCs w:val="20"/>
                <w:lang w:eastAsia="es-ES"/>
              </w:rPr>
              <w:t xml:space="preserve">F </w:t>
            </w:r>
            <w:r w:rsidRPr="00E80A4A">
              <w:rPr>
                <w:rFonts w:ascii="Arial" w:eastAsia="Times New Roman" w:hAnsi="Arial" w:cs="Times New Roman"/>
                <w:i/>
                <w:sz w:val="20"/>
                <w:szCs w:val="20"/>
                <w:lang w:eastAsia="es-ES"/>
              </w:rPr>
              <w:t xml:space="preserve">(“Características de las garantías y servicios”), subíndice </w:t>
            </w:r>
            <w:r w:rsidRPr="00E80A4A">
              <w:rPr>
                <w:rFonts w:ascii="Arial" w:eastAsia="Times New Roman" w:hAnsi="Arial" w:cs="Times New Roman"/>
                <w:b/>
                <w:i/>
                <w:sz w:val="20"/>
                <w:szCs w:val="20"/>
                <w:lang w:eastAsia="es-ES"/>
              </w:rPr>
              <w:t>F.5.4</w:t>
            </w:r>
          </w:p>
        </w:tc>
        <w:tc>
          <w:tcPr>
            <w:tcW w:w="1526" w:type="dxa"/>
            <w:tcBorders>
              <w:top w:val="double" w:sz="6" w:space="0" w:color="auto"/>
              <w:bottom w:val="double" w:sz="6" w:space="0" w:color="auto"/>
            </w:tcBorders>
          </w:tcPr>
          <w:p w:rsidR="00E80A4A" w:rsidRPr="00E80A4A" w:rsidRDefault="00E80A4A" w:rsidP="00E80A4A">
            <w:pPr>
              <w:spacing w:after="0" w:line="240" w:lineRule="auto"/>
              <w:jc w:val="center"/>
              <w:rPr>
                <w:rFonts w:ascii="Arial" w:eastAsia="Times New Roman" w:hAnsi="Arial" w:cs="Times New Roman"/>
                <w:sz w:val="20"/>
                <w:szCs w:val="20"/>
                <w:lang w:eastAsia="es-ES"/>
              </w:rPr>
            </w:pPr>
            <w:r w:rsidRPr="00E80A4A">
              <w:rPr>
                <w:rFonts w:ascii="Arial" w:eastAsia="Times New Roman" w:hAnsi="Arial" w:cs="Times New Roman"/>
                <w:sz w:val="20"/>
                <w:szCs w:val="20"/>
                <w:lang w:eastAsia="es-ES"/>
              </w:rPr>
              <w:t>Todas las partidas</w:t>
            </w:r>
          </w:p>
        </w:tc>
        <w:tc>
          <w:tcPr>
            <w:tcW w:w="182" w:type="dxa"/>
            <w:tcBorders>
              <w:top w:val="double" w:sz="6" w:space="0" w:color="auto"/>
              <w:bottom w:val="double" w:sz="6" w:space="0" w:color="auto"/>
            </w:tcBorders>
          </w:tcPr>
          <w:p w:rsidR="00E80A4A" w:rsidRPr="00E80A4A" w:rsidRDefault="00E80A4A" w:rsidP="00E80A4A">
            <w:pPr>
              <w:spacing w:after="0" w:line="240" w:lineRule="auto"/>
              <w:jc w:val="both"/>
              <w:rPr>
                <w:rFonts w:ascii="Arial" w:eastAsia="Times New Roman" w:hAnsi="Arial" w:cs="Times New Roman"/>
                <w:sz w:val="20"/>
                <w:szCs w:val="20"/>
                <w:lang w:eastAsia="es-ES"/>
              </w:rPr>
            </w:pPr>
          </w:p>
        </w:tc>
        <w:tc>
          <w:tcPr>
            <w:tcW w:w="1459" w:type="dxa"/>
            <w:tcBorders>
              <w:top w:val="double" w:sz="6" w:space="0" w:color="auto"/>
              <w:bottom w:val="double" w:sz="6" w:space="0" w:color="auto"/>
            </w:tcBorders>
          </w:tcPr>
          <w:p w:rsidR="00E80A4A" w:rsidRPr="00E80A4A" w:rsidRDefault="00E80A4A" w:rsidP="00E80A4A">
            <w:pPr>
              <w:spacing w:after="0" w:line="240" w:lineRule="auto"/>
              <w:jc w:val="center"/>
              <w:rPr>
                <w:rFonts w:ascii="Arial" w:eastAsia="Times New Roman" w:hAnsi="Arial" w:cs="Times New Roman"/>
                <w:i/>
                <w:sz w:val="20"/>
                <w:szCs w:val="20"/>
                <w:lang w:eastAsia="es-ES"/>
              </w:rPr>
            </w:pPr>
            <w:r w:rsidRPr="00E80A4A">
              <w:rPr>
                <w:rFonts w:ascii="Arial" w:eastAsia="Times New Roman" w:hAnsi="Arial" w:cs="Times New Roman"/>
                <w:i/>
                <w:sz w:val="20"/>
                <w:szCs w:val="20"/>
                <w:lang w:eastAsia="es-ES"/>
              </w:rPr>
              <w:t xml:space="preserve"> Carta No. </w:t>
            </w:r>
            <w:r w:rsidRPr="00E80A4A">
              <w:rPr>
                <w:rFonts w:ascii="Arial" w:eastAsia="Times New Roman" w:hAnsi="Arial" w:cs="Times New Roman"/>
                <w:b/>
                <w:i/>
                <w:sz w:val="20"/>
                <w:szCs w:val="20"/>
                <w:lang w:eastAsia="es-ES"/>
              </w:rPr>
              <w:t>8</w:t>
            </w:r>
          </w:p>
          <w:p w:rsidR="00E80A4A" w:rsidRPr="00E80A4A" w:rsidRDefault="00E80A4A" w:rsidP="00E80A4A">
            <w:pPr>
              <w:spacing w:after="0" w:line="240" w:lineRule="auto"/>
              <w:jc w:val="center"/>
              <w:rPr>
                <w:rFonts w:ascii="Arial" w:eastAsia="Times New Roman" w:hAnsi="Arial" w:cs="Times New Roman"/>
                <w:i/>
                <w:sz w:val="20"/>
                <w:szCs w:val="20"/>
                <w:lang w:eastAsia="es-ES"/>
              </w:rPr>
            </w:pPr>
            <w:r w:rsidRPr="00E80A4A">
              <w:rPr>
                <w:rFonts w:ascii="Arial" w:eastAsia="Times New Roman" w:hAnsi="Arial" w:cs="Times New Roman"/>
                <w:b/>
                <w:i/>
                <w:sz w:val="20"/>
                <w:szCs w:val="20"/>
                <w:lang w:eastAsia="es-ES"/>
              </w:rPr>
              <w:t xml:space="preserve"> </w:t>
            </w:r>
            <w:r w:rsidRPr="00E80A4A">
              <w:rPr>
                <w:rFonts w:ascii="Arial" w:eastAsia="Times New Roman" w:hAnsi="Arial" w:cs="Times New Roman"/>
                <w:i/>
                <w:sz w:val="20"/>
                <w:szCs w:val="20"/>
                <w:lang w:eastAsia="es-ES"/>
              </w:rPr>
              <w:t xml:space="preserve">apartado </w:t>
            </w:r>
            <w:r w:rsidRPr="00E80A4A">
              <w:rPr>
                <w:rFonts w:ascii="Arial" w:eastAsia="Times New Roman" w:hAnsi="Arial" w:cs="Times New Roman"/>
                <w:b/>
                <w:i/>
                <w:sz w:val="20"/>
                <w:szCs w:val="20"/>
                <w:lang w:eastAsia="es-ES"/>
              </w:rPr>
              <w:t>I</w:t>
            </w:r>
            <w:r w:rsidRPr="00E80A4A">
              <w:rPr>
                <w:rFonts w:ascii="Arial" w:eastAsia="Times New Roman" w:hAnsi="Arial" w:cs="Times New Roman"/>
                <w:i/>
                <w:sz w:val="20"/>
                <w:szCs w:val="20"/>
                <w:lang w:eastAsia="es-ES"/>
              </w:rPr>
              <w:t xml:space="preserve"> (“Modelos de cartas”)</w:t>
            </w:r>
          </w:p>
        </w:tc>
      </w:tr>
      <w:tr w:rsidR="00E80A4A" w:rsidRPr="00E80A4A" w:rsidTr="00DF2554">
        <w:trPr>
          <w:jc w:val="center"/>
        </w:trPr>
        <w:tc>
          <w:tcPr>
            <w:tcW w:w="1148" w:type="dxa"/>
            <w:tcBorders>
              <w:top w:val="double" w:sz="6" w:space="0" w:color="auto"/>
              <w:bottom w:val="double" w:sz="6" w:space="0" w:color="auto"/>
            </w:tcBorders>
          </w:tcPr>
          <w:p w:rsidR="00E80A4A" w:rsidRPr="00E80A4A" w:rsidRDefault="00E80A4A" w:rsidP="00E80A4A">
            <w:pPr>
              <w:spacing w:after="0" w:line="240" w:lineRule="auto"/>
              <w:jc w:val="center"/>
              <w:rPr>
                <w:rFonts w:ascii="Arial" w:eastAsia="Times New Roman" w:hAnsi="Arial" w:cs="Times New Roman"/>
                <w:b/>
                <w:sz w:val="20"/>
                <w:szCs w:val="20"/>
                <w:lang w:eastAsia="es-ES"/>
              </w:rPr>
            </w:pPr>
            <w:r w:rsidRPr="00E80A4A">
              <w:rPr>
                <w:rFonts w:ascii="Arial" w:eastAsia="Times New Roman" w:hAnsi="Arial" w:cs="Times New Roman"/>
                <w:b/>
                <w:sz w:val="20"/>
                <w:szCs w:val="20"/>
                <w:lang w:eastAsia="es-ES"/>
              </w:rPr>
              <w:t>III.6</w:t>
            </w:r>
          </w:p>
        </w:tc>
        <w:tc>
          <w:tcPr>
            <w:tcW w:w="160" w:type="dxa"/>
            <w:tcBorders>
              <w:top w:val="double" w:sz="6" w:space="0" w:color="auto"/>
              <w:bottom w:val="double" w:sz="6" w:space="0" w:color="auto"/>
            </w:tcBorders>
          </w:tcPr>
          <w:p w:rsidR="00E80A4A" w:rsidRPr="00E80A4A" w:rsidRDefault="00E80A4A" w:rsidP="00E80A4A">
            <w:pPr>
              <w:spacing w:after="0" w:line="240" w:lineRule="auto"/>
              <w:jc w:val="both"/>
              <w:rPr>
                <w:rFonts w:ascii="Arial" w:eastAsia="Times New Roman" w:hAnsi="Arial" w:cs="Times New Roman"/>
                <w:sz w:val="20"/>
                <w:szCs w:val="20"/>
                <w:lang w:eastAsia="es-ES"/>
              </w:rPr>
            </w:pPr>
          </w:p>
        </w:tc>
        <w:tc>
          <w:tcPr>
            <w:tcW w:w="2906" w:type="dxa"/>
            <w:tcBorders>
              <w:top w:val="double" w:sz="6" w:space="0" w:color="auto"/>
              <w:bottom w:val="double" w:sz="6" w:space="0" w:color="auto"/>
            </w:tcBorders>
          </w:tcPr>
          <w:p w:rsidR="00E80A4A" w:rsidRPr="00E80A4A" w:rsidRDefault="00E80A4A" w:rsidP="00E80A4A">
            <w:pPr>
              <w:spacing w:after="0" w:line="240" w:lineRule="auto"/>
              <w:jc w:val="both"/>
              <w:rPr>
                <w:rFonts w:ascii="Arial" w:eastAsia="Times New Roman" w:hAnsi="Arial" w:cs="Times New Roman"/>
                <w:b/>
                <w:sz w:val="20"/>
                <w:szCs w:val="20"/>
                <w:lang w:eastAsia="es-ES"/>
              </w:rPr>
            </w:pPr>
            <w:r w:rsidRPr="00E80A4A">
              <w:rPr>
                <w:rFonts w:ascii="Arial" w:eastAsia="Times New Roman" w:hAnsi="Arial" w:cs="Times New Roman"/>
                <w:b/>
                <w:sz w:val="20"/>
                <w:szCs w:val="20"/>
                <w:lang w:eastAsia="es-ES"/>
              </w:rPr>
              <w:t>Herramienta para levantar reportes de fallas.</w:t>
            </w:r>
          </w:p>
        </w:tc>
        <w:tc>
          <w:tcPr>
            <w:tcW w:w="2309" w:type="dxa"/>
            <w:tcBorders>
              <w:top w:val="double" w:sz="6" w:space="0" w:color="auto"/>
              <w:bottom w:val="double" w:sz="6" w:space="0" w:color="auto"/>
            </w:tcBorders>
          </w:tcPr>
          <w:p w:rsidR="00E80A4A" w:rsidRPr="00E80A4A" w:rsidRDefault="00E80A4A" w:rsidP="00E80A4A">
            <w:pPr>
              <w:spacing w:after="0" w:line="240" w:lineRule="auto"/>
              <w:jc w:val="center"/>
              <w:rPr>
                <w:rFonts w:ascii="Arial" w:eastAsia="Times New Roman" w:hAnsi="Arial" w:cs="Times New Roman"/>
                <w:sz w:val="20"/>
                <w:szCs w:val="20"/>
                <w:lang w:eastAsia="es-ES"/>
              </w:rPr>
            </w:pPr>
            <w:r w:rsidRPr="00E80A4A">
              <w:rPr>
                <w:rFonts w:ascii="Arial" w:eastAsia="Times New Roman" w:hAnsi="Arial" w:cs="Times New Roman"/>
                <w:sz w:val="20"/>
                <w:szCs w:val="20"/>
                <w:lang w:eastAsia="es-ES"/>
              </w:rPr>
              <w:t xml:space="preserve">Apartado </w:t>
            </w:r>
            <w:r w:rsidRPr="00E80A4A">
              <w:rPr>
                <w:rFonts w:ascii="Arial" w:eastAsia="Times New Roman" w:hAnsi="Arial" w:cs="Times New Roman"/>
                <w:b/>
                <w:sz w:val="20"/>
                <w:szCs w:val="20"/>
                <w:lang w:eastAsia="es-ES"/>
              </w:rPr>
              <w:t xml:space="preserve">F </w:t>
            </w:r>
            <w:r w:rsidRPr="00E80A4A">
              <w:rPr>
                <w:rFonts w:ascii="Arial" w:eastAsia="Times New Roman" w:hAnsi="Arial" w:cs="Times New Roman"/>
                <w:i/>
                <w:sz w:val="20"/>
                <w:szCs w:val="20"/>
                <w:lang w:eastAsia="es-ES"/>
              </w:rPr>
              <w:t xml:space="preserve">(“Características de las garantías y servicios”), subíndice </w:t>
            </w:r>
            <w:r w:rsidRPr="00E80A4A">
              <w:rPr>
                <w:rFonts w:ascii="Arial" w:eastAsia="Times New Roman" w:hAnsi="Arial" w:cs="Times New Roman"/>
                <w:b/>
                <w:i/>
                <w:sz w:val="20"/>
                <w:szCs w:val="20"/>
                <w:lang w:eastAsia="es-ES"/>
              </w:rPr>
              <w:t>F.5.3</w:t>
            </w:r>
          </w:p>
        </w:tc>
        <w:tc>
          <w:tcPr>
            <w:tcW w:w="1526" w:type="dxa"/>
            <w:tcBorders>
              <w:top w:val="double" w:sz="6" w:space="0" w:color="auto"/>
              <w:bottom w:val="double" w:sz="6" w:space="0" w:color="auto"/>
            </w:tcBorders>
          </w:tcPr>
          <w:p w:rsidR="00E80A4A" w:rsidRPr="00E80A4A" w:rsidRDefault="00E80A4A" w:rsidP="00E80A4A">
            <w:pPr>
              <w:spacing w:after="0" w:line="240" w:lineRule="auto"/>
              <w:jc w:val="center"/>
              <w:rPr>
                <w:rFonts w:ascii="Arial" w:eastAsia="Times New Roman" w:hAnsi="Arial" w:cs="Times New Roman"/>
                <w:sz w:val="20"/>
                <w:szCs w:val="20"/>
                <w:lang w:eastAsia="es-ES"/>
              </w:rPr>
            </w:pPr>
            <w:r w:rsidRPr="00E80A4A">
              <w:rPr>
                <w:rFonts w:ascii="Arial" w:eastAsia="Times New Roman" w:hAnsi="Arial" w:cs="Times New Roman"/>
                <w:sz w:val="20"/>
                <w:szCs w:val="20"/>
                <w:lang w:eastAsia="es-ES"/>
              </w:rPr>
              <w:t>Todas las partidas</w:t>
            </w:r>
          </w:p>
        </w:tc>
        <w:tc>
          <w:tcPr>
            <w:tcW w:w="182" w:type="dxa"/>
            <w:tcBorders>
              <w:top w:val="double" w:sz="6" w:space="0" w:color="auto"/>
              <w:bottom w:val="double" w:sz="6" w:space="0" w:color="auto"/>
            </w:tcBorders>
          </w:tcPr>
          <w:p w:rsidR="00E80A4A" w:rsidRPr="00E80A4A" w:rsidRDefault="00E80A4A" w:rsidP="00E80A4A">
            <w:pPr>
              <w:spacing w:after="0" w:line="240" w:lineRule="auto"/>
              <w:jc w:val="both"/>
              <w:rPr>
                <w:rFonts w:ascii="Arial" w:eastAsia="Times New Roman" w:hAnsi="Arial" w:cs="Times New Roman"/>
                <w:sz w:val="20"/>
                <w:szCs w:val="20"/>
                <w:lang w:eastAsia="es-ES"/>
              </w:rPr>
            </w:pPr>
          </w:p>
        </w:tc>
        <w:tc>
          <w:tcPr>
            <w:tcW w:w="1459" w:type="dxa"/>
            <w:tcBorders>
              <w:top w:val="double" w:sz="6" w:space="0" w:color="auto"/>
              <w:bottom w:val="double" w:sz="6" w:space="0" w:color="auto"/>
            </w:tcBorders>
          </w:tcPr>
          <w:p w:rsidR="00E80A4A" w:rsidRPr="00E80A4A" w:rsidRDefault="00E80A4A" w:rsidP="00E80A4A">
            <w:pPr>
              <w:spacing w:after="0" w:line="240" w:lineRule="auto"/>
              <w:jc w:val="center"/>
              <w:rPr>
                <w:rFonts w:ascii="Arial" w:eastAsia="Times New Roman" w:hAnsi="Arial" w:cs="Times New Roman"/>
                <w:i/>
                <w:sz w:val="20"/>
                <w:szCs w:val="20"/>
                <w:lang w:eastAsia="es-ES"/>
              </w:rPr>
            </w:pPr>
            <w:r w:rsidRPr="00E80A4A">
              <w:rPr>
                <w:rFonts w:ascii="Arial" w:eastAsia="Times New Roman" w:hAnsi="Arial" w:cs="Times New Roman"/>
                <w:i/>
                <w:sz w:val="20"/>
                <w:szCs w:val="20"/>
                <w:lang w:eastAsia="es-ES"/>
              </w:rPr>
              <w:t xml:space="preserve">Carta No. </w:t>
            </w:r>
            <w:r w:rsidRPr="00E80A4A">
              <w:rPr>
                <w:rFonts w:ascii="Arial" w:eastAsia="Times New Roman" w:hAnsi="Arial" w:cs="Times New Roman"/>
                <w:b/>
                <w:i/>
                <w:sz w:val="20"/>
                <w:szCs w:val="20"/>
                <w:lang w:eastAsia="es-ES"/>
              </w:rPr>
              <w:t>9</w:t>
            </w:r>
          </w:p>
          <w:p w:rsidR="00E80A4A" w:rsidRPr="00E80A4A" w:rsidRDefault="00E80A4A" w:rsidP="00E80A4A">
            <w:pPr>
              <w:spacing w:after="0" w:line="240" w:lineRule="auto"/>
              <w:jc w:val="center"/>
              <w:rPr>
                <w:rFonts w:ascii="Arial" w:eastAsia="Times New Roman" w:hAnsi="Arial" w:cs="Times New Roman"/>
                <w:i/>
                <w:sz w:val="20"/>
                <w:szCs w:val="20"/>
                <w:lang w:eastAsia="es-ES"/>
              </w:rPr>
            </w:pPr>
            <w:r w:rsidRPr="00E80A4A">
              <w:rPr>
                <w:rFonts w:ascii="Arial" w:eastAsia="Times New Roman" w:hAnsi="Arial" w:cs="Times New Roman"/>
                <w:b/>
                <w:i/>
                <w:sz w:val="20"/>
                <w:szCs w:val="20"/>
                <w:lang w:eastAsia="es-ES"/>
              </w:rPr>
              <w:t xml:space="preserve"> </w:t>
            </w:r>
            <w:r w:rsidRPr="00E80A4A">
              <w:rPr>
                <w:rFonts w:ascii="Arial" w:eastAsia="Times New Roman" w:hAnsi="Arial" w:cs="Times New Roman"/>
                <w:i/>
                <w:sz w:val="20"/>
                <w:szCs w:val="20"/>
                <w:lang w:eastAsia="es-ES"/>
              </w:rPr>
              <w:t xml:space="preserve">apartado </w:t>
            </w:r>
            <w:r w:rsidRPr="00E80A4A">
              <w:rPr>
                <w:rFonts w:ascii="Arial" w:eastAsia="Times New Roman" w:hAnsi="Arial" w:cs="Times New Roman"/>
                <w:b/>
                <w:i/>
                <w:sz w:val="20"/>
                <w:szCs w:val="20"/>
                <w:lang w:eastAsia="es-ES"/>
              </w:rPr>
              <w:t>I</w:t>
            </w:r>
            <w:r w:rsidRPr="00E80A4A">
              <w:rPr>
                <w:rFonts w:ascii="Arial" w:eastAsia="Times New Roman" w:hAnsi="Arial" w:cs="Times New Roman"/>
                <w:i/>
                <w:sz w:val="20"/>
                <w:szCs w:val="20"/>
                <w:lang w:eastAsia="es-ES"/>
              </w:rPr>
              <w:t xml:space="preserve"> (“Modelos de cartas”)</w:t>
            </w:r>
          </w:p>
        </w:tc>
      </w:tr>
    </w:tbl>
    <w:p w:rsidR="00E80A4A" w:rsidRPr="00E80A4A" w:rsidRDefault="00E80A4A" w:rsidP="00E80A4A">
      <w:pPr>
        <w:spacing w:after="0" w:line="240" w:lineRule="auto"/>
        <w:rPr>
          <w:rFonts w:ascii="Arial" w:eastAsia="Times New Roman" w:hAnsi="Arial" w:cs="Times New Roman"/>
          <w:b/>
          <w:sz w:val="20"/>
          <w:szCs w:val="20"/>
          <w:lang w:eastAsia="es-ES"/>
        </w:rPr>
      </w:pPr>
    </w:p>
    <w:p w:rsidR="00E80A4A" w:rsidRPr="00E80A4A" w:rsidRDefault="00E80A4A" w:rsidP="00E80A4A">
      <w:pPr>
        <w:spacing w:after="0" w:line="240" w:lineRule="auto"/>
        <w:rPr>
          <w:rFonts w:ascii="Arial" w:eastAsia="Times New Roman" w:hAnsi="Arial" w:cs="Times New Roman"/>
          <w:b/>
          <w:sz w:val="20"/>
          <w:szCs w:val="20"/>
          <w:lang w:eastAsia="es-ES"/>
        </w:rPr>
      </w:pPr>
    </w:p>
    <w:p w:rsidR="00E80A4A" w:rsidRPr="00E80A4A" w:rsidRDefault="00E80A4A" w:rsidP="00E80A4A">
      <w:pPr>
        <w:spacing w:after="0" w:line="240" w:lineRule="auto"/>
        <w:rPr>
          <w:rFonts w:ascii="Arial" w:eastAsia="Times New Roman" w:hAnsi="Arial" w:cs="Times New Roman"/>
          <w:b/>
          <w:sz w:val="20"/>
          <w:szCs w:val="20"/>
          <w:lang w:eastAsia="es-ES"/>
        </w:rPr>
        <w:sectPr w:rsidR="00E80A4A" w:rsidRPr="00E80A4A" w:rsidSect="00DF2554">
          <w:headerReference w:type="default" r:id="rId19"/>
          <w:pgSz w:w="12242" w:h="15842" w:code="1"/>
          <w:pgMar w:top="1134" w:right="1134" w:bottom="1134" w:left="1418" w:header="1134" w:footer="794" w:gutter="0"/>
          <w:cols w:space="720"/>
        </w:sectPr>
      </w:pPr>
    </w:p>
    <w:p w:rsidR="00E80A4A" w:rsidRPr="00E80A4A" w:rsidRDefault="00E80A4A" w:rsidP="00E80A4A">
      <w:pPr>
        <w:pBdr>
          <w:bottom w:val="single" w:sz="4" w:space="1" w:color="auto"/>
        </w:pBdr>
        <w:spacing w:after="0" w:line="240" w:lineRule="auto"/>
        <w:rPr>
          <w:rFonts w:ascii="Arial" w:eastAsia="Times New Roman" w:hAnsi="Arial" w:cs="Times New Roman"/>
          <w:b/>
          <w:sz w:val="72"/>
          <w:szCs w:val="20"/>
          <w:lang w:eastAsia="es-ES"/>
        </w:rPr>
      </w:pPr>
    </w:p>
    <w:p w:rsidR="00E80A4A" w:rsidRPr="00E80A4A" w:rsidRDefault="00E80A4A" w:rsidP="00E80A4A">
      <w:pPr>
        <w:pBdr>
          <w:bottom w:val="single" w:sz="4" w:space="1" w:color="auto"/>
        </w:pBdr>
        <w:spacing w:after="0" w:line="240" w:lineRule="auto"/>
        <w:rPr>
          <w:rFonts w:ascii="Arial" w:eastAsia="Times New Roman" w:hAnsi="Arial" w:cs="Times New Roman"/>
          <w:b/>
          <w:sz w:val="72"/>
          <w:szCs w:val="20"/>
          <w:lang w:eastAsia="es-ES"/>
        </w:rPr>
      </w:pPr>
    </w:p>
    <w:p w:rsidR="00E80A4A" w:rsidRPr="00E80A4A" w:rsidRDefault="00E80A4A" w:rsidP="00E80A4A">
      <w:pPr>
        <w:pBdr>
          <w:bottom w:val="single" w:sz="4" w:space="1" w:color="auto"/>
        </w:pBdr>
        <w:spacing w:after="0" w:line="240" w:lineRule="auto"/>
        <w:rPr>
          <w:rFonts w:ascii="Arial" w:eastAsia="Times New Roman" w:hAnsi="Arial" w:cs="Times New Roman"/>
          <w:b/>
          <w:sz w:val="72"/>
          <w:szCs w:val="20"/>
          <w:lang w:eastAsia="es-ES"/>
        </w:rPr>
      </w:pPr>
    </w:p>
    <w:p w:rsidR="00E80A4A" w:rsidRPr="00E80A4A" w:rsidRDefault="00E80A4A" w:rsidP="00E80A4A">
      <w:pPr>
        <w:pBdr>
          <w:bottom w:val="single" w:sz="4" w:space="1" w:color="auto"/>
        </w:pBdr>
        <w:spacing w:after="0" w:line="240" w:lineRule="auto"/>
        <w:rPr>
          <w:rFonts w:ascii="Arial" w:eastAsia="Times New Roman" w:hAnsi="Arial" w:cs="Times New Roman"/>
          <w:b/>
          <w:sz w:val="72"/>
          <w:szCs w:val="20"/>
          <w:lang w:eastAsia="es-ES"/>
        </w:rPr>
      </w:pPr>
    </w:p>
    <w:p w:rsidR="00E80A4A" w:rsidRPr="00E80A4A" w:rsidRDefault="00E80A4A" w:rsidP="00E80A4A">
      <w:pPr>
        <w:pBdr>
          <w:bottom w:val="single" w:sz="4" w:space="1" w:color="auto"/>
        </w:pBdr>
        <w:spacing w:after="0" w:line="240" w:lineRule="auto"/>
        <w:rPr>
          <w:rFonts w:ascii="Arial" w:eastAsia="Times New Roman" w:hAnsi="Arial" w:cs="Times New Roman"/>
          <w:b/>
          <w:sz w:val="72"/>
          <w:szCs w:val="20"/>
          <w:lang w:eastAsia="es-ES"/>
        </w:rPr>
      </w:pPr>
    </w:p>
    <w:p w:rsidR="00E80A4A" w:rsidRPr="00E80A4A" w:rsidRDefault="00E80A4A" w:rsidP="00E80A4A">
      <w:pPr>
        <w:pBdr>
          <w:bottom w:val="single" w:sz="4" w:space="1" w:color="auto"/>
        </w:pBdr>
        <w:spacing w:after="0" w:line="240" w:lineRule="auto"/>
        <w:rPr>
          <w:rFonts w:ascii="Arial" w:eastAsia="Times New Roman" w:hAnsi="Arial" w:cs="Times New Roman"/>
          <w:b/>
          <w:sz w:val="72"/>
          <w:szCs w:val="20"/>
          <w:lang w:eastAsia="es-ES"/>
        </w:rPr>
      </w:pPr>
    </w:p>
    <w:p w:rsidR="00E80A4A" w:rsidRPr="00E80A4A" w:rsidRDefault="00E80A4A" w:rsidP="00E80A4A">
      <w:pPr>
        <w:pBdr>
          <w:bottom w:val="single" w:sz="4" w:space="1" w:color="auto"/>
        </w:pBdr>
        <w:spacing w:after="0" w:line="240" w:lineRule="auto"/>
        <w:rPr>
          <w:rFonts w:ascii="Arial" w:eastAsia="Times New Roman" w:hAnsi="Arial" w:cs="Times New Roman"/>
          <w:b/>
          <w:sz w:val="72"/>
          <w:szCs w:val="20"/>
          <w:lang w:eastAsia="es-ES"/>
        </w:rPr>
      </w:pPr>
      <w:r w:rsidRPr="00E80A4A">
        <w:rPr>
          <w:rFonts w:ascii="Arial" w:eastAsia="Times New Roman" w:hAnsi="Arial" w:cs="Times New Roman"/>
          <w:b/>
          <w:sz w:val="72"/>
          <w:szCs w:val="20"/>
          <w:lang w:eastAsia="es-ES"/>
        </w:rPr>
        <w:t>D. Características técnicas</w:t>
      </w:r>
    </w:p>
    <w:p w:rsidR="00E80A4A" w:rsidRPr="00E80A4A" w:rsidRDefault="00E80A4A" w:rsidP="00E80A4A">
      <w:pPr>
        <w:spacing w:after="0" w:line="240" w:lineRule="auto"/>
        <w:rPr>
          <w:rFonts w:ascii="Arial" w:eastAsia="Times New Roman" w:hAnsi="Arial" w:cs="Times New Roman"/>
          <w:b/>
          <w:sz w:val="16"/>
          <w:szCs w:val="16"/>
          <w:lang w:eastAsia="es-ES"/>
        </w:rPr>
      </w:pPr>
    </w:p>
    <w:p w:rsidR="00E80A4A" w:rsidRPr="00E80A4A" w:rsidRDefault="00E80A4A" w:rsidP="00E80A4A">
      <w:pPr>
        <w:spacing w:before="120" w:after="120" w:line="240" w:lineRule="auto"/>
        <w:jc w:val="both"/>
        <w:rPr>
          <w:rFonts w:ascii="Arial" w:eastAsia="Times New Roman" w:hAnsi="Arial" w:cs="Times New Roman"/>
          <w:b/>
          <w:szCs w:val="24"/>
          <w:lang w:eastAsia="es-ES"/>
        </w:rPr>
      </w:pPr>
      <w:r w:rsidRPr="00E80A4A">
        <w:rPr>
          <w:rFonts w:ascii="Arial" w:eastAsia="Times New Roman" w:hAnsi="Arial" w:cs="Times New Roman"/>
          <w:b/>
          <w:sz w:val="16"/>
          <w:szCs w:val="16"/>
          <w:lang w:eastAsia="es-ES"/>
        </w:rPr>
        <w:br w:type="page"/>
      </w:r>
      <w:r w:rsidRPr="00E80A4A">
        <w:rPr>
          <w:rFonts w:ascii="Arial" w:eastAsia="Times New Roman" w:hAnsi="Arial" w:cs="Times New Roman"/>
          <w:b/>
          <w:szCs w:val="20"/>
          <w:lang w:eastAsia="es-ES"/>
        </w:rPr>
        <w:lastRenderedPageBreak/>
        <w:t>D.1</w:t>
      </w:r>
      <w:r w:rsidRPr="00E80A4A">
        <w:rPr>
          <w:rFonts w:ascii="Arial" w:eastAsia="Times New Roman" w:hAnsi="Arial" w:cs="Times New Roman"/>
          <w:b/>
          <w:szCs w:val="24"/>
          <w:lang w:eastAsia="es-ES"/>
        </w:rPr>
        <w:t xml:space="preserve"> CARACTERÍSTICAS TÉCNICAS</w:t>
      </w:r>
    </w:p>
    <w:p w:rsidR="00E80A4A" w:rsidRPr="00E80A4A" w:rsidRDefault="00E80A4A" w:rsidP="00E80A4A">
      <w:pPr>
        <w:spacing w:after="0" w:line="240" w:lineRule="auto"/>
        <w:rPr>
          <w:rFonts w:ascii="Arial" w:eastAsia="Times New Roman" w:hAnsi="Arial" w:cs="Times New Roman"/>
          <w:b/>
          <w:sz w:val="16"/>
          <w:szCs w:val="16"/>
          <w:lang w:eastAsia="es-ES"/>
        </w:rPr>
      </w:pPr>
    </w:p>
    <w:p w:rsidR="00E80A4A" w:rsidRPr="00E80A4A" w:rsidRDefault="00E80A4A" w:rsidP="00E80A4A">
      <w:pPr>
        <w:spacing w:after="0" w:line="240" w:lineRule="auto"/>
        <w:jc w:val="both"/>
        <w:rPr>
          <w:rFonts w:ascii="Arial" w:eastAsia="Times New Roman" w:hAnsi="Arial" w:cs="Times New Roman"/>
          <w:szCs w:val="24"/>
          <w:lang w:eastAsia="es-ES"/>
        </w:rPr>
      </w:pPr>
      <w:r w:rsidRPr="00E80A4A">
        <w:rPr>
          <w:rFonts w:ascii="Arial" w:eastAsia="Times New Roman" w:hAnsi="Arial" w:cs="Times New Roman"/>
          <w:szCs w:val="24"/>
          <w:lang w:eastAsia="es-ES"/>
        </w:rPr>
        <w:t xml:space="preserve">El presente apartado tiene por objeto proporcionar a las empresas participantes en la licitación las características técnicas </w:t>
      </w:r>
      <w:r w:rsidRPr="00E80A4A">
        <w:rPr>
          <w:rFonts w:ascii="Arial" w:eastAsia="Times New Roman" w:hAnsi="Arial" w:cs="Times New Roman"/>
          <w:b/>
          <w:szCs w:val="24"/>
          <w:lang w:eastAsia="es-ES"/>
        </w:rPr>
        <w:t>mínimas</w:t>
      </w:r>
      <w:r w:rsidRPr="00E80A4A">
        <w:rPr>
          <w:rFonts w:ascii="Arial" w:eastAsia="Times New Roman" w:hAnsi="Arial" w:cs="Times New Roman"/>
          <w:szCs w:val="24"/>
          <w:lang w:eastAsia="es-ES"/>
        </w:rPr>
        <w:t xml:space="preserve"> que deberán cumplir los equipos a ofertarse, excepto aquellas que expresamente se señalen.</w:t>
      </w:r>
    </w:p>
    <w:p w:rsidR="00E80A4A" w:rsidRPr="00E80A4A" w:rsidRDefault="00E80A4A" w:rsidP="00E80A4A">
      <w:pPr>
        <w:spacing w:after="0" w:line="240" w:lineRule="auto"/>
        <w:jc w:val="both"/>
        <w:rPr>
          <w:rFonts w:ascii="Arial" w:eastAsia="Times New Roman" w:hAnsi="Arial" w:cs="Times New Roman"/>
          <w:szCs w:val="24"/>
          <w:lang w:eastAsia="es-ES"/>
        </w:rPr>
      </w:pPr>
    </w:p>
    <w:p w:rsidR="00E80A4A" w:rsidRPr="00E80A4A" w:rsidRDefault="00E80A4A" w:rsidP="00E80A4A">
      <w:pPr>
        <w:spacing w:after="0" w:line="240" w:lineRule="auto"/>
        <w:jc w:val="both"/>
        <w:rPr>
          <w:rFonts w:ascii="Arial" w:eastAsia="Times New Roman" w:hAnsi="Arial" w:cs="Times New Roman"/>
          <w:szCs w:val="24"/>
          <w:lang w:eastAsia="es-ES"/>
        </w:rPr>
      </w:pPr>
      <w:r w:rsidRPr="00E80A4A">
        <w:rPr>
          <w:rFonts w:ascii="Arial" w:eastAsia="Times New Roman" w:hAnsi="Arial" w:cs="Times New Roman"/>
          <w:szCs w:val="24"/>
          <w:lang w:eastAsia="es-ES"/>
        </w:rPr>
        <w:t xml:space="preserve">La propuesta técnica deberá incluir, para todas y cada una de las partidas, todos los componentes, accesorios y características detalladas en el presente Anexo Técnico. La omisión de cualquiera de ellos será </w:t>
      </w:r>
      <w:r w:rsidRPr="00E80A4A">
        <w:rPr>
          <w:rFonts w:ascii="Arial" w:eastAsia="Times New Roman" w:hAnsi="Arial" w:cs="Times New Roman"/>
          <w:szCs w:val="24"/>
          <w:u w:val="single"/>
          <w:lang w:eastAsia="es-ES"/>
        </w:rPr>
        <w:t>motivo de desechar su propuesta</w:t>
      </w:r>
      <w:r w:rsidRPr="00E80A4A">
        <w:rPr>
          <w:rFonts w:ascii="Arial" w:eastAsia="Times New Roman" w:hAnsi="Arial" w:cs="Times New Roman"/>
          <w:szCs w:val="24"/>
          <w:lang w:eastAsia="es-ES"/>
        </w:rPr>
        <w:t>.</w:t>
      </w:r>
    </w:p>
    <w:p w:rsidR="00E80A4A" w:rsidRPr="00E80A4A" w:rsidRDefault="00E80A4A" w:rsidP="00E80A4A">
      <w:pPr>
        <w:spacing w:after="0" w:line="240" w:lineRule="auto"/>
        <w:rPr>
          <w:rFonts w:ascii="Arial" w:eastAsia="Times New Roman" w:hAnsi="Arial" w:cs="Times New Roman"/>
          <w:szCs w:val="24"/>
          <w:lang w:eastAsia="es-ES"/>
        </w:rPr>
      </w:pPr>
      <w:r w:rsidRPr="00E80A4A">
        <w:rPr>
          <w:rFonts w:ascii="Arial" w:eastAsia="Times New Roman" w:hAnsi="Arial" w:cs="Times New Roman"/>
          <w:szCs w:val="24"/>
          <w:lang w:eastAsia="es-ES"/>
        </w:rPr>
        <w:br w:type="page"/>
      </w:r>
    </w:p>
    <w:p w:rsidR="00E80A4A" w:rsidRPr="00E80A4A" w:rsidRDefault="00E80A4A" w:rsidP="00E80A4A">
      <w:pPr>
        <w:spacing w:after="0" w:line="240" w:lineRule="auto"/>
        <w:jc w:val="both"/>
        <w:rPr>
          <w:rFonts w:ascii="Arial" w:eastAsia="Times New Roman" w:hAnsi="Arial" w:cs="Times New Roman"/>
          <w:szCs w:val="24"/>
          <w:lang w:eastAsia="es-ES"/>
        </w:rPr>
      </w:pPr>
    </w:p>
    <w:p w:rsidR="00E80A4A" w:rsidRPr="00E80A4A" w:rsidRDefault="00E80A4A" w:rsidP="00E80A4A">
      <w:pPr>
        <w:spacing w:after="0" w:line="240" w:lineRule="auto"/>
        <w:rPr>
          <w:rFonts w:ascii="Arial" w:eastAsia="Times New Roman" w:hAnsi="Arial" w:cs="Times New Roman"/>
          <w:b/>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6"/>
      </w:tblGrid>
      <w:tr w:rsidR="00E80A4A" w:rsidRPr="00E80A4A" w:rsidTr="00DF2554">
        <w:tc>
          <w:tcPr>
            <w:tcW w:w="9680" w:type="dxa"/>
          </w:tcPr>
          <w:p w:rsidR="00E80A4A" w:rsidRPr="00E80A4A" w:rsidRDefault="00E80A4A" w:rsidP="00E80A4A">
            <w:pPr>
              <w:spacing w:after="0" w:line="240" w:lineRule="auto"/>
              <w:jc w:val="center"/>
              <w:rPr>
                <w:rFonts w:ascii="Arial" w:eastAsia="Times New Roman" w:hAnsi="Arial" w:cs="Times New Roman"/>
                <w:b/>
                <w:sz w:val="48"/>
                <w:szCs w:val="48"/>
                <w:lang w:eastAsia="es-ES"/>
              </w:rPr>
            </w:pPr>
            <w:r w:rsidRPr="00E80A4A">
              <w:rPr>
                <w:rFonts w:ascii="Arial" w:eastAsia="Times New Roman" w:hAnsi="Arial" w:cs="Times New Roman"/>
                <w:b/>
                <w:sz w:val="72"/>
                <w:szCs w:val="20"/>
                <w:lang w:eastAsia="es-ES"/>
              </w:rPr>
              <w:br w:type="page"/>
            </w:r>
            <w:r w:rsidRPr="00E80A4A">
              <w:rPr>
                <w:rFonts w:ascii="Arial" w:eastAsia="Times New Roman" w:hAnsi="Arial" w:cs="Times New Roman"/>
                <w:b/>
                <w:sz w:val="72"/>
                <w:szCs w:val="20"/>
                <w:lang w:eastAsia="es-ES"/>
              </w:rPr>
              <w:br w:type="page"/>
            </w:r>
            <w:r w:rsidRPr="00E80A4A">
              <w:rPr>
                <w:rFonts w:ascii="Arial" w:eastAsia="Times New Roman" w:hAnsi="Arial" w:cs="Times New Roman"/>
                <w:b/>
                <w:sz w:val="48"/>
                <w:szCs w:val="48"/>
                <w:lang w:eastAsia="es-ES"/>
              </w:rPr>
              <w:t>PARTIDA 1</w:t>
            </w:r>
          </w:p>
        </w:tc>
      </w:tr>
      <w:tr w:rsidR="00E80A4A" w:rsidRPr="00E80A4A" w:rsidTr="00DF2554">
        <w:tc>
          <w:tcPr>
            <w:tcW w:w="9680" w:type="dxa"/>
          </w:tcPr>
          <w:p w:rsidR="00E80A4A" w:rsidRPr="00E80A4A" w:rsidRDefault="00E80A4A" w:rsidP="00E80A4A">
            <w:pPr>
              <w:spacing w:after="0" w:line="240" w:lineRule="auto"/>
              <w:jc w:val="center"/>
              <w:rPr>
                <w:rFonts w:ascii="Arial" w:eastAsia="Times New Roman" w:hAnsi="Arial" w:cs="Times New Roman"/>
                <w:sz w:val="32"/>
                <w:szCs w:val="32"/>
                <w:lang w:eastAsia="es-ES"/>
              </w:rPr>
            </w:pPr>
            <w:proofErr w:type="spellStart"/>
            <w:r w:rsidRPr="00E80A4A">
              <w:rPr>
                <w:rFonts w:ascii="Arial" w:eastAsia="Times New Roman" w:hAnsi="Arial" w:cs="Times New Roman"/>
                <w:sz w:val="32"/>
                <w:szCs w:val="32"/>
                <w:lang w:eastAsia="es-ES"/>
              </w:rPr>
              <w:t>Subpartida</w:t>
            </w:r>
            <w:proofErr w:type="spellEnd"/>
            <w:r w:rsidRPr="00E80A4A">
              <w:rPr>
                <w:rFonts w:ascii="Arial" w:eastAsia="Times New Roman" w:hAnsi="Arial" w:cs="Times New Roman"/>
                <w:sz w:val="32"/>
                <w:szCs w:val="32"/>
                <w:lang w:eastAsia="es-ES"/>
              </w:rPr>
              <w:t xml:space="preserve"> 1.1</w:t>
            </w:r>
          </w:p>
        </w:tc>
      </w:tr>
      <w:tr w:rsidR="00E80A4A" w:rsidRPr="00E80A4A" w:rsidTr="00DF2554">
        <w:tc>
          <w:tcPr>
            <w:tcW w:w="9680" w:type="dxa"/>
            <w:tcBorders>
              <w:bottom w:val="single" w:sz="4" w:space="0" w:color="auto"/>
            </w:tcBorders>
          </w:tcPr>
          <w:p w:rsidR="00E80A4A" w:rsidRPr="00E80A4A" w:rsidRDefault="00E80A4A" w:rsidP="00E80A4A">
            <w:pPr>
              <w:spacing w:after="0" w:line="240" w:lineRule="auto"/>
              <w:jc w:val="center"/>
              <w:rPr>
                <w:rFonts w:ascii="Arial" w:eastAsia="Times New Roman" w:hAnsi="Arial" w:cs="Times New Roman"/>
                <w:b/>
                <w:sz w:val="28"/>
                <w:szCs w:val="28"/>
                <w:lang w:eastAsia="es-ES"/>
              </w:rPr>
            </w:pPr>
            <w:r w:rsidRPr="00E80A4A">
              <w:rPr>
                <w:rFonts w:ascii="Arial" w:eastAsia="Times New Roman" w:hAnsi="Arial" w:cs="Times New Roman"/>
                <w:b/>
                <w:sz w:val="28"/>
                <w:szCs w:val="28"/>
                <w:lang w:eastAsia="es-ES"/>
              </w:rPr>
              <w:t>Computadora de escritorio.</w:t>
            </w:r>
          </w:p>
        </w:tc>
      </w:tr>
      <w:tr w:rsidR="00E80A4A" w:rsidRPr="00E80A4A" w:rsidTr="00DF2554">
        <w:tc>
          <w:tcPr>
            <w:tcW w:w="9680" w:type="dxa"/>
            <w:shd w:val="clear" w:color="auto" w:fill="B3B3B3"/>
          </w:tcPr>
          <w:p w:rsidR="00E80A4A" w:rsidRPr="00E80A4A" w:rsidRDefault="00E80A4A" w:rsidP="00E80A4A">
            <w:pPr>
              <w:spacing w:after="0" w:line="240" w:lineRule="auto"/>
              <w:jc w:val="center"/>
              <w:rPr>
                <w:rFonts w:ascii="Arial" w:eastAsia="Times New Roman" w:hAnsi="Arial" w:cs="Times New Roman"/>
                <w:b/>
                <w:sz w:val="28"/>
                <w:szCs w:val="28"/>
                <w:lang w:eastAsia="es-ES"/>
              </w:rPr>
            </w:pPr>
            <w:r w:rsidRPr="00E80A4A">
              <w:rPr>
                <w:rFonts w:ascii="Arial" w:eastAsia="Times New Roman" w:hAnsi="Arial" w:cs="Times New Roman"/>
                <w:b/>
                <w:sz w:val="28"/>
                <w:szCs w:val="28"/>
                <w:lang w:eastAsia="es-ES"/>
              </w:rPr>
              <w:t>Cantidades estimadas</w:t>
            </w:r>
          </w:p>
          <w:p w:rsidR="00E80A4A" w:rsidRPr="00E80A4A" w:rsidRDefault="00E80A4A" w:rsidP="00E80A4A">
            <w:pPr>
              <w:spacing w:after="0" w:line="240" w:lineRule="auto"/>
              <w:jc w:val="center"/>
              <w:rPr>
                <w:rFonts w:ascii="Arial" w:eastAsia="Times New Roman" w:hAnsi="Arial" w:cs="Times New Roman"/>
                <w:b/>
                <w:color w:val="000000" w:themeColor="text1"/>
                <w:sz w:val="28"/>
                <w:szCs w:val="28"/>
                <w:lang w:eastAsia="es-ES"/>
              </w:rPr>
            </w:pPr>
            <w:r w:rsidRPr="00E80A4A">
              <w:rPr>
                <w:rFonts w:ascii="Arial" w:eastAsia="Times New Roman" w:hAnsi="Arial" w:cs="Times New Roman"/>
                <w:b/>
                <w:sz w:val="28"/>
                <w:szCs w:val="28"/>
                <w:lang w:eastAsia="es-ES"/>
              </w:rPr>
              <w:t xml:space="preserve">Mínimo: </w:t>
            </w:r>
            <w:r w:rsidRPr="00E80A4A">
              <w:rPr>
                <w:rFonts w:ascii="Arial" w:eastAsia="Times New Roman" w:hAnsi="Arial" w:cs="Times New Roman"/>
                <w:b/>
                <w:color w:val="000000" w:themeColor="text1"/>
                <w:sz w:val="28"/>
                <w:szCs w:val="28"/>
                <w:lang w:eastAsia="es-ES"/>
              </w:rPr>
              <w:t>364</w:t>
            </w:r>
          </w:p>
          <w:p w:rsidR="00E80A4A" w:rsidRPr="00E80A4A" w:rsidRDefault="00E80A4A" w:rsidP="00E80A4A">
            <w:pPr>
              <w:spacing w:after="0" w:line="240" w:lineRule="auto"/>
              <w:jc w:val="center"/>
              <w:rPr>
                <w:rFonts w:ascii="Arial" w:eastAsia="Times New Roman" w:hAnsi="Arial" w:cs="Times New Roman"/>
                <w:b/>
                <w:sz w:val="28"/>
                <w:szCs w:val="28"/>
                <w:lang w:eastAsia="es-ES"/>
              </w:rPr>
            </w:pPr>
            <w:r w:rsidRPr="00E80A4A">
              <w:rPr>
                <w:rFonts w:ascii="Arial" w:eastAsia="Times New Roman" w:hAnsi="Arial" w:cs="Times New Roman"/>
                <w:b/>
                <w:color w:val="000000" w:themeColor="text1"/>
                <w:sz w:val="28"/>
                <w:szCs w:val="28"/>
                <w:lang w:eastAsia="es-ES"/>
              </w:rPr>
              <w:t>Máximo: 908</w:t>
            </w:r>
          </w:p>
        </w:tc>
      </w:tr>
      <w:tr w:rsidR="00E80A4A" w:rsidRPr="00E80A4A" w:rsidTr="00DF2554">
        <w:tc>
          <w:tcPr>
            <w:tcW w:w="9680" w:type="dxa"/>
            <w:shd w:val="clear" w:color="auto" w:fill="D9D9D9"/>
          </w:tcPr>
          <w:p w:rsidR="00E80A4A" w:rsidRPr="00E80A4A" w:rsidRDefault="00E80A4A" w:rsidP="00E80A4A">
            <w:pPr>
              <w:spacing w:after="0" w:line="240" w:lineRule="auto"/>
              <w:jc w:val="both"/>
              <w:rPr>
                <w:rFonts w:ascii="Arial" w:eastAsia="Times New Roman" w:hAnsi="Arial" w:cs="Times New Roman"/>
                <w:sz w:val="20"/>
                <w:szCs w:val="20"/>
                <w:lang w:eastAsia="es-ES"/>
              </w:rPr>
            </w:pPr>
            <w:r w:rsidRPr="00E80A4A">
              <w:rPr>
                <w:rFonts w:ascii="Arial" w:eastAsia="Times New Roman" w:hAnsi="Arial" w:cs="Times New Roman"/>
                <w:sz w:val="20"/>
                <w:szCs w:val="20"/>
                <w:lang w:eastAsia="es-ES"/>
              </w:rPr>
              <w:t xml:space="preserve">Es indispensable que el equipo sea un producto de “línea”, vigente en el mercado y que las partes que lo integran (incluida la tarjeta principal, en su caso), el monitor, el mouse y el teclado, sean de la misma marca del equipo ofertado; así mismo, </w:t>
            </w:r>
            <w:r w:rsidRPr="00E80A4A">
              <w:rPr>
                <w:rFonts w:ascii="Arial" w:eastAsia="Times New Roman" w:hAnsi="Arial" w:cs="Times New Roman"/>
                <w:b/>
                <w:sz w:val="20"/>
                <w:szCs w:val="20"/>
                <w:lang w:eastAsia="es-ES"/>
              </w:rPr>
              <w:t>es necesario que en la propuesta técnica se detalle de manera específica las características y marca de sus componentes</w:t>
            </w:r>
            <w:r w:rsidRPr="00E80A4A">
              <w:rPr>
                <w:rFonts w:ascii="Arial" w:eastAsia="Times New Roman" w:hAnsi="Arial" w:cs="Times New Roman"/>
                <w:sz w:val="20"/>
                <w:szCs w:val="20"/>
                <w:lang w:eastAsia="es-ES"/>
              </w:rPr>
              <w:t>.</w:t>
            </w:r>
          </w:p>
        </w:tc>
      </w:tr>
    </w:tbl>
    <w:p w:rsidR="00E80A4A" w:rsidRPr="00E80A4A" w:rsidRDefault="00E80A4A" w:rsidP="00E80A4A">
      <w:pPr>
        <w:spacing w:after="0" w:line="240" w:lineRule="auto"/>
        <w:jc w:val="both"/>
        <w:rPr>
          <w:rFonts w:ascii="Arial" w:eastAsia="Times New Roman" w:hAnsi="Arial" w:cs="Times New Roman"/>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719"/>
        <w:gridCol w:w="2835"/>
        <w:gridCol w:w="6196"/>
      </w:tblGrid>
      <w:tr w:rsidR="00E80A4A" w:rsidRPr="00E80A4A" w:rsidTr="00DF2554">
        <w:trPr>
          <w:trHeight w:val="269"/>
        </w:trPr>
        <w:tc>
          <w:tcPr>
            <w:tcW w:w="651" w:type="dxa"/>
            <w:shd w:val="clear" w:color="auto" w:fill="000000"/>
            <w:vAlign w:val="center"/>
          </w:tcPr>
          <w:p w:rsidR="00E80A4A" w:rsidRPr="00E80A4A" w:rsidRDefault="00E80A4A" w:rsidP="00E80A4A">
            <w:pPr>
              <w:spacing w:after="0" w:line="240" w:lineRule="auto"/>
              <w:jc w:val="right"/>
              <w:rPr>
                <w:rFonts w:ascii="Arial" w:eastAsia="Times New Roman" w:hAnsi="Arial" w:cs="Times New Roman"/>
                <w:b/>
                <w:snapToGrid w:val="0"/>
                <w:lang w:eastAsia="es-ES"/>
              </w:rPr>
            </w:pPr>
            <w:r w:rsidRPr="00E80A4A">
              <w:rPr>
                <w:rFonts w:ascii="Arial" w:eastAsia="Times New Roman" w:hAnsi="Arial" w:cs="Times New Roman"/>
                <w:b/>
                <w:lang w:eastAsia="es-ES"/>
              </w:rPr>
              <w:t>Núm.</w:t>
            </w:r>
          </w:p>
        </w:tc>
        <w:tc>
          <w:tcPr>
            <w:tcW w:w="8177" w:type="dxa"/>
            <w:gridSpan w:val="2"/>
            <w:shd w:val="clear" w:color="auto" w:fill="000000"/>
            <w:vAlign w:val="center"/>
          </w:tcPr>
          <w:p w:rsidR="00E80A4A" w:rsidRPr="00E80A4A" w:rsidRDefault="00E80A4A" w:rsidP="00E80A4A">
            <w:pPr>
              <w:spacing w:after="0" w:line="240" w:lineRule="auto"/>
              <w:jc w:val="center"/>
              <w:rPr>
                <w:rFonts w:ascii="Verdana" w:eastAsia="Times New Roman" w:hAnsi="Verdana" w:cs="Times New Roman"/>
                <w:b/>
                <w:snapToGrid w:val="0"/>
                <w:lang w:eastAsia="es-ES"/>
              </w:rPr>
            </w:pPr>
            <w:r w:rsidRPr="00E80A4A">
              <w:rPr>
                <w:rFonts w:ascii="Arial" w:eastAsia="Times New Roman" w:hAnsi="Arial" w:cs="Times New Roman"/>
                <w:b/>
                <w:lang w:eastAsia="es-ES"/>
              </w:rPr>
              <w:t>REQUERIMIENTO MÍNIMO</w:t>
            </w:r>
          </w:p>
        </w:tc>
      </w:tr>
      <w:tr w:rsidR="00E80A4A" w:rsidRPr="00E80A4A" w:rsidTr="00DF2554">
        <w:trPr>
          <w:trHeight w:val="257"/>
        </w:trPr>
        <w:tc>
          <w:tcPr>
            <w:tcW w:w="8828" w:type="dxa"/>
            <w:gridSpan w:val="3"/>
            <w:shd w:val="solid" w:color="C0C0C0" w:fill="auto"/>
            <w:vAlign w:val="center"/>
          </w:tcPr>
          <w:p w:rsidR="00E80A4A" w:rsidRPr="00E80A4A" w:rsidRDefault="00E80A4A" w:rsidP="00E80A4A">
            <w:pPr>
              <w:spacing w:after="0" w:line="240" w:lineRule="auto"/>
              <w:rPr>
                <w:rFonts w:ascii="Arial" w:eastAsia="Times New Roman" w:hAnsi="Arial" w:cs="Arial"/>
                <w:b/>
                <w:snapToGrid w:val="0"/>
                <w:sz w:val="16"/>
                <w:szCs w:val="16"/>
                <w:lang w:eastAsia="es-ES"/>
              </w:rPr>
            </w:pPr>
            <w:r w:rsidRPr="00E80A4A">
              <w:rPr>
                <w:rFonts w:ascii="Arial" w:eastAsia="Times New Roman" w:hAnsi="Arial" w:cs="Arial"/>
                <w:b/>
                <w:snapToGrid w:val="0"/>
                <w:sz w:val="16"/>
                <w:szCs w:val="16"/>
                <w:lang w:eastAsia="es-ES"/>
              </w:rPr>
              <w:t>Software Preinstalado</w:t>
            </w:r>
          </w:p>
        </w:tc>
      </w:tr>
      <w:tr w:rsidR="00E80A4A" w:rsidRPr="00E80A4A" w:rsidTr="00DF2554">
        <w:trPr>
          <w:trHeight w:val="298"/>
        </w:trPr>
        <w:tc>
          <w:tcPr>
            <w:tcW w:w="651" w:type="dxa"/>
            <w:vAlign w:val="center"/>
          </w:tcPr>
          <w:p w:rsidR="00E80A4A" w:rsidRPr="00E80A4A" w:rsidRDefault="00E80A4A" w:rsidP="0025678B">
            <w:pPr>
              <w:numPr>
                <w:ilvl w:val="0"/>
                <w:numId w:val="26"/>
              </w:numPr>
              <w:spacing w:after="0" w:line="240" w:lineRule="auto"/>
              <w:ind w:left="0" w:firstLine="0"/>
              <w:jc w:val="right"/>
              <w:rPr>
                <w:rFonts w:ascii="Arial" w:eastAsia="Times New Roman" w:hAnsi="Arial" w:cs="Arial"/>
                <w:snapToGrid w:val="0"/>
                <w:color w:val="000000"/>
                <w:sz w:val="16"/>
                <w:szCs w:val="16"/>
                <w:lang w:eastAsia="es-ES"/>
              </w:rPr>
            </w:pPr>
          </w:p>
        </w:tc>
        <w:tc>
          <w:tcPr>
            <w:tcW w:w="8177" w:type="dxa"/>
            <w:gridSpan w:val="2"/>
            <w:vAlign w:val="center"/>
          </w:tcPr>
          <w:p w:rsidR="00E80A4A" w:rsidRPr="00E80A4A" w:rsidRDefault="00E80A4A" w:rsidP="00E80A4A">
            <w:pPr>
              <w:spacing w:after="0" w:line="240" w:lineRule="auto"/>
              <w:jc w:val="both"/>
              <w:rPr>
                <w:rFonts w:ascii="Arial" w:eastAsia="Times New Roman" w:hAnsi="Arial" w:cs="Arial"/>
                <w:snapToGrid w:val="0"/>
                <w:color w:val="000000"/>
                <w:sz w:val="16"/>
                <w:szCs w:val="16"/>
                <w:lang w:eastAsia="es-ES"/>
              </w:rPr>
            </w:pPr>
            <w:r w:rsidRPr="00E80A4A">
              <w:rPr>
                <w:rFonts w:ascii="Arial" w:eastAsia="Times New Roman" w:hAnsi="Arial" w:cs="Arial"/>
                <w:snapToGrid w:val="0"/>
                <w:sz w:val="16"/>
                <w:szCs w:val="16"/>
                <w:lang w:eastAsia="es-ES"/>
              </w:rPr>
              <w:t>Software preinstalado con licencias para</w:t>
            </w:r>
            <w:r w:rsidRPr="00E80A4A">
              <w:rPr>
                <w:rFonts w:ascii="Arial" w:eastAsia="Times New Roman" w:hAnsi="Arial" w:cs="Arial"/>
                <w:b/>
                <w:snapToGrid w:val="0"/>
                <w:sz w:val="16"/>
                <w:szCs w:val="16"/>
                <w:lang w:eastAsia="es-ES"/>
              </w:rPr>
              <w:t xml:space="preserve"> </w:t>
            </w:r>
            <w:r w:rsidRPr="00E80A4A">
              <w:rPr>
                <w:rFonts w:ascii="Arial" w:eastAsia="Times New Roman" w:hAnsi="Arial" w:cs="Arial"/>
                <w:b/>
                <w:snapToGrid w:val="0"/>
                <w:color w:val="000000" w:themeColor="text1"/>
                <w:sz w:val="16"/>
                <w:szCs w:val="16"/>
                <w:lang w:eastAsia="es-ES"/>
              </w:rPr>
              <w:t xml:space="preserve">el total de equipos solicitados </w:t>
            </w:r>
            <w:r w:rsidRPr="00E80A4A">
              <w:rPr>
                <w:rFonts w:ascii="Arial" w:eastAsia="Times New Roman" w:hAnsi="Arial" w:cs="Arial"/>
                <w:snapToGrid w:val="0"/>
                <w:sz w:val="16"/>
                <w:szCs w:val="16"/>
                <w:lang w:eastAsia="es-ES"/>
              </w:rPr>
              <w:t xml:space="preserve">equipos (OEM) de </w:t>
            </w:r>
            <w:r w:rsidRPr="00E80A4A">
              <w:rPr>
                <w:rFonts w:ascii="Arial" w:eastAsia="Times New Roman" w:hAnsi="Arial" w:cs="Arial"/>
                <w:b/>
                <w:snapToGrid w:val="0"/>
                <w:sz w:val="16"/>
                <w:szCs w:val="16"/>
                <w:lang w:eastAsia="es-ES"/>
              </w:rPr>
              <w:t>Microsoft Windows 8.1 Pro 64 bits</w:t>
            </w:r>
            <w:r w:rsidRPr="00E80A4A">
              <w:rPr>
                <w:rFonts w:ascii="Arial" w:eastAsia="Times New Roman" w:hAnsi="Arial" w:cs="Arial"/>
                <w:snapToGrid w:val="0"/>
                <w:sz w:val="16"/>
                <w:szCs w:val="16"/>
                <w:lang w:eastAsia="es-ES"/>
              </w:rPr>
              <w:t>; versión en español.</w:t>
            </w:r>
          </w:p>
        </w:tc>
      </w:tr>
      <w:tr w:rsidR="00E80A4A" w:rsidRPr="00E80A4A" w:rsidTr="00DF2554">
        <w:trPr>
          <w:trHeight w:val="257"/>
        </w:trPr>
        <w:tc>
          <w:tcPr>
            <w:tcW w:w="8828" w:type="dxa"/>
            <w:gridSpan w:val="3"/>
            <w:shd w:val="solid" w:color="C0C0C0" w:fill="auto"/>
            <w:vAlign w:val="center"/>
          </w:tcPr>
          <w:p w:rsidR="00E80A4A" w:rsidRPr="00E80A4A" w:rsidRDefault="00E80A4A" w:rsidP="00E80A4A">
            <w:pPr>
              <w:spacing w:after="0" w:line="240" w:lineRule="auto"/>
              <w:rPr>
                <w:rFonts w:ascii="Arial" w:eastAsia="Times New Roman" w:hAnsi="Arial" w:cs="Arial"/>
                <w:b/>
                <w:snapToGrid w:val="0"/>
                <w:sz w:val="16"/>
                <w:szCs w:val="16"/>
                <w:lang w:eastAsia="es-ES"/>
              </w:rPr>
            </w:pPr>
            <w:r w:rsidRPr="00E80A4A">
              <w:rPr>
                <w:rFonts w:ascii="Arial" w:eastAsia="Times New Roman" w:hAnsi="Arial" w:cs="Arial"/>
                <w:b/>
                <w:snapToGrid w:val="0"/>
                <w:sz w:val="16"/>
                <w:szCs w:val="16"/>
                <w:lang w:eastAsia="es-ES"/>
              </w:rPr>
              <w:t>Procesador</w:t>
            </w:r>
          </w:p>
        </w:tc>
      </w:tr>
      <w:tr w:rsidR="00E80A4A" w:rsidRPr="00E300B7" w:rsidTr="00DF2554">
        <w:trPr>
          <w:trHeight w:val="298"/>
        </w:trPr>
        <w:tc>
          <w:tcPr>
            <w:tcW w:w="651" w:type="dxa"/>
            <w:vAlign w:val="center"/>
          </w:tcPr>
          <w:p w:rsidR="00E80A4A" w:rsidRPr="00E80A4A" w:rsidRDefault="00E80A4A" w:rsidP="0025678B">
            <w:pPr>
              <w:numPr>
                <w:ilvl w:val="0"/>
                <w:numId w:val="26"/>
              </w:numPr>
              <w:spacing w:after="0" w:line="240" w:lineRule="auto"/>
              <w:ind w:left="0" w:firstLine="0"/>
              <w:jc w:val="right"/>
              <w:rPr>
                <w:rFonts w:ascii="Arial" w:eastAsia="Times New Roman" w:hAnsi="Arial" w:cs="Arial"/>
                <w:snapToGrid w:val="0"/>
                <w:color w:val="000000"/>
                <w:sz w:val="16"/>
                <w:szCs w:val="16"/>
                <w:lang w:eastAsia="es-ES"/>
              </w:rPr>
            </w:pPr>
          </w:p>
        </w:tc>
        <w:tc>
          <w:tcPr>
            <w:tcW w:w="2567" w:type="dxa"/>
            <w:vAlign w:val="center"/>
          </w:tcPr>
          <w:p w:rsidR="00E80A4A" w:rsidRPr="00E80A4A" w:rsidRDefault="00E80A4A" w:rsidP="00E80A4A">
            <w:pPr>
              <w:spacing w:after="0" w:line="240" w:lineRule="auto"/>
              <w:rPr>
                <w:rFonts w:ascii="Arial" w:eastAsia="Times New Roman" w:hAnsi="Arial" w:cs="Arial"/>
                <w:snapToGrid w:val="0"/>
                <w:color w:val="000000"/>
                <w:sz w:val="16"/>
                <w:szCs w:val="16"/>
                <w:lang w:eastAsia="es-ES"/>
              </w:rPr>
            </w:pPr>
            <w:r w:rsidRPr="00E80A4A">
              <w:rPr>
                <w:rFonts w:ascii="Arial" w:eastAsia="Times New Roman" w:hAnsi="Arial" w:cs="Arial"/>
                <w:snapToGrid w:val="0"/>
                <w:color w:val="000000"/>
                <w:sz w:val="16"/>
                <w:szCs w:val="16"/>
                <w:lang w:eastAsia="es-ES"/>
              </w:rPr>
              <w:t>Marca  y tipo del procesador</w:t>
            </w:r>
          </w:p>
        </w:tc>
        <w:tc>
          <w:tcPr>
            <w:tcW w:w="5610" w:type="dxa"/>
            <w:vAlign w:val="center"/>
          </w:tcPr>
          <w:p w:rsidR="00E80A4A" w:rsidRPr="00E80A4A" w:rsidRDefault="00E80A4A" w:rsidP="00E80A4A">
            <w:pPr>
              <w:spacing w:after="0" w:line="240" w:lineRule="auto"/>
              <w:rPr>
                <w:rFonts w:ascii="Arial" w:eastAsia="Times New Roman" w:hAnsi="Arial" w:cs="Arial"/>
                <w:snapToGrid w:val="0"/>
                <w:color w:val="000000"/>
                <w:sz w:val="16"/>
                <w:szCs w:val="16"/>
                <w:lang w:val="en-US" w:eastAsia="es-ES"/>
              </w:rPr>
            </w:pPr>
            <w:r w:rsidRPr="00E80A4A">
              <w:rPr>
                <w:rFonts w:ascii="Arial" w:hAnsi="Arial" w:cs="Arial"/>
                <w:sz w:val="16"/>
                <w:szCs w:val="16"/>
                <w:lang w:val="en-US"/>
              </w:rPr>
              <w:t>Intel Core i5-4590 a 3.3GHz (6MB Cache).</w:t>
            </w:r>
          </w:p>
        </w:tc>
      </w:tr>
      <w:tr w:rsidR="00E80A4A" w:rsidRPr="00E80A4A" w:rsidTr="00DF2554">
        <w:trPr>
          <w:trHeight w:val="257"/>
        </w:trPr>
        <w:tc>
          <w:tcPr>
            <w:tcW w:w="8828" w:type="dxa"/>
            <w:gridSpan w:val="3"/>
            <w:shd w:val="solid" w:color="C0C0C0" w:fill="auto"/>
            <w:vAlign w:val="center"/>
          </w:tcPr>
          <w:p w:rsidR="00E80A4A" w:rsidRPr="00E80A4A" w:rsidRDefault="00E80A4A" w:rsidP="00E80A4A">
            <w:pPr>
              <w:spacing w:after="0" w:line="240" w:lineRule="auto"/>
              <w:rPr>
                <w:rFonts w:ascii="Arial" w:eastAsia="Times New Roman" w:hAnsi="Arial" w:cs="Arial"/>
                <w:b/>
                <w:snapToGrid w:val="0"/>
                <w:sz w:val="16"/>
                <w:szCs w:val="20"/>
                <w:lang w:eastAsia="es-ES"/>
              </w:rPr>
            </w:pPr>
            <w:r w:rsidRPr="00E80A4A">
              <w:rPr>
                <w:rFonts w:ascii="Arial" w:eastAsia="Times New Roman" w:hAnsi="Arial" w:cs="Arial"/>
                <w:b/>
                <w:snapToGrid w:val="0"/>
                <w:sz w:val="16"/>
                <w:szCs w:val="20"/>
                <w:lang w:eastAsia="es-ES"/>
              </w:rPr>
              <w:t>Memoria RAM</w:t>
            </w:r>
          </w:p>
        </w:tc>
      </w:tr>
      <w:tr w:rsidR="00E80A4A" w:rsidRPr="00E80A4A" w:rsidTr="00DF2554">
        <w:trPr>
          <w:trHeight w:val="247"/>
        </w:trPr>
        <w:tc>
          <w:tcPr>
            <w:tcW w:w="651" w:type="dxa"/>
            <w:vAlign w:val="center"/>
          </w:tcPr>
          <w:p w:rsidR="00E80A4A" w:rsidRPr="00E80A4A" w:rsidRDefault="00E80A4A" w:rsidP="0025678B">
            <w:pPr>
              <w:numPr>
                <w:ilvl w:val="0"/>
                <w:numId w:val="26"/>
              </w:numPr>
              <w:spacing w:after="0" w:line="240" w:lineRule="auto"/>
              <w:ind w:left="0" w:firstLine="0"/>
              <w:jc w:val="right"/>
              <w:rPr>
                <w:rFonts w:ascii="Arial" w:eastAsia="Times New Roman" w:hAnsi="Arial" w:cs="Arial"/>
                <w:snapToGrid w:val="0"/>
                <w:color w:val="000000"/>
                <w:sz w:val="16"/>
                <w:szCs w:val="20"/>
                <w:lang w:eastAsia="es-ES"/>
              </w:rPr>
            </w:pPr>
          </w:p>
        </w:tc>
        <w:tc>
          <w:tcPr>
            <w:tcW w:w="2567" w:type="dxa"/>
            <w:vAlign w:val="center"/>
          </w:tcPr>
          <w:p w:rsidR="00E80A4A" w:rsidRPr="00E80A4A" w:rsidRDefault="00E80A4A" w:rsidP="00E80A4A">
            <w:pPr>
              <w:spacing w:after="0" w:line="240" w:lineRule="auto"/>
              <w:rPr>
                <w:rFonts w:ascii="Arial" w:eastAsia="Times New Roman" w:hAnsi="Arial" w:cs="Arial"/>
                <w:snapToGrid w:val="0"/>
                <w:color w:val="000000"/>
                <w:sz w:val="16"/>
                <w:szCs w:val="20"/>
                <w:lang w:eastAsia="es-ES"/>
              </w:rPr>
            </w:pPr>
            <w:r w:rsidRPr="00E80A4A">
              <w:rPr>
                <w:rFonts w:ascii="Arial" w:eastAsia="Times New Roman" w:hAnsi="Arial" w:cs="Arial"/>
                <w:snapToGrid w:val="0"/>
                <w:color w:val="000000"/>
                <w:sz w:val="16"/>
                <w:szCs w:val="20"/>
                <w:lang w:eastAsia="es-ES"/>
              </w:rPr>
              <w:t>Memoria RAM base DDR3 (1600 MHz.)</w:t>
            </w:r>
          </w:p>
        </w:tc>
        <w:tc>
          <w:tcPr>
            <w:tcW w:w="5610" w:type="dxa"/>
            <w:vAlign w:val="center"/>
          </w:tcPr>
          <w:p w:rsidR="00E80A4A" w:rsidRPr="00E80A4A" w:rsidRDefault="00E80A4A" w:rsidP="00E80A4A">
            <w:pPr>
              <w:spacing w:after="0" w:line="240" w:lineRule="auto"/>
              <w:rPr>
                <w:rFonts w:ascii="Arial" w:eastAsia="Times New Roman" w:hAnsi="Arial" w:cs="Arial"/>
                <w:snapToGrid w:val="0"/>
                <w:color w:val="000000"/>
                <w:sz w:val="16"/>
                <w:szCs w:val="20"/>
                <w:lang w:eastAsia="es-ES"/>
              </w:rPr>
            </w:pPr>
            <w:r w:rsidRPr="00E80A4A">
              <w:rPr>
                <w:rFonts w:ascii="Arial" w:eastAsia="Times New Roman" w:hAnsi="Arial" w:cs="Arial"/>
                <w:snapToGrid w:val="0"/>
                <w:color w:val="000000"/>
                <w:sz w:val="16"/>
                <w:szCs w:val="20"/>
                <w:lang w:eastAsia="es-ES"/>
              </w:rPr>
              <w:t>8 GB.</w:t>
            </w:r>
          </w:p>
        </w:tc>
      </w:tr>
      <w:tr w:rsidR="00E80A4A" w:rsidRPr="00E80A4A" w:rsidTr="00DF2554">
        <w:trPr>
          <w:trHeight w:val="257"/>
        </w:trPr>
        <w:tc>
          <w:tcPr>
            <w:tcW w:w="8828" w:type="dxa"/>
            <w:gridSpan w:val="3"/>
            <w:shd w:val="solid" w:color="C0C0C0" w:fill="auto"/>
            <w:vAlign w:val="center"/>
          </w:tcPr>
          <w:p w:rsidR="00E80A4A" w:rsidRPr="00E80A4A" w:rsidRDefault="00E80A4A" w:rsidP="00E80A4A">
            <w:pPr>
              <w:spacing w:after="0" w:line="240" w:lineRule="auto"/>
              <w:rPr>
                <w:rFonts w:ascii="Arial" w:eastAsia="Times New Roman" w:hAnsi="Arial" w:cs="Arial"/>
                <w:b/>
                <w:snapToGrid w:val="0"/>
                <w:sz w:val="16"/>
                <w:szCs w:val="20"/>
                <w:lang w:eastAsia="es-ES"/>
              </w:rPr>
            </w:pPr>
            <w:r w:rsidRPr="00E80A4A">
              <w:rPr>
                <w:rFonts w:ascii="Arial" w:eastAsia="Times New Roman" w:hAnsi="Arial" w:cs="Arial"/>
                <w:b/>
                <w:snapToGrid w:val="0"/>
                <w:sz w:val="16"/>
                <w:szCs w:val="20"/>
                <w:lang w:eastAsia="es-ES"/>
              </w:rPr>
              <w:t>Almacenamiento</w:t>
            </w:r>
          </w:p>
        </w:tc>
      </w:tr>
      <w:tr w:rsidR="00E80A4A" w:rsidRPr="00E80A4A" w:rsidTr="00DF2554">
        <w:trPr>
          <w:trHeight w:val="301"/>
        </w:trPr>
        <w:tc>
          <w:tcPr>
            <w:tcW w:w="651" w:type="dxa"/>
            <w:vAlign w:val="center"/>
          </w:tcPr>
          <w:p w:rsidR="00E80A4A" w:rsidRPr="00E80A4A" w:rsidRDefault="00E80A4A" w:rsidP="0025678B">
            <w:pPr>
              <w:numPr>
                <w:ilvl w:val="0"/>
                <w:numId w:val="26"/>
              </w:numPr>
              <w:spacing w:after="0" w:line="240" w:lineRule="auto"/>
              <w:ind w:left="0" w:firstLine="0"/>
              <w:jc w:val="right"/>
              <w:rPr>
                <w:rFonts w:ascii="Arial" w:eastAsia="Times New Roman" w:hAnsi="Arial" w:cs="Arial"/>
                <w:snapToGrid w:val="0"/>
                <w:color w:val="000000"/>
                <w:sz w:val="16"/>
                <w:szCs w:val="20"/>
                <w:lang w:eastAsia="es-ES"/>
              </w:rPr>
            </w:pPr>
          </w:p>
        </w:tc>
        <w:tc>
          <w:tcPr>
            <w:tcW w:w="2567" w:type="dxa"/>
            <w:vAlign w:val="center"/>
          </w:tcPr>
          <w:p w:rsidR="00E80A4A" w:rsidRPr="00E80A4A" w:rsidRDefault="00E80A4A" w:rsidP="00E80A4A">
            <w:pPr>
              <w:spacing w:after="0" w:line="240" w:lineRule="auto"/>
              <w:rPr>
                <w:rFonts w:ascii="Arial" w:eastAsia="Times New Roman" w:hAnsi="Arial" w:cs="Arial"/>
                <w:snapToGrid w:val="0"/>
                <w:color w:val="000000"/>
                <w:sz w:val="16"/>
                <w:szCs w:val="20"/>
                <w:lang w:eastAsia="es-ES"/>
              </w:rPr>
            </w:pPr>
            <w:r w:rsidRPr="00E80A4A">
              <w:rPr>
                <w:rFonts w:ascii="Arial" w:eastAsia="Times New Roman" w:hAnsi="Arial" w:cs="Arial"/>
                <w:snapToGrid w:val="0"/>
                <w:color w:val="000000"/>
                <w:sz w:val="16"/>
                <w:szCs w:val="20"/>
                <w:lang w:eastAsia="es-ES"/>
              </w:rPr>
              <w:t>Disco duro</w:t>
            </w:r>
          </w:p>
        </w:tc>
        <w:tc>
          <w:tcPr>
            <w:tcW w:w="5610" w:type="dxa"/>
            <w:vAlign w:val="center"/>
          </w:tcPr>
          <w:p w:rsidR="00E80A4A" w:rsidRPr="00E80A4A" w:rsidRDefault="00E80A4A" w:rsidP="00E80A4A">
            <w:pPr>
              <w:spacing w:after="0" w:line="240" w:lineRule="auto"/>
              <w:rPr>
                <w:rFonts w:ascii="Arial" w:eastAsia="Times New Roman" w:hAnsi="Arial" w:cs="Arial"/>
                <w:snapToGrid w:val="0"/>
                <w:color w:val="000000"/>
                <w:sz w:val="16"/>
                <w:szCs w:val="16"/>
                <w:lang w:eastAsia="es-ES"/>
              </w:rPr>
            </w:pPr>
            <w:r w:rsidRPr="00E80A4A">
              <w:rPr>
                <w:rFonts w:ascii="Arial" w:eastAsia="Times New Roman" w:hAnsi="Arial" w:cs="Arial"/>
                <w:sz w:val="16"/>
                <w:szCs w:val="16"/>
                <w:lang w:eastAsia="es-ES"/>
              </w:rPr>
              <w:t xml:space="preserve">Serial ATA de </w:t>
            </w:r>
            <w:r w:rsidRPr="00E80A4A">
              <w:rPr>
                <w:rFonts w:ascii="Arial" w:eastAsia="Times New Roman" w:hAnsi="Arial" w:cs="Arial"/>
                <w:snapToGrid w:val="0"/>
                <w:color w:val="000000"/>
                <w:sz w:val="16"/>
                <w:szCs w:val="20"/>
                <w:lang w:eastAsia="es-ES"/>
              </w:rPr>
              <w:t>500 GB</w:t>
            </w:r>
            <w:r w:rsidRPr="00E80A4A">
              <w:rPr>
                <w:rFonts w:ascii="Arial" w:eastAsia="Times New Roman" w:hAnsi="Arial" w:cs="Arial"/>
                <w:sz w:val="16"/>
                <w:szCs w:val="16"/>
                <w:lang w:eastAsia="es-ES"/>
              </w:rPr>
              <w:t>, sin compresión, 7200 RPM.</w:t>
            </w:r>
          </w:p>
        </w:tc>
      </w:tr>
      <w:tr w:rsidR="00E80A4A" w:rsidRPr="00E80A4A" w:rsidTr="00DF2554">
        <w:trPr>
          <w:trHeight w:val="247"/>
        </w:trPr>
        <w:tc>
          <w:tcPr>
            <w:tcW w:w="651" w:type="dxa"/>
            <w:vAlign w:val="center"/>
          </w:tcPr>
          <w:p w:rsidR="00E80A4A" w:rsidRPr="00E80A4A" w:rsidRDefault="00E80A4A" w:rsidP="0025678B">
            <w:pPr>
              <w:numPr>
                <w:ilvl w:val="0"/>
                <w:numId w:val="26"/>
              </w:numPr>
              <w:spacing w:after="0" w:line="240" w:lineRule="auto"/>
              <w:ind w:left="0" w:firstLine="0"/>
              <w:jc w:val="right"/>
              <w:rPr>
                <w:rFonts w:ascii="Arial" w:eastAsia="Times New Roman" w:hAnsi="Arial" w:cs="Arial"/>
                <w:snapToGrid w:val="0"/>
                <w:color w:val="000000"/>
                <w:sz w:val="16"/>
                <w:szCs w:val="20"/>
                <w:lang w:eastAsia="es-ES"/>
              </w:rPr>
            </w:pPr>
          </w:p>
        </w:tc>
        <w:tc>
          <w:tcPr>
            <w:tcW w:w="2567" w:type="dxa"/>
            <w:vAlign w:val="center"/>
          </w:tcPr>
          <w:p w:rsidR="00E80A4A" w:rsidRPr="00E80A4A" w:rsidRDefault="00E80A4A" w:rsidP="00E80A4A">
            <w:pPr>
              <w:spacing w:after="0" w:line="240" w:lineRule="auto"/>
              <w:rPr>
                <w:rFonts w:ascii="Arial" w:eastAsia="Times New Roman" w:hAnsi="Arial" w:cs="Arial"/>
                <w:snapToGrid w:val="0"/>
                <w:color w:val="000000"/>
                <w:sz w:val="16"/>
                <w:szCs w:val="20"/>
                <w:lang w:eastAsia="es-ES"/>
              </w:rPr>
            </w:pPr>
            <w:r w:rsidRPr="00E80A4A">
              <w:rPr>
                <w:rFonts w:ascii="Arial" w:eastAsia="Times New Roman" w:hAnsi="Arial" w:cs="Arial"/>
                <w:snapToGrid w:val="0"/>
                <w:color w:val="000000"/>
                <w:sz w:val="16"/>
                <w:szCs w:val="20"/>
                <w:lang w:eastAsia="es-ES"/>
              </w:rPr>
              <w:t>Unidad óptica</w:t>
            </w:r>
          </w:p>
        </w:tc>
        <w:tc>
          <w:tcPr>
            <w:tcW w:w="5610" w:type="dxa"/>
            <w:vAlign w:val="center"/>
          </w:tcPr>
          <w:p w:rsidR="00E80A4A" w:rsidRPr="00E80A4A" w:rsidRDefault="00E80A4A" w:rsidP="00E80A4A">
            <w:pPr>
              <w:spacing w:after="0" w:line="240" w:lineRule="auto"/>
              <w:rPr>
                <w:rFonts w:ascii="Arial" w:eastAsia="Times New Roman" w:hAnsi="Arial" w:cs="Arial"/>
                <w:snapToGrid w:val="0"/>
                <w:color w:val="000000"/>
                <w:sz w:val="16"/>
                <w:szCs w:val="20"/>
                <w:lang w:eastAsia="es-ES"/>
              </w:rPr>
            </w:pPr>
            <w:r w:rsidRPr="00E80A4A">
              <w:rPr>
                <w:rFonts w:ascii="Arial" w:eastAsia="Times New Roman" w:hAnsi="Arial" w:cs="Arial"/>
                <w:sz w:val="16"/>
                <w:szCs w:val="16"/>
                <w:lang w:eastAsia="es-ES"/>
              </w:rPr>
              <w:t>Serial ATA 8X DVD +/- RW.</w:t>
            </w:r>
          </w:p>
        </w:tc>
      </w:tr>
      <w:tr w:rsidR="00E80A4A" w:rsidRPr="00E80A4A" w:rsidTr="00DF2554">
        <w:trPr>
          <w:trHeight w:val="257"/>
        </w:trPr>
        <w:tc>
          <w:tcPr>
            <w:tcW w:w="8828" w:type="dxa"/>
            <w:gridSpan w:val="3"/>
            <w:shd w:val="solid" w:color="C0C0C0" w:fill="auto"/>
            <w:vAlign w:val="center"/>
          </w:tcPr>
          <w:p w:rsidR="00E80A4A" w:rsidRPr="00E80A4A" w:rsidRDefault="00E80A4A" w:rsidP="00E80A4A">
            <w:pPr>
              <w:spacing w:after="0" w:line="240" w:lineRule="auto"/>
              <w:rPr>
                <w:rFonts w:ascii="Arial" w:eastAsia="Times New Roman" w:hAnsi="Arial" w:cs="Arial"/>
                <w:b/>
                <w:snapToGrid w:val="0"/>
                <w:sz w:val="16"/>
                <w:szCs w:val="20"/>
                <w:lang w:eastAsia="es-ES"/>
              </w:rPr>
            </w:pPr>
            <w:r w:rsidRPr="00E80A4A">
              <w:rPr>
                <w:rFonts w:ascii="Arial" w:eastAsia="Times New Roman" w:hAnsi="Arial" w:cs="Arial"/>
                <w:b/>
                <w:snapToGrid w:val="0"/>
                <w:sz w:val="16"/>
                <w:szCs w:val="20"/>
                <w:lang w:eastAsia="es-ES"/>
              </w:rPr>
              <w:t>Entrada/Salida</w:t>
            </w:r>
          </w:p>
        </w:tc>
      </w:tr>
      <w:tr w:rsidR="00E80A4A" w:rsidRPr="00E80A4A" w:rsidTr="00DF2554">
        <w:trPr>
          <w:trHeight w:val="619"/>
        </w:trPr>
        <w:tc>
          <w:tcPr>
            <w:tcW w:w="651" w:type="dxa"/>
            <w:vAlign w:val="center"/>
          </w:tcPr>
          <w:p w:rsidR="00E80A4A" w:rsidRPr="00E80A4A" w:rsidRDefault="00E80A4A" w:rsidP="0025678B">
            <w:pPr>
              <w:numPr>
                <w:ilvl w:val="0"/>
                <w:numId w:val="26"/>
              </w:numPr>
              <w:spacing w:after="0" w:line="240" w:lineRule="auto"/>
              <w:ind w:left="0" w:firstLine="0"/>
              <w:jc w:val="right"/>
              <w:rPr>
                <w:rFonts w:ascii="Arial" w:eastAsia="Times New Roman" w:hAnsi="Arial" w:cs="Arial"/>
                <w:snapToGrid w:val="0"/>
                <w:sz w:val="16"/>
                <w:szCs w:val="20"/>
                <w:lang w:eastAsia="es-ES"/>
              </w:rPr>
            </w:pPr>
          </w:p>
        </w:tc>
        <w:tc>
          <w:tcPr>
            <w:tcW w:w="2567" w:type="dxa"/>
            <w:vAlign w:val="center"/>
          </w:tcPr>
          <w:p w:rsidR="00E80A4A" w:rsidRPr="00E80A4A" w:rsidRDefault="00E80A4A" w:rsidP="00E80A4A">
            <w:pPr>
              <w:spacing w:after="0" w:line="240" w:lineRule="auto"/>
              <w:rPr>
                <w:rFonts w:ascii="Arial" w:eastAsia="Times New Roman" w:hAnsi="Arial" w:cs="Arial"/>
                <w:snapToGrid w:val="0"/>
                <w:sz w:val="16"/>
                <w:szCs w:val="20"/>
                <w:lang w:eastAsia="es-ES"/>
              </w:rPr>
            </w:pPr>
            <w:r w:rsidRPr="00E80A4A">
              <w:rPr>
                <w:rFonts w:ascii="Arial" w:eastAsia="Times New Roman" w:hAnsi="Arial" w:cs="Arial"/>
                <w:snapToGrid w:val="0"/>
                <w:sz w:val="16"/>
                <w:szCs w:val="20"/>
                <w:lang w:eastAsia="es-ES"/>
              </w:rPr>
              <w:t>Teclado</w:t>
            </w:r>
          </w:p>
        </w:tc>
        <w:tc>
          <w:tcPr>
            <w:tcW w:w="5610" w:type="dxa"/>
            <w:vAlign w:val="center"/>
          </w:tcPr>
          <w:p w:rsidR="00E80A4A" w:rsidRPr="00E80A4A" w:rsidRDefault="00E80A4A" w:rsidP="00E80A4A">
            <w:pPr>
              <w:spacing w:after="0" w:line="240" w:lineRule="auto"/>
              <w:jc w:val="both"/>
              <w:rPr>
                <w:rFonts w:ascii="Arial" w:eastAsia="Times New Roman" w:hAnsi="Arial" w:cs="Arial"/>
                <w:snapToGrid w:val="0"/>
                <w:sz w:val="16"/>
                <w:szCs w:val="20"/>
                <w:lang w:eastAsia="es-ES"/>
              </w:rPr>
            </w:pPr>
            <w:r w:rsidRPr="00E80A4A">
              <w:rPr>
                <w:rFonts w:ascii="Arial" w:eastAsia="Times New Roman" w:hAnsi="Arial" w:cs="Arial"/>
                <w:snapToGrid w:val="0"/>
                <w:color w:val="000000"/>
                <w:sz w:val="16"/>
                <w:szCs w:val="20"/>
                <w:lang w:eastAsia="es-ES"/>
              </w:rPr>
              <w:t>Teclado extendido de 105 teclas, misma marca del CPU, con disposición de teclas tipo latinoamericano, (teclas de “@” en la tecla de “Q”</w:t>
            </w:r>
            <w:r w:rsidRPr="00E80A4A">
              <w:rPr>
                <w:rFonts w:ascii="Arial" w:eastAsia="Times New Roman" w:hAnsi="Arial" w:cs="Arial"/>
                <w:b/>
                <w:snapToGrid w:val="0"/>
                <w:color w:val="000000"/>
                <w:sz w:val="16"/>
                <w:szCs w:val="20"/>
                <w:lang w:eastAsia="es-ES"/>
              </w:rPr>
              <w:t xml:space="preserve"> </w:t>
            </w:r>
            <w:r w:rsidRPr="00E80A4A">
              <w:rPr>
                <w:rFonts w:ascii="Arial" w:eastAsia="Times New Roman" w:hAnsi="Arial" w:cs="Arial"/>
                <w:snapToGrid w:val="0"/>
                <w:color w:val="000000"/>
                <w:sz w:val="16"/>
                <w:szCs w:val="20"/>
                <w:lang w:eastAsia="es-ES"/>
              </w:rPr>
              <w:t xml:space="preserve">y de “\” en la tecla de </w:t>
            </w:r>
            <w:proofErr w:type="gramStart"/>
            <w:r w:rsidRPr="00E80A4A">
              <w:rPr>
                <w:rFonts w:ascii="Arial" w:eastAsia="Times New Roman" w:hAnsi="Arial" w:cs="Arial"/>
                <w:snapToGrid w:val="0"/>
                <w:color w:val="000000"/>
                <w:sz w:val="16"/>
                <w:szCs w:val="20"/>
                <w:lang w:eastAsia="es-ES"/>
              </w:rPr>
              <w:t>“ ‘</w:t>
            </w:r>
            <w:proofErr w:type="gramEnd"/>
            <w:r w:rsidRPr="00E80A4A">
              <w:rPr>
                <w:rFonts w:ascii="Arial" w:eastAsia="Times New Roman" w:hAnsi="Arial" w:cs="Arial"/>
                <w:snapToGrid w:val="0"/>
                <w:color w:val="000000"/>
                <w:sz w:val="16"/>
                <w:szCs w:val="20"/>
                <w:lang w:eastAsia="es-ES"/>
              </w:rPr>
              <w:t xml:space="preserve"> “ [apóstrofo], respectivamente); conector USB.</w:t>
            </w:r>
          </w:p>
        </w:tc>
      </w:tr>
      <w:tr w:rsidR="00E80A4A" w:rsidRPr="00E80A4A" w:rsidTr="00DF2554">
        <w:trPr>
          <w:trHeight w:val="365"/>
        </w:trPr>
        <w:tc>
          <w:tcPr>
            <w:tcW w:w="651" w:type="dxa"/>
            <w:vAlign w:val="center"/>
          </w:tcPr>
          <w:p w:rsidR="00E80A4A" w:rsidRPr="00E80A4A" w:rsidRDefault="00E80A4A" w:rsidP="0025678B">
            <w:pPr>
              <w:numPr>
                <w:ilvl w:val="0"/>
                <w:numId w:val="26"/>
              </w:numPr>
              <w:spacing w:after="0" w:line="240" w:lineRule="auto"/>
              <w:ind w:left="0" w:firstLine="0"/>
              <w:jc w:val="right"/>
              <w:rPr>
                <w:rFonts w:ascii="Arial" w:eastAsia="Times New Roman" w:hAnsi="Arial" w:cs="Arial"/>
                <w:snapToGrid w:val="0"/>
                <w:sz w:val="16"/>
                <w:szCs w:val="20"/>
                <w:lang w:eastAsia="es-ES"/>
              </w:rPr>
            </w:pPr>
          </w:p>
        </w:tc>
        <w:tc>
          <w:tcPr>
            <w:tcW w:w="2567" w:type="dxa"/>
            <w:vAlign w:val="center"/>
          </w:tcPr>
          <w:p w:rsidR="00E80A4A" w:rsidRPr="00E80A4A" w:rsidRDefault="00E80A4A" w:rsidP="00E80A4A">
            <w:pPr>
              <w:spacing w:after="0" w:line="240" w:lineRule="auto"/>
              <w:rPr>
                <w:rFonts w:ascii="Arial" w:eastAsia="Times New Roman" w:hAnsi="Arial" w:cs="Arial"/>
                <w:snapToGrid w:val="0"/>
                <w:sz w:val="16"/>
                <w:szCs w:val="20"/>
                <w:lang w:eastAsia="es-ES"/>
              </w:rPr>
            </w:pPr>
            <w:r w:rsidRPr="00E80A4A">
              <w:rPr>
                <w:rFonts w:ascii="Arial" w:eastAsia="Times New Roman" w:hAnsi="Arial" w:cs="Arial"/>
                <w:snapToGrid w:val="0"/>
                <w:sz w:val="16"/>
                <w:szCs w:val="20"/>
                <w:lang w:eastAsia="es-ES"/>
              </w:rPr>
              <w:t>Mouse</w:t>
            </w:r>
          </w:p>
        </w:tc>
        <w:tc>
          <w:tcPr>
            <w:tcW w:w="5610" w:type="dxa"/>
            <w:vAlign w:val="center"/>
          </w:tcPr>
          <w:p w:rsidR="00E80A4A" w:rsidRPr="00E80A4A" w:rsidRDefault="00E80A4A" w:rsidP="00E80A4A">
            <w:pPr>
              <w:spacing w:after="0" w:line="240" w:lineRule="auto"/>
              <w:jc w:val="both"/>
              <w:rPr>
                <w:rFonts w:ascii="Arial" w:eastAsia="Times New Roman" w:hAnsi="Arial" w:cs="Arial"/>
                <w:snapToGrid w:val="0"/>
                <w:sz w:val="16"/>
                <w:szCs w:val="20"/>
                <w:lang w:eastAsia="es-ES"/>
              </w:rPr>
            </w:pPr>
            <w:r w:rsidRPr="00E80A4A">
              <w:rPr>
                <w:rFonts w:ascii="Arial" w:eastAsia="Times New Roman" w:hAnsi="Arial" w:cs="Arial"/>
                <w:snapToGrid w:val="0"/>
                <w:color w:val="000000"/>
                <w:sz w:val="16"/>
                <w:szCs w:val="20"/>
                <w:lang w:eastAsia="es-ES"/>
              </w:rPr>
              <w:t>Dos botones y rueda de navegación; del tipo óptico; misma marca del CPU; conector USB.</w:t>
            </w:r>
          </w:p>
        </w:tc>
      </w:tr>
      <w:tr w:rsidR="00E80A4A" w:rsidRPr="00E80A4A" w:rsidTr="00DF2554">
        <w:trPr>
          <w:trHeight w:val="763"/>
        </w:trPr>
        <w:tc>
          <w:tcPr>
            <w:tcW w:w="651" w:type="dxa"/>
            <w:vAlign w:val="center"/>
          </w:tcPr>
          <w:p w:rsidR="00E80A4A" w:rsidRPr="00E80A4A" w:rsidRDefault="00E80A4A" w:rsidP="0025678B">
            <w:pPr>
              <w:numPr>
                <w:ilvl w:val="0"/>
                <w:numId w:val="26"/>
              </w:numPr>
              <w:spacing w:after="0" w:line="240" w:lineRule="auto"/>
              <w:ind w:left="0" w:firstLine="0"/>
              <w:jc w:val="right"/>
              <w:rPr>
                <w:rFonts w:ascii="Arial" w:eastAsia="Times New Roman" w:hAnsi="Arial" w:cs="Arial"/>
                <w:snapToGrid w:val="0"/>
                <w:sz w:val="16"/>
                <w:szCs w:val="20"/>
                <w:lang w:eastAsia="es-ES"/>
              </w:rPr>
            </w:pPr>
          </w:p>
        </w:tc>
        <w:tc>
          <w:tcPr>
            <w:tcW w:w="2567" w:type="dxa"/>
            <w:vAlign w:val="center"/>
          </w:tcPr>
          <w:p w:rsidR="00E80A4A" w:rsidRPr="00E80A4A" w:rsidRDefault="00E80A4A" w:rsidP="00E80A4A">
            <w:pPr>
              <w:spacing w:after="0" w:line="240" w:lineRule="auto"/>
              <w:rPr>
                <w:rFonts w:ascii="Arial" w:eastAsia="Times New Roman" w:hAnsi="Arial" w:cs="Arial"/>
                <w:snapToGrid w:val="0"/>
                <w:sz w:val="16"/>
                <w:szCs w:val="20"/>
                <w:lang w:eastAsia="es-ES"/>
              </w:rPr>
            </w:pPr>
            <w:r w:rsidRPr="00E80A4A">
              <w:rPr>
                <w:rFonts w:ascii="Arial" w:eastAsia="Times New Roman" w:hAnsi="Arial" w:cs="Arial"/>
                <w:snapToGrid w:val="0"/>
                <w:sz w:val="16"/>
                <w:szCs w:val="20"/>
                <w:lang w:eastAsia="es-ES"/>
              </w:rPr>
              <w:t>Monitor</w:t>
            </w:r>
          </w:p>
        </w:tc>
        <w:tc>
          <w:tcPr>
            <w:tcW w:w="5610" w:type="dxa"/>
            <w:vAlign w:val="center"/>
          </w:tcPr>
          <w:p w:rsidR="00E80A4A" w:rsidRPr="00E80A4A" w:rsidRDefault="00E80A4A" w:rsidP="00E80A4A">
            <w:pPr>
              <w:spacing w:after="0" w:line="240" w:lineRule="auto"/>
              <w:ind w:left="8"/>
              <w:jc w:val="both"/>
              <w:rPr>
                <w:rFonts w:ascii="Arial" w:eastAsia="Times New Roman" w:hAnsi="Arial" w:cs="Arial"/>
                <w:snapToGrid w:val="0"/>
                <w:sz w:val="16"/>
                <w:szCs w:val="20"/>
                <w:lang w:eastAsia="es-ES"/>
              </w:rPr>
            </w:pPr>
            <w:r w:rsidRPr="00E80A4A">
              <w:rPr>
                <w:rFonts w:ascii="Arial" w:eastAsia="Times New Roman" w:hAnsi="Arial" w:cs="Times New Roman"/>
                <w:sz w:val="16"/>
                <w:szCs w:val="16"/>
                <w:lang w:eastAsia="es-ES"/>
              </w:rPr>
              <w:t xml:space="preserve">Monitor a color, LCD o LED plano de 19”, resolución de 1600 por 900 pixeles; de la misma marca del CPU; con un conector VGA. Debe cumplir con normas de ahorro de energía; debe contar con regulación manual o digital de: brillantez, contraste y ajuste de imagen; con base o pedestal que permita de inclinación. Debe contar con certificación ENERGY STAR® </w:t>
            </w:r>
            <w:proofErr w:type="spellStart"/>
            <w:r w:rsidRPr="00E80A4A">
              <w:rPr>
                <w:rFonts w:ascii="Arial" w:eastAsia="Times New Roman" w:hAnsi="Arial" w:cs="Times New Roman"/>
                <w:sz w:val="16"/>
                <w:szCs w:val="16"/>
                <w:lang w:eastAsia="es-ES"/>
              </w:rPr>
              <w:t>qualified</w:t>
            </w:r>
            <w:proofErr w:type="spellEnd"/>
            <w:r w:rsidRPr="00E80A4A">
              <w:rPr>
                <w:rFonts w:ascii="Arial" w:eastAsia="Times New Roman" w:hAnsi="Arial" w:cs="Times New Roman"/>
                <w:sz w:val="16"/>
                <w:szCs w:val="16"/>
                <w:lang w:eastAsia="es-ES"/>
              </w:rPr>
              <w:t xml:space="preserve"> (Deberá incluir el logotipo correspondiente en el monitor, documentación o en su empaque). El monitor ofertado deberá cumplir con el estándar IEEE 1680, el cual se verificará en la siguiente liga: www.epeat.net, en donde el equipo ofertado deberá aparecer con una calificación “GOLD”, deberá anexar la documentación comprobatoria a su propuesta.</w:t>
            </w:r>
          </w:p>
        </w:tc>
      </w:tr>
      <w:tr w:rsidR="00E80A4A" w:rsidRPr="00E80A4A" w:rsidTr="00DF2554">
        <w:trPr>
          <w:trHeight w:val="247"/>
        </w:trPr>
        <w:tc>
          <w:tcPr>
            <w:tcW w:w="651" w:type="dxa"/>
            <w:vAlign w:val="center"/>
          </w:tcPr>
          <w:p w:rsidR="00E80A4A" w:rsidRPr="00E80A4A" w:rsidRDefault="00E80A4A" w:rsidP="0025678B">
            <w:pPr>
              <w:numPr>
                <w:ilvl w:val="0"/>
                <w:numId w:val="26"/>
              </w:numPr>
              <w:spacing w:after="0" w:line="240" w:lineRule="auto"/>
              <w:ind w:left="0" w:firstLine="0"/>
              <w:jc w:val="right"/>
              <w:rPr>
                <w:rFonts w:ascii="Arial" w:eastAsia="Times New Roman" w:hAnsi="Arial" w:cs="Arial"/>
                <w:snapToGrid w:val="0"/>
                <w:sz w:val="16"/>
                <w:szCs w:val="20"/>
                <w:lang w:eastAsia="es-ES"/>
              </w:rPr>
            </w:pPr>
          </w:p>
        </w:tc>
        <w:tc>
          <w:tcPr>
            <w:tcW w:w="2567" w:type="dxa"/>
            <w:vAlign w:val="center"/>
          </w:tcPr>
          <w:p w:rsidR="00E80A4A" w:rsidRPr="00E80A4A" w:rsidRDefault="00E80A4A" w:rsidP="00E80A4A">
            <w:pPr>
              <w:spacing w:after="0" w:line="240" w:lineRule="auto"/>
              <w:rPr>
                <w:rFonts w:ascii="Arial" w:eastAsia="Times New Roman" w:hAnsi="Arial" w:cs="Arial"/>
                <w:snapToGrid w:val="0"/>
                <w:sz w:val="16"/>
                <w:szCs w:val="20"/>
                <w:lang w:eastAsia="es-ES"/>
              </w:rPr>
            </w:pPr>
            <w:r w:rsidRPr="00E80A4A">
              <w:rPr>
                <w:rFonts w:ascii="Arial" w:eastAsia="Times New Roman" w:hAnsi="Arial" w:cs="Arial"/>
                <w:snapToGrid w:val="0"/>
                <w:sz w:val="16"/>
                <w:szCs w:val="20"/>
                <w:lang w:eastAsia="es-ES"/>
              </w:rPr>
              <w:t>Controlador de Video</w:t>
            </w:r>
          </w:p>
        </w:tc>
        <w:tc>
          <w:tcPr>
            <w:tcW w:w="5610" w:type="dxa"/>
            <w:vAlign w:val="center"/>
          </w:tcPr>
          <w:p w:rsidR="00E80A4A" w:rsidRPr="00E80A4A" w:rsidRDefault="00E80A4A" w:rsidP="00E80A4A">
            <w:pPr>
              <w:spacing w:after="0" w:line="240" w:lineRule="auto"/>
              <w:rPr>
                <w:rFonts w:ascii="Arial" w:eastAsia="Times New Roman" w:hAnsi="Arial" w:cs="Arial"/>
                <w:snapToGrid w:val="0"/>
                <w:sz w:val="16"/>
                <w:szCs w:val="20"/>
                <w:lang w:eastAsia="es-ES"/>
              </w:rPr>
            </w:pPr>
            <w:r w:rsidRPr="00E80A4A">
              <w:rPr>
                <w:rFonts w:ascii="Arial" w:eastAsia="Times New Roman" w:hAnsi="Arial" w:cs="Arial"/>
                <w:snapToGrid w:val="0"/>
                <w:color w:val="000000"/>
                <w:sz w:val="16"/>
                <w:szCs w:val="20"/>
                <w:lang w:eastAsia="es-ES"/>
              </w:rPr>
              <w:t>Integrado en la tarjeta principal.</w:t>
            </w:r>
          </w:p>
        </w:tc>
      </w:tr>
      <w:tr w:rsidR="00E80A4A" w:rsidRPr="00E80A4A" w:rsidTr="00DF2554">
        <w:trPr>
          <w:trHeight w:val="316"/>
        </w:trPr>
        <w:tc>
          <w:tcPr>
            <w:tcW w:w="651" w:type="dxa"/>
            <w:vMerge w:val="restart"/>
            <w:vAlign w:val="center"/>
          </w:tcPr>
          <w:p w:rsidR="00E80A4A" w:rsidRPr="00E80A4A" w:rsidRDefault="00E80A4A" w:rsidP="0025678B">
            <w:pPr>
              <w:numPr>
                <w:ilvl w:val="0"/>
                <w:numId w:val="26"/>
              </w:numPr>
              <w:spacing w:after="0" w:line="240" w:lineRule="auto"/>
              <w:ind w:left="0" w:firstLine="0"/>
              <w:jc w:val="right"/>
              <w:rPr>
                <w:rFonts w:ascii="Arial" w:eastAsia="Times New Roman" w:hAnsi="Arial" w:cs="Arial"/>
                <w:snapToGrid w:val="0"/>
                <w:sz w:val="16"/>
                <w:szCs w:val="20"/>
                <w:lang w:eastAsia="es-ES"/>
              </w:rPr>
            </w:pPr>
          </w:p>
        </w:tc>
        <w:tc>
          <w:tcPr>
            <w:tcW w:w="2567" w:type="dxa"/>
            <w:vMerge w:val="restart"/>
            <w:vAlign w:val="center"/>
          </w:tcPr>
          <w:p w:rsidR="00E80A4A" w:rsidRPr="00E80A4A" w:rsidRDefault="00E80A4A" w:rsidP="00E80A4A">
            <w:pPr>
              <w:spacing w:after="0" w:line="240" w:lineRule="auto"/>
              <w:rPr>
                <w:rFonts w:ascii="Arial" w:eastAsia="Times New Roman" w:hAnsi="Arial" w:cs="Arial"/>
                <w:snapToGrid w:val="0"/>
                <w:sz w:val="16"/>
                <w:szCs w:val="20"/>
                <w:lang w:eastAsia="es-ES"/>
              </w:rPr>
            </w:pPr>
            <w:r w:rsidRPr="00E80A4A">
              <w:rPr>
                <w:rFonts w:ascii="Arial" w:eastAsia="Times New Roman" w:hAnsi="Arial" w:cs="Arial"/>
                <w:snapToGrid w:val="0"/>
                <w:sz w:val="16"/>
                <w:szCs w:val="20"/>
                <w:lang w:eastAsia="es-ES"/>
              </w:rPr>
              <w:t xml:space="preserve">Puertos </w:t>
            </w:r>
          </w:p>
        </w:tc>
        <w:tc>
          <w:tcPr>
            <w:tcW w:w="5610" w:type="dxa"/>
            <w:vAlign w:val="center"/>
          </w:tcPr>
          <w:p w:rsidR="00E80A4A" w:rsidRPr="00E80A4A" w:rsidRDefault="00E80A4A" w:rsidP="00E80A4A">
            <w:pPr>
              <w:spacing w:after="0" w:line="240" w:lineRule="auto"/>
              <w:jc w:val="both"/>
              <w:rPr>
                <w:rFonts w:ascii="Arial" w:eastAsia="Times New Roman" w:hAnsi="Arial" w:cs="Arial"/>
                <w:snapToGrid w:val="0"/>
                <w:sz w:val="16"/>
                <w:szCs w:val="20"/>
                <w:lang w:eastAsia="es-ES"/>
              </w:rPr>
            </w:pPr>
            <w:r w:rsidRPr="00E80A4A">
              <w:rPr>
                <w:rFonts w:ascii="Arial" w:eastAsia="Times New Roman" w:hAnsi="Arial" w:cs="Arial"/>
                <w:snapToGrid w:val="0"/>
                <w:sz w:val="16"/>
                <w:szCs w:val="20"/>
                <w:lang w:eastAsia="es-ES"/>
              </w:rPr>
              <w:t xml:space="preserve">6 puertos USB </w:t>
            </w:r>
            <w:r w:rsidRPr="00E80A4A">
              <w:rPr>
                <w:rFonts w:ascii="Arial" w:eastAsia="Times New Roman" w:hAnsi="Arial" w:cs="Arial"/>
                <w:snapToGrid w:val="0"/>
                <w:color w:val="000000"/>
                <w:sz w:val="16"/>
                <w:szCs w:val="20"/>
                <w:lang w:eastAsia="es-ES"/>
              </w:rPr>
              <w:t>(al menos 4 USB 3.0); no se acepta tarjeta adicional para cubrirlos.</w:t>
            </w:r>
          </w:p>
        </w:tc>
      </w:tr>
      <w:tr w:rsidR="00E80A4A" w:rsidRPr="00E80A4A" w:rsidTr="00DF2554">
        <w:trPr>
          <w:trHeight w:val="340"/>
        </w:trPr>
        <w:tc>
          <w:tcPr>
            <w:tcW w:w="651" w:type="dxa"/>
            <w:vMerge/>
            <w:vAlign w:val="center"/>
          </w:tcPr>
          <w:p w:rsidR="00E80A4A" w:rsidRPr="00E80A4A" w:rsidRDefault="00E80A4A" w:rsidP="00E80A4A">
            <w:pPr>
              <w:spacing w:after="0" w:line="240" w:lineRule="auto"/>
              <w:jc w:val="center"/>
              <w:rPr>
                <w:rFonts w:ascii="Arial" w:eastAsia="Times New Roman" w:hAnsi="Arial" w:cs="Arial"/>
                <w:snapToGrid w:val="0"/>
                <w:sz w:val="16"/>
                <w:szCs w:val="20"/>
                <w:lang w:eastAsia="es-ES"/>
              </w:rPr>
            </w:pPr>
          </w:p>
        </w:tc>
        <w:tc>
          <w:tcPr>
            <w:tcW w:w="2567" w:type="dxa"/>
            <w:vMerge/>
            <w:vAlign w:val="center"/>
          </w:tcPr>
          <w:p w:rsidR="00E80A4A" w:rsidRPr="00E80A4A" w:rsidRDefault="00E80A4A" w:rsidP="00E80A4A">
            <w:pPr>
              <w:spacing w:after="0" w:line="240" w:lineRule="auto"/>
              <w:rPr>
                <w:rFonts w:ascii="Arial" w:eastAsia="Times New Roman" w:hAnsi="Arial" w:cs="Arial"/>
                <w:snapToGrid w:val="0"/>
                <w:sz w:val="16"/>
                <w:szCs w:val="20"/>
                <w:lang w:eastAsia="es-ES"/>
              </w:rPr>
            </w:pPr>
          </w:p>
        </w:tc>
        <w:tc>
          <w:tcPr>
            <w:tcW w:w="5610" w:type="dxa"/>
            <w:vAlign w:val="center"/>
          </w:tcPr>
          <w:p w:rsidR="00E80A4A" w:rsidRPr="00E80A4A" w:rsidRDefault="00E80A4A" w:rsidP="00E80A4A">
            <w:pPr>
              <w:spacing w:after="0" w:line="240" w:lineRule="auto"/>
              <w:jc w:val="both"/>
              <w:rPr>
                <w:rFonts w:ascii="Arial" w:eastAsia="Times New Roman" w:hAnsi="Arial" w:cs="Arial"/>
                <w:snapToGrid w:val="0"/>
                <w:sz w:val="16"/>
                <w:szCs w:val="20"/>
                <w:lang w:eastAsia="es-ES"/>
              </w:rPr>
            </w:pPr>
            <w:r w:rsidRPr="00E80A4A">
              <w:rPr>
                <w:rFonts w:ascii="Arial" w:eastAsia="Times New Roman" w:hAnsi="Arial" w:cs="Arial"/>
                <w:snapToGrid w:val="0"/>
                <w:sz w:val="16"/>
                <w:szCs w:val="20"/>
                <w:lang w:eastAsia="es-ES"/>
              </w:rPr>
              <w:t>1 puerto de salida de audio.</w:t>
            </w:r>
          </w:p>
        </w:tc>
      </w:tr>
      <w:tr w:rsidR="00E80A4A" w:rsidRPr="00E80A4A" w:rsidTr="00DF2554">
        <w:trPr>
          <w:trHeight w:val="345"/>
        </w:trPr>
        <w:tc>
          <w:tcPr>
            <w:tcW w:w="651" w:type="dxa"/>
            <w:vAlign w:val="center"/>
          </w:tcPr>
          <w:p w:rsidR="00E80A4A" w:rsidRPr="00E80A4A" w:rsidRDefault="00E80A4A" w:rsidP="0025678B">
            <w:pPr>
              <w:numPr>
                <w:ilvl w:val="0"/>
                <w:numId w:val="26"/>
              </w:numPr>
              <w:spacing w:after="0" w:line="240" w:lineRule="auto"/>
              <w:ind w:left="0" w:firstLine="0"/>
              <w:jc w:val="right"/>
              <w:rPr>
                <w:rFonts w:ascii="Arial" w:eastAsia="Times New Roman" w:hAnsi="Arial" w:cs="Arial"/>
                <w:snapToGrid w:val="0"/>
                <w:sz w:val="16"/>
                <w:szCs w:val="20"/>
                <w:lang w:eastAsia="es-ES"/>
              </w:rPr>
            </w:pPr>
          </w:p>
        </w:tc>
        <w:tc>
          <w:tcPr>
            <w:tcW w:w="2567" w:type="dxa"/>
            <w:vAlign w:val="center"/>
          </w:tcPr>
          <w:p w:rsidR="00E80A4A" w:rsidRPr="00E80A4A" w:rsidRDefault="00E80A4A" w:rsidP="00E80A4A">
            <w:pPr>
              <w:spacing w:after="0" w:line="240" w:lineRule="auto"/>
              <w:rPr>
                <w:rFonts w:ascii="Arial" w:eastAsia="Times New Roman" w:hAnsi="Arial" w:cs="Arial"/>
                <w:snapToGrid w:val="0"/>
                <w:sz w:val="16"/>
                <w:szCs w:val="20"/>
                <w:lang w:eastAsia="es-ES"/>
              </w:rPr>
            </w:pPr>
            <w:r w:rsidRPr="00E80A4A">
              <w:rPr>
                <w:rFonts w:ascii="Arial" w:eastAsia="Times New Roman" w:hAnsi="Arial" w:cs="Arial"/>
                <w:snapToGrid w:val="0"/>
                <w:sz w:val="16"/>
                <w:szCs w:val="20"/>
                <w:lang w:eastAsia="es-ES"/>
              </w:rPr>
              <w:t>Interface de Red</w:t>
            </w:r>
          </w:p>
        </w:tc>
        <w:tc>
          <w:tcPr>
            <w:tcW w:w="5610" w:type="dxa"/>
            <w:vAlign w:val="center"/>
          </w:tcPr>
          <w:p w:rsidR="00E80A4A" w:rsidRPr="00E80A4A" w:rsidRDefault="00E80A4A" w:rsidP="00E80A4A">
            <w:pPr>
              <w:spacing w:after="0" w:line="240" w:lineRule="auto"/>
              <w:jc w:val="both"/>
              <w:rPr>
                <w:rFonts w:ascii="Arial" w:eastAsia="Times New Roman" w:hAnsi="Arial" w:cs="Arial"/>
                <w:snapToGrid w:val="0"/>
                <w:sz w:val="16"/>
                <w:szCs w:val="16"/>
                <w:lang w:eastAsia="es-ES"/>
              </w:rPr>
            </w:pPr>
            <w:r w:rsidRPr="00E80A4A">
              <w:rPr>
                <w:rFonts w:ascii="Arial" w:eastAsia="Times New Roman" w:hAnsi="Arial" w:cs="Arial"/>
                <w:sz w:val="16"/>
                <w:szCs w:val="16"/>
                <w:lang w:eastAsia="es-ES"/>
              </w:rPr>
              <w:t xml:space="preserve">Controlador de Red Ethernet IEEE 802.3 (10/100/1000 </w:t>
            </w:r>
            <w:proofErr w:type="spellStart"/>
            <w:r w:rsidRPr="00E80A4A">
              <w:rPr>
                <w:rFonts w:ascii="Arial" w:eastAsia="Times New Roman" w:hAnsi="Arial" w:cs="Arial"/>
                <w:sz w:val="16"/>
                <w:szCs w:val="16"/>
                <w:lang w:eastAsia="es-ES"/>
              </w:rPr>
              <w:t>BaseTX</w:t>
            </w:r>
            <w:proofErr w:type="spellEnd"/>
            <w:r w:rsidRPr="00E80A4A">
              <w:rPr>
                <w:rFonts w:ascii="Arial" w:eastAsia="Times New Roman" w:hAnsi="Arial" w:cs="Arial"/>
                <w:sz w:val="16"/>
                <w:szCs w:val="16"/>
                <w:lang w:eastAsia="es-ES"/>
              </w:rPr>
              <w:t>) integrado en tarjeta principal.</w:t>
            </w:r>
          </w:p>
        </w:tc>
      </w:tr>
      <w:tr w:rsidR="00E80A4A" w:rsidRPr="00E80A4A" w:rsidTr="00DF2554">
        <w:trPr>
          <w:trHeight w:val="247"/>
        </w:trPr>
        <w:tc>
          <w:tcPr>
            <w:tcW w:w="651" w:type="dxa"/>
            <w:vAlign w:val="center"/>
          </w:tcPr>
          <w:p w:rsidR="00E80A4A" w:rsidRPr="00E80A4A" w:rsidRDefault="00E80A4A" w:rsidP="0025678B">
            <w:pPr>
              <w:numPr>
                <w:ilvl w:val="0"/>
                <w:numId w:val="26"/>
              </w:numPr>
              <w:spacing w:after="0" w:line="240" w:lineRule="auto"/>
              <w:ind w:left="0" w:firstLine="0"/>
              <w:jc w:val="right"/>
              <w:rPr>
                <w:rFonts w:ascii="Arial" w:eastAsia="Times New Roman" w:hAnsi="Arial" w:cs="Arial"/>
                <w:snapToGrid w:val="0"/>
                <w:sz w:val="16"/>
                <w:szCs w:val="20"/>
                <w:lang w:eastAsia="es-ES"/>
              </w:rPr>
            </w:pPr>
          </w:p>
        </w:tc>
        <w:tc>
          <w:tcPr>
            <w:tcW w:w="2567" w:type="dxa"/>
            <w:vAlign w:val="center"/>
          </w:tcPr>
          <w:p w:rsidR="00E80A4A" w:rsidRPr="00E80A4A" w:rsidRDefault="00E80A4A" w:rsidP="00E80A4A">
            <w:pPr>
              <w:spacing w:after="0" w:line="240" w:lineRule="auto"/>
              <w:rPr>
                <w:rFonts w:ascii="Arial" w:eastAsia="Times New Roman" w:hAnsi="Arial" w:cs="Arial"/>
                <w:snapToGrid w:val="0"/>
                <w:sz w:val="16"/>
                <w:szCs w:val="20"/>
                <w:lang w:eastAsia="es-ES"/>
              </w:rPr>
            </w:pPr>
            <w:r w:rsidRPr="00E80A4A">
              <w:rPr>
                <w:rFonts w:ascii="Arial" w:eastAsia="Times New Roman" w:hAnsi="Arial" w:cs="Arial"/>
                <w:snapToGrid w:val="0"/>
                <w:sz w:val="16"/>
                <w:szCs w:val="20"/>
                <w:lang w:eastAsia="es-ES"/>
              </w:rPr>
              <w:t>Controlador de sonido</w:t>
            </w:r>
          </w:p>
        </w:tc>
        <w:tc>
          <w:tcPr>
            <w:tcW w:w="5610" w:type="dxa"/>
            <w:vAlign w:val="center"/>
          </w:tcPr>
          <w:p w:rsidR="00E80A4A" w:rsidRPr="00E80A4A" w:rsidRDefault="00E80A4A" w:rsidP="00E80A4A">
            <w:pPr>
              <w:spacing w:after="0" w:line="240" w:lineRule="auto"/>
              <w:jc w:val="both"/>
              <w:rPr>
                <w:rFonts w:ascii="Arial" w:eastAsia="Times New Roman" w:hAnsi="Arial" w:cs="Arial"/>
                <w:snapToGrid w:val="0"/>
                <w:sz w:val="16"/>
                <w:szCs w:val="20"/>
                <w:lang w:eastAsia="es-ES"/>
              </w:rPr>
            </w:pPr>
            <w:r w:rsidRPr="00E80A4A">
              <w:rPr>
                <w:rFonts w:ascii="Arial" w:eastAsia="Times New Roman" w:hAnsi="Arial" w:cs="Arial"/>
                <w:snapToGrid w:val="0"/>
                <w:sz w:val="16"/>
                <w:szCs w:val="20"/>
                <w:lang w:eastAsia="es-ES"/>
              </w:rPr>
              <w:t xml:space="preserve">Audio de alta definición, </w:t>
            </w:r>
            <w:r w:rsidRPr="00E80A4A">
              <w:rPr>
                <w:rFonts w:ascii="Arial" w:eastAsia="Times New Roman" w:hAnsi="Arial" w:cs="Arial"/>
                <w:sz w:val="16"/>
                <w:szCs w:val="16"/>
                <w:lang w:eastAsia="es-ES"/>
              </w:rPr>
              <w:t>integrado en la</w:t>
            </w:r>
            <w:r w:rsidRPr="00E80A4A">
              <w:rPr>
                <w:rFonts w:ascii="Arial" w:eastAsia="Times New Roman" w:hAnsi="Arial" w:cs="Arial"/>
                <w:i/>
                <w:sz w:val="16"/>
                <w:szCs w:val="16"/>
                <w:lang w:eastAsia="es-ES"/>
              </w:rPr>
              <w:t xml:space="preserve"> </w:t>
            </w:r>
            <w:r w:rsidRPr="00E80A4A">
              <w:rPr>
                <w:rFonts w:ascii="Arial" w:eastAsia="Times New Roman" w:hAnsi="Arial" w:cs="Arial"/>
                <w:sz w:val="16"/>
                <w:szCs w:val="16"/>
                <w:lang w:eastAsia="es-ES"/>
              </w:rPr>
              <w:t>tarjeta principal o mediante tarjeta PCI.</w:t>
            </w:r>
          </w:p>
        </w:tc>
      </w:tr>
      <w:tr w:rsidR="00E80A4A" w:rsidRPr="00E80A4A" w:rsidTr="00DF2554">
        <w:trPr>
          <w:trHeight w:val="247"/>
        </w:trPr>
        <w:tc>
          <w:tcPr>
            <w:tcW w:w="651" w:type="dxa"/>
            <w:vAlign w:val="center"/>
          </w:tcPr>
          <w:p w:rsidR="00E80A4A" w:rsidRPr="00E80A4A" w:rsidRDefault="00E80A4A" w:rsidP="0025678B">
            <w:pPr>
              <w:numPr>
                <w:ilvl w:val="0"/>
                <w:numId w:val="26"/>
              </w:numPr>
              <w:spacing w:after="0" w:line="240" w:lineRule="auto"/>
              <w:ind w:left="0" w:firstLine="0"/>
              <w:jc w:val="right"/>
              <w:rPr>
                <w:rFonts w:ascii="Arial" w:eastAsia="Times New Roman" w:hAnsi="Arial" w:cs="Arial"/>
                <w:snapToGrid w:val="0"/>
                <w:sz w:val="16"/>
                <w:szCs w:val="20"/>
                <w:lang w:eastAsia="es-ES"/>
              </w:rPr>
            </w:pPr>
          </w:p>
        </w:tc>
        <w:tc>
          <w:tcPr>
            <w:tcW w:w="2567" w:type="dxa"/>
            <w:vAlign w:val="center"/>
          </w:tcPr>
          <w:p w:rsidR="00E80A4A" w:rsidRPr="00E80A4A" w:rsidRDefault="00E80A4A" w:rsidP="00E80A4A">
            <w:pPr>
              <w:spacing w:after="0" w:line="240" w:lineRule="auto"/>
              <w:rPr>
                <w:rFonts w:ascii="Arial" w:eastAsia="Times New Roman" w:hAnsi="Arial" w:cs="Arial"/>
                <w:snapToGrid w:val="0"/>
                <w:sz w:val="16"/>
                <w:szCs w:val="20"/>
                <w:lang w:eastAsia="es-ES"/>
              </w:rPr>
            </w:pPr>
            <w:r w:rsidRPr="00E80A4A">
              <w:rPr>
                <w:rFonts w:ascii="Arial" w:eastAsia="Times New Roman" w:hAnsi="Arial" w:cs="Arial"/>
                <w:snapToGrid w:val="0"/>
                <w:sz w:val="16"/>
                <w:szCs w:val="20"/>
                <w:lang w:eastAsia="es-ES"/>
              </w:rPr>
              <w:t>Audio</w:t>
            </w:r>
          </w:p>
        </w:tc>
        <w:tc>
          <w:tcPr>
            <w:tcW w:w="5610" w:type="dxa"/>
            <w:vAlign w:val="center"/>
          </w:tcPr>
          <w:p w:rsidR="00E80A4A" w:rsidRPr="00E80A4A" w:rsidRDefault="00E80A4A" w:rsidP="00E80A4A">
            <w:pPr>
              <w:spacing w:after="0" w:line="240" w:lineRule="auto"/>
              <w:jc w:val="both"/>
              <w:rPr>
                <w:rFonts w:ascii="Arial" w:eastAsia="Times New Roman" w:hAnsi="Arial" w:cs="Arial"/>
                <w:snapToGrid w:val="0"/>
                <w:sz w:val="16"/>
                <w:szCs w:val="20"/>
                <w:lang w:eastAsia="es-ES"/>
              </w:rPr>
            </w:pPr>
            <w:r w:rsidRPr="00E80A4A">
              <w:rPr>
                <w:rFonts w:ascii="Arial" w:eastAsia="Times New Roman" w:hAnsi="Arial" w:cs="Arial"/>
                <w:snapToGrid w:val="0"/>
                <w:sz w:val="16"/>
                <w:szCs w:val="20"/>
                <w:lang w:eastAsia="es-ES"/>
              </w:rPr>
              <w:t>Speaker interno.</w:t>
            </w:r>
          </w:p>
        </w:tc>
      </w:tr>
      <w:tr w:rsidR="00E80A4A" w:rsidRPr="00E80A4A" w:rsidTr="00DF2554">
        <w:trPr>
          <w:trHeight w:val="257"/>
        </w:trPr>
        <w:tc>
          <w:tcPr>
            <w:tcW w:w="8828" w:type="dxa"/>
            <w:gridSpan w:val="3"/>
            <w:shd w:val="solid" w:color="C0C0C0" w:fill="auto"/>
            <w:vAlign w:val="center"/>
          </w:tcPr>
          <w:p w:rsidR="00E80A4A" w:rsidRPr="00E80A4A" w:rsidRDefault="00E80A4A" w:rsidP="00E80A4A">
            <w:pPr>
              <w:spacing w:after="0" w:line="240" w:lineRule="auto"/>
              <w:rPr>
                <w:rFonts w:ascii="Arial" w:eastAsia="Times New Roman" w:hAnsi="Arial" w:cs="Arial"/>
                <w:b/>
                <w:snapToGrid w:val="0"/>
                <w:sz w:val="16"/>
                <w:szCs w:val="20"/>
                <w:lang w:eastAsia="es-ES"/>
              </w:rPr>
            </w:pPr>
            <w:r w:rsidRPr="00E80A4A">
              <w:rPr>
                <w:rFonts w:ascii="Arial" w:eastAsia="Times New Roman" w:hAnsi="Arial" w:cs="Times New Roman"/>
                <w:szCs w:val="20"/>
                <w:lang w:eastAsia="es-ES"/>
              </w:rPr>
              <w:br w:type="page"/>
            </w:r>
            <w:r w:rsidRPr="00E80A4A">
              <w:rPr>
                <w:rFonts w:ascii="Arial" w:eastAsia="Times New Roman" w:hAnsi="Arial" w:cs="Arial"/>
                <w:b/>
                <w:snapToGrid w:val="0"/>
                <w:sz w:val="16"/>
                <w:szCs w:val="20"/>
                <w:lang w:eastAsia="es-ES"/>
              </w:rPr>
              <w:t>Seguridad</w:t>
            </w:r>
          </w:p>
        </w:tc>
      </w:tr>
      <w:tr w:rsidR="00E80A4A" w:rsidRPr="00E80A4A" w:rsidTr="00DF2554">
        <w:trPr>
          <w:trHeight w:val="571"/>
        </w:trPr>
        <w:tc>
          <w:tcPr>
            <w:tcW w:w="651" w:type="dxa"/>
            <w:vAlign w:val="center"/>
          </w:tcPr>
          <w:p w:rsidR="00E80A4A" w:rsidRPr="00E80A4A" w:rsidRDefault="00E80A4A" w:rsidP="0025678B">
            <w:pPr>
              <w:numPr>
                <w:ilvl w:val="0"/>
                <w:numId w:val="26"/>
              </w:numPr>
              <w:spacing w:after="0" w:line="240" w:lineRule="auto"/>
              <w:ind w:left="0" w:firstLine="0"/>
              <w:jc w:val="right"/>
              <w:rPr>
                <w:rFonts w:ascii="Arial" w:eastAsia="Times New Roman" w:hAnsi="Arial" w:cs="Arial"/>
                <w:snapToGrid w:val="0"/>
                <w:sz w:val="16"/>
                <w:szCs w:val="20"/>
                <w:lang w:eastAsia="es-ES"/>
              </w:rPr>
            </w:pPr>
          </w:p>
        </w:tc>
        <w:tc>
          <w:tcPr>
            <w:tcW w:w="2567" w:type="dxa"/>
            <w:vAlign w:val="center"/>
          </w:tcPr>
          <w:p w:rsidR="00E80A4A" w:rsidRPr="00E80A4A" w:rsidRDefault="00E80A4A" w:rsidP="00E80A4A">
            <w:pPr>
              <w:spacing w:after="0" w:line="240" w:lineRule="auto"/>
              <w:rPr>
                <w:rFonts w:ascii="Arial" w:eastAsia="Times New Roman" w:hAnsi="Arial" w:cs="Arial"/>
                <w:snapToGrid w:val="0"/>
                <w:sz w:val="16"/>
                <w:szCs w:val="20"/>
                <w:lang w:eastAsia="es-ES"/>
              </w:rPr>
            </w:pPr>
            <w:r w:rsidRPr="00E80A4A">
              <w:rPr>
                <w:rFonts w:ascii="Arial" w:eastAsia="Times New Roman" w:hAnsi="Arial" w:cs="Arial"/>
                <w:snapToGrid w:val="0"/>
                <w:sz w:val="16"/>
                <w:szCs w:val="20"/>
                <w:lang w:eastAsia="es-ES"/>
              </w:rPr>
              <w:t>Cerraduras</w:t>
            </w:r>
          </w:p>
        </w:tc>
        <w:tc>
          <w:tcPr>
            <w:tcW w:w="5610" w:type="dxa"/>
            <w:vAlign w:val="center"/>
          </w:tcPr>
          <w:p w:rsidR="00E80A4A" w:rsidRPr="00E80A4A" w:rsidRDefault="00E80A4A" w:rsidP="00E80A4A">
            <w:pPr>
              <w:spacing w:after="0" w:line="240" w:lineRule="auto"/>
              <w:jc w:val="both"/>
              <w:rPr>
                <w:rFonts w:ascii="Arial" w:eastAsia="Times New Roman" w:hAnsi="Arial" w:cs="Arial"/>
                <w:snapToGrid w:val="0"/>
                <w:sz w:val="16"/>
                <w:szCs w:val="20"/>
                <w:lang w:eastAsia="es-ES"/>
              </w:rPr>
            </w:pPr>
            <w:r w:rsidRPr="00E80A4A">
              <w:rPr>
                <w:rFonts w:ascii="Arial" w:eastAsia="Times New Roman" w:hAnsi="Arial" w:cs="Arial"/>
                <w:sz w:val="16"/>
                <w:szCs w:val="20"/>
                <w:lang w:eastAsia="es-ES"/>
              </w:rPr>
              <w:t>Control de acceso al interior del equipo: por medio de chapa o candado (con llave de combinación diferente por cada equipo) o cerradura electrónica, que impidan la apertura del gabinete, constituidas desde el diseño del chasis por el fabricante.</w:t>
            </w:r>
          </w:p>
        </w:tc>
      </w:tr>
      <w:tr w:rsidR="00E80A4A" w:rsidRPr="00E80A4A" w:rsidTr="00DF2554">
        <w:trPr>
          <w:trHeight w:val="257"/>
        </w:trPr>
        <w:tc>
          <w:tcPr>
            <w:tcW w:w="651" w:type="dxa"/>
            <w:vAlign w:val="center"/>
          </w:tcPr>
          <w:p w:rsidR="00E80A4A" w:rsidRPr="00E80A4A" w:rsidRDefault="00E80A4A" w:rsidP="0025678B">
            <w:pPr>
              <w:numPr>
                <w:ilvl w:val="0"/>
                <w:numId w:val="26"/>
              </w:numPr>
              <w:spacing w:after="0" w:line="240" w:lineRule="auto"/>
              <w:ind w:left="0" w:firstLine="0"/>
              <w:jc w:val="right"/>
              <w:rPr>
                <w:rFonts w:ascii="Arial" w:eastAsia="Times New Roman" w:hAnsi="Arial" w:cs="Arial"/>
                <w:snapToGrid w:val="0"/>
                <w:sz w:val="16"/>
                <w:szCs w:val="20"/>
                <w:lang w:eastAsia="es-ES"/>
              </w:rPr>
            </w:pPr>
          </w:p>
        </w:tc>
        <w:tc>
          <w:tcPr>
            <w:tcW w:w="2567" w:type="dxa"/>
            <w:vAlign w:val="center"/>
          </w:tcPr>
          <w:p w:rsidR="00E80A4A" w:rsidRPr="00E80A4A" w:rsidRDefault="00E80A4A" w:rsidP="00E80A4A">
            <w:pPr>
              <w:spacing w:after="0" w:line="240" w:lineRule="auto"/>
              <w:rPr>
                <w:rFonts w:ascii="Arial" w:eastAsia="Times New Roman" w:hAnsi="Arial" w:cs="Arial"/>
                <w:snapToGrid w:val="0"/>
                <w:sz w:val="16"/>
                <w:szCs w:val="20"/>
                <w:lang w:eastAsia="es-ES"/>
              </w:rPr>
            </w:pPr>
            <w:r w:rsidRPr="00E80A4A">
              <w:rPr>
                <w:rFonts w:ascii="Arial" w:eastAsia="Times New Roman" w:hAnsi="Arial" w:cs="Arial"/>
                <w:snapToGrid w:val="0"/>
                <w:sz w:val="16"/>
                <w:szCs w:val="20"/>
                <w:lang w:eastAsia="es-ES"/>
              </w:rPr>
              <w:t>Contraseñas de seguridad</w:t>
            </w:r>
          </w:p>
        </w:tc>
        <w:tc>
          <w:tcPr>
            <w:tcW w:w="5610" w:type="dxa"/>
            <w:vAlign w:val="center"/>
          </w:tcPr>
          <w:p w:rsidR="00E80A4A" w:rsidRPr="00E80A4A" w:rsidRDefault="00E80A4A" w:rsidP="00E80A4A">
            <w:pPr>
              <w:spacing w:after="0" w:line="240" w:lineRule="auto"/>
              <w:rPr>
                <w:rFonts w:ascii="Arial" w:eastAsia="Times New Roman" w:hAnsi="Arial" w:cs="Arial"/>
                <w:snapToGrid w:val="0"/>
                <w:sz w:val="16"/>
                <w:szCs w:val="20"/>
                <w:lang w:eastAsia="es-ES"/>
              </w:rPr>
            </w:pPr>
            <w:r w:rsidRPr="00E80A4A">
              <w:rPr>
                <w:rFonts w:ascii="Arial" w:eastAsia="Times New Roman" w:hAnsi="Arial" w:cs="Arial"/>
                <w:snapToGrid w:val="0"/>
                <w:sz w:val="16"/>
                <w:szCs w:val="20"/>
                <w:lang w:eastAsia="es-ES"/>
              </w:rPr>
              <w:t>Dos niveles.</w:t>
            </w:r>
          </w:p>
        </w:tc>
      </w:tr>
    </w:tbl>
    <w:p w:rsidR="00E80A4A" w:rsidRPr="00E80A4A" w:rsidRDefault="00E80A4A" w:rsidP="00E80A4A">
      <w:pPr>
        <w:spacing w:after="0" w:line="240" w:lineRule="auto"/>
        <w:rPr>
          <w:rFonts w:ascii="Arial" w:eastAsia="Times New Roman" w:hAnsi="Arial" w:cs="Times New Roman"/>
          <w:szCs w:val="20"/>
          <w:lang w:eastAsia="es-ES"/>
        </w:rPr>
      </w:pPr>
    </w:p>
    <w:p w:rsidR="00E80A4A" w:rsidRPr="00E80A4A" w:rsidRDefault="00E80A4A" w:rsidP="00E80A4A">
      <w:pPr>
        <w:spacing w:after="0" w:line="240" w:lineRule="auto"/>
        <w:rPr>
          <w:rFonts w:ascii="Arial" w:eastAsia="Times New Roman" w:hAnsi="Arial" w:cs="Times New Roman"/>
          <w:szCs w:val="20"/>
          <w:lang w:eastAsia="es-ES"/>
        </w:rPr>
      </w:pPr>
    </w:p>
    <w:tbl>
      <w:tblPr>
        <w:tblW w:w="49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716"/>
        <w:gridCol w:w="2824"/>
        <w:gridCol w:w="6171"/>
      </w:tblGrid>
      <w:tr w:rsidR="00E80A4A" w:rsidRPr="00E80A4A" w:rsidTr="00DF2554">
        <w:trPr>
          <w:trHeight w:val="257"/>
          <w:jc w:val="center"/>
        </w:trPr>
        <w:tc>
          <w:tcPr>
            <w:tcW w:w="8793" w:type="dxa"/>
            <w:gridSpan w:val="3"/>
            <w:shd w:val="solid" w:color="C0C0C0" w:fill="auto"/>
            <w:vAlign w:val="center"/>
          </w:tcPr>
          <w:p w:rsidR="00E80A4A" w:rsidRPr="00E80A4A" w:rsidRDefault="00E80A4A" w:rsidP="00E80A4A">
            <w:pPr>
              <w:spacing w:after="0" w:line="240" w:lineRule="auto"/>
              <w:rPr>
                <w:rFonts w:ascii="Arial" w:eastAsia="Times New Roman" w:hAnsi="Arial" w:cs="Arial"/>
                <w:b/>
                <w:snapToGrid w:val="0"/>
                <w:sz w:val="16"/>
                <w:szCs w:val="20"/>
                <w:lang w:eastAsia="es-ES"/>
              </w:rPr>
            </w:pPr>
            <w:r w:rsidRPr="00E80A4A">
              <w:rPr>
                <w:rFonts w:ascii="Arial" w:eastAsia="Times New Roman" w:hAnsi="Arial" w:cs="Arial"/>
                <w:b/>
                <w:snapToGrid w:val="0"/>
                <w:sz w:val="16"/>
                <w:szCs w:val="20"/>
                <w:lang w:eastAsia="es-ES"/>
              </w:rPr>
              <w:t>Varios</w:t>
            </w:r>
          </w:p>
        </w:tc>
      </w:tr>
      <w:tr w:rsidR="00E80A4A" w:rsidRPr="00E80A4A" w:rsidTr="00DF2554">
        <w:trPr>
          <w:trHeight w:val="437"/>
          <w:jc w:val="center"/>
        </w:trPr>
        <w:tc>
          <w:tcPr>
            <w:tcW w:w="648" w:type="dxa"/>
            <w:vAlign w:val="center"/>
          </w:tcPr>
          <w:p w:rsidR="00E80A4A" w:rsidRPr="00E80A4A" w:rsidRDefault="00E80A4A" w:rsidP="0025678B">
            <w:pPr>
              <w:numPr>
                <w:ilvl w:val="0"/>
                <w:numId w:val="26"/>
              </w:numPr>
              <w:spacing w:after="0" w:line="240" w:lineRule="auto"/>
              <w:jc w:val="right"/>
              <w:rPr>
                <w:rFonts w:ascii="Arial" w:eastAsia="Times New Roman" w:hAnsi="Arial" w:cs="Arial"/>
                <w:snapToGrid w:val="0"/>
                <w:sz w:val="16"/>
                <w:szCs w:val="20"/>
                <w:lang w:eastAsia="es-ES"/>
              </w:rPr>
            </w:pPr>
          </w:p>
        </w:tc>
        <w:tc>
          <w:tcPr>
            <w:tcW w:w="2557" w:type="dxa"/>
            <w:vAlign w:val="center"/>
          </w:tcPr>
          <w:p w:rsidR="00E80A4A" w:rsidRPr="00E80A4A" w:rsidRDefault="00E80A4A" w:rsidP="00E80A4A">
            <w:pPr>
              <w:spacing w:after="0" w:line="240" w:lineRule="auto"/>
              <w:rPr>
                <w:rFonts w:ascii="Arial" w:eastAsia="Times New Roman" w:hAnsi="Arial" w:cs="Arial"/>
                <w:snapToGrid w:val="0"/>
                <w:sz w:val="16"/>
                <w:szCs w:val="20"/>
                <w:lang w:eastAsia="es-ES"/>
              </w:rPr>
            </w:pPr>
            <w:r w:rsidRPr="00E80A4A">
              <w:rPr>
                <w:rFonts w:ascii="Arial" w:eastAsia="Times New Roman" w:hAnsi="Arial" w:cs="Arial"/>
                <w:snapToGrid w:val="0"/>
                <w:sz w:val="16"/>
                <w:szCs w:val="20"/>
                <w:lang w:eastAsia="es-ES"/>
              </w:rPr>
              <w:t>Fuente de poder</w:t>
            </w:r>
          </w:p>
        </w:tc>
        <w:tc>
          <w:tcPr>
            <w:tcW w:w="5588" w:type="dxa"/>
            <w:vAlign w:val="center"/>
          </w:tcPr>
          <w:p w:rsidR="00E80A4A" w:rsidRPr="00E80A4A" w:rsidRDefault="00E80A4A" w:rsidP="00E80A4A">
            <w:pPr>
              <w:spacing w:after="0" w:line="240" w:lineRule="auto"/>
              <w:jc w:val="both"/>
              <w:rPr>
                <w:rFonts w:ascii="Arial" w:eastAsia="Times New Roman" w:hAnsi="Arial" w:cs="Arial"/>
                <w:snapToGrid w:val="0"/>
                <w:sz w:val="16"/>
                <w:szCs w:val="20"/>
                <w:lang w:eastAsia="es-ES"/>
              </w:rPr>
            </w:pPr>
            <w:r w:rsidRPr="00E80A4A">
              <w:rPr>
                <w:rFonts w:ascii="Arial" w:eastAsia="Times New Roman" w:hAnsi="Arial" w:cs="Arial"/>
                <w:snapToGrid w:val="0"/>
                <w:sz w:val="16"/>
                <w:szCs w:val="20"/>
                <w:lang w:eastAsia="es-ES"/>
              </w:rPr>
              <w:t>La fuente de poder deberá cumplir con la certificación 80 Plus con calificación Gold, la cual se verificará en la liga: www.plugloadsolutions.com/80PlusPowerSuplies.aspx,  deberá ser de la misma marca del fabricante del equipo y proveer Potencia y conectores necesarios al máximo de crecimiento de accesorios internos.</w:t>
            </w:r>
          </w:p>
        </w:tc>
      </w:tr>
      <w:tr w:rsidR="00E80A4A" w:rsidRPr="00E80A4A" w:rsidTr="00DF2554">
        <w:trPr>
          <w:trHeight w:val="382"/>
          <w:jc w:val="center"/>
        </w:trPr>
        <w:tc>
          <w:tcPr>
            <w:tcW w:w="648" w:type="dxa"/>
            <w:vAlign w:val="center"/>
          </w:tcPr>
          <w:p w:rsidR="00E80A4A" w:rsidRPr="00E80A4A" w:rsidRDefault="00E80A4A" w:rsidP="0025678B">
            <w:pPr>
              <w:numPr>
                <w:ilvl w:val="0"/>
                <w:numId w:val="26"/>
              </w:numPr>
              <w:spacing w:after="0" w:line="240" w:lineRule="auto"/>
              <w:ind w:left="0" w:firstLine="0"/>
              <w:jc w:val="right"/>
              <w:rPr>
                <w:rFonts w:ascii="Arial" w:eastAsia="Times New Roman" w:hAnsi="Arial" w:cs="Arial"/>
                <w:snapToGrid w:val="0"/>
                <w:sz w:val="16"/>
                <w:szCs w:val="20"/>
                <w:lang w:eastAsia="es-ES"/>
              </w:rPr>
            </w:pPr>
          </w:p>
        </w:tc>
        <w:tc>
          <w:tcPr>
            <w:tcW w:w="2557" w:type="dxa"/>
            <w:vAlign w:val="center"/>
          </w:tcPr>
          <w:p w:rsidR="00E80A4A" w:rsidRPr="00E80A4A" w:rsidRDefault="00E80A4A" w:rsidP="00E80A4A">
            <w:pPr>
              <w:spacing w:after="0" w:line="240" w:lineRule="auto"/>
              <w:rPr>
                <w:rFonts w:ascii="Arial" w:eastAsia="Times New Roman" w:hAnsi="Arial" w:cs="Arial"/>
                <w:snapToGrid w:val="0"/>
                <w:sz w:val="16"/>
                <w:szCs w:val="20"/>
                <w:lang w:eastAsia="es-ES"/>
              </w:rPr>
            </w:pPr>
            <w:r w:rsidRPr="00E80A4A">
              <w:rPr>
                <w:rFonts w:ascii="Arial" w:eastAsia="Times New Roman" w:hAnsi="Arial" w:cs="Arial"/>
                <w:snapToGrid w:val="0"/>
                <w:color w:val="000000"/>
                <w:sz w:val="16"/>
                <w:szCs w:val="20"/>
                <w:lang w:eastAsia="es-ES"/>
              </w:rPr>
              <w:t xml:space="preserve">BIOS </w:t>
            </w:r>
          </w:p>
        </w:tc>
        <w:tc>
          <w:tcPr>
            <w:tcW w:w="5588" w:type="dxa"/>
            <w:vAlign w:val="center"/>
          </w:tcPr>
          <w:p w:rsidR="00E80A4A" w:rsidRPr="00E80A4A" w:rsidRDefault="00E80A4A" w:rsidP="00E80A4A">
            <w:pPr>
              <w:spacing w:after="0" w:line="240" w:lineRule="auto"/>
              <w:jc w:val="both"/>
              <w:rPr>
                <w:rFonts w:ascii="Arial" w:eastAsia="Times New Roman" w:hAnsi="Arial" w:cs="Arial"/>
                <w:snapToGrid w:val="0"/>
                <w:sz w:val="16"/>
                <w:szCs w:val="20"/>
                <w:lang w:eastAsia="es-ES"/>
              </w:rPr>
            </w:pPr>
            <w:r w:rsidRPr="00E80A4A">
              <w:rPr>
                <w:rFonts w:ascii="Arial" w:eastAsia="Times New Roman" w:hAnsi="Arial" w:cs="Arial"/>
                <w:snapToGrid w:val="0"/>
                <w:color w:val="000000"/>
                <w:sz w:val="16"/>
                <w:szCs w:val="20"/>
                <w:lang w:eastAsia="es-ES"/>
              </w:rPr>
              <w:t>En Flash EPROM, Plug &amp; Play, desarrollado por el fabricante o para uso exclusivo del fabricante (en este último caso, deberá anexar escrito por parte del fabricante del equipo donde explique la relación con el desarrollador del BIOS), que permita actualizarse vía sistema operativo, vía red o USB con actualizaciones de controladores y BIOS disponibles en la página web del fabricante del equipo.</w:t>
            </w:r>
          </w:p>
        </w:tc>
      </w:tr>
      <w:tr w:rsidR="00E80A4A" w:rsidRPr="00E80A4A" w:rsidTr="00DF2554">
        <w:trPr>
          <w:trHeight w:val="405"/>
          <w:jc w:val="center"/>
        </w:trPr>
        <w:tc>
          <w:tcPr>
            <w:tcW w:w="648" w:type="dxa"/>
            <w:vAlign w:val="center"/>
          </w:tcPr>
          <w:p w:rsidR="00E80A4A" w:rsidRPr="00E80A4A" w:rsidRDefault="00E80A4A" w:rsidP="0025678B">
            <w:pPr>
              <w:numPr>
                <w:ilvl w:val="0"/>
                <w:numId w:val="26"/>
              </w:numPr>
              <w:spacing w:after="0" w:line="240" w:lineRule="auto"/>
              <w:ind w:left="0" w:firstLine="0"/>
              <w:jc w:val="right"/>
              <w:rPr>
                <w:rFonts w:ascii="Arial" w:eastAsia="Times New Roman" w:hAnsi="Arial" w:cs="Arial"/>
                <w:snapToGrid w:val="0"/>
                <w:sz w:val="16"/>
                <w:szCs w:val="20"/>
                <w:lang w:eastAsia="es-ES"/>
              </w:rPr>
            </w:pPr>
          </w:p>
        </w:tc>
        <w:tc>
          <w:tcPr>
            <w:tcW w:w="8145" w:type="dxa"/>
            <w:gridSpan w:val="2"/>
            <w:vAlign w:val="center"/>
          </w:tcPr>
          <w:p w:rsidR="00E80A4A" w:rsidRPr="00E80A4A" w:rsidRDefault="00E80A4A" w:rsidP="00E80A4A">
            <w:pPr>
              <w:spacing w:after="0" w:line="240" w:lineRule="auto"/>
              <w:jc w:val="both"/>
              <w:rPr>
                <w:rFonts w:ascii="Arial" w:eastAsia="Times New Roman" w:hAnsi="Arial" w:cs="Arial"/>
                <w:sz w:val="16"/>
                <w:szCs w:val="20"/>
                <w:lang w:eastAsia="es-ES"/>
              </w:rPr>
            </w:pPr>
            <w:r w:rsidRPr="00E80A4A">
              <w:rPr>
                <w:rFonts w:ascii="Arial" w:eastAsia="Times New Roman" w:hAnsi="Arial" w:cs="Arial"/>
                <w:sz w:val="16"/>
                <w:szCs w:val="20"/>
                <w:lang w:eastAsia="es-ES"/>
              </w:rPr>
              <w:t>El gabinete podrá ser:</w:t>
            </w:r>
          </w:p>
          <w:p w:rsidR="00E80A4A" w:rsidRPr="00E80A4A" w:rsidRDefault="00E80A4A" w:rsidP="0025678B">
            <w:pPr>
              <w:numPr>
                <w:ilvl w:val="0"/>
                <w:numId w:val="28"/>
              </w:numPr>
              <w:spacing w:after="0" w:line="240" w:lineRule="auto"/>
              <w:jc w:val="both"/>
              <w:rPr>
                <w:rFonts w:ascii="Arial" w:eastAsia="Times New Roman" w:hAnsi="Arial" w:cs="Arial"/>
                <w:snapToGrid w:val="0"/>
                <w:sz w:val="16"/>
                <w:szCs w:val="20"/>
                <w:lang w:eastAsia="es-ES"/>
              </w:rPr>
            </w:pPr>
            <w:r w:rsidRPr="00E80A4A">
              <w:rPr>
                <w:rFonts w:ascii="Arial" w:eastAsia="Times New Roman" w:hAnsi="Arial" w:cs="Arial"/>
                <w:sz w:val="16"/>
                <w:szCs w:val="20"/>
                <w:lang w:eastAsia="es-ES"/>
              </w:rPr>
              <w:t>Tipo Desktop que soporte el peso de un monitor sin deformarse.</w:t>
            </w:r>
          </w:p>
          <w:p w:rsidR="00E80A4A" w:rsidRPr="00E80A4A" w:rsidRDefault="00E80A4A" w:rsidP="0025678B">
            <w:pPr>
              <w:numPr>
                <w:ilvl w:val="0"/>
                <w:numId w:val="28"/>
              </w:numPr>
              <w:spacing w:after="0" w:line="240" w:lineRule="auto"/>
              <w:jc w:val="both"/>
              <w:rPr>
                <w:rFonts w:ascii="Arial" w:eastAsia="Times New Roman" w:hAnsi="Arial" w:cs="Arial"/>
                <w:snapToGrid w:val="0"/>
                <w:sz w:val="16"/>
                <w:szCs w:val="20"/>
                <w:lang w:eastAsia="es-ES"/>
              </w:rPr>
            </w:pPr>
            <w:r w:rsidRPr="00E80A4A">
              <w:rPr>
                <w:rFonts w:ascii="Arial" w:eastAsia="Times New Roman" w:hAnsi="Arial" w:cs="Arial"/>
                <w:sz w:val="16"/>
                <w:szCs w:val="20"/>
                <w:lang w:eastAsia="es-ES"/>
              </w:rPr>
              <w:t>SFF que soporte el peso de un monitor sin deformarse.</w:t>
            </w:r>
          </w:p>
          <w:p w:rsidR="00E80A4A" w:rsidRPr="00E80A4A" w:rsidRDefault="00E80A4A" w:rsidP="0025678B">
            <w:pPr>
              <w:numPr>
                <w:ilvl w:val="0"/>
                <w:numId w:val="28"/>
              </w:numPr>
              <w:spacing w:after="0" w:line="240" w:lineRule="auto"/>
              <w:jc w:val="both"/>
              <w:rPr>
                <w:rFonts w:ascii="Arial" w:eastAsia="Times New Roman" w:hAnsi="Arial" w:cs="Arial"/>
                <w:snapToGrid w:val="0"/>
                <w:sz w:val="16"/>
                <w:szCs w:val="20"/>
                <w:lang w:eastAsia="es-ES"/>
              </w:rPr>
            </w:pPr>
            <w:r w:rsidRPr="00E80A4A">
              <w:rPr>
                <w:rFonts w:ascii="Arial" w:eastAsia="Times New Roman" w:hAnsi="Arial" w:cs="Arial"/>
                <w:sz w:val="16"/>
                <w:szCs w:val="20"/>
                <w:lang w:eastAsia="es-ES"/>
              </w:rPr>
              <w:t xml:space="preserve">Tipo </w:t>
            </w:r>
            <w:proofErr w:type="spellStart"/>
            <w:r w:rsidRPr="00E80A4A">
              <w:rPr>
                <w:rFonts w:ascii="Arial" w:eastAsia="Times New Roman" w:hAnsi="Arial" w:cs="Arial"/>
                <w:sz w:val="16"/>
                <w:szCs w:val="20"/>
                <w:lang w:eastAsia="es-ES"/>
              </w:rPr>
              <w:t>minitorre</w:t>
            </w:r>
            <w:proofErr w:type="spellEnd"/>
            <w:r w:rsidRPr="00E80A4A">
              <w:rPr>
                <w:rFonts w:ascii="Arial" w:eastAsia="Times New Roman" w:hAnsi="Arial" w:cs="Arial"/>
                <w:sz w:val="16"/>
                <w:szCs w:val="20"/>
                <w:lang w:eastAsia="es-ES"/>
              </w:rPr>
              <w:t>.</w:t>
            </w:r>
          </w:p>
          <w:p w:rsidR="00E80A4A" w:rsidRPr="00E80A4A" w:rsidRDefault="00E80A4A" w:rsidP="00E80A4A">
            <w:pPr>
              <w:spacing w:after="0" w:line="240" w:lineRule="auto"/>
              <w:jc w:val="both"/>
              <w:rPr>
                <w:rFonts w:ascii="Arial" w:eastAsia="Times New Roman" w:hAnsi="Arial" w:cs="Arial"/>
                <w:snapToGrid w:val="0"/>
                <w:sz w:val="16"/>
                <w:szCs w:val="20"/>
                <w:lang w:eastAsia="es-ES"/>
              </w:rPr>
            </w:pPr>
            <w:r w:rsidRPr="00E80A4A">
              <w:rPr>
                <w:rFonts w:ascii="Arial" w:eastAsia="Times New Roman" w:hAnsi="Arial" w:cs="Arial"/>
                <w:snapToGrid w:val="0"/>
                <w:sz w:val="16"/>
                <w:szCs w:val="20"/>
                <w:lang w:eastAsia="es-ES"/>
              </w:rPr>
              <w:t xml:space="preserve">Y deberá contar con </w:t>
            </w:r>
            <w:r w:rsidRPr="00E80A4A">
              <w:rPr>
                <w:rFonts w:ascii="Arial" w:eastAsia="Times New Roman" w:hAnsi="Arial" w:cs="Arial"/>
                <w:sz w:val="16"/>
                <w:szCs w:val="20"/>
                <w:lang w:eastAsia="es-ES"/>
              </w:rPr>
              <w:t xml:space="preserve">sistema de apertura </w:t>
            </w:r>
            <w:proofErr w:type="spellStart"/>
            <w:r w:rsidRPr="00E80A4A">
              <w:rPr>
                <w:rFonts w:ascii="Arial" w:eastAsia="Times New Roman" w:hAnsi="Arial" w:cs="Arial"/>
                <w:sz w:val="16"/>
                <w:szCs w:val="20"/>
                <w:lang w:eastAsia="es-ES"/>
              </w:rPr>
              <w:t>tool-less</w:t>
            </w:r>
            <w:proofErr w:type="spellEnd"/>
            <w:r w:rsidRPr="00E80A4A">
              <w:rPr>
                <w:rFonts w:ascii="Arial" w:eastAsia="Times New Roman" w:hAnsi="Arial" w:cs="Arial"/>
                <w:sz w:val="16"/>
                <w:szCs w:val="20"/>
                <w:lang w:eastAsia="es-ES"/>
              </w:rPr>
              <w:t>.</w:t>
            </w:r>
          </w:p>
        </w:tc>
      </w:tr>
      <w:tr w:rsidR="00E80A4A" w:rsidRPr="00E80A4A" w:rsidTr="00DF2554">
        <w:trPr>
          <w:trHeight w:val="449"/>
          <w:jc w:val="center"/>
        </w:trPr>
        <w:tc>
          <w:tcPr>
            <w:tcW w:w="648" w:type="dxa"/>
            <w:vAlign w:val="center"/>
          </w:tcPr>
          <w:p w:rsidR="00E80A4A" w:rsidRPr="00E80A4A" w:rsidRDefault="00E80A4A" w:rsidP="0025678B">
            <w:pPr>
              <w:numPr>
                <w:ilvl w:val="0"/>
                <w:numId w:val="26"/>
              </w:numPr>
              <w:spacing w:after="0" w:line="240" w:lineRule="auto"/>
              <w:ind w:left="0" w:firstLine="0"/>
              <w:jc w:val="right"/>
              <w:rPr>
                <w:rFonts w:ascii="Arial" w:eastAsia="Times New Roman" w:hAnsi="Arial" w:cs="Arial"/>
                <w:snapToGrid w:val="0"/>
                <w:sz w:val="16"/>
                <w:szCs w:val="20"/>
                <w:lang w:eastAsia="es-ES"/>
              </w:rPr>
            </w:pPr>
          </w:p>
        </w:tc>
        <w:tc>
          <w:tcPr>
            <w:tcW w:w="8145" w:type="dxa"/>
            <w:gridSpan w:val="2"/>
            <w:vAlign w:val="center"/>
          </w:tcPr>
          <w:p w:rsidR="00E80A4A" w:rsidRPr="00E80A4A" w:rsidRDefault="00E80A4A" w:rsidP="00E80A4A">
            <w:pPr>
              <w:spacing w:after="0" w:line="240" w:lineRule="auto"/>
              <w:jc w:val="both"/>
              <w:rPr>
                <w:rFonts w:ascii="Arial" w:eastAsia="Times New Roman" w:hAnsi="Arial" w:cs="Arial"/>
                <w:snapToGrid w:val="0"/>
                <w:sz w:val="16"/>
                <w:szCs w:val="20"/>
                <w:lang w:eastAsia="es-ES"/>
              </w:rPr>
            </w:pPr>
            <w:r w:rsidRPr="00E80A4A">
              <w:rPr>
                <w:rFonts w:ascii="Arial" w:eastAsia="Times New Roman" w:hAnsi="Arial" w:cs="Arial"/>
                <w:snapToGrid w:val="0"/>
                <w:spacing w:val="-2"/>
                <w:sz w:val="16"/>
                <w:szCs w:val="20"/>
                <w:lang w:eastAsia="es-ES"/>
              </w:rPr>
              <w:t xml:space="preserve">Tarjeta principal (madre o </w:t>
            </w:r>
            <w:proofErr w:type="spellStart"/>
            <w:r w:rsidRPr="00E80A4A">
              <w:rPr>
                <w:rFonts w:ascii="Arial" w:eastAsia="Times New Roman" w:hAnsi="Arial" w:cs="Arial"/>
                <w:i/>
                <w:snapToGrid w:val="0"/>
                <w:spacing w:val="-2"/>
                <w:sz w:val="16"/>
                <w:szCs w:val="20"/>
                <w:lang w:eastAsia="es-ES"/>
              </w:rPr>
              <w:t>motherboard</w:t>
            </w:r>
            <w:proofErr w:type="spellEnd"/>
            <w:r w:rsidRPr="00E80A4A">
              <w:rPr>
                <w:rFonts w:ascii="Arial" w:eastAsia="Times New Roman" w:hAnsi="Arial" w:cs="Arial"/>
                <w:i/>
                <w:snapToGrid w:val="0"/>
                <w:spacing w:val="-2"/>
                <w:sz w:val="16"/>
                <w:szCs w:val="20"/>
                <w:lang w:eastAsia="es-ES"/>
              </w:rPr>
              <w:t xml:space="preserve">) </w:t>
            </w:r>
            <w:r w:rsidRPr="00E80A4A">
              <w:rPr>
                <w:rFonts w:ascii="Arial" w:eastAsia="Times New Roman" w:hAnsi="Arial" w:cs="Arial"/>
                <w:snapToGrid w:val="0"/>
                <w:spacing w:val="-2"/>
                <w:sz w:val="16"/>
                <w:szCs w:val="20"/>
                <w:lang w:eastAsia="es-ES"/>
              </w:rPr>
              <w:t>desarrollada por el fabricante del equipo (con la marca del fabricante</w:t>
            </w:r>
            <w:r w:rsidRPr="00E80A4A">
              <w:rPr>
                <w:rFonts w:ascii="Arial" w:eastAsia="Times New Roman" w:hAnsi="Arial" w:cs="Arial"/>
                <w:i/>
                <w:snapToGrid w:val="0"/>
                <w:spacing w:val="-2"/>
                <w:sz w:val="16"/>
                <w:szCs w:val="20"/>
                <w:lang w:eastAsia="es-ES"/>
              </w:rPr>
              <w:t xml:space="preserve"> </w:t>
            </w:r>
            <w:r w:rsidRPr="00E80A4A">
              <w:rPr>
                <w:rFonts w:ascii="Arial" w:eastAsia="Times New Roman" w:hAnsi="Arial" w:cs="Arial"/>
                <w:snapToGrid w:val="0"/>
                <w:spacing w:val="-2"/>
                <w:sz w:val="16"/>
                <w:szCs w:val="20"/>
                <w:lang w:eastAsia="es-ES"/>
              </w:rPr>
              <w:t>troquelada o grabada en la tarjeta); no se aceptan con calcomanías, etiquetas o engomados; no deberá presentar alteraciones o correcciones de ingeniería.</w:t>
            </w:r>
          </w:p>
        </w:tc>
      </w:tr>
      <w:tr w:rsidR="00E80A4A" w:rsidRPr="00E80A4A" w:rsidTr="00DF2554">
        <w:trPr>
          <w:trHeight w:val="346"/>
          <w:jc w:val="center"/>
        </w:trPr>
        <w:tc>
          <w:tcPr>
            <w:tcW w:w="648" w:type="dxa"/>
            <w:vAlign w:val="center"/>
          </w:tcPr>
          <w:p w:rsidR="00E80A4A" w:rsidRPr="00E80A4A" w:rsidRDefault="00E80A4A" w:rsidP="0025678B">
            <w:pPr>
              <w:numPr>
                <w:ilvl w:val="0"/>
                <w:numId w:val="26"/>
              </w:numPr>
              <w:spacing w:after="0" w:line="240" w:lineRule="auto"/>
              <w:ind w:left="0" w:firstLine="0"/>
              <w:jc w:val="right"/>
              <w:rPr>
                <w:rFonts w:ascii="Arial" w:eastAsia="Times New Roman" w:hAnsi="Arial" w:cs="Arial"/>
                <w:snapToGrid w:val="0"/>
                <w:sz w:val="16"/>
                <w:szCs w:val="20"/>
                <w:lang w:eastAsia="es-ES"/>
              </w:rPr>
            </w:pPr>
          </w:p>
        </w:tc>
        <w:tc>
          <w:tcPr>
            <w:tcW w:w="8145" w:type="dxa"/>
            <w:gridSpan w:val="2"/>
            <w:vAlign w:val="center"/>
          </w:tcPr>
          <w:p w:rsidR="00E80A4A" w:rsidRPr="00E80A4A" w:rsidRDefault="00E80A4A" w:rsidP="00E80A4A">
            <w:pPr>
              <w:spacing w:after="0" w:line="240" w:lineRule="auto"/>
              <w:jc w:val="both"/>
              <w:rPr>
                <w:rFonts w:ascii="Arial" w:eastAsia="Times New Roman" w:hAnsi="Arial" w:cs="Arial"/>
                <w:snapToGrid w:val="0"/>
                <w:sz w:val="16"/>
                <w:szCs w:val="20"/>
                <w:lang w:eastAsia="es-ES"/>
              </w:rPr>
            </w:pPr>
            <w:r w:rsidRPr="00E80A4A">
              <w:rPr>
                <w:rFonts w:ascii="Arial" w:eastAsia="Times New Roman" w:hAnsi="Arial" w:cs="Arial"/>
                <w:snapToGrid w:val="0"/>
                <w:sz w:val="16"/>
                <w:szCs w:val="20"/>
                <w:lang w:eastAsia="es-ES"/>
              </w:rPr>
              <w:t>Todos los componentes deberán ser originales y contar con número de parte del fabricante del equipo, incluyendo entre otros: tarjeta madre, gabinete, monitor, teclado, mouse.</w:t>
            </w:r>
          </w:p>
        </w:tc>
      </w:tr>
      <w:tr w:rsidR="00E80A4A" w:rsidRPr="00E80A4A" w:rsidTr="00DF2554">
        <w:trPr>
          <w:trHeight w:val="415"/>
          <w:jc w:val="center"/>
        </w:trPr>
        <w:tc>
          <w:tcPr>
            <w:tcW w:w="648" w:type="dxa"/>
            <w:vAlign w:val="center"/>
          </w:tcPr>
          <w:p w:rsidR="00E80A4A" w:rsidRPr="00E80A4A" w:rsidRDefault="00E80A4A" w:rsidP="0025678B">
            <w:pPr>
              <w:numPr>
                <w:ilvl w:val="0"/>
                <w:numId w:val="26"/>
              </w:numPr>
              <w:spacing w:after="0" w:line="240" w:lineRule="auto"/>
              <w:ind w:left="0" w:firstLine="0"/>
              <w:jc w:val="right"/>
              <w:rPr>
                <w:rFonts w:ascii="Arial" w:eastAsia="Times New Roman" w:hAnsi="Arial" w:cs="Arial"/>
                <w:snapToGrid w:val="0"/>
                <w:sz w:val="16"/>
                <w:szCs w:val="20"/>
                <w:lang w:eastAsia="es-ES"/>
              </w:rPr>
            </w:pPr>
          </w:p>
        </w:tc>
        <w:tc>
          <w:tcPr>
            <w:tcW w:w="8145" w:type="dxa"/>
            <w:gridSpan w:val="2"/>
            <w:vAlign w:val="center"/>
          </w:tcPr>
          <w:p w:rsidR="00E80A4A" w:rsidRPr="00E80A4A" w:rsidRDefault="00E80A4A" w:rsidP="00E80A4A">
            <w:pPr>
              <w:spacing w:after="0" w:line="240" w:lineRule="auto"/>
              <w:jc w:val="both"/>
              <w:rPr>
                <w:rFonts w:ascii="Arial" w:eastAsia="Times New Roman" w:hAnsi="Arial" w:cs="Arial"/>
                <w:snapToGrid w:val="0"/>
                <w:sz w:val="16"/>
                <w:szCs w:val="20"/>
                <w:lang w:eastAsia="es-ES"/>
              </w:rPr>
            </w:pPr>
            <w:r w:rsidRPr="00E80A4A">
              <w:rPr>
                <w:rFonts w:ascii="Arial" w:eastAsia="Times New Roman" w:hAnsi="Arial" w:cs="Arial"/>
                <w:snapToGrid w:val="0"/>
                <w:sz w:val="16"/>
                <w:szCs w:val="20"/>
                <w:lang w:eastAsia="es-ES"/>
              </w:rPr>
              <w:t>Incluirá todos los cables, accesorios y software de controladores necesarios para su puesta en operación (v.g.: cables de alimentación; d</w:t>
            </w:r>
            <w:r w:rsidRPr="00E80A4A">
              <w:rPr>
                <w:rFonts w:ascii="Arial" w:eastAsia="Times New Roman" w:hAnsi="Arial" w:cs="Arial"/>
                <w:sz w:val="16"/>
                <w:szCs w:val="18"/>
                <w:lang w:eastAsia="es-ES"/>
              </w:rPr>
              <w:t>eberá incluir 1 memoria Flash USB (2.0) de 8 GB por cada equipo</w:t>
            </w:r>
            <w:r w:rsidRPr="00E80A4A">
              <w:rPr>
                <w:rFonts w:ascii="Arial" w:eastAsia="Times New Roman" w:hAnsi="Arial" w:cs="Arial"/>
                <w:snapToGrid w:val="0"/>
                <w:sz w:val="16"/>
                <w:szCs w:val="20"/>
                <w:lang w:eastAsia="es-ES"/>
              </w:rPr>
              <w:t>).</w:t>
            </w:r>
          </w:p>
        </w:tc>
      </w:tr>
      <w:tr w:rsidR="00E80A4A" w:rsidRPr="00E80A4A" w:rsidTr="00DF2554">
        <w:trPr>
          <w:trHeight w:val="365"/>
          <w:jc w:val="center"/>
        </w:trPr>
        <w:tc>
          <w:tcPr>
            <w:tcW w:w="648" w:type="dxa"/>
            <w:vAlign w:val="center"/>
          </w:tcPr>
          <w:p w:rsidR="00E80A4A" w:rsidRPr="00E80A4A" w:rsidRDefault="00E80A4A" w:rsidP="0025678B">
            <w:pPr>
              <w:numPr>
                <w:ilvl w:val="0"/>
                <w:numId w:val="26"/>
              </w:numPr>
              <w:spacing w:after="0" w:line="240" w:lineRule="auto"/>
              <w:ind w:left="0" w:firstLine="0"/>
              <w:jc w:val="right"/>
              <w:rPr>
                <w:rFonts w:ascii="Arial" w:eastAsia="Times New Roman" w:hAnsi="Arial" w:cs="Arial"/>
                <w:snapToGrid w:val="0"/>
                <w:sz w:val="16"/>
                <w:szCs w:val="20"/>
                <w:lang w:eastAsia="es-ES"/>
              </w:rPr>
            </w:pPr>
          </w:p>
        </w:tc>
        <w:tc>
          <w:tcPr>
            <w:tcW w:w="8145" w:type="dxa"/>
            <w:gridSpan w:val="2"/>
            <w:vAlign w:val="center"/>
          </w:tcPr>
          <w:p w:rsidR="00E80A4A" w:rsidRPr="00E80A4A" w:rsidRDefault="00E80A4A" w:rsidP="00E80A4A">
            <w:pPr>
              <w:spacing w:after="0" w:line="240" w:lineRule="auto"/>
              <w:jc w:val="both"/>
              <w:rPr>
                <w:rFonts w:ascii="Arial" w:eastAsia="Times New Roman" w:hAnsi="Arial" w:cs="Arial"/>
                <w:snapToGrid w:val="0"/>
                <w:sz w:val="16"/>
                <w:szCs w:val="20"/>
                <w:lang w:eastAsia="es-ES"/>
              </w:rPr>
            </w:pPr>
            <w:r w:rsidRPr="00E80A4A">
              <w:rPr>
                <w:rFonts w:ascii="Arial" w:eastAsia="Times New Roman" w:hAnsi="Arial" w:cs="Arial"/>
                <w:snapToGrid w:val="0"/>
                <w:color w:val="000000"/>
                <w:sz w:val="16"/>
                <w:szCs w:val="16"/>
                <w:lang w:eastAsia="es-ES"/>
              </w:rPr>
              <w:t>Incluirá manual de usuario en español para la instalación, configuración y operación, podrán entregarse en forma impresa, en CD/DVD, memoria USB o en el disco duro del equipo.</w:t>
            </w:r>
          </w:p>
        </w:tc>
      </w:tr>
      <w:tr w:rsidR="00E80A4A" w:rsidRPr="00E80A4A" w:rsidTr="00DF2554">
        <w:trPr>
          <w:trHeight w:val="365"/>
          <w:jc w:val="center"/>
        </w:trPr>
        <w:tc>
          <w:tcPr>
            <w:tcW w:w="648" w:type="dxa"/>
            <w:vAlign w:val="center"/>
          </w:tcPr>
          <w:p w:rsidR="00E80A4A" w:rsidRPr="00E80A4A" w:rsidRDefault="00E80A4A" w:rsidP="0025678B">
            <w:pPr>
              <w:numPr>
                <w:ilvl w:val="0"/>
                <w:numId w:val="26"/>
              </w:numPr>
              <w:spacing w:after="0" w:line="240" w:lineRule="auto"/>
              <w:ind w:left="0" w:firstLine="0"/>
              <w:jc w:val="right"/>
              <w:rPr>
                <w:rFonts w:ascii="Arial" w:eastAsia="Times New Roman" w:hAnsi="Arial" w:cs="Arial"/>
                <w:snapToGrid w:val="0"/>
                <w:sz w:val="16"/>
                <w:szCs w:val="20"/>
                <w:lang w:eastAsia="es-ES"/>
              </w:rPr>
            </w:pPr>
          </w:p>
        </w:tc>
        <w:tc>
          <w:tcPr>
            <w:tcW w:w="8145" w:type="dxa"/>
            <w:gridSpan w:val="2"/>
            <w:vAlign w:val="center"/>
          </w:tcPr>
          <w:p w:rsidR="00E80A4A" w:rsidRPr="00E80A4A" w:rsidRDefault="00E80A4A" w:rsidP="00E80A4A">
            <w:pPr>
              <w:spacing w:after="0" w:line="240" w:lineRule="auto"/>
              <w:jc w:val="both"/>
              <w:rPr>
                <w:rFonts w:ascii="Arial" w:eastAsia="Times New Roman" w:hAnsi="Arial" w:cs="Arial"/>
                <w:snapToGrid w:val="0"/>
                <w:sz w:val="16"/>
                <w:szCs w:val="20"/>
                <w:lang w:eastAsia="es-ES"/>
              </w:rPr>
            </w:pPr>
            <w:r w:rsidRPr="00E80A4A">
              <w:rPr>
                <w:rFonts w:ascii="Arial" w:eastAsia="Times New Roman" w:hAnsi="Arial" w:cs="Arial"/>
                <w:snapToGrid w:val="0"/>
                <w:sz w:val="16"/>
                <w:szCs w:val="20"/>
                <w:lang w:eastAsia="es-ES"/>
              </w:rPr>
              <w:t>El equipo ofertado deberá cumplir con el estándar IEEE 1680, el cual se verificará en la siguiente liga: www.epeat.net, en donde el equipo ofertado deberá aparecer con una calificación “GOLD”; deberá anexar la documentación comprobatoria a su propuesta.</w:t>
            </w:r>
          </w:p>
        </w:tc>
      </w:tr>
      <w:tr w:rsidR="00E80A4A" w:rsidRPr="00E80A4A" w:rsidTr="00DF2554">
        <w:trPr>
          <w:trHeight w:val="365"/>
          <w:jc w:val="center"/>
        </w:trPr>
        <w:tc>
          <w:tcPr>
            <w:tcW w:w="648" w:type="dxa"/>
            <w:vAlign w:val="center"/>
          </w:tcPr>
          <w:p w:rsidR="00E80A4A" w:rsidRPr="00E80A4A" w:rsidRDefault="00E80A4A" w:rsidP="0025678B">
            <w:pPr>
              <w:numPr>
                <w:ilvl w:val="0"/>
                <w:numId w:val="26"/>
              </w:numPr>
              <w:spacing w:after="0" w:line="240" w:lineRule="auto"/>
              <w:ind w:left="0" w:firstLine="0"/>
              <w:jc w:val="right"/>
              <w:rPr>
                <w:rFonts w:ascii="Arial" w:eastAsia="Times New Roman" w:hAnsi="Arial" w:cs="Arial"/>
                <w:snapToGrid w:val="0"/>
                <w:sz w:val="16"/>
                <w:szCs w:val="20"/>
                <w:lang w:eastAsia="es-ES"/>
              </w:rPr>
            </w:pPr>
          </w:p>
        </w:tc>
        <w:tc>
          <w:tcPr>
            <w:tcW w:w="8145" w:type="dxa"/>
            <w:gridSpan w:val="2"/>
            <w:vAlign w:val="center"/>
          </w:tcPr>
          <w:p w:rsidR="00E80A4A" w:rsidRPr="00E80A4A" w:rsidRDefault="00E80A4A" w:rsidP="00E80A4A">
            <w:pPr>
              <w:spacing w:after="0" w:line="240" w:lineRule="auto"/>
              <w:jc w:val="both"/>
              <w:rPr>
                <w:rFonts w:ascii="Arial" w:eastAsia="Times New Roman" w:hAnsi="Arial" w:cs="Arial"/>
                <w:snapToGrid w:val="0"/>
                <w:sz w:val="16"/>
                <w:szCs w:val="20"/>
                <w:lang w:eastAsia="es-ES"/>
              </w:rPr>
            </w:pPr>
            <w:r w:rsidRPr="00E80A4A">
              <w:rPr>
                <w:rFonts w:ascii="Arial" w:eastAsia="Times New Roman" w:hAnsi="Arial" w:cs="Arial"/>
                <w:sz w:val="16"/>
                <w:szCs w:val="18"/>
                <w:lang w:eastAsia="es-ES"/>
              </w:rPr>
              <w:t xml:space="preserve">Debe contar con certificación ENERGY STAR® </w:t>
            </w:r>
            <w:proofErr w:type="spellStart"/>
            <w:r w:rsidRPr="00E80A4A">
              <w:rPr>
                <w:rFonts w:ascii="Arial" w:eastAsia="Times New Roman" w:hAnsi="Arial" w:cs="Arial"/>
                <w:sz w:val="16"/>
                <w:szCs w:val="18"/>
                <w:lang w:eastAsia="es-ES"/>
              </w:rPr>
              <w:t>qualified</w:t>
            </w:r>
            <w:proofErr w:type="spellEnd"/>
            <w:r w:rsidRPr="00E80A4A">
              <w:rPr>
                <w:rFonts w:ascii="Arial" w:eastAsia="Times New Roman" w:hAnsi="Arial" w:cs="Arial"/>
                <w:sz w:val="16"/>
                <w:szCs w:val="18"/>
                <w:lang w:eastAsia="es-ES"/>
              </w:rPr>
              <w:t xml:space="preserve"> </w:t>
            </w:r>
            <w:r w:rsidRPr="00E80A4A">
              <w:rPr>
                <w:rFonts w:ascii="Arial" w:eastAsia="Times New Roman" w:hAnsi="Arial" w:cs="Arial"/>
                <w:sz w:val="16"/>
                <w:szCs w:val="16"/>
                <w:lang w:eastAsia="es-ES"/>
              </w:rPr>
              <w:t>(Deberá incluir el logotipo correspondiente en el gabinete, documentación o en su empaque).</w:t>
            </w:r>
          </w:p>
        </w:tc>
      </w:tr>
      <w:tr w:rsidR="00E80A4A" w:rsidRPr="00E80A4A" w:rsidTr="00DF2554">
        <w:trPr>
          <w:trHeight w:val="365"/>
          <w:jc w:val="center"/>
        </w:trPr>
        <w:tc>
          <w:tcPr>
            <w:tcW w:w="648" w:type="dxa"/>
            <w:vAlign w:val="center"/>
          </w:tcPr>
          <w:p w:rsidR="00E80A4A" w:rsidRPr="00E80A4A" w:rsidRDefault="00E80A4A" w:rsidP="0025678B">
            <w:pPr>
              <w:numPr>
                <w:ilvl w:val="0"/>
                <w:numId w:val="26"/>
              </w:numPr>
              <w:spacing w:after="0" w:line="240" w:lineRule="auto"/>
              <w:ind w:left="0" w:firstLine="0"/>
              <w:jc w:val="right"/>
              <w:rPr>
                <w:rFonts w:ascii="Arial" w:eastAsia="Times New Roman" w:hAnsi="Arial" w:cs="Arial"/>
                <w:snapToGrid w:val="0"/>
                <w:sz w:val="16"/>
                <w:szCs w:val="20"/>
                <w:lang w:eastAsia="es-ES"/>
              </w:rPr>
            </w:pPr>
          </w:p>
        </w:tc>
        <w:tc>
          <w:tcPr>
            <w:tcW w:w="8145" w:type="dxa"/>
            <w:gridSpan w:val="2"/>
            <w:vAlign w:val="center"/>
          </w:tcPr>
          <w:p w:rsidR="00E80A4A" w:rsidRPr="00E80A4A" w:rsidRDefault="00E80A4A" w:rsidP="00E80A4A">
            <w:pPr>
              <w:spacing w:after="0" w:line="240" w:lineRule="auto"/>
              <w:jc w:val="both"/>
              <w:rPr>
                <w:rFonts w:ascii="Arial" w:eastAsia="Times New Roman" w:hAnsi="Arial" w:cs="Arial"/>
                <w:sz w:val="16"/>
                <w:szCs w:val="18"/>
                <w:lang w:eastAsia="es-ES"/>
              </w:rPr>
            </w:pPr>
            <w:r w:rsidRPr="00E80A4A">
              <w:rPr>
                <w:rFonts w:ascii="Arial" w:eastAsia="Times New Roman" w:hAnsi="Arial" w:cs="Arial"/>
                <w:sz w:val="16"/>
                <w:szCs w:val="18"/>
                <w:lang w:eastAsia="es-ES"/>
              </w:rPr>
              <w:t>El fabricante del equipo ofertado por el licitante, deberá contar con una página web, que tenga por dominio el nombre de la marca de dicho equipo. En la página se deberán consultar y bajar los controladores y parches sin costo para la convocante referentes al modelo del equipo y con compatibilidad para los sistemas operativos soportados.</w:t>
            </w:r>
          </w:p>
        </w:tc>
      </w:tr>
    </w:tbl>
    <w:p w:rsidR="00E80A4A" w:rsidRPr="00E80A4A" w:rsidRDefault="00E80A4A" w:rsidP="00E80A4A">
      <w:pPr>
        <w:spacing w:after="0" w:line="240" w:lineRule="auto"/>
        <w:jc w:val="both"/>
        <w:rPr>
          <w:rFonts w:ascii="Arial" w:eastAsia="Times New Roman" w:hAnsi="Arial" w:cs="Arial"/>
          <w:szCs w:val="20"/>
          <w:lang w:eastAsia="es-ES"/>
        </w:rPr>
      </w:pPr>
    </w:p>
    <w:p w:rsidR="00E80A4A" w:rsidRPr="00E80A4A" w:rsidRDefault="00E80A4A" w:rsidP="00E80A4A">
      <w:pPr>
        <w:spacing w:after="0" w:line="240" w:lineRule="auto"/>
        <w:jc w:val="both"/>
        <w:rPr>
          <w:rFonts w:ascii="Arial" w:eastAsia="Times New Roman" w:hAnsi="Arial" w:cs="Arial"/>
          <w:sz w:val="20"/>
          <w:szCs w:val="20"/>
          <w:lang w:eastAsia="es-ES"/>
        </w:rPr>
      </w:pPr>
      <w:r w:rsidRPr="00E80A4A">
        <w:rPr>
          <w:rFonts w:ascii="Arial" w:eastAsia="Times New Roman" w:hAnsi="Arial" w:cs="Arial"/>
          <w:sz w:val="20"/>
          <w:szCs w:val="20"/>
          <w:u w:val="single"/>
          <w:lang w:eastAsia="es-ES"/>
        </w:rPr>
        <w:t>Adicionalmente</w:t>
      </w:r>
      <w:r w:rsidRPr="00E80A4A">
        <w:rPr>
          <w:rFonts w:ascii="Arial" w:eastAsia="Times New Roman" w:hAnsi="Arial" w:cs="Arial"/>
          <w:sz w:val="20"/>
          <w:szCs w:val="20"/>
          <w:lang w:eastAsia="es-ES"/>
        </w:rPr>
        <w:t xml:space="preserve"> a lo señalado en estas bases, para estos equipos se proveerán los siguientes servicios:</w:t>
      </w:r>
    </w:p>
    <w:p w:rsidR="00E80A4A" w:rsidRPr="00E80A4A" w:rsidRDefault="00E80A4A" w:rsidP="00E80A4A">
      <w:pPr>
        <w:spacing w:after="0" w:line="240" w:lineRule="auto"/>
        <w:jc w:val="both"/>
        <w:rPr>
          <w:rFonts w:ascii="Arial" w:eastAsia="Times New Roman" w:hAnsi="Arial" w:cs="Arial"/>
          <w:szCs w:val="20"/>
          <w:lang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10"/>
        <w:gridCol w:w="8990"/>
      </w:tblGrid>
      <w:tr w:rsidR="00E80A4A" w:rsidRPr="00E80A4A" w:rsidTr="00DF2554">
        <w:trPr>
          <w:cantSplit/>
          <w:trHeight w:val="269"/>
          <w:jc w:val="center"/>
        </w:trPr>
        <w:tc>
          <w:tcPr>
            <w:tcW w:w="646" w:type="dxa"/>
            <w:shd w:val="clear" w:color="auto" w:fill="000000"/>
          </w:tcPr>
          <w:p w:rsidR="00E80A4A" w:rsidRPr="00E80A4A" w:rsidRDefault="00E80A4A" w:rsidP="00E80A4A">
            <w:pPr>
              <w:spacing w:after="0" w:line="240" w:lineRule="auto"/>
              <w:jc w:val="right"/>
              <w:rPr>
                <w:rFonts w:ascii="Arial" w:eastAsia="Times New Roman" w:hAnsi="Arial" w:cs="Arial"/>
                <w:b/>
                <w:snapToGrid w:val="0"/>
                <w:lang w:eastAsia="es-ES"/>
              </w:rPr>
            </w:pPr>
            <w:r w:rsidRPr="00E80A4A">
              <w:rPr>
                <w:rFonts w:ascii="Arial" w:eastAsia="Times New Roman" w:hAnsi="Arial" w:cs="Arial"/>
                <w:b/>
                <w:lang w:eastAsia="es-ES"/>
              </w:rPr>
              <w:t>Núm.</w:t>
            </w:r>
          </w:p>
        </w:tc>
        <w:tc>
          <w:tcPr>
            <w:tcW w:w="8182" w:type="dxa"/>
            <w:shd w:val="clear" w:color="auto" w:fill="000000"/>
          </w:tcPr>
          <w:p w:rsidR="00E80A4A" w:rsidRPr="00E80A4A" w:rsidRDefault="00E80A4A" w:rsidP="00E80A4A">
            <w:pPr>
              <w:spacing w:after="0" w:line="240" w:lineRule="auto"/>
              <w:jc w:val="center"/>
              <w:rPr>
                <w:rFonts w:ascii="Arial" w:eastAsia="Times New Roman" w:hAnsi="Arial" w:cs="Arial"/>
                <w:b/>
                <w:snapToGrid w:val="0"/>
                <w:lang w:eastAsia="es-ES"/>
              </w:rPr>
            </w:pPr>
            <w:r w:rsidRPr="00E80A4A">
              <w:rPr>
                <w:rFonts w:ascii="Arial" w:eastAsia="Times New Roman" w:hAnsi="Arial" w:cs="Arial"/>
                <w:b/>
                <w:snapToGrid w:val="0"/>
                <w:lang w:eastAsia="es-ES"/>
              </w:rPr>
              <w:t>SERVICIOS</w:t>
            </w:r>
          </w:p>
        </w:tc>
      </w:tr>
      <w:tr w:rsidR="00E80A4A" w:rsidRPr="00E80A4A" w:rsidTr="00DF2554">
        <w:trPr>
          <w:cantSplit/>
          <w:trHeight w:val="257"/>
          <w:jc w:val="center"/>
        </w:trPr>
        <w:tc>
          <w:tcPr>
            <w:tcW w:w="646" w:type="dxa"/>
            <w:vAlign w:val="center"/>
          </w:tcPr>
          <w:p w:rsidR="00E80A4A" w:rsidRPr="00E80A4A" w:rsidRDefault="00E80A4A" w:rsidP="00E80A4A">
            <w:pPr>
              <w:spacing w:after="0" w:line="240" w:lineRule="auto"/>
              <w:jc w:val="center"/>
              <w:rPr>
                <w:rFonts w:ascii="Arial" w:eastAsia="Times New Roman" w:hAnsi="Arial" w:cs="Arial"/>
                <w:snapToGrid w:val="0"/>
                <w:sz w:val="16"/>
                <w:szCs w:val="20"/>
                <w:lang w:eastAsia="es-ES"/>
              </w:rPr>
            </w:pPr>
            <w:r w:rsidRPr="00E80A4A">
              <w:rPr>
                <w:rFonts w:ascii="Arial" w:eastAsia="Times New Roman" w:hAnsi="Arial" w:cs="Arial"/>
                <w:snapToGrid w:val="0"/>
                <w:sz w:val="16"/>
                <w:szCs w:val="20"/>
                <w:lang w:eastAsia="es-ES"/>
              </w:rPr>
              <w:t>1</w:t>
            </w:r>
          </w:p>
        </w:tc>
        <w:tc>
          <w:tcPr>
            <w:tcW w:w="8182" w:type="dxa"/>
            <w:vAlign w:val="center"/>
          </w:tcPr>
          <w:p w:rsidR="00E80A4A" w:rsidRPr="00E80A4A" w:rsidRDefault="00E80A4A" w:rsidP="00E80A4A">
            <w:pPr>
              <w:spacing w:after="0" w:line="240" w:lineRule="auto"/>
              <w:jc w:val="both"/>
              <w:rPr>
                <w:rFonts w:ascii="Arial" w:eastAsia="Times New Roman" w:hAnsi="Arial" w:cs="Arial"/>
                <w:b/>
                <w:snapToGrid w:val="0"/>
                <w:sz w:val="16"/>
                <w:szCs w:val="16"/>
                <w:lang w:eastAsia="es-ES"/>
              </w:rPr>
            </w:pPr>
            <w:r w:rsidRPr="00E80A4A">
              <w:rPr>
                <w:rFonts w:ascii="Arial" w:eastAsia="Times New Roman" w:hAnsi="Arial" w:cs="Arial"/>
                <w:sz w:val="16"/>
                <w:szCs w:val="16"/>
                <w:lang w:eastAsia="es-ES"/>
              </w:rPr>
              <w:t xml:space="preserve">Los equipos que se solicitan deberán contar con una garantía </w:t>
            </w:r>
            <w:r w:rsidRPr="00E80A4A">
              <w:rPr>
                <w:rFonts w:ascii="Arial" w:eastAsia="Times New Roman" w:hAnsi="Arial" w:cs="Arial"/>
                <w:sz w:val="16"/>
                <w:szCs w:val="16"/>
                <w:u w:val="single"/>
                <w:lang w:eastAsia="es-ES"/>
              </w:rPr>
              <w:t>en sitio</w:t>
            </w:r>
            <w:r w:rsidRPr="00E80A4A">
              <w:rPr>
                <w:rFonts w:ascii="Arial" w:eastAsia="Times New Roman" w:hAnsi="Arial" w:cs="Arial"/>
                <w:sz w:val="16"/>
                <w:szCs w:val="16"/>
                <w:lang w:eastAsia="es-ES"/>
              </w:rPr>
              <w:t xml:space="preserve"> por un período mínimo de 3 años para todas sus partes.</w:t>
            </w:r>
          </w:p>
        </w:tc>
      </w:tr>
      <w:tr w:rsidR="00E80A4A" w:rsidRPr="00E80A4A" w:rsidTr="00DF2554">
        <w:trPr>
          <w:cantSplit/>
          <w:trHeight w:val="257"/>
          <w:jc w:val="center"/>
        </w:trPr>
        <w:tc>
          <w:tcPr>
            <w:tcW w:w="646" w:type="dxa"/>
            <w:tcBorders>
              <w:top w:val="single" w:sz="4" w:space="0" w:color="auto"/>
              <w:left w:val="single" w:sz="4" w:space="0" w:color="auto"/>
              <w:bottom w:val="single" w:sz="4" w:space="0" w:color="auto"/>
              <w:right w:val="single" w:sz="4" w:space="0" w:color="auto"/>
            </w:tcBorders>
            <w:vAlign w:val="center"/>
          </w:tcPr>
          <w:p w:rsidR="00E80A4A" w:rsidRPr="00E80A4A" w:rsidRDefault="00E80A4A" w:rsidP="00E80A4A">
            <w:pPr>
              <w:spacing w:after="0" w:line="240" w:lineRule="auto"/>
              <w:jc w:val="center"/>
              <w:rPr>
                <w:rFonts w:ascii="Arial" w:eastAsia="Times New Roman" w:hAnsi="Arial" w:cs="Arial"/>
                <w:snapToGrid w:val="0"/>
                <w:sz w:val="16"/>
                <w:szCs w:val="20"/>
                <w:lang w:eastAsia="es-ES"/>
              </w:rPr>
            </w:pPr>
            <w:r w:rsidRPr="00E80A4A">
              <w:rPr>
                <w:rFonts w:ascii="Arial" w:eastAsia="Times New Roman" w:hAnsi="Arial" w:cs="Arial"/>
                <w:snapToGrid w:val="0"/>
                <w:sz w:val="16"/>
                <w:szCs w:val="20"/>
                <w:lang w:eastAsia="es-ES"/>
              </w:rPr>
              <w:t>2</w:t>
            </w:r>
          </w:p>
        </w:tc>
        <w:tc>
          <w:tcPr>
            <w:tcW w:w="8182" w:type="dxa"/>
            <w:tcBorders>
              <w:top w:val="single" w:sz="4" w:space="0" w:color="auto"/>
              <w:left w:val="single" w:sz="4" w:space="0" w:color="auto"/>
              <w:bottom w:val="single" w:sz="4" w:space="0" w:color="auto"/>
              <w:right w:val="single" w:sz="4" w:space="0" w:color="auto"/>
            </w:tcBorders>
            <w:vAlign w:val="center"/>
          </w:tcPr>
          <w:p w:rsidR="00E80A4A" w:rsidRPr="00E80A4A" w:rsidRDefault="00E80A4A" w:rsidP="00E80A4A">
            <w:pPr>
              <w:spacing w:after="0" w:line="240" w:lineRule="auto"/>
              <w:jc w:val="both"/>
              <w:rPr>
                <w:rFonts w:ascii="Arial" w:eastAsia="Times New Roman" w:hAnsi="Arial" w:cs="Arial"/>
                <w:snapToGrid w:val="0"/>
                <w:sz w:val="16"/>
                <w:szCs w:val="20"/>
                <w:lang w:eastAsia="es-ES"/>
              </w:rPr>
            </w:pPr>
            <w:r w:rsidRPr="00E80A4A">
              <w:rPr>
                <w:rFonts w:ascii="Arial" w:eastAsia="Times New Roman" w:hAnsi="Arial" w:cs="Arial"/>
                <w:snapToGrid w:val="0"/>
                <w:sz w:val="16"/>
                <w:szCs w:val="20"/>
                <w:lang w:eastAsia="es-ES"/>
              </w:rPr>
              <w:t>Los equipos serán distribuidos acorde a lo señalado en el “Cuadro de Distribución”.</w:t>
            </w:r>
          </w:p>
        </w:tc>
      </w:tr>
    </w:tbl>
    <w:p w:rsidR="00E80A4A" w:rsidRPr="00E80A4A" w:rsidRDefault="00E80A4A" w:rsidP="00E80A4A">
      <w:pPr>
        <w:spacing w:after="0" w:line="240" w:lineRule="auto"/>
        <w:rPr>
          <w:rFonts w:ascii="Arial" w:eastAsia="Times New Roman" w:hAnsi="Arial" w:cs="Times New Roman"/>
          <w:szCs w:val="20"/>
          <w:lang w:eastAsia="es-ES"/>
        </w:rPr>
      </w:pPr>
    </w:p>
    <w:p w:rsidR="00E80A4A" w:rsidRPr="00E80A4A" w:rsidRDefault="00E80A4A" w:rsidP="00E80A4A">
      <w:pPr>
        <w:spacing w:after="0" w:line="240" w:lineRule="auto"/>
        <w:rPr>
          <w:rFonts w:ascii="Arial" w:eastAsia="Times New Roman" w:hAnsi="Arial" w:cs="Times New Roman"/>
          <w:szCs w:val="20"/>
          <w:lang w:eastAsia="es-ES"/>
        </w:rPr>
      </w:pPr>
    </w:p>
    <w:p w:rsidR="00E80A4A" w:rsidRPr="00E80A4A" w:rsidRDefault="00E80A4A" w:rsidP="00E80A4A">
      <w:pPr>
        <w:spacing w:after="0" w:line="240" w:lineRule="auto"/>
        <w:rPr>
          <w:rFonts w:ascii="Arial" w:eastAsia="Times New Roman" w:hAnsi="Arial" w:cs="Times New Roman"/>
          <w:szCs w:val="20"/>
          <w:lang w:eastAsia="es-ES"/>
        </w:rPr>
      </w:pPr>
    </w:p>
    <w:p w:rsidR="00E80A4A" w:rsidRPr="00E80A4A" w:rsidRDefault="00E80A4A" w:rsidP="00E80A4A">
      <w:pPr>
        <w:spacing w:after="0" w:line="240" w:lineRule="auto"/>
        <w:rPr>
          <w:rFonts w:ascii="Arial" w:eastAsia="Times New Roman" w:hAnsi="Arial" w:cs="Times New Roman"/>
          <w:szCs w:val="20"/>
          <w:lang w:eastAsia="es-ES"/>
        </w:rPr>
      </w:pPr>
    </w:p>
    <w:p w:rsidR="00E80A4A" w:rsidRPr="00E80A4A" w:rsidRDefault="00E80A4A" w:rsidP="00E80A4A">
      <w:pPr>
        <w:spacing w:after="0" w:line="240" w:lineRule="auto"/>
        <w:rPr>
          <w:rFonts w:ascii="Arial" w:eastAsia="Times New Roman" w:hAnsi="Arial" w:cs="Times New Roman"/>
          <w:szCs w:val="20"/>
          <w:lang w:eastAsia="es-ES"/>
        </w:rPr>
      </w:pPr>
    </w:p>
    <w:p w:rsidR="00E80A4A" w:rsidRPr="00E80A4A" w:rsidRDefault="00E80A4A" w:rsidP="00E80A4A">
      <w:pPr>
        <w:spacing w:after="0" w:line="240" w:lineRule="auto"/>
        <w:rPr>
          <w:rFonts w:ascii="Arial" w:eastAsia="Times New Roman" w:hAnsi="Arial" w:cs="Times New Roman"/>
          <w:szCs w:val="20"/>
          <w:lang w:eastAsia="es-ES"/>
        </w:rPr>
      </w:pPr>
    </w:p>
    <w:p w:rsidR="00E80A4A" w:rsidRPr="00E80A4A" w:rsidRDefault="00E80A4A" w:rsidP="00E80A4A">
      <w:pPr>
        <w:spacing w:after="0" w:line="240" w:lineRule="auto"/>
        <w:rPr>
          <w:rFonts w:ascii="Arial" w:eastAsia="Times New Roman" w:hAnsi="Arial" w:cs="Times New Roman"/>
          <w:szCs w:val="20"/>
          <w:lang w:eastAsia="es-ES"/>
        </w:rPr>
      </w:pPr>
    </w:p>
    <w:p w:rsidR="00E80A4A" w:rsidRPr="00E80A4A" w:rsidRDefault="00E80A4A" w:rsidP="00E80A4A">
      <w:pPr>
        <w:spacing w:after="0" w:line="240" w:lineRule="auto"/>
        <w:rPr>
          <w:rFonts w:ascii="Arial" w:eastAsia="Times New Roman" w:hAnsi="Arial" w:cs="Times New Roman"/>
          <w:szCs w:val="20"/>
          <w:lang w:eastAsia="es-ES"/>
        </w:rPr>
      </w:pPr>
    </w:p>
    <w:p w:rsidR="00E80A4A" w:rsidRPr="00E80A4A" w:rsidRDefault="00E80A4A" w:rsidP="00E80A4A">
      <w:pPr>
        <w:spacing w:after="0" w:line="240" w:lineRule="auto"/>
        <w:rPr>
          <w:rFonts w:ascii="Arial" w:eastAsia="Times New Roman" w:hAnsi="Arial" w:cs="Times New Roman"/>
          <w:szCs w:val="20"/>
          <w:lang w:eastAsia="es-ES"/>
        </w:rPr>
      </w:pPr>
    </w:p>
    <w:p w:rsidR="00E80A4A" w:rsidRPr="00E80A4A" w:rsidRDefault="00E80A4A" w:rsidP="00E80A4A">
      <w:pPr>
        <w:spacing w:after="0" w:line="240" w:lineRule="auto"/>
        <w:rPr>
          <w:rFonts w:ascii="Arial" w:eastAsia="Times New Roman" w:hAnsi="Arial" w:cs="Times New Roman"/>
          <w:szCs w:val="20"/>
          <w:lang w:eastAsia="es-ES"/>
        </w:rPr>
      </w:pPr>
    </w:p>
    <w:p w:rsidR="00E80A4A" w:rsidRPr="00E80A4A" w:rsidRDefault="00E80A4A" w:rsidP="00E80A4A">
      <w:pPr>
        <w:spacing w:after="0" w:line="240" w:lineRule="auto"/>
        <w:rPr>
          <w:rFonts w:ascii="Arial" w:eastAsia="Times New Roman" w:hAnsi="Arial" w:cs="Times New Roman"/>
          <w:szCs w:val="20"/>
          <w:lang w:eastAsia="es-ES"/>
        </w:rPr>
      </w:pPr>
    </w:p>
    <w:p w:rsidR="00E80A4A" w:rsidRPr="00E80A4A" w:rsidRDefault="00E80A4A" w:rsidP="00E80A4A">
      <w:pPr>
        <w:spacing w:after="0" w:line="240" w:lineRule="auto"/>
        <w:rPr>
          <w:rFonts w:ascii="Arial" w:eastAsia="Times New Roman" w:hAnsi="Arial" w:cs="Times New Roman"/>
          <w:szCs w:val="20"/>
          <w:lang w:eastAsia="es-ES"/>
        </w:rPr>
      </w:pPr>
    </w:p>
    <w:p w:rsidR="00E80A4A" w:rsidRPr="00E80A4A" w:rsidRDefault="00E80A4A" w:rsidP="00E80A4A">
      <w:pPr>
        <w:spacing w:after="0" w:line="240" w:lineRule="auto"/>
        <w:rPr>
          <w:rFonts w:ascii="Arial" w:eastAsia="Times New Roman" w:hAnsi="Arial" w:cs="Times New Roman"/>
          <w:szCs w:val="20"/>
          <w:lang w:eastAsia="es-ES"/>
        </w:rPr>
      </w:pPr>
    </w:p>
    <w:p w:rsidR="00E80A4A" w:rsidRPr="00E80A4A" w:rsidRDefault="00E80A4A" w:rsidP="00E80A4A">
      <w:pPr>
        <w:spacing w:after="0" w:line="240" w:lineRule="auto"/>
        <w:rPr>
          <w:rFonts w:ascii="Arial" w:eastAsia="Times New Roman" w:hAnsi="Arial" w:cs="Times New Roman"/>
          <w:szCs w:val="20"/>
          <w:lang w:eastAsia="es-ES"/>
        </w:rPr>
      </w:pPr>
      <w:r w:rsidRPr="00E80A4A">
        <w:rPr>
          <w:rFonts w:ascii="Arial" w:eastAsia="Times New Roman" w:hAnsi="Arial" w:cs="Times New Roman"/>
          <w:szCs w:val="20"/>
          <w:lang w:eastAsia="es-ES"/>
        </w:rPr>
        <w:br w:type="page"/>
      </w:r>
    </w:p>
    <w:p w:rsidR="00E80A4A" w:rsidRPr="00E80A4A" w:rsidRDefault="00E80A4A" w:rsidP="00E80A4A">
      <w:pPr>
        <w:spacing w:after="0" w:line="240" w:lineRule="auto"/>
        <w:rPr>
          <w:rFonts w:ascii="Arial" w:eastAsia="Times New Roman" w:hAnsi="Arial" w:cs="Times New Roman"/>
          <w:szCs w:val="20"/>
          <w:lang w:eastAsia="es-ES"/>
        </w:rPr>
      </w:pPr>
    </w:p>
    <w:p w:rsidR="00E80A4A" w:rsidRPr="00E80A4A" w:rsidRDefault="00E80A4A" w:rsidP="00E80A4A">
      <w:pPr>
        <w:spacing w:after="0" w:line="240" w:lineRule="auto"/>
        <w:rPr>
          <w:rFonts w:ascii="Arial" w:eastAsia="Times New Roman" w:hAnsi="Arial" w:cs="Times New Roman"/>
          <w:szCs w:val="20"/>
          <w:lang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6"/>
      </w:tblGrid>
      <w:tr w:rsidR="00E80A4A" w:rsidRPr="00E80A4A" w:rsidTr="00DF2554">
        <w:trPr>
          <w:jc w:val="center"/>
        </w:trPr>
        <w:tc>
          <w:tcPr>
            <w:tcW w:w="8828" w:type="dxa"/>
          </w:tcPr>
          <w:p w:rsidR="00E80A4A" w:rsidRPr="00E80A4A" w:rsidRDefault="00E80A4A" w:rsidP="00E80A4A">
            <w:pPr>
              <w:spacing w:after="0" w:line="240" w:lineRule="auto"/>
              <w:jc w:val="center"/>
              <w:rPr>
                <w:rFonts w:ascii="Arial" w:eastAsia="Times New Roman" w:hAnsi="Arial" w:cs="Times New Roman"/>
                <w:b/>
                <w:sz w:val="48"/>
                <w:szCs w:val="48"/>
                <w:lang w:eastAsia="es-ES"/>
              </w:rPr>
            </w:pPr>
            <w:r w:rsidRPr="00E80A4A">
              <w:rPr>
                <w:rFonts w:ascii="Arial" w:eastAsia="Times New Roman" w:hAnsi="Arial" w:cs="Times New Roman"/>
                <w:szCs w:val="20"/>
                <w:lang w:eastAsia="es-ES"/>
              </w:rPr>
              <w:br w:type="page"/>
            </w:r>
            <w:r w:rsidRPr="00E80A4A">
              <w:rPr>
                <w:rFonts w:ascii="Arial" w:eastAsia="Times New Roman" w:hAnsi="Arial" w:cs="Times New Roman"/>
                <w:szCs w:val="20"/>
                <w:lang w:eastAsia="es-ES"/>
              </w:rPr>
              <w:br w:type="page"/>
            </w:r>
            <w:r w:rsidRPr="00E80A4A">
              <w:rPr>
                <w:rFonts w:ascii="Arial" w:eastAsia="Times New Roman" w:hAnsi="Arial" w:cs="Times New Roman"/>
                <w:b/>
                <w:sz w:val="48"/>
                <w:szCs w:val="48"/>
                <w:lang w:eastAsia="es-ES"/>
              </w:rPr>
              <w:t>PARTIDA 1</w:t>
            </w:r>
          </w:p>
        </w:tc>
      </w:tr>
      <w:tr w:rsidR="00E80A4A" w:rsidRPr="00E80A4A" w:rsidTr="00DF2554">
        <w:trPr>
          <w:jc w:val="center"/>
        </w:trPr>
        <w:tc>
          <w:tcPr>
            <w:tcW w:w="8828" w:type="dxa"/>
          </w:tcPr>
          <w:p w:rsidR="00E80A4A" w:rsidRPr="00E80A4A" w:rsidRDefault="00E80A4A" w:rsidP="00E80A4A">
            <w:pPr>
              <w:spacing w:after="0" w:line="240" w:lineRule="auto"/>
              <w:jc w:val="center"/>
              <w:rPr>
                <w:rFonts w:ascii="Arial" w:eastAsia="Times New Roman" w:hAnsi="Arial" w:cs="Times New Roman"/>
                <w:sz w:val="32"/>
                <w:szCs w:val="32"/>
                <w:lang w:eastAsia="es-ES"/>
              </w:rPr>
            </w:pPr>
            <w:proofErr w:type="spellStart"/>
            <w:r w:rsidRPr="00E80A4A">
              <w:rPr>
                <w:rFonts w:ascii="Arial" w:eastAsia="Times New Roman" w:hAnsi="Arial" w:cs="Times New Roman"/>
                <w:sz w:val="32"/>
                <w:szCs w:val="32"/>
                <w:lang w:eastAsia="es-ES"/>
              </w:rPr>
              <w:t>Subpartida</w:t>
            </w:r>
            <w:proofErr w:type="spellEnd"/>
            <w:r w:rsidRPr="00E80A4A">
              <w:rPr>
                <w:rFonts w:ascii="Arial" w:eastAsia="Times New Roman" w:hAnsi="Arial" w:cs="Times New Roman"/>
                <w:sz w:val="32"/>
                <w:szCs w:val="32"/>
                <w:lang w:eastAsia="es-ES"/>
              </w:rPr>
              <w:t xml:space="preserve"> 1.2</w:t>
            </w:r>
          </w:p>
        </w:tc>
      </w:tr>
      <w:tr w:rsidR="00E80A4A" w:rsidRPr="00E80A4A" w:rsidTr="00DF2554">
        <w:trPr>
          <w:jc w:val="center"/>
        </w:trPr>
        <w:tc>
          <w:tcPr>
            <w:tcW w:w="8828" w:type="dxa"/>
            <w:tcBorders>
              <w:bottom w:val="single" w:sz="4" w:space="0" w:color="auto"/>
            </w:tcBorders>
          </w:tcPr>
          <w:p w:rsidR="00E80A4A" w:rsidRPr="00E80A4A" w:rsidRDefault="00E80A4A" w:rsidP="00E80A4A">
            <w:pPr>
              <w:spacing w:after="0" w:line="240" w:lineRule="auto"/>
              <w:jc w:val="center"/>
              <w:rPr>
                <w:rFonts w:ascii="Arial" w:eastAsia="Times New Roman" w:hAnsi="Arial" w:cs="Times New Roman"/>
                <w:b/>
                <w:sz w:val="28"/>
                <w:szCs w:val="28"/>
                <w:lang w:eastAsia="es-ES"/>
              </w:rPr>
            </w:pPr>
            <w:r w:rsidRPr="00E80A4A">
              <w:rPr>
                <w:rFonts w:ascii="Arial" w:eastAsia="Times New Roman" w:hAnsi="Arial" w:cs="Times New Roman"/>
                <w:b/>
                <w:sz w:val="28"/>
                <w:szCs w:val="28"/>
                <w:lang w:eastAsia="es-ES"/>
              </w:rPr>
              <w:t>Unidad de energía ininterrumpible de 1 KVA.</w:t>
            </w:r>
          </w:p>
        </w:tc>
      </w:tr>
      <w:tr w:rsidR="00E80A4A" w:rsidRPr="00E80A4A" w:rsidTr="00DF2554">
        <w:trPr>
          <w:jc w:val="center"/>
        </w:trPr>
        <w:tc>
          <w:tcPr>
            <w:tcW w:w="8828" w:type="dxa"/>
            <w:shd w:val="clear" w:color="auto" w:fill="B3B3B3"/>
          </w:tcPr>
          <w:p w:rsidR="00E80A4A" w:rsidRPr="00E80A4A" w:rsidRDefault="00E80A4A" w:rsidP="00E80A4A">
            <w:pPr>
              <w:spacing w:after="0" w:line="240" w:lineRule="auto"/>
              <w:jc w:val="center"/>
              <w:rPr>
                <w:rFonts w:ascii="Arial" w:eastAsia="Times New Roman" w:hAnsi="Arial" w:cs="Times New Roman"/>
                <w:b/>
                <w:sz w:val="28"/>
                <w:szCs w:val="28"/>
                <w:lang w:eastAsia="es-ES"/>
              </w:rPr>
            </w:pPr>
            <w:r w:rsidRPr="00E80A4A">
              <w:rPr>
                <w:rFonts w:ascii="Arial" w:eastAsia="Times New Roman" w:hAnsi="Arial" w:cs="Times New Roman"/>
                <w:b/>
                <w:sz w:val="28"/>
                <w:szCs w:val="28"/>
                <w:lang w:eastAsia="es-ES"/>
              </w:rPr>
              <w:t>Cantidades estimadas</w:t>
            </w:r>
          </w:p>
          <w:p w:rsidR="00E80A4A" w:rsidRPr="00E80A4A" w:rsidRDefault="00E80A4A" w:rsidP="00E80A4A">
            <w:pPr>
              <w:spacing w:after="0" w:line="240" w:lineRule="auto"/>
              <w:jc w:val="center"/>
              <w:rPr>
                <w:rFonts w:ascii="Arial" w:eastAsia="Times New Roman" w:hAnsi="Arial" w:cs="Times New Roman"/>
                <w:b/>
                <w:color w:val="000000" w:themeColor="text1"/>
                <w:sz w:val="28"/>
                <w:szCs w:val="28"/>
                <w:lang w:eastAsia="es-ES"/>
              </w:rPr>
            </w:pPr>
            <w:r w:rsidRPr="00E80A4A">
              <w:rPr>
                <w:rFonts w:ascii="Arial" w:eastAsia="Times New Roman" w:hAnsi="Arial" w:cs="Times New Roman"/>
                <w:b/>
                <w:sz w:val="28"/>
                <w:szCs w:val="28"/>
                <w:lang w:eastAsia="es-ES"/>
              </w:rPr>
              <w:t xml:space="preserve">Mínimo: </w:t>
            </w:r>
            <w:r w:rsidRPr="00E80A4A">
              <w:rPr>
                <w:rFonts w:ascii="Arial" w:eastAsia="Times New Roman" w:hAnsi="Arial" w:cs="Times New Roman"/>
                <w:b/>
                <w:color w:val="000000" w:themeColor="text1"/>
                <w:sz w:val="28"/>
                <w:szCs w:val="28"/>
                <w:lang w:eastAsia="es-ES"/>
              </w:rPr>
              <w:t>364</w:t>
            </w:r>
          </w:p>
          <w:p w:rsidR="00E80A4A" w:rsidRPr="00E80A4A" w:rsidRDefault="00E80A4A" w:rsidP="00E80A4A">
            <w:pPr>
              <w:spacing w:after="0" w:line="240" w:lineRule="auto"/>
              <w:jc w:val="center"/>
              <w:rPr>
                <w:rFonts w:ascii="Arial" w:eastAsia="Times New Roman" w:hAnsi="Arial" w:cs="Times New Roman"/>
                <w:b/>
                <w:sz w:val="28"/>
                <w:szCs w:val="28"/>
                <w:lang w:eastAsia="es-ES"/>
              </w:rPr>
            </w:pPr>
            <w:r w:rsidRPr="00E80A4A">
              <w:rPr>
                <w:rFonts w:ascii="Arial" w:eastAsia="Times New Roman" w:hAnsi="Arial" w:cs="Times New Roman"/>
                <w:b/>
                <w:color w:val="000000" w:themeColor="text1"/>
                <w:sz w:val="28"/>
                <w:szCs w:val="28"/>
                <w:lang w:eastAsia="es-ES"/>
              </w:rPr>
              <w:t>Máximo: 908</w:t>
            </w:r>
          </w:p>
        </w:tc>
      </w:tr>
      <w:tr w:rsidR="00E80A4A" w:rsidRPr="00E80A4A" w:rsidTr="00DF2554">
        <w:trPr>
          <w:jc w:val="center"/>
        </w:trPr>
        <w:tc>
          <w:tcPr>
            <w:tcW w:w="8828" w:type="dxa"/>
            <w:shd w:val="clear" w:color="auto" w:fill="D9D9D9"/>
          </w:tcPr>
          <w:p w:rsidR="00E80A4A" w:rsidRPr="00E80A4A" w:rsidRDefault="00E80A4A" w:rsidP="00E80A4A">
            <w:pPr>
              <w:spacing w:after="0" w:line="240" w:lineRule="auto"/>
              <w:jc w:val="both"/>
              <w:rPr>
                <w:rFonts w:ascii="Arial" w:eastAsia="Times New Roman" w:hAnsi="Arial" w:cs="Times New Roman"/>
                <w:sz w:val="20"/>
                <w:szCs w:val="20"/>
                <w:lang w:eastAsia="es-ES"/>
              </w:rPr>
            </w:pPr>
            <w:r w:rsidRPr="00E80A4A">
              <w:rPr>
                <w:rFonts w:ascii="Arial" w:eastAsia="Times New Roman" w:hAnsi="Arial" w:cs="Times New Roman"/>
                <w:sz w:val="20"/>
                <w:szCs w:val="20"/>
                <w:lang w:eastAsia="es-ES"/>
              </w:rPr>
              <w:t xml:space="preserve">Es indispensable que el equipo sea un producto de “línea”, vigente en el mercado, </w:t>
            </w:r>
            <w:r w:rsidRPr="00E80A4A">
              <w:rPr>
                <w:rFonts w:ascii="Arial" w:eastAsia="Times New Roman" w:hAnsi="Arial" w:cs="Times New Roman"/>
                <w:b/>
                <w:sz w:val="20"/>
                <w:szCs w:val="20"/>
                <w:lang w:eastAsia="es-ES"/>
              </w:rPr>
              <w:t>es necesario que en la propuesta técnica se detalle de manera específica sus características.</w:t>
            </w:r>
          </w:p>
        </w:tc>
      </w:tr>
    </w:tbl>
    <w:p w:rsidR="00E80A4A" w:rsidRPr="00E80A4A" w:rsidRDefault="00E80A4A" w:rsidP="00E80A4A">
      <w:pPr>
        <w:spacing w:after="0" w:line="240" w:lineRule="auto"/>
        <w:jc w:val="both"/>
        <w:rPr>
          <w:rFonts w:ascii="Arial" w:eastAsia="Times New Roman" w:hAnsi="Arial" w:cs="Times New Roman"/>
          <w:szCs w:val="20"/>
          <w:lang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697"/>
        <w:gridCol w:w="15"/>
        <w:gridCol w:w="3050"/>
        <w:gridCol w:w="5988"/>
      </w:tblGrid>
      <w:tr w:rsidR="00E80A4A" w:rsidRPr="00E80A4A" w:rsidTr="00DF2554">
        <w:trPr>
          <w:cantSplit/>
          <w:trHeight w:val="269"/>
          <w:jc w:val="center"/>
        </w:trPr>
        <w:tc>
          <w:tcPr>
            <w:tcW w:w="724" w:type="dxa"/>
            <w:gridSpan w:val="2"/>
            <w:shd w:val="clear" w:color="auto" w:fill="000000"/>
            <w:vAlign w:val="center"/>
          </w:tcPr>
          <w:p w:rsidR="00E80A4A" w:rsidRPr="00E80A4A" w:rsidRDefault="00E80A4A" w:rsidP="00E80A4A">
            <w:pPr>
              <w:spacing w:after="0" w:line="240" w:lineRule="auto"/>
              <w:jc w:val="right"/>
              <w:rPr>
                <w:rFonts w:ascii="Arial" w:eastAsia="Times New Roman" w:hAnsi="Arial" w:cs="Times New Roman"/>
                <w:b/>
                <w:snapToGrid w:val="0"/>
                <w:lang w:eastAsia="es-ES"/>
              </w:rPr>
            </w:pPr>
            <w:r w:rsidRPr="00E80A4A">
              <w:rPr>
                <w:rFonts w:ascii="Arial" w:eastAsia="Times New Roman" w:hAnsi="Arial" w:cs="Times New Roman"/>
                <w:b/>
                <w:lang w:eastAsia="es-ES"/>
              </w:rPr>
              <w:t>Núm.</w:t>
            </w:r>
          </w:p>
        </w:tc>
        <w:tc>
          <w:tcPr>
            <w:tcW w:w="9199" w:type="dxa"/>
            <w:gridSpan w:val="2"/>
            <w:shd w:val="clear" w:color="auto" w:fill="000000"/>
            <w:vAlign w:val="center"/>
          </w:tcPr>
          <w:p w:rsidR="00E80A4A" w:rsidRPr="00E80A4A" w:rsidRDefault="00E80A4A" w:rsidP="00E80A4A">
            <w:pPr>
              <w:spacing w:after="0" w:line="240" w:lineRule="auto"/>
              <w:jc w:val="center"/>
              <w:rPr>
                <w:rFonts w:ascii="Verdana" w:eastAsia="Times New Roman" w:hAnsi="Verdana" w:cs="Times New Roman"/>
                <w:b/>
                <w:snapToGrid w:val="0"/>
                <w:lang w:eastAsia="es-ES"/>
              </w:rPr>
            </w:pPr>
            <w:r w:rsidRPr="00E80A4A">
              <w:rPr>
                <w:rFonts w:ascii="Arial" w:eastAsia="Times New Roman" w:hAnsi="Arial" w:cs="Times New Roman"/>
                <w:b/>
                <w:lang w:eastAsia="es-ES"/>
              </w:rPr>
              <w:t>REQUERIMIENTO MÍNIMO</w:t>
            </w:r>
          </w:p>
        </w:tc>
      </w:tr>
      <w:tr w:rsidR="00E80A4A" w:rsidRPr="00E80A4A" w:rsidTr="00DF2554">
        <w:trPr>
          <w:cantSplit/>
          <w:trHeight w:val="257"/>
          <w:jc w:val="center"/>
        </w:trPr>
        <w:tc>
          <w:tcPr>
            <w:tcW w:w="9923" w:type="dxa"/>
            <w:gridSpan w:val="4"/>
            <w:shd w:val="solid" w:color="C0C0C0" w:fill="auto"/>
            <w:vAlign w:val="center"/>
          </w:tcPr>
          <w:p w:rsidR="00E80A4A" w:rsidRPr="00E80A4A" w:rsidRDefault="00E80A4A" w:rsidP="00E80A4A">
            <w:pPr>
              <w:spacing w:after="0" w:line="240" w:lineRule="auto"/>
              <w:rPr>
                <w:rFonts w:ascii="Arial" w:eastAsia="Times New Roman" w:hAnsi="Arial" w:cs="Arial"/>
                <w:b/>
                <w:snapToGrid w:val="0"/>
                <w:sz w:val="16"/>
                <w:szCs w:val="20"/>
                <w:lang w:eastAsia="es-ES"/>
              </w:rPr>
            </w:pPr>
            <w:r w:rsidRPr="00E80A4A">
              <w:rPr>
                <w:rFonts w:ascii="Arial" w:eastAsia="Times New Roman" w:hAnsi="Arial" w:cs="Arial"/>
                <w:b/>
                <w:snapToGrid w:val="0"/>
                <w:sz w:val="16"/>
                <w:szCs w:val="20"/>
                <w:lang w:eastAsia="es-ES"/>
              </w:rPr>
              <w:t>Especificaciones</w:t>
            </w:r>
          </w:p>
        </w:tc>
      </w:tr>
      <w:tr w:rsidR="00E80A4A" w:rsidRPr="00E80A4A" w:rsidTr="00DF2554">
        <w:trPr>
          <w:cantSplit/>
          <w:trHeight w:val="298"/>
          <w:jc w:val="center"/>
        </w:trPr>
        <w:tc>
          <w:tcPr>
            <w:tcW w:w="709" w:type="dxa"/>
            <w:vAlign w:val="center"/>
          </w:tcPr>
          <w:p w:rsidR="00E80A4A" w:rsidRPr="00E80A4A" w:rsidRDefault="00E80A4A" w:rsidP="00E80A4A">
            <w:pPr>
              <w:spacing w:after="0" w:line="240" w:lineRule="auto"/>
              <w:jc w:val="center"/>
              <w:rPr>
                <w:rFonts w:ascii="Arial" w:eastAsia="Times New Roman" w:hAnsi="Arial" w:cs="Arial"/>
                <w:snapToGrid w:val="0"/>
                <w:sz w:val="16"/>
                <w:szCs w:val="20"/>
                <w:lang w:eastAsia="es-ES"/>
              </w:rPr>
            </w:pPr>
            <w:r w:rsidRPr="00E80A4A">
              <w:rPr>
                <w:rFonts w:ascii="Arial" w:eastAsia="Times New Roman" w:hAnsi="Arial" w:cs="Arial"/>
                <w:snapToGrid w:val="0"/>
                <w:sz w:val="16"/>
                <w:szCs w:val="20"/>
                <w:lang w:eastAsia="es-ES"/>
              </w:rPr>
              <w:t>1</w:t>
            </w:r>
          </w:p>
        </w:tc>
        <w:tc>
          <w:tcPr>
            <w:tcW w:w="3119" w:type="dxa"/>
            <w:gridSpan w:val="2"/>
            <w:vAlign w:val="center"/>
          </w:tcPr>
          <w:p w:rsidR="00E80A4A" w:rsidRPr="00E80A4A" w:rsidRDefault="00E80A4A" w:rsidP="00E80A4A">
            <w:pPr>
              <w:spacing w:after="0" w:line="240" w:lineRule="auto"/>
              <w:rPr>
                <w:rFonts w:ascii="Arial" w:eastAsia="Times New Roman" w:hAnsi="Arial" w:cs="Arial"/>
                <w:snapToGrid w:val="0"/>
                <w:sz w:val="16"/>
                <w:szCs w:val="20"/>
                <w:lang w:eastAsia="es-ES"/>
              </w:rPr>
            </w:pPr>
            <w:r w:rsidRPr="00E80A4A">
              <w:rPr>
                <w:rFonts w:ascii="Arial" w:eastAsia="Times New Roman" w:hAnsi="Arial" w:cs="Arial"/>
                <w:snapToGrid w:val="0"/>
                <w:sz w:val="16"/>
                <w:szCs w:val="20"/>
                <w:lang w:eastAsia="es-ES"/>
              </w:rPr>
              <w:t>Regulador de voltaje</w:t>
            </w:r>
          </w:p>
        </w:tc>
        <w:tc>
          <w:tcPr>
            <w:tcW w:w="6095" w:type="dxa"/>
            <w:vAlign w:val="center"/>
          </w:tcPr>
          <w:p w:rsidR="00E80A4A" w:rsidRPr="00E80A4A" w:rsidRDefault="00E80A4A" w:rsidP="00E80A4A">
            <w:pPr>
              <w:spacing w:after="0" w:line="240" w:lineRule="auto"/>
              <w:rPr>
                <w:rFonts w:ascii="Arial" w:eastAsia="Times New Roman" w:hAnsi="Arial" w:cs="Arial"/>
                <w:snapToGrid w:val="0"/>
                <w:sz w:val="16"/>
                <w:szCs w:val="20"/>
                <w:lang w:eastAsia="es-ES"/>
              </w:rPr>
            </w:pPr>
            <w:r w:rsidRPr="00E80A4A">
              <w:rPr>
                <w:rFonts w:ascii="Arial" w:eastAsia="Times New Roman" w:hAnsi="Arial" w:cs="Arial"/>
                <w:snapToGrid w:val="0"/>
                <w:sz w:val="16"/>
                <w:szCs w:val="20"/>
                <w:lang w:eastAsia="es-ES"/>
              </w:rPr>
              <w:t>Integrado.</w:t>
            </w:r>
          </w:p>
        </w:tc>
      </w:tr>
      <w:tr w:rsidR="00E80A4A" w:rsidRPr="00E80A4A" w:rsidTr="00DF2554">
        <w:trPr>
          <w:cantSplit/>
          <w:trHeight w:val="298"/>
          <w:jc w:val="center"/>
        </w:trPr>
        <w:tc>
          <w:tcPr>
            <w:tcW w:w="709" w:type="dxa"/>
            <w:vAlign w:val="center"/>
          </w:tcPr>
          <w:p w:rsidR="00E80A4A" w:rsidRPr="00E80A4A" w:rsidRDefault="00E80A4A" w:rsidP="00E80A4A">
            <w:pPr>
              <w:spacing w:after="0" w:line="240" w:lineRule="auto"/>
              <w:jc w:val="center"/>
              <w:rPr>
                <w:rFonts w:ascii="Arial" w:eastAsia="Times New Roman" w:hAnsi="Arial" w:cs="Arial"/>
                <w:snapToGrid w:val="0"/>
                <w:sz w:val="16"/>
                <w:szCs w:val="20"/>
                <w:lang w:eastAsia="es-ES"/>
              </w:rPr>
            </w:pPr>
            <w:r w:rsidRPr="00E80A4A">
              <w:rPr>
                <w:rFonts w:ascii="Arial" w:eastAsia="Times New Roman" w:hAnsi="Arial" w:cs="Arial"/>
                <w:snapToGrid w:val="0"/>
                <w:sz w:val="16"/>
                <w:szCs w:val="20"/>
                <w:lang w:eastAsia="es-ES"/>
              </w:rPr>
              <w:t>2</w:t>
            </w:r>
          </w:p>
        </w:tc>
        <w:tc>
          <w:tcPr>
            <w:tcW w:w="3119" w:type="dxa"/>
            <w:gridSpan w:val="2"/>
            <w:vAlign w:val="center"/>
          </w:tcPr>
          <w:p w:rsidR="00E80A4A" w:rsidRPr="00E80A4A" w:rsidRDefault="00E80A4A" w:rsidP="00E80A4A">
            <w:pPr>
              <w:spacing w:after="0" w:line="240" w:lineRule="auto"/>
              <w:rPr>
                <w:rFonts w:ascii="Arial" w:eastAsia="Times New Roman" w:hAnsi="Arial" w:cs="Arial"/>
                <w:snapToGrid w:val="0"/>
                <w:sz w:val="16"/>
                <w:szCs w:val="20"/>
                <w:lang w:eastAsia="es-ES"/>
              </w:rPr>
            </w:pPr>
            <w:r w:rsidRPr="00E80A4A">
              <w:rPr>
                <w:rFonts w:ascii="Arial" w:eastAsia="Times New Roman" w:hAnsi="Arial" w:cs="Arial"/>
                <w:snapToGrid w:val="0"/>
                <w:sz w:val="16"/>
                <w:szCs w:val="20"/>
                <w:lang w:eastAsia="es-ES"/>
              </w:rPr>
              <w:t>Tiempo de autonomía a plena carga</w:t>
            </w:r>
          </w:p>
        </w:tc>
        <w:tc>
          <w:tcPr>
            <w:tcW w:w="6095" w:type="dxa"/>
            <w:vAlign w:val="center"/>
          </w:tcPr>
          <w:p w:rsidR="00E80A4A" w:rsidRPr="00E80A4A" w:rsidRDefault="00E80A4A" w:rsidP="00E80A4A">
            <w:pPr>
              <w:spacing w:after="0" w:line="240" w:lineRule="auto"/>
              <w:rPr>
                <w:rFonts w:ascii="Arial" w:eastAsia="Times New Roman" w:hAnsi="Arial" w:cs="Arial"/>
                <w:snapToGrid w:val="0"/>
                <w:sz w:val="16"/>
                <w:szCs w:val="20"/>
                <w:lang w:eastAsia="es-ES"/>
              </w:rPr>
            </w:pPr>
            <w:r w:rsidRPr="00E80A4A">
              <w:rPr>
                <w:rFonts w:ascii="Arial" w:eastAsia="Times New Roman" w:hAnsi="Arial" w:cs="Arial"/>
                <w:snapToGrid w:val="0"/>
                <w:sz w:val="16"/>
                <w:szCs w:val="20"/>
                <w:lang w:eastAsia="es-ES"/>
              </w:rPr>
              <w:t>Igual o mayor a 5 minutos.</w:t>
            </w:r>
          </w:p>
        </w:tc>
      </w:tr>
      <w:tr w:rsidR="00E80A4A" w:rsidRPr="00E80A4A" w:rsidTr="00DF2554">
        <w:trPr>
          <w:cantSplit/>
          <w:trHeight w:val="298"/>
          <w:jc w:val="center"/>
        </w:trPr>
        <w:tc>
          <w:tcPr>
            <w:tcW w:w="709" w:type="dxa"/>
            <w:vAlign w:val="center"/>
          </w:tcPr>
          <w:p w:rsidR="00E80A4A" w:rsidRPr="00E80A4A" w:rsidRDefault="00E80A4A" w:rsidP="00E80A4A">
            <w:pPr>
              <w:spacing w:after="0" w:line="240" w:lineRule="auto"/>
              <w:jc w:val="center"/>
              <w:rPr>
                <w:rFonts w:ascii="Arial" w:eastAsia="Times New Roman" w:hAnsi="Arial" w:cs="Arial"/>
                <w:snapToGrid w:val="0"/>
                <w:sz w:val="16"/>
                <w:szCs w:val="20"/>
                <w:lang w:eastAsia="es-ES"/>
              </w:rPr>
            </w:pPr>
            <w:r w:rsidRPr="00E80A4A">
              <w:rPr>
                <w:rFonts w:ascii="Arial" w:eastAsia="Times New Roman" w:hAnsi="Arial" w:cs="Arial"/>
                <w:snapToGrid w:val="0"/>
                <w:sz w:val="16"/>
                <w:szCs w:val="20"/>
                <w:lang w:eastAsia="es-ES"/>
              </w:rPr>
              <w:t>3</w:t>
            </w:r>
          </w:p>
        </w:tc>
        <w:tc>
          <w:tcPr>
            <w:tcW w:w="3119" w:type="dxa"/>
            <w:gridSpan w:val="2"/>
            <w:vAlign w:val="center"/>
          </w:tcPr>
          <w:p w:rsidR="00E80A4A" w:rsidRPr="00E80A4A" w:rsidRDefault="00E80A4A" w:rsidP="00E80A4A">
            <w:pPr>
              <w:spacing w:after="0" w:line="240" w:lineRule="auto"/>
              <w:rPr>
                <w:rFonts w:ascii="Arial" w:eastAsia="Times New Roman" w:hAnsi="Arial" w:cs="Arial"/>
                <w:snapToGrid w:val="0"/>
                <w:sz w:val="16"/>
                <w:szCs w:val="20"/>
                <w:lang w:eastAsia="es-ES"/>
              </w:rPr>
            </w:pPr>
            <w:r w:rsidRPr="00E80A4A">
              <w:rPr>
                <w:rFonts w:ascii="Arial" w:eastAsia="Times New Roman" w:hAnsi="Arial" w:cs="Arial"/>
                <w:snapToGrid w:val="0"/>
                <w:sz w:val="16"/>
                <w:szCs w:val="20"/>
                <w:lang w:eastAsia="es-ES"/>
              </w:rPr>
              <w:t>Tiempo de autonomía a media carga</w:t>
            </w:r>
          </w:p>
        </w:tc>
        <w:tc>
          <w:tcPr>
            <w:tcW w:w="6095" w:type="dxa"/>
            <w:vAlign w:val="center"/>
          </w:tcPr>
          <w:p w:rsidR="00E80A4A" w:rsidRPr="00E80A4A" w:rsidRDefault="00E80A4A" w:rsidP="00E80A4A">
            <w:pPr>
              <w:spacing w:after="0" w:line="240" w:lineRule="auto"/>
              <w:rPr>
                <w:rFonts w:ascii="Arial" w:eastAsia="Times New Roman" w:hAnsi="Arial" w:cs="Arial"/>
                <w:snapToGrid w:val="0"/>
                <w:sz w:val="16"/>
                <w:szCs w:val="20"/>
                <w:lang w:eastAsia="es-ES"/>
              </w:rPr>
            </w:pPr>
            <w:r w:rsidRPr="00E80A4A">
              <w:rPr>
                <w:rFonts w:ascii="Arial" w:eastAsia="Times New Roman" w:hAnsi="Arial" w:cs="Arial"/>
                <w:snapToGrid w:val="0"/>
                <w:sz w:val="16"/>
                <w:szCs w:val="20"/>
                <w:lang w:eastAsia="es-ES"/>
              </w:rPr>
              <w:t>Igual o mayor a 15 minutos.</w:t>
            </w:r>
          </w:p>
        </w:tc>
      </w:tr>
      <w:tr w:rsidR="00E80A4A" w:rsidRPr="00E80A4A" w:rsidTr="00DF2554">
        <w:trPr>
          <w:cantSplit/>
          <w:trHeight w:val="298"/>
          <w:jc w:val="center"/>
        </w:trPr>
        <w:tc>
          <w:tcPr>
            <w:tcW w:w="709" w:type="dxa"/>
            <w:vAlign w:val="center"/>
          </w:tcPr>
          <w:p w:rsidR="00E80A4A" w:rsidRPr="00E80A4A" w:rsidRDefault="00E80A4A" w:rsidP="00E80A4A">
            <w:pPr>
              <w:spacing w:after="0" w:line="240" w:lineRule="auto"/>
              <w:jc w:val="center"/>
              <w:rPr>
                <w:rFonts w:ascii="Arial" w:eastAsia="Times New Roman" w:hAnsi="Arial" w:cs="Arial"/>
                <w:snapToGrid w:val="0"/>
                <w:sz w:val="16"/>
                <w:szCs w:val="20"/>
                <w:lang w:eastAsia="es-ES"/>
              </w:rPr>
            </w:pPr>
            <w:r w:rsidRPr="00E80A4A">
              <w:rPr>
                <w:rFonts w:ascii="Arial" w:eastAsia="Times New Roman" w:hAnsi="Arial" w:cs="Arial"/>
                <w:snapToGrid w:val="0"/>
                <w:sz w:val="16"/>
                <w:szCs w:val="20"/>
                <w:lang w:eastAsia="es-ES"/>
              </w:rPr>
              <w:t>4</w:t>
            </w:r>
          </w:p>
        </w:tc>
        <w:tc>
          <w:tcPr>
            <w:tcW w:w="3119" w:type="dxa"/>
            <w:gridSpan w:val="2"/>
            <w:vAlign w:val="center"/>
          </w:tcPr>
          <w:p w:rsidR="00E80A4A" w:rsidRPr="00E80A4A" w:rsidRDefault="00E80A4A" w:rsidP="00E80A4A">
            <w:pPr>
              <w:spacing w:after="0" w:line="240" w:lineRule="auto"/>
              <w:rPr>
                <w:rFonts w:ascii="Arial" w:eastAsia="Times New Roman" w:hAnsi="Arial" w:cs="Arial"/>
                <w:snapToGrid w:val="0"/>
                <w:sz w:val="16"/>
                <w:szCs w:val="20"/>
                <w:lang w:eastAsia="es-ES"/>
              </w:rPr>
            </w:pPr>
            <w:r w:rsidRPr="00E80A4A">
              <w:rPr>
                <w:rFonts w:ascii="Arial" w:eastAsia="Times New Roman" w:hAnsi="Arial" w:cs="Arial"/>
                <w:snapToGrid w:val="0"/>
                <w:sz w:val="16"/>
                <w:szCs w:val="20"/>
                <w:lang w:eastAsia="es-ES"/>
              </w:rPr>
              <w:t>Tiempo máximo de transferencia</w:t>
            </w:r>
          </w:p>
        </w:tc>
        <w:tc>
          <w:tcPr>
            <w:tcW w:w="6095" w:type="dxa"/>
            <w:vAlign w:val="center"/>
          </w:tcPr>
          <w:p w:rsidR="00E80A4A" w:rsidRPr="00E80A4A" w:rsidRDefault="00E80A4A" w:rsidP="00E80A4A">
            <w:pPr>
              <w:spacing w:after="0" w:line="240" w:lineRule="auto"/>
              <w:rPr>
                <w:rFonts w:ascii="Arial" w:eastAsia="Times New Roman" w:hAnsi="Arial" w:cs="Arial"/>
                <w:snapToGrid w:val="0"/>
                <w:sz w:val="16"/>
                <w:szCs w:val="20"/>
                <w:lang w:eastAsia="es-ES"/>
              </w:rPr>
            </w:pPr>
            <w:r w:rsidRPr="00E80A4A">
              <w:rPr>
                <w:rFonts w:ascii="Arial" w:eastAsia="Times New Roman" w:hAnsi="Arial" w:cs="Arial"/>
                <w:snapToGrid w:val="0"/>
                <w:sz w:val="16"/>
                <w:szCs w:val="20"/>
                <w:lang w:eastAsia="es-ES"/>
              </w:rPr>
              <w:t>6 milisegundos.</w:t>
            </w:r>
          </w:p>
        </w:tc>
      </w:tr>
      <w:tr w:rsidR="00E80A4A" w:rsidRPr="00E80A4A" w:rsidTr="00DF2554">
        <w:trPr>
          <w:cantSplit/>
          <w:trHeight w:val="247"/>
          <w:jc w:val="center"/>
        </w:trPr>
        <w:tc>
          <w:tcPr>
            <w:tcW w:w="709" w:type="dxa"/>
            <w:vAlign w:val="center"/>
          </w:tcPr>
          <w:p w:rsidR="00E80A4A" w:rsidRPr="00E80A4A" w:rsidRDefault="00E80A4A" w:rsidP="00E80A4A">
            <w:pPr>
              <w:spacing w:after="0" w:line="240" w:lineRule="auto"/>
              <w:jc w:val="center"/>
              <w:rPr>
                <w:rFonts w:ascii="Arial" w:eastAsia="Times New Roman" w:hAnsi="Arial" w:cs="Arial"/>
                <w:snapToGrid w:val="0"/>
                <w:sz w:val="16"/>
                <w:szCs w:val="20"/>
                <w:lang w:eastAsia="es-ES"/>
              </w:rPr>
            </w:pPr>
            <w:r w:rsidRPr="00E80A4A">
              <w:rPr>
                <w:rFonts w:ascii="Arial" w:eastAsia="Times New Roman" w:hAnsi="Arial" w:cs="Arial"/>
                <w:snapToGrid w:val="0"/>
                <w:sz w:val="16"/>
                <w:szCs w:val="20"/>
                <w:lang w:eastAsia="es-ES"/>
              </w:rPr>
              <w:t>5</w:t>
            </w:r>
          </w:p>
        </w:tc>
        <w:tc>
          <w:tcPr>
            <w:tcW w:w="3119" w:type="dxa"/>
            <w:gridSpan w:val="2"/>
            <w:vAlign w:val="center"/>
          </w:tcPr>
          <w:p w:rsidR="00E80A4A" w:rsidRPr="00E80A4A" w:rsidRDefault="00E80A4A" w:rsidP="00E80A4A">
            <w:pPr>
              <w:spacing w:after="0" w:line="240" w:lineRule="auto"/>
              <w:rPr>
                <w:rFonts w:ascii="Arial" w:eastAsia="Times New Roman" w:hAnsi="Arial" w:cs="Arial"/>
                <w:snapToGrid w:val="0"/>
                <w:sz w:val="16"/>
                <w:szCs w:val="20"/>
                <w:lang w:eastAsia="es-ES"/>
              </w:rPr>
            </w:pPr>
            <w:r w:rsidRPr="00E80A4A">
              <w:rPr>
                <w:rFonts w:ascii="Arial" w:eastAsia="Times New Roman" w:hAnsi="Arial" w:cs="Arial"/>
                <w:snapToGrid w:val="0"/>
                <w:sz w:val="16"/>
                <w:szCs w:val="20"/>
                <w:lang w:eastAsia="es-ES"/>
              </w:rPr>
              <w:t>Baterías</w:t>
            </w:r>
          </w:p>
        </w:tc>
        <w:tc>
          <w:tcPr>
            <w:tcW w:w="6095" w:type="dxa"/>
            <w:vAlign w:val="center"/>
          </w:tcPr>
          <w:p w:rsidR="00E80A4A" w:rsidRPr="00E80A4A" w:rsidRDefault="00E80A4A" w:rsidP="00E80A4A">
            <w:pPr>
              <w:spacing w:after="0" w:line="240" w:lineRule="auto"/>
              <w:rPr>
                <w:rFonts w:ascii="Arial" w:eastAsia="Times New Roman" w:hAnsi="Arial" w:cs="Arial"/>
                <w:snapToGrid w:val="0"/>
                <w:sz w:val="16"/>
                <w:szCs w:val="20"/>
                <w:lang w:eastAsia="es-ES"/>
              </w:rPr>
            </w:pPr>
            <w:r w:rsidRPr="00E80A4A">
              <w:rPr>
                <w:rFonts w:ascii="Arial" w:eastAsia="Times New Roman" w:hAnsi="Arial" w:cs="Arial"/>
                <w:snapToGrid w:val="0"/>
                <w:sz w:val="16"/>
                <w:szCs w:val="20"/>
                <w:lang w:eastAsia="es-ES"/>
              </w:rPr>
              <w:t>Selladas libres de mantenimiento.</w:t>
            </w:r>
          </w:p>
        </w:tc>
      </w:tr>
      <w:tr w:rsidR="00E80A4A" w:rsidRPr="00E80A4A" w:rsidTr="00DF2554">
        <w:trPr>
          <w:cantSplit/>
          <w:trHeight w:val="295"/>
          <w:jc w:val="center"/>
        </w:trPr>
        <w:tc>
          <w:tcPr>
            <w:tcW w:w="709" w:type="dxa"/>
            <w:vAlign w:val="center"/>
          </w:tcPr>
          <w:p w:rsidR="00E80A4A" w:rsidRPr="00E80A4A" w:rsidRDefault="00E80A4A" w:rsidP="00E80A4A">
            <w:pPr>
              <w:spacing w:after="0" w:line="240" w:lineRule="auto"/>
              <w:jc w:val="center"/>
              <w:rPr>
                <w:rFonts w:ascii="Arial" w:eastAsia="Times New Roman" w:hAnsi="Arial" w:cs="Arial"/>
                <w:snapToGrid w:val="0"/>
                <w:sz w:val="16"/>
                <w:szCs w:val="20"/>
                <w:lang w:eastAsia="es-ES"/>
              </w:rPr>
            </w:pPr>
            <w:r w:rsidRPr="00E80A4A">
              <w:rPr>
                <w:rFonts w:ascii="Arial" w:eastAsia="Times New Roman" w:hAnsi="Arial" w:cs="Arial"/>
                <w:snapToGrid w:val="0"/>
                <w:sz w:val="16"/>
                <w:szCs w:val="20"/>
                <w:lang w:eastAsia="es-ES"/>
              </w:rPr>
              <w:t>6</w:t>
            </w:r>
          </w:p>
        </w:tc>
        <w:tc>
          <w:tcPr>
            <w:tcW w:w="3119" w:type="dxa"/>
            <w:gridSpan w:val="2"/>
            <w:vAlign w:val="center"/>
          </w:tcPr>
          <w:p w:rsidR="00E80A4A" w:rsidRPr="00E80A4A" w:rsidRDefault="00E80A4A" w:rsidP="00E80A4A">
            <w:pPr>
              <w:spacing w:after="0" w:line="240" w:lineRule="auto"/>
              <w:rPr>
                <w:rFonts w:ascii="Arial" w:eastAsia="Times New Roman" w:hAnsi="Arial" w:cs="Arial"/>
                <w:snapToGrid w:val="0"/>
                <w:sz w:val="16"/>
                <w:szCs w:val="20"/>
                <w:lang w:eastAsia="es-ES"/>
              </w:rPr>
            </w:pPr>
            <w:r w:rsidRPr="00E80A4A">
              <w:rPr>
                <w:rFonts w:ascii="Arial" w:eastAsia="Times New Roman" w:hAnsi="Arial" w:cs="Arial"/>
                <w:snapToGrid w:val="0"/>
                <w:sz w:val="16"/>
                <w:szCs w:val="20"/>
                <w:lang w:eastAsia="es-ES"/>
              </w:rPr>
              <w:t>Tiempo de recarga de las baterías</w:t>
            </w:r>
          </w:p>
        </w:tc>
        <w:tc>
          <w:tcPr>
            <w:tcW w:w="6095" w:type="dxa"/>
            <w:vAlign w:val="center"/>
          </w:tcPr>
          <w:p w:rsidR="00E80A4A" w:rsidRPr="00E80A4A" w:rsidRDefault="00E80A4A" w:rsidP="00E80A4A">
            <w:pPr>
              <w:spacing w:after="0" w:line="240" w:lineRule="auto"/>
              <w:rPr>
                <w:rFonts w:ascii="Arial" w:eastAsia="Times New Roman" w:hAnsi="Arial" w:cs="Arial"/>
                <w:snapToGrid w:val="0"/>
                <w:sz w:val="16"/>
                <w:szCs w:val="20"/>
                <w:lang w:eastAsia="es-ES"/>
              </w:rPr>
            </w:pPr>
            <w:r w:rsidRPr="00E80A4A">
              <w:rPr>
                <w:rFonts w:ascii="Arial" w:eastAsia="Times New Roman" w:hAnsi="Arial" w:cs="Arial"/>
                <w:snapToGrid w:val="0"/>
                <w:sz w:val="16"/>
                <w:szCs w:val="20"/>
                <w:lang w:eastAsia="es-ES"/>
              </w:rPr>
              <w:t>Hasta 8 horas al 90 %.</w:t>
            </w:r>
          </w:p>
        </w:tc>
      </w:tr>
      <w:tr w:rsidR="00E80A4A" w:rsidRPr="00E80A4A" w:rsidTr="00DF2554">
        <w:trPr>
          <w:cantSplit/>
          <w:trHeight w:val="295"/>
          <w:jc w:val="center"/>
        </w:trPr>
        <w:tc>
          <w:tcPr>
            <w:tcW w:w="709" w:type="dxa"/>
            <w:vAlign w:val="center"/>
          </w:tcPr>
          <w:p w:rsidR="00E80A4A" w:rsidRPr="00E80A4A" w:rsidRDefault="00E80A4A" w:rsidP="00E80A4A">
            <w:pPr>
              <w:spacing w:after="0" w:line="240" w:lineRule="auto"/>
              <w:jc w:val="center"/>
              <w:rPr>
                <w:rFonts w:ascii="Arial" w:eastAsia="Times New Roman" w:hAnsi="Arial" w:cs="Arial"/>
                <w:snapToGrid w:val="0"/>
                <w:sz w:val="16"/>
                <w:szCs w:val="20"/>
                <w:lang w:eastAsia="es-ES"/>
              </w:rPr>
            </w:pPr>
            <w:r w:rsidRPr="00E80A4A">
              <w:rPr>
                <w:rFonts w:ascii="Arial" w:eastAsia="Times New Roman" w:hAnsi="Arial" w:cs="Arial"/>
                <w:snapToGrid w:val="0"/>
                <w:sz w:val="16"/>
                <w:szCs w:val="20"/>
                <w:lang w:eastAsia="es-ES"/>
              </w:rPr>
              <w:t>7</w:t>
            </w:r>
          </w:p>
        </w:tc>
        <w:tc>
          <w:tcPr>
            <w:tcW w:w="3119" w:type="dxa"/>
            <w:gridSpan w:val="2"/>
            <w:vAlign w:val="center"/>
          </w:tcPr>
          <w:p w:rsidR="00E80A4A" w:rsidRPr="00E80A4A" w:rsidRDefault="00E80A4A" w:rsidP="00E80A4A">
            <w:pPr>
              <w:spacing w:after="0" w:line="240" w:lineRule="auto"/>
              <w:rPr>
                <w:rFonts w:ascii="Arial" w:eastAsia="Times New Roman" w:hAnsi="Arial" w:cs="Arial"/>
                <w:snapToGrid w:val="0"/>
                <w:sz w:val="16"/>
                <w:szCs w:val="20"/>
                <w:lang w:eastAsia="es-ES"/>
              </w:rPr>
            </w:pPr>
            <w:r w:rsidRPr="00E80A4A">
              <w:rPr>
                <w:rFonts w:ascii="Arial" w:eastAsia="Times New Roman" w:hAnsi="Arial" w:cs="Arial"/>
                <w:snapToGrid w:val="0"/>
                <w:sz w:val="16"/>
                <w:szCs w:val="20"/>
                <w:lang w:eastAsia="es-ES"/>
              </w:rPr>
              <w:t>Alarma</w:t>
            </w:r>
          </w:p>
        </w:tc>
        <w:tc>
          <w:tcPr>
            <w:tcW w:w="6095" w:type="dxa"/>
            <w:vAlign w:val="center"/>
          </w:tcPr>
          <w:p w:rsidR="00E80A4A" w:rsidRPr="00E80A4A" w:rsidRDefault="00E80A4A" w:rsidP="00E80A4A">
            <w:pPr>
              <w:spacing w:after="0" w:line="240" w:lineRule="auto"/>
              <w:rPr>
                <w:rFonts w:ascii="Arial" w:eastAsia="Times New Roman" w:hAnsi="Arial" w:cs="Arial"/>
                <w:snapToGrid w:val="0"/>
                <w:sz w:val="16"/>
                <w:szCs w:val="20"/>
                <w:lang w:eastAsia="es-ES"/>
              </w:rPr>
            </w:pPr>
            <w:r w:rsidRPr="00E80A4A">
              <w:rPr>
                <w:rFonts w:ascii="Arial" w:eastAsia="Times New Roman" w:hAnsi="Arial" w:cs="Arial"/>
                <w:snapToGrid w:val="0"/>
                <w:sz w:val="16"/>
                <w:szCs w:val="20"/>
                <w:lang w:eastAsia="es-ES"/>
              </w:rPr>
              <w:t>Audible.</w:t>
            </w:r>
          </w:p>
        </w:tc>
      </w:tr>
      <w:tr w:rsidR="00E80A4A" w:rsidRPr="00E80A4A" w:rsidTr="00DF2554">
        <w:trPr>
          <w:cantSplit/>
          <w:trHeight w:val="295"/>
          <w:jc w:val="center"/>
        </w:trPr>
        <w:tc>
          <w:tcPr>
            <w:tcW w:w="709" w:type="dxa"/>
            <w:vAlign w:val="center"/>
          </w:tcPr>
          <w:p w:rsidR="00E80A4A" w:rsidRPr="00E80A4A" w:rsidRDefault="00E80A4A" w:rsidP="00E80A4A">
            <w:pPr>
              <w:spacing w:after="0" w:line="240" w:lineRule="auto"/>
              <w:jc w:val="center"/>
              <w:rPr>
                <w:rFonts w:ascii="Arial" w:eastAsia="Times New Roman" w:hAnsi="Arial" w:cs="Arial"/>
                <w:snapToGrid w:val="0"/>
                <w:sz w:val="16"/>
                <w:szCs w:val="20"/>
                <w:lang w:eastAsia="es-ES"/>
              </w:rPr>
            </w:pPr>
            <w:r w:rsidRPr="00E80A4A">
              <w:rPr>
                <w:rFonts w:ascii="Arial" w:eastAsia="Times New Roman" w:hAnsi="Arial" w:cs="Arial"/>
                <w:snapToGrid w:val="0"/>
                <w:sz w:val="16"/>
                <w:szCs w:val="20"/>
                <w:lang w:eastAsia="es-ES"/>
              </w:rPr>
              <w:t>8</w:t>
            </w:r>
          </w:p>
        </w:tc>
        <w:tc>
          <w:tcPr>
            <w:tcW w:w="9214" w:type="dxa"/>
            <w:gridSpan w:val="3"/>
            <w:vAlign w:val="center"/>
          </w:tcPr>
          <w:p w:rsidR="00E80A4A" w:rsidRPr="00E80A4A" w:rsidRDefault="00E80A4A" w:rsidP="00E80A4A">
            <w:pPr>
              <w:spacing w:after="0" w:line="240" w:lineRule="auto"/>
              <w:rPr>
                <w:rFonts w:ascii="Arial" w:eastAsia="Times New Roman" w:hAnsi="Arial" w:cs="Arial"/>
                <w:snapToGrid w:val="0"/>
                <w:sz w:val="16"/>
                <w:szCs w:val="20"/>
                <w:lang w:eastAsia="es-ES"/>
              </w:rPr>
            </w:pPr>
            <w:r w:rsidRPr="00E80A4A">
              <w:rPr>
                <w:rFonts w:ascii="Arial" w:eastAsia="Times New Roman" w:hAnsi="Arial" w:cs="Arial"/>
                <w:snapToGrid w:val="0"/>
                <w:sz w:val="16"/>
                <w:szCs w:val="20"/>
                <w:lang w:eastAsia="es-ES"/>
              </w:rPr>
              <w:t>Incluirá panel de control o indicadores luminosos que muestren el estado de operación.</w:t>
            </w:r>
          </w:p>
        </w:tc>
      </w:tr>
      <w:tr w:rsidR="00E80A4A" w:rsidRPr="00E80A4A" w:rsidTr="00DF2554">
        <w:trPr>
          <w:cantSplit/>
          <w:trHeight w:val="257"/>
          <w:jc w:val="center"/>
        </w:trPr>
        <w:tc>
          <w:tcPr>
            <w:tcW w:w="9923" w:type="dxa"/>
            <w:gridSpan w:val="4"/>
            <w:shd w:val="solid" w:color="C0C0C0" w:fill="auto"/>
            <w:vAlign w:val="center"/>
          </w:tcPr>
          <w:p w:rsidR="00E80A4A" w:rsidRPr="00E80A4A" w:rsidRDefault="00E80A4A" w:rsidP="00E80A4A">
            <w:pPr>
              <w:spacing w:after="0" w:line="240" w:lineRule="auto"/>
              <w:rPr>
                <w:rFonts w:ascii="Arial" w:eastAsia="Times New Roman" w:hAnsi="Arial" w:cs="Arial"/>
                <w:b/>
                <w:snapToGrid w:val="0"/>
                <w:sz w:val="16"/>
                <w:szCs w:val="20"/>
                <w:lang w:eastAsia="es-ES"/>
              </w:rPr>
            </w:pPr>
            <w:r w:rsidRPr="00E80A4A">
              <w:rPr>
                <w:rFonts w:ascii="Arial" w:eastAsia="Times New Roman" w:hAnsi="Arial" w:cs="Arial"/>
                <w:b/>
                <w:snapToGrid w:val="0"/>
                <w:sz w:val="16"/>
                <w:szCs w:val="20"/>
                <w:lang w:eastAsia="es-ES"/>
              </w:rPr>
              <w:t>Especificaciones para la entrada</w:t>
            </w:r>
          </w:p>
        </w:tc>
      </w:tr>
      <w:tr w:rsidR="00E80A4A" w:rsidRPr="00E80A4A" w:rsidTr="00DF2554">
        <w:trPr>
          <w:cantSplit/>
          <w:trHeight w:val="403"/>
          <w:jc w:val="center"/>
        </w:trPr>
        <w:tc>
          <w:tcPr>
            <w:tcW w:w="709" w:type="dxa"/>
            <w:vAlign w:val="center"/>
          </w:tcPr>
          <w:p w:rsidR="00E80A4A" w:rsidRPr="00E80A4A" w:rsidRDefault="00E80A4A" w:rsidP="00E80A4A">
            <w:pPr>
              <w:spacing w:after="0" w:line="240" w:lineRule="auto"/>
              <w:jc w:val="center"/>
              <w:rPr>
                <w:rFonts w:ascii="Arial" w:eastAsia="Times New Roman" w:hAnsi="Arial" w:cs="Arial"/>
                <w:snapToGrid w:val="0"/>
                <w:sz w:val="16"/>
                <w:szCs w:val="20"/>
                <w:lang w:eastAsia="es-ES"/>
              </w:rPr>
            </w:pPr>
            <w:r w:rsidRPr="00E80A4A">
              <w:rPr>
                <w:rFonts w:ascii="Arial" w:eastAsia="Times New Roman" w:hAnsi="Arial" w:cs="Arial"/>
                <w:snapToGrid w:val="0"/>
                <w:sz w:val="16"/>
                <w:szCs w:val="20"/>
                <w:lang w:eastAsia="es-ES"/>
              </w:rPr>
              <w:t>9</w:t>
            </w:r>
          </w:p>
        </w:tc>
        <w:tc>
          <w:tcPr>
            <w:tcW w:w="3119" w:type="dxa"/>
            <w:gridSpan w:val="2"/>
            <w:vAlign w:val="center"/>
          </w:tcPr>
          <w:p w:rsidR="00E80A4A" w:rsidRPr="00E80A4A" w:rsidRDefault="00E80A4A" w:rsidP="00E80A4A">
            <w:pPr>
              <w:spacing w:after="0" w:line="240" w:lineRule="auto"/>
              <w:rPr>
                <w:rFonts w:ascii="Arial" w:eastAsia="Times New Roman" w:hAnsi="Arial" w:cs="Arial"/>
                <w:snapToGrid w:val="0"/>
                <w:sz w:val="16"/>
                <w:szCs w:val="20"/>
                <w:lang w:eastAsia="es-ES"/>
              </w:rPr>
            </w:pPr>
            <w:r w:rsidRPr="00E80A4A">
              <w:rPr>
                <w:rFonts w:ascii="Arial" w:eastAsia="Times New Roman" w:hAnsi="Arial" w:cs="Arial"/>
                <w:snapToGrid w:val="0"/>
                <w:sz w:val="16"/>
                <w:szCs w:val="20"/>
                <w:lang w:eastAsia="es-ES"/>
              </w:rPr>
              <w:t xml:space="preserve">Voltaje </w:t>
            </w:r>
          </w:p>
        </w:tc>
        <w:tc>
          <w:tcPr>
            <w:tcW w:w="6095" w:type="dxa"/>
            <w:vAlign w:val="center"/>
          </w:tcPr>
          <w:p w:rsidR="00E80A4A" w:rsidRPr="00E80A4A" w:rsidRDefault="00E80A4A" w:rsidP="00E80A4A">
            <w:pPr>
              <w:spacing w:after="0" w:line="240" w:lineRule="auto"/>
              <w:rPr>
                <w:rFonts w:ascii="Arial" w:eastAsia="Times New Roman" w:hAnsi="Arial" w:cs="Arial"/>
                <w:snapToGrid w:val="0"/>
                <w:sz w:val="16"/>
                <w:szCs w:val="20"/>
                <w:lang w:eastAsia="es-ES"/>
              </w:rPr>
            </w:pPr>
            <w:r w:rsidRPr="00E80A4A">
              <w:rPr>
                <w:rFonts w:ascii="Arial" w:eastAsia="Times New Roman" w:hAnsi="Arial" w:cs="Arial"/>
                <w:snapToGrid w:val="0"/>
                <w:sz w:val="16"/>
                <w:szCs w:val="20"/>
                <w:lang w:eastAsia="es-ES"/>
              </w:rPr>
              <w:t xml:space="preserve">De 102 a 132 </w:t>
            </w:r>
            <w:proofErr w:type="spellStart"/>
            <w:r w:rsidRPr="00E80A4A">
              <w:rPr>
                <w:rFonts w:ascii="Arial" w:eastAsia="Times New Roman" w:hAnsi="Arial" w:cs="Arial"/>
                <w:snapToGrid w:val="0"/>
                <w:sz w:val="16"/>
                <w:szCs w:val="20"/>
                <w:lang w:eastAsia="es-ES"/>
              </w:rPr>
              <w:t>Vca</w:t>
            </w:r>
            <w:proofErr w:type="spellEnd"/>
            <w:r w:rsidRPr="00E80A4A">
              <w:rPr>
                <w:rFonts w:ascii="Arial" w:eastAsia="Times New Roman" w:hAnsi="Arial" w:cs="Arial"/>
                <w:snapToGrid w:val="0"/>
                <w:sz w:val="16"/>
                <w:szCs w:val="20"/>
                <w:lang w:eastAsia="es-ES"/>
              </w:rPr>
              <w:t xml:space="preserve"> antes de que opere el inversor.</w:t>
            </w:r>
          </w:p>
        </w:tc>
      </w:tr>
      <w:tr w:rsidR="00E80A4A" w:rsidRPr="00E80A4A" w:rsidTr="00DF2554">
        <w:trPr>
          <w:cantSplit/>
          <w:trHeight w:val="382"/>
          <w:jc w:val="center"/>
        </w:trPr>
        <w:tc>
          <w:tcPr>
            <w:tcW w:w="709" w:type="dxa"/>
            <w:vAlign w:val="center"/>
          </w:tcPr>
          <w:p w:rsidR="00E80A4A" w:rsidRPr="00E80A4A" w:rsidRDefault="00E80A4A" w:rsidP="00E80A4A">
            <w:pPr>
              <w:spacing w:after="0" w:line="240" w:lineRule="auto"/>
              <w:jc w:val="center"/>
              <w:rPr>
                <w:rFonts w:ascii="Arial" w:eastAsia="Times New Roman" w:hAnsi="Arial" w:cs="Arial"/>
                <w:snapToGrid w:val="0"/>
                <w:sz w:val="16"/>
                <w:szCs w:val="20"/>
                <w:lang w:eastAsia="es-ES"/>
              </w:rPr>
            </w:pPr>
            <w:r w:rsidRPr="00E80A4A">
              <w:rPr>
                <w:rFonts w:ascii="Arial" w:eastAsia="Times New Roman" w:hAnsi="Arial" w:cs="Arial"/>
                <w:snapToGrid w:val="0"/>
                <w:sz w:val="16"/>
                <w:szCs w:val="20"/>
                <w:lang w:eastAsia="es-ES"/>
              </w:rPr>
              <w:t>10</w:t>
            </w:r>
          </w:p>
        </w:tc>
        <w:tc>
          <w:tcPr>
            <w:tcW w:w="3119" w:type="dxa"/>
            <w:gridSpan w:val="2"/>
            <w:vAlign w:val="center"/>
          </w:tcPr>
          <w:p w:rsidR="00E80A4A" w:rsidRPr="00E80A4A" w:rsidRDefault="00E80A4A" w:rsidP="00E80A4A">
            <w:pPr>
              <w:spacing w:after="0" w:line="240" w:lineRule="auto"/>
              <w:rPr>
                <w:rFonts w:ascii="Arial" w:eastAsia="Times New Roman" w:hAnsi="Arial" w:cs="Arial"/>
                <w:snapToGrid w:val="0"/>
                <w:sz w:val="16"/>
                <w:szCs w:val="20"/>
                <w:lang w:eastAsia="es-ES"/>
              </w:rPr>
            </w:pPr>
            <w:r w:rsidRPr="00E80A4A">
              <w:rPr>
                <w:rFonts w:ascii="Arial" w:eastAsia="Times New Roman" w:hAnsi="Arial" w:cs="Arial"/>
                <w:snapToGrid w:val="0"/>
                <w:sz w:val="16"/>
                <w:szCs w:val="20"/>
                <w:lang w:eastAsia="es-ES"/>
              </w:rPr>
              <w:t>Frecuencia</w:t>
            </w:r>
          </w:p>
        </w:tc>
        <w:tc>
          <w:tcPr>
            <w:tcW w:w="6095" w:type="dxa"/>
            <w:vAlign w:val="center"/>
          </w:tcPr>
          <w:p w:rsidR="00E80A4A" w:rsidRPr="00E80A4A" w:rsidRDefault="00E80A4A" w:rsidP="00E80A4A">
            <w:pPr>
              <w:spacing w:after="0" w:line="240" w:lineRule="auto"/>
              <w:rPr>
                <w:rFonts w:ascii="Arial" w:eastAsia="Times New Roman" w:hAnsi="Arial" w:cs="Arial"/>
                <w:snapToGrid w:val="0"/>
                <w:sz w:val="16"/>
                <w:szCs w:val="20"/>
                <w:lang w:eastAsia="es-ES"/>
              </w:rPr>
            </w:pPr>
            <w:r w:rsidRPr="00E80A4A">
              <w:rPr>
                <w:rFonts w:ascii="Arial" w:eastAsia="Times New Roman" w:hAnsi="Arial" w:cs="Arial"/>
                <w:snapToGrid w:val="0"/>
                <w:sz w:val="16"/>
                <w:szCs w:val="20"/>
                <w:lang w:eastAsia="es-ES"/>
              </w:rPr>
              <w:t>60 Hz, tolerancia +/- 5%.</w:t>
            </w:r>
          </w:p>
        </w:tc>
      </w:tr>
      <w:tr w:rsidR="00E80A4A" w:rsidRPr="00E80A4A" w:rsidTr="00DF2554">
        <w:trPr>
          <w:cantSplit/>
          <w:trHeight w:val="257"/>
          <w:jc w:val="center"/>
        </w:trPr>
        <w:tc>
          <w:tcPr>
            <w:tcW w:w="9923" w:type="dxa"/>
            <w:gridSpan w:val="4"/>
            <w:shd w:val="solid" w:color="C0C0C0" w:fill="auto"/>
            <w:vAlign w:val="center"/>
          </w:tcPr>
          <w:p w:rsidR="00E80A4A" w:rsidRPr="00E80A4A" w:rsidRDefault="00E80A4A" w:rsidP="00E80A4A">
            <w:pPr>
              <w:spacing w:after="0" w:line="240" w:lineRule="auto"/>
              <w:rPr>
                <w:rFonts w:ascii="Arial" w:eastAsia="Times New Roman" w:hAnsi="Arial" w:cs="Arial"/>
                <w:b/>
                <w:snapToGrid w:val="0"/>
                <w:sz w:val="16"/>
                <w:szCs w:val="20"/>
                <w:lang w:eastAsia="es-ES"/>
              </w:rPr>
            </w:pPr>
            <w:r w:rsidRPr="00E80A4A">
              <w:rPr>
                <w:rFonts w:ascii="Arial" w:eastAsia="Times New Roman" w:hAnsi="Arial" w:cs="Arial"/>
                <w:b/>
                <w:snapToGrid w:val="0"/>
                <w:sz w:val="16"/>
                <w:szCs w:val="20"/>
                <w:lang w:eastAsia="es-ES"/>
              </w:rPr>
              <w:t>Especificaciones para la salida</w:t>
            </w:r>
          </w:p>
        </w:tc>
      </w:tr>
      <w:tr w:rsidR="00E80A4A" w:rsidRPr="00E80A4A" w:rsidTr="00DF2554">
        <w:trPr>
          <w:cantSplit/>
          <w:trHeight w:val="348"/>
          <w:jc w:val="center"/>
        </w:trPr>
        <w:tc>
          <w:tcPr>
            <w:tcW w:w="709" w:type="dxa"/>
            <w:vAlign w:val="center"/>
          </w:tcPr>
          <w:p w:rsidR="00E80A4A" w:rsidRPr="00E80A4A" w:rsidRDefault="00E80A4A" w:rsidP="00E80A4A">
            <w:pPr>
              <w:spacing w:after="0" w:line="240" w:lineRule="auto"/>
              <w:jc w:val="center"/>
              <w:rPr>
                <w:rFonts w:ascii="Arial" w:eastAsia="Times New Roman" w:hAnsi="Arial" w:cs="Arial"/>
                <w:snapToGrid w:val="0"/>
                <w:sz w:val="16"/>
                <w:szCs w:val="20"/>
                <w:lang w:eastAsia="es-ES"/>
              </w:rPr>
            </w:pPr>
            <w:r w:rsidRPr="00E80A4A">
              <w:rPr>
                <w:rFonts w:ascii="Arial" w:eastAsia="Times New Roman" w:hAnsi="Arial" w:cs="Arial"/>
                <w:snapToGrid w:val="0"/>
                <w:sz w:val="16"/>
                <w:szCs w:val="20"/>
                <w:lang w:eastAsia="es-ES"/>
              </w:rPr>
              <w:t>11</w:t>
            </w:r>
          </w:p>
        </w:tc>
        <w:tc>
          <w:tcPr>
            <w:tcW w:w="3119" w:type="dxa"/>
            <w:gridSpan w:val="2"/>
            <w:vAlign w:val="center"/>
          </w:tcPr>
          <w:p w:rsidR="00E80A4A" w:rsidRPr="00E80A4A" w:rsidRDefault="00E80A4A" w:rsidP="00E80A4A">
            <w:pPr>
              <w:spacing w:after="0" w:line="240" w:lineRule="auto"/>
              <w:rPr>
                <w:rFonts w:ascii="Arial" w:eastAsia="Times New Roman" w:hAnsi="Arial" w:cs="Arial"/>
                <w:snapToGrid w:val="0"/>
                <w:sz w:val="16"/>
                <w:szCs w:val="20"/>
                <w:lang w:eastAsia="es-ES"/>
              </w:rPr>
            </w:pPr>
            <w:r w:rsidRPr="00E80A4A">
              <w:rPr>
                <w:rFonts w:ascii="Arial" w:eastAsia="Times New Roman" w:hAnsi="Arial" w:cs="Arial"/>
                <w:snapToGrid w:val="0"/>
                <w:sz w:val="16"/>
                <w:szCs w:val="20"/>
                <w:lang w:eastAsia="es-ES"/>
              </w:rPr>
              <w:t>Potencia</w:t>
            </w:r>
          </w:p>
        </w:tc>
        <w:tc>
          <w:tcPr>
            <w:tcW w:w="6095" w:type="dxa"/>
            <w:vAlign w:val="center"/>
          </w:tcPr>
          <w:p w:rsidR="00E80A4A" w:rsidRPr="00E80A4A" w:rsidRDefault="00E80A4A" w:rsidP="00E80A4A">
            <w:pPr>
              <w:spacing w:after="0" w:line="240" w:lineRule="auto"/>
              <w:rPr>
                <w:rFonts w:ascii="Arial" w:eastAsia="Times New Roman" w:hAnsi="Arial" w:cs="Arial"/>
                <w:snapToGrid w:val="0"/>
                <w:sz w:val="16"/>
                <w:szCs w:val="20"/>
                <w:lang w:eastAsia="es-ES"/>
              </w:rPr>
            </w:pPr>
            <w:r w:rsidRPr="00E80A4A">
              <w:rPr>
                <w:rFonts w:ascii="Arial" w:eastAsia="Times New Roman" w:hAnsi="Arial" w:cs="Arial"/>
                <w:snapToGrid w:val="0"/>
                <w:sz w:val="16"/>
                <w:szCs w:val="20"/>
                <w:lang w:eastAsia="es-ES"/>
              </w:rPr>
              <w:t>1 KVA.</w:t>
            </w:r>
          </w:p>
        </w:tc>
      </w:tr>
      <w:tr w:rsidR="00E80A4A" w:rsidRPr="00E80A4A" w:rsidTr="00DF2554">
        <w:trPr>
          <w:cantSplit/>
          <w:trHeight w:val="382"/>
          <w:jc w:val="center"/>
        </w:trPr>
        <w:tc>
          <w:tcPr>
            <w:tcW w:w="709" w:type="dxa"/>
            <w:vAlign w:val="center"/>
          </w:tcPr>
          <w:p w:rsidR="00E80A4A" w:rsidRPr="00E80A4A" w:rsidRDefault="00E80A4A" w:rsidP="00E80A4A">
            <w:pPr>
              <w:spacing w:after="0" w:line="240" w:lineRule="auto"/>
              <w:jc w:val="center"/>
              <w:rPr>
                <w:rFonts w:ascii="Arial" w:eastAsia="Times New Roman" w:hAnsi="Arial" w:cs="Arial"/>
                <w:snapToGrid w:val="0"/>
                <w:sz w:val="16"/>
                <w:szCs w:val="20"/>
                <w:lang w:eastAsia="es-ES"/>
              </w:rPr>
            </w:pPr>
            <w:r w:rsidRPr="00E80A4A">
              <w:rPr>
                <w:rFonts w:ascii="Arial" w:eastAsia="Times New Roman" w:hAnsi="Arial" w:cs="Arial"/>
                <w:snapToGrid w:val="0"/>
                <w:sz w:val="16"/>
                <w:szCs w:val="20"/>
                <w:lang w:eastAsia="es-ES"/>
              </w:rPr>
              <w:t>12</w:t>
            </w:r>
          </w:p>
        </w:tc>
        <w:tc>
          <w:tcPr>
            <w:tcW w:w="3119" w:type="dxa"/>
            <w:gridSpan w:val="2"/>
            <w:vAlign w:val="center"/>
          </w:tcPr>
          <w:p w:rsidR="00E80A4A" w:rsidRPr="00E80A4A" w:rsidRDefault="00E80A4A" w:rsidP="00E80A4A">
            <w:pPr>
              <w:spacing w:after="0" w:line="240" w:lineRule="auto"/>
              <w:rPr>
                <w:rFonts w:ascii="Arial" w:eastAsia="Times New Roman" w:hAnsi="Arial" w:cs="Arial"/>
                <w:snapToGrid w:val="0"/>
                <w:sz w:val="16"/>
                <w:szCs w:val="20"/>
                <w:lang w:eastAsia="es-ES"/>
              </w:rPr>
            </w:pPr>
            <w:r w:rsidRPr="00E80A4A">
              <w:rPr>
                <w:rFonts w:ascii="Arial" w:eastAsia="Times New Roman" w:hAnsi="Arial" w:cs="Arial"/>
                <w:snapToGrid w:val="0"/>
                <w:sz w:val="16"/>
                <w:szCs w:val="20"/>
                <w:lang w:eastAsia="es-ES"/>
              </w:rPr>
              <w:t>Voltaje</w:t>
            </w:r>
          </w:p>
        </w:tc>
        <w:tc>
          <w:tcPr>
            <w:tcW w:w="6095" w:type="dxa"/>
            <w:vAlign w:val="center"/>
          </w:tcPr>
          <w:p w:rsidR="00E80A4A" w:rsidRPr="00E80A4A" w:rsidRDefault="00E80A4A" w:rsidP="00E80A4A">
            <w:pPr>
              <w:spacing w:after="0" w:line="240" w:lineRule="auto"/>
              <w:rPr>
                <w:rFonts w:ascii="Arial" w:eastAsia="Times New Roman" w:hAnsi="Arial" w:cs="Arial"/>
                <w:snapToGrid w:val="0"/>
                <w:sz w:val="16"/>
                <w:szCs w:val="20"/>
                <w:lang w:eastAsia="es-ES"/>
              </w:rPr>
            </w:pPr>
            <w:r w:rsidRPr="00E80A4A">
              <w:rPr>
                <w:rFonts w:ascii="Arial" w:eastAsia="Times New Roman" w:hAnsi="Arial" w:cs="Arial"/>
                <w:snapToGrid w:val="0"/>
                <w:sz w:val="16"/>
                <w:szCs w:val="20"/>
                <w:lang w:eastAsia="es-ES"/>
              </w:rPr>
              <w:t>120 V. +/- 5%  operando el inversor.</w:t>
            </w:r>
          </w:p>
        </w:tc>
      </w:tr>
      <w:tr w:rsidR="00E80A4A" w:rsidRPr="00E80A4A" w:rsidTr="00DF2554">
        <w:trPr>
          <w:cantSplit/>
          <w:trHeight w:val="247"/>
          <w:jc w:val="center"/>
        </w:trPr>
        <w:tc>
          <w:tcPr>
            <w:tcW w:w="709" w:type="dxa"/>
            <w:vAlign w:val="center"/>
          </w:tcPr>
          <w:p w:rsidR="00E80A4A" w:rsidRPr="00E80A4A" w:rsidRDefault="00E80A4A" w:rsidP="00E80A4A">
            <w:pPr>
              <w:spacing w:after="0" w:line="240" w:lineRule="auto"/>
              <w:jc w:val="center"/>
              <w:rPr>
                <w:rFonts w:ascii="Arial" w:eastAsia="Times New Roman" w:hAnsi="Arial" w:cs="Arial"/>
                <w:snapToGrid w:val="0"/>
                <w:sz w:val="16"/>
                <w:szCs w:val="20"/>
                <w:lang w:eastAsia="es-ES"/>
              </w:rPr>
            </w:pPr>
            <w:r w:rsidRPr="00E80A4A">
              <w:rPr>
                <w:rFonts w:ascii="Arial" w:eastAsia="Times New Roman" w:hAnsi="Arial" w:cs="Arial"/>
                <w:snapToGrid w:val="0"/>
                <w:sz w:val="16"/>
                <w:szCs w:val="20"/>
                <w:lang w:eastAsia="es-ES"/>
              </w:rPr>
              <w:t>13</w:t>
            </w:r>
          </w:p>
        </w:tc>
        <w:tc>
          <w:tcPr>
            <w:tcW w:w="3119" w:type="dxa"/>
            <w:gridSpan w:val="2"/>
            <w:vAlign w:val="center"/>
          </w:tcPr>
          <w:p w:rsidR="00E80A4A" w:rsidRPr="00E80A4A" w:rsidRDefault="00E80A4A" w:rsidP="00E80A4A">
            <w:pPr>
              <w:spacing w:after="0" w:line="240" w:lineRule="auto"/>
              <w:rPr>
                <w:rFonts w:ascii="Arial" w:eastAsia="Times New Roman" w:hAnsi="Arial" w:cs="Arial"/>
                <w:snapToGrid w:val="0"/>
                <w:sz w:val="16"/>
                <w:szCs w:val="20"/>
                <w:lang w:eastAsia="es-ES"/>
              </w:rPr>
            </w:pPr>
            <w:r w:rsidRPr="00E80A4A">
              <w:rPr>
                <w:rFonts w:ascii="Arial" w:eastAsia="Times New Roman" w:hAnsi="Arial" w:cs="Arial"/>
                <w:snapToGrid w:val="0"/>
                <w:sz w:val="16"/>
                <w:szCs w:val="20"/>
                <w:lang w:eastAsia="es-ES"/>
              </w:rPr>
              <w:t>Frecuencia</w:t>
            </w:r>
          </w:p>
        </w:tc>
        <w:tc>
          <w:tcPr>
            <w:tcW w:w="6095" w:type="dxa"/>
            <w:vAlign w:val="center"/>
          </w:tcPr>
          <w:p w:rsidR="00E80A4A" w:rsidRPr="00E80A4A" w:rsidRDefault="00E80A4A" w:rsidP="00E80A4A">
            <w:pPr>
              <w:spacing w:after="0" w:line="240" w:lineRule="auto"/>
              <w:rPr>
                <w:rFonts w:ascii="Arial" w:eastAsia="Times New Roman" w:hAnsi="Arial" w:cs="Arial"/>
                <w:snapToGrid w:val="0"/>
                <w:sz w:val="16"/>
                <w:szCs w:val="20"/>
                <w:lang w:eastAsia="es-ES"/>
              </w:rPr>
            </w:pPr>
            <w:r w:rsidRPr="00E80A4A">
              <w:rPr>
                <w:rFonts w:ascii="Arial" w:eastAsia="Times New Roman" w:hAnsi="Arial" w:cs="Arial"/>
                <w:snapToGrid w:val="0"/>
                <w:sz w:val="16"/>
                <w:szCs w:val="20"/>
                <w:lang w:eastAsia="es-ES"/>
              </w:rPr>
              <w:t>60 Hz, tolerancia +/- 3% operando el inversor.</w:t>
            </w:r>
          </w:p>
        </w:tc>
      </w:tr>
      <w:tr w:rsidR="00E80A4A" w:rsidRPr="00E80A4A" w:rsidTr="00DF2554">
        <w:trPr>
          <w:cantSplit/>
          <w:trHeight w:val="247"/>
          <w:jc w:val="center"/>
        </w:trPr>
        <w:tc>
          <w:tcPr>
            <w:tcW w:w="709" w:type="dxa"/>
            <w:vAlign w:val="center"/>
          </w:tcPr>
          <w:p w:rsidR="00E80A4A" w:rsidRPr="00E80A4A" w:rsidRDefault="00E80A4A" w:rsidP="00E80A4A">
            <w:pPr>
              <w:spacing w:after="0" w:line="240" w:lineRule="auto"/>
              <w:jc w:val="center"/>
              <w:rPr>
                <w:rFonts w:ascii="Arial" w:eastAsia="Times New Roman" w:hAnsi="Arial" w:cs="Arial"/>
                <w:snapToGrid w:val="0"/>
                <w:sz w:val="16"/>
                <w:szCs w:val="20"/>
                <w:lang w:eastAsia="es-ES"/>
              </w:rPr>
            </w:pPr>
            <w:r w:rsidRPr="00E80A4A">
              <w:rPr>
                <w:rFonts w:ascii="Arial" w:eastAsia="Times New Roman" w:hAnsi="Arial" w:cs="Arial"/>
                <w:snapToGrid w:val="0"/>
                <w:sz w:val="16"/>
                <w:szCs w:val="20"/>
                <w:lang w:eastAsia="es-ES"/>
              </w:rPr>
              <w:t>14</w:t>
            </w:r>
          </w:p>
        </w:tc>
        <w:tc>
          <w:tcPr>
            <w:tcW w:w="3119" w:type="dxa"/>
            <w:gridSpan w:val="2"/>
            <w:vAlign w:val="center"/>
          </w:tcPr>
          <w:p w:rsidR="00E80A4A" w:rsidRPr="00E80A4A" w:rsidRDefault="00E80A4A" w:rsidP="00E80A4A">
            <w:pPr>
              <w:spacing w:after="0" w:line="240" w:lineRule="auto"/>
              <w:rPr>
                <w:rFonts w:ascii="Arial" w:eastAsia="Times New Roman" w:hAnsi="Arial" w:cs="Arial"/>
                <w:snapToGrid w:val="0"/>
                <w:sz w:val="16"/>
                <w:szCs w:val="20"/>
                <w:lang w:eastAsia="es-ES"/>
              </w:rPr>
            </w:pPr>
            <w:r w:rsidRPr="00E80A4A">
              <w:rPr>
                <w:rFonts w:ascii="Arial" w:eastAsia="Times New Roman" w:hAnsi="Arial" w:cs="Arial"/>
                <w:snapToGrid w:val="0"/>
                <w:sz w:val="16"/>
                <w:szCs w:val="20"/>
                <w:lang w:eastAsia="es-ES"/>
              </w:rPr>
              <w:t>Forma de onda</w:t>
            </w:r>
          </w:p>
        </w:tc>
        <w:tc>
          <w:tcPr>
            <w:tcW w:w="6095" w:type="dxa"/>
            <w:vAlign w:val="center"/>
          </w:tcPr>
          <w:p w:rsidR="00E80A4A" w:rsidRPr="00E80A4A" w:rsidRDefault="00E80A4A" w:rsidP="00E80A4A">
            <w:pPr>
              <w:spacing w:after="0" w:line="240" w:lineRule="auto"/>
              <w:jc w:val="both"/>
              <w:rPr>
                <w:rFonts w:ascii="Arial" w:eastAsia="Times New Roman" w:hAnsi="Arial" w:cs="Arial"/>
                <w:snapToGrid w:val="0"/>
                <w:sz w:val="16"/>
                <w:szCs w:val="20"/>
                <w:lang w:eastAsia="es-ES"/>
              </w:rPr>
            </w:pPr>
            <w:proofErr w:type="spellStart"/>
            <w:r w:rsidRPr="00E80A4A">
              <w:rPr>
                <w:rFonts w:ascii="Arial" w:eastAsia="Times New Roman" w:hAnsi="Arial" w:cs="Arial"/>
                <w:snapToGrid w:val="0"/>
                <w:sz w:val="16"/>
                <w:szCs w:val="20"/>
                <w:lang w:eastAsia="es-ES"/>
              </w:rPr>
              <w:t>Senoidal</w:t>
            </w:r>
            <w:proofErr w:type="spellEnd"/>
            <w:r w:rsidRPr="00E80A4A">
              <w:rPr>
                <w:rFonts w:ascii="Arial" w:eastAsia="Times New Roman" w:hAnsi="Arial" w:cs="Arial"/>
                <w:snapToGrid w:val="0"/>
                <w:sz w:val="16"/>
                <w:szCs w:val="20"/>
                <w:lang w:eastAsia="es-ES"/>
              </w:rPr>
              <w:t xml:space="preserve"> con 5% máximo de componente armónico, o cuasi-</w:t>
            </w:r>
            <w:proofErr w:type="spellStart"/>
            <w:r w:rsidRPr="00E80A4A">
              <w:rPr>
                <w:rFonts w:ascii="Arial" w:eastAsia="Times New Roman" w:hAnsi="Arial" w:cs="Arial"/>
                <w:snapToGrid w:val="0"/>
                <w:sz w:val="16"/>
                <w:szCs w:val="20"/>
                <w:lang w:eastAsia="es-ES"/>
              </w:rPr>
              <w:t>senoidal</w:t>
            </w:r>
            <w:proofErr w:type="spellEnd"/>
            <w:r w:rsidRPr="00E80A4A">
              <w:rPr>
                <w:rFonts w:ascii="Arial" w:eastAsia="Times New Roman" w:hAnsi="Arial" w:cs="Arial"/>
                <w:snapToGrid w:val="0"/>
                <w:sz w:val="16"/>
                <w:szCs w:val="20"/>
                <w:lang w:eastAsia="es-ES"/>
              </w:rPr>
              <w:t xml:space="preserve"> con 40% máximo de componente armónico, ambos operando el inversor.</w:t>
            </w:r>
          </w:p>
        </w:tc>
      </w:tr>
      <w:tr w:rsidR="00E80A4A" w:rsidRPr="00E80A4A" w:rsidTr="00DF2554">
        <w:trPr>
          <w:cantSplit/>
          <w:trHeight w:val="295"/>
          <w:jc w:val="center"/>
        </w:trPr>
        <w:tc>
          <w:tcPr>
            <w:tcW w:w="709" w:type="dxa"/>
            <w:vAlign w:val="center"/>
          </w:tcPr>
          <w:p w:rsidR="00E80A4A" w:rsidRPr="00E80A4A" w:rsidRDefault="00E80A4A" w:rsidP="00E80A4A">
            <w:pPr>
              <w:spacing w:after="0" w:line="240" w:lineRule="auto"/>
              <w:jc w:val="center"/>
              <w:rPr>
                <w:rFonts w:ascii="Arial" w:eastAsia="Times New Roman" w:hAnsi="Arial" w:cs="Arial"/>
                <w:snapToGrid w:val="0"/>
                <w:sz w:val="16"/>
                <w:szCs w:val="20"/>
                <w:lang w:eastAsia="es-ES"/>
              </w:rPr>
            </w:pPr>
            <w:r w:rsidRPr="00E80A4A">
              <w:rPr>
                <w:rFonts w:ascii="Arial" w:eastAsia="Times New Roman" w:hAnsi="Arial" w:cs="Arial"/>
                <w:snapToGrid w:val="0"/>
                <w:sz w:val="16"/>
                <w:szCs w:val="20"/>
                <w:lang w:eastAsia="es-ES"/>
              </w:rPr>
              <w:t>15</w:t>
            </w:r>
          </w:p>
        </w:tc>
        <w:tc>
          <w:tcPr>
            <w:tcW w:w="3119" w:type="dxa"/>
            <w:gridSpan w:val="2"/>
            <w:vAlign w:val="center"/>
          </w:tcPr>
          <w:p w:rsidR="00E80A4A" w:rsidRPr="00E80A4A" w:rsidRDefault="00E80A4A" w:rsidP="00E80A4A">
            <w:pPr>
              <w:spacing w:after="0" w:line="240" w:lineRule="auto"/>
              <w:rPr>
                <w:rFonts w:ascii="Arial" w:eastAsia="Times New Roman" w:hAnsi="Arial" w:cs="Arial"/>
                <w:snapToGrid w:val="0"/>
                <w:sz w:val="16"/>
                <w:szCs w:val="20"/>
                <w:lang w:eastAsia="es-ES"/>
              </w:rPr>
            </w:pPr>
            <w:r w:rsidRPr="00E80A4A">
              <w:rPr>
                <w:rFonts w:ascii="Arial" w:eastAsia="Times New Roman" w:hAnsi="Arial" w:cs="Arial"/>
                <w:sz w:val="16"/>
                <w:szCs w:val="20"/>
                <w:lang w:eastAsia="es-ES"/>
              </w:rPr>
              <w:t xml:space="preserve">Tomas de corriente </w:t>
            </w:r>
          </w:p>
        </w:tc>
        <w:tc>
          <w:tcPr>
            <w:tcW w:w="6095" w:type="dxa"/>
            <w:vAlign w:val="center"/>
          </w:tcPr>
          <w:p w:rsidR="00E80A4A" w:rsidRPr="00E80A4A" w:rsidRDefault="00E80A4A" w:rsidP="00E80A4A">
            <w:pPr>
              <w:spacing w:after="0" w:line="240" w:lineRule="auto"/>
              <w:jc w:val="both"/>
              <w:rPr>
                <w:rFonts w:ascii="Arial" w:eastAsia="Times New Roman" w:hAnsi="Arial" w:cs="Arial"/>
                <w:snapToGrid w:val="0"/>
                <w:sz w:val="16"/>
                <w:szCs w:val="20"/>
                <w:lang w:eastAsia="es-ES"/>
              </w:rPr>
            </w:pPr>
            <w:r w:rsidRPr="00E80A4A">
              <w:rPr>
                <w:rFonts w:ascii="Arial" w:eastAsia="Times New Roman" w:hAnsi="Arial" w:cs="Arial"/>
                <w:sz w:val="16"/>
                <w:szCs w:val="20"/>
                <w:lang w:eastAsia="es-ES"/>
              </w:rPr>
              <w:t>3 tomas con respaldo de batería y 2 tomas de corriente regulada, todas ellas identificadas, tipo NEMA 5-15R.</w:t>
            </w:r>
          </w:p>
        </w:tc>
      </w:tr>
      <w:tr w:rsidR="00E80A4A" w:rsidRPr="00E80A4A" w:rsidTr="00DF2554">
        <w:trPr>
          <w:cantSplit/>
          <w:trHeight w:val="247"/>
          <w:jc w:val="center"/>
        </w:trPr>
        <w:tc>
          <w:tcPr>
            <w:tcW w:w="709" w:type="dxa"/>
            <w:vAlign w:val="center"/>
          </w:tcPr>
          <w:p w:rsidR="00E80A4A" w:rsidRPr="00E80A4A" w:rsidRDefault="00E80A4A" w:rsidP="00E80A4A">
            <w:pPr>
              <w:spacing w:after="0" w:line="240" w:lineRule="auto"/>
              <w:jc w:val="center"/>
              <w:rPr>
                <w:rFonts w:ascii="Arial" w:eastAsia="Times New Roman" w:hAnsi="Arial" w:cs="Arial"/>
                <w:snapToGrid w:val="0"/>
                <w:sz w:val="16"/>
                <w:szCs w:val="20"/>
                <w:lang w:eastAsia="es-ES"/>
              </w:rPr>
            </w:pPr>
            <w:r w:rsidRPr="00E80A4A">
              <w:rPr>
                <w:rFonts w:ascii="Arial" w:eastAsia="Times New Roman" w:hAnsi="Arial" w:cs="Arial"/>
                <w:snapToGrid w:val="0"/>
                <w:sz w:val="16"/>
                <w:szCs w:val="20"/>
                <w:lang w:eastAsia="es-ES"/>
              </w:rPr>
              <w:t>16</w:t>
            </w:r>
          </w:p>
        </w:tc>
        <w:tc>
          <w:tcPr>
            <w:tcW w:w="9214" w:type="dxa"/>
            <w:gridSpan w:val="3"/>
            <w:vAlign w:val="center"/>
          </w:tcPr>
          <w:p w:rsidR="00E80A4A" w:rsidRPr="00E80A4A" w:rsidRDefault="00E80A4A" w:rsidP="00E80A4A">
            <w:pPr>
              <w:spacing w:after="0" w:line="240" w:lineRule="auto"/>
              <w:jc w:val="both"/>
              <w:rPr>
                <w:rFonts w:ascii="Arial" w:eastAsia="Times New Roman" w:hAnsi="Arial" w:cs="Arial"/>
                <w:snapToGrid w:val="0"/>
                <w:sz w:val="16"/>
                <w:szCs w:val="20"/>
                <w:lang w:eastAsia="es-ES"/>
              </w:rPr>
            </w:pPr>
            <w:r w:rsidRPr="00E80A4A">
              <w:rPr>
                <w:rFonts w:ascii="Arial" w:eastAsia="Times New Roman" w:hAnsi="Arial" w:cs="Arial"/>
                <w:spacing w:val="-2"/>
                <w:sz w:val="16"/>
                <w:szCs w:val="20"/>
                <w:lang w:eastAsia="es-ES"/>
              </w:rPr>
              <w:t>Deberá incluir cable de alimentación así como manual de usuario en español para la instalación, configuración y operación.</w:t>
            </w:r>
          </w:p>
        </w:tc>
      </w:tr>
      <w:tr w:rsidR="00E80A4A" w:rsidRPr="00E80A4A" w:rsidTr="00DF2554">
        <w:trPr>
          <w:cantSplit/>
          <w:trHeight w:val="247"/>
          <w:jc w:val="center"/>
        </w:trPr>
        <w:tc>
          <w:tcPr>
            <w:tcW w:w="709" w:type="dxa"/>
            <w:shd w:val="clear" w:color="auto" w:fill="auto"/>
            <w:vAlign w:val="center"/>
          </w:tcPr>
          <w:p w:rsidR="00E80A4A" w:rsidRPr="00E80A4A" w:rsidRDefault="00E80A4A" w:rsidP="00E80A4A">
            <w:pPr>
              <w:spacing w:after="0" w:line="240" w:lineRule="auto"/>
              <w:jc w:val="center"/>
              <w:rPr>
                <w:rFonts w:ascii="Arial" w:eastAsia="Times New Roman" w:hAnsi="Arial" w:cs="Arial"/>
                <w:snapToGrid w:val="0"/>
                <w:sz w:val="16"/>
                <w:szCs w:val="20"/>
                <w:lang w:eastAsia="es-ES"/>
              </w:rPr>
            </w:pPr>
            <w:r w:rsidRPr="00E80A4A">
              <w:rPr>
                <w:rFonts w:ascii="Arial" w:eastAsia="Times New Roman" w:hAnsi="Arial" w:cs="Arial"/>
                <w:snapToGrid w:val="0"/>
                <w:sz w:val="16"/>
                <w:szCs w:val="20"/>
                <w:lang w:eastAsia="es-ES"/>
              </w:rPr>
              <w:t>17</w:t>
            </w:r>
          </w:p>
        </w:tc>
        <w:tc>
          <w:tcPr>
            <w:tcW w:w="9214" w:type="dxa"/>
            <w:gridSpan w:val="3"/>
            <w:shd w:val="clear" w:color="auto" w:fill="auto"/>
            <w:vAlign w:val="center"/>
          </w:tcPr>
          <w:p w:rsidR="00E80A4A" w:rsidRPr="00E80A4A" w:rsidRDefault="00E80A4A" w:rsidP="00E80A4A">
            <w:pPr>
              <w:spacing w:after="0" w:line="240" w:lineRule="auto"/>
              <w:jc w:val="both"/>
              <w:rPr>
                <w:rFonts w:ascii="Arial" w:eastAsia="Times New Roman" w:hAnsi="Arial" w:cs="Arial"/>
                <w:snapToGrid w:val="0"/>
                <w:spacing w:val="-2"/>
                <w:sz w:val="16"/>
                <w:szCs w:val="16"/>
                <w:lang w:eastAsia="es-ES"/>
              </w:rPr>
            </w:pPr>
            <w:r w:rsidRPr="00E80A4A">
              <w:rPr>
                <w:rFonts w:ascii="Arial" w:eastAsia="Times New Roman" w:hAnsi="Arial" w:cs="Arial"/>
                <w:spacing w:val="-2"/>
                <w:sz w:val="16"/>
                <w:szCs w:val="16"/>
                <w:lang w:eastAsia="es-ES"/>
              </w:rPr>
              <w:t>Deberá traer la marca</w:t>
            </w:r>
            <w:r w:rsidRPr="00E80A4A">
              <w:rPr>
                <w:rFonts w:ascii="Arial" w:eastAsia="Times New Roman" w:hAnsi="Arial" w:cs="Arial"/>
                <w:snapToGrid w:val="0"/>
                <w:spacing w:val="-2"/>
                <w:sz w:val="16"/>
                <w:szCs w:val="16"/>
                <w:lang w:eastAsia="es-ES"/>
              </w:rPr>
              <w:t xml:space="preserve"> y modelo del fabricante</w:t>
            </w:r>
            <w:r w:rsidRPr="00E80A4A">
              <w:rPr>
                <w:rFonts w:ascii="Arial" w:eastAsia="Times New Roman" w:hAnsi="Arial" w:cs="Arial"/>
                <w:i/>
                <w:snapToGrid w:val="0"/>
                <w:spacing w:val="-2"/>
                <w:sz w:val="16"/>
                <w:szCs w:val="16"/>
                <w:lang w:eastAsia="es-ES"/>
              </w:rPr>
              <w:t xml:space="preserve"> </w:t>
            </w:r>
            <w:r w:rsidRPr="00E80A4A">
              <w:rPr>
                <w:rFonts w:ascii="Arial" w:eastAsia="Times New Roman" w:hAnsi="Arial" w:cs="Arial"/>
                <w:snapToGrid w:val="0"/>
                <w:spacing w:val="-2"/>
                <w:sz w:val="16"/>
                <w:szCs w:val="16"/>
                <w:lang w:eastAsia="es-ES"/>
              </w:rPr>
              <w:t>troquelada o impresa en el chasis, no se acepta que dichos datos se presenten en calcomanías, etiquetas o engomados; no deberá presentar alteraciones o correcciones de ingeniería.</w:t>
            </w:r>
            <w:r w:rsidRPr="00E80A4A">
              <w:rPr>
                <w:rFonts w:ascii="Arial" w:eastAsia="Times New Roman" w:hAnsi="Arial" w:cs="Arial"/>
                <w:spacing w:val="-2"/>
                <w:sz w:val="16"/>
                <w:szCs w:val="16"/>
                <w:lang w:eastAsia="es-ES"/>
              </w:rPr>
              <w:t xml:space="preserve">, la capacidad deberá estar </w:t>
            </w:r>
            <w:r w:rsidRPr="00E80A4A">
              <w:rPr>
                <w:rFonts w:ascii="Arial" w:eastAsia="Times New Roman" w:hAnsi="Arial" w:cs="Arial"/>
                <w:snapToGrid w:val="0"/>
                <w:spacing w:val="-2"/>
                <w:sz w:val="16"/>
                <w:szCs w:val="16"/>
                <w:lang w:eastAsia="es-ES"/>
              </w:rPr>
              <w:t xml:space="preserve">claramente indicada y visible en el equipo y en su empaque.  </w:t>
            </w:r>
          </w:p>
        </w:tc>
      </w:tr>
    </w:tbl>
    <w:p w:rsidR="00E80A4A" w:rsidRPr="00E80A4A" w:rsidRDefault="00E80A4A" w:rsidP="00E80A4A">
      <w:pPr>
        <w:spacing w:after="0" w:line="240" w:lineRule="auto"/>
        <w:jc w:val="both"/>
        <w:rPr>
          <w:rFonts w:ascii="Arial" w:eastAsia="Times New Roman" w:hAnsi="Arial" w:cs="Times New Roman"/>
          <w:szCs w:val="20"/>
          <w:lang w:eastAsia="es-ES"/>
        </w:rPr>
      </w:pPr>
    </w:p>
    <w:p w:rsidR="00E80A4A" w:rsidRPr="00E80A4A" w:rsidRDefault="00E80A4A" w:rsidP="00E80A4A">
      <w:pPr>
        <w:spacing w:after="0" w:line="240" w:lineRule="auto"/>
        <w:jc w:val="both"/>
        <w:rPr>
          <w:rFonts w:ascii="Arial" w:eastAsia="Times New Roman" w:hAnsi="Arial" w:cs="Arial"/>
          <w:sz w:val="20"/>
          <w:szCs w:val="20"/>
          <w:lang w:eastAsia="es-ES"/>
        </w:rPr>
      </w:pPr>
      <w:r w:rsidRPr="00E80A4A">
        <w:rPr>
          <w:rFonts w:ascii="Arial" w:eastAsia="Times New Roman" w:hAnsi="Arial" w:cs="Arial"/>
          <w:sz w:val="20"/>
          <w:szCs w:val="20"/>
          <w:u w:val="single"/>
          <w:lang w:eastAsia="es-ES"/>
        </w:rPr>
        <w:t>Adicionalmente</w:t>
      </w:r>
      <w:r w:rsidRPr="00E80A4A">
        <w:rPr>
          <w:rFonts w:ascii="Arial" w:eastAsia="Times New Roman" w:hAnsi="Arial" w:cs="Arial"/>
          <w:sz w:val="20"/>
          <w:szCs w:val="20"/>
          <w:lang w:eastAsia="es-ES"/>
        </w:rPr>
        <w:t xml:space="preserve"> a lo señalado, para estos equipos se proveerán los siguientes servicios:</w:t>
      </w:r>
    </w:p>
    <w:p w:rsidR="00E80A4A" w:rsidRPr="00E80A4A" w:rsidRDefault="00E80A4A" w:rsidP="00E80A4A">
      <w:pPr>
        <w:spacing w:after="0" w:line="240" w:lineRule="auto"/>
        <w:jc w:val="both"/>
        <w:rPr>
          <w:rFonts w:ascii="Arial" w:eastAsia="Times New Roman" w:hAnsi="Arial" w:cs="Arial"/>
          <w:szCs w:val="20"/>
          <w:lang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05"/>
        <w:gridCol w:w="8995"/>
      </w:tblGrid>
      <w:tr w:rsidR="00E80A4A" w:rsidRPr="00E80A4A" w:rsidTr="00DF2554">
        <w:trPr>
          <w:cantSplit/>
          <w:trHeight w:val="269"/>
          <w:jc w:val="center"/>
        </w:trPr>
        <w:tc>
          <w:tcPr>
            <w:tcW w:w="704" w:type="dxa"/>
            <w:shd w:val="clear" w:color="auto" w:fill="000000"/>
          </w:tcPr>
          <w:p w:rsidR="00E80A4A" w:rsidRPr="00E80A4A" w:rsidRDefault="00E80A4A" w:rsidP="00E80A4A">
            <w:pPr>
              <w:spacing w:after="0" w:line="240" w:lineRule="auto"/>
              <w:jc w:val="right"/>
              <w:rPr>
                <w:rFonts w:ascii="Arial" w:eastAsia="Times New Roman" w:hAnsi="Arial" w:cs="Arial"/>
                <w:b/>
                <w:snapToGrid w:val="0"/>
                <w:lang w:eastAsia="es-ES"/>
              </w:rPr>
            </w:pPr>
            <w:r w:rsidRPr="00E80A4A">
              <w:rPr>
                <w:rFonts w:ascii="Arial" w:eastAsia="Times New Roman" w:hAnsi="Arial" w:cs="Arial"/>
                <w:b/>
                <w:lang w:eastAsia="es-ES"/>
              </w:rPr>
              <w:t>Núm.</w:t>
            </w:r>
          </w:p>
        </w:tc>
        <w:tc>
          <w:tcPr>
            <w:tcW w:w="8976" w:type="dxa"/>
            <w:shd w:val="clear" w:color="auto" w:fill="000000"/>
          </w:tcPr>
          <w:p w:rsidR="00E80A4A" w:rsidRPr="00E80A4A" w:rsidRDefault="00E80A4A" w:rsidP="00E80A4A">
            <w:pPr>
              <w:spacing w:after="0" w:line="240" w:lineRule="auto"/>
              <w:jc w:val="center"/>
              <w:rPr>
                <w:rFonts w:ascii="Arial" w:eastAsia="Times New Roman" w:hAnsi="Arial" w:cs="Arial"/>
                <w:b/>
                <w:snapToGrid w:val="0"/>
                <w:lang w:eastAsia="es-ES"/>
              </w:rPr>
            </w:pPr>
            <w:r w:rsidRPr="00E80A4A">
              <w:rPr>
                <w:rFonts w:ascii="Arial" w:eastAsia="Times New Roman" w:hAnsi="Arial" w:cs="Arial"/>
                <w:b/>
                <w:snapToGrid w:val="0"/>
                <w:lang w:eastAsia="es-ES"/>
              </w:rPr>
              <w:t>SERVICIOS</w:t>
            </w:r>
          </w:p>
        </w:tc>
      </w:tr>
      <w:tr w:rsidR="00E80A4A" w:rsidRPr="00E80A4A" w:rsidTr="00DF2554">
        <w:trPr>
          <w:cantSplit/>
          <w:trHeight w:val="257"/>
          <w:jc w:val="center"/>
        </w:trPr>
        <w:tc>
          <w:tcPr>
            <w:tcW w:w="704" w:type="dxa"/>
            <w:vAlign w:val="center"/>
          </w:tcPr>
          <w:p w:rsidR="00E80A4A" w:rsidRPr="00E80A4A" w:rsidRDefault="00E80A4A" w:rsidP="00E80A4A">
            <w:pPr>
              <w:spacing w:after="0" w:line="240" w:lineRule="auto"/>
              <w:jc w:val="center"/>
              <w:rPr>
                <w:rFonts w:ascii="Arial" w:eastAsia="Times New Roman" w:hAnsi="Arial" w:cs="Arial"/>
                <w:snapToGrid w:val="0"/>
                <w:sz w:val="16"/>
                <w:szCs w:val="20"/>
                <w:lang w:eastAsia="es-ES"/>
              </w:rPr>
            </w:pPr>
            <w:r w:rsidRPr="00E80A4A">
              <w:rPr>
                <w:rFonts w:ascii="Arial" w:eastAsia="Times New Roman" w:hAnsi="Arial" w:cs="Arial"/>
                <w:snapToGrid w:val="0"/>
                <w:sz w:val="16"/>
                <w:szCs w:val="20"/>
                <w:lang w:eastAsia="es-ES"/>
              </w:rPr>
              <w:t>1</w:t>
            </w:r>
          </w:p>
        </w:tc>
        <w:tc>
          <w:tcPr>
            <w:tcW w:w="8976" w:type="dxa"/>
            <w:vAlign w:val="center"/>
          </w:tcPr>
          <w:p w:rsidR="00E80A4A" w:rsidRPr="00E80A4A" w:rsidRDefault="00E80A4A" w:rsidP="00E80A4A">
            <w:pPr>
              <w:spacing w:after="0" w:line="240" w:lineRule="auto"/>
              <w:jc w:val="both"/>
              <w:rPr>
                <w:rFonts w:ascii="Arial" w:eastAsia="Times New Roman" w:hAnsi="Arial" w:cs="Arial"/>
                <w:b/>
                <w:snapToGrid w:val="0"/>
                <w:sz w:val="16"/>
                <w:szCs w:val="16"/>
                <w:lang w:eastAsia="es-ES"/>
              </w:rPr>
            </w:pPr>
            <w:r w:rsidRPr="00E80A4A">
              <w:rPr>
                <w:rFonts w:ascii="Arial" w:eastAsia="Times New Roman" w:hAnsi="Arial" w:cs="Arial"/>
                <w:sz w:val="16"/>
                <w:szCs w:val="16"/>
                <w:lang w:eastAsia="es-ES"/>
              </w:rPr>
              <w:t xml:space="preserve">Los equipos que se solicitan deberán contar con una garantía </w:t>
            </w:r>
            <w:r w:rsidRPr="00E80A4A">
              <w:rPr>
                <w:rFonts w:ascii="Arial" w:eastAsia="Times New Roman" w:hAnsi="Arial" w:cs="Arial"/>
                <w:sz w:val="16"/>
                <w:szCs w:val="16"/>
                <w:u w:val="single"/>
                <w:lang w:eastAsia="es-ES"/>
              </w:rPr>
              <w:t>en sitio</w:t>
            </w:r>
            <w:r w:rsidRPr="00E80A4A">
              <w:rPr>
                <w:rFonts w:ascii="Arial" w:eastAsia="Times New Roman" w:hAnsi="Arial" w:cs="Arial"/>
                <w:sz w:val="16"/>
                <w:szCs w:val="16"/>
                <w:lang w:eastAsia="es-ES"/>
              </w:rPr>
              <w:t xml:space="preserve"> por un período mínimo de 3 años para todas sus partes.</w:t>
            </w:r>
          </w:p>
        </w:tc>
      </w:tr>
      <w:tr w:rsidR="00E80A4A" w:rsidRPr="00E80A4A" w:rsidTr="00DF2554">
        <w:trPr>
          <w:cantSplit/>
          <w:trHeight w:val="257"/>
          <w:jc w:val="center"/>
        </w:trPr>
        <w:tc>
          <w:tcPr>
            <w:tcW w:w="704" w:type="dxa"/>
            <w:tcBorders>
              <w:top w:val="single" w:sz="4" w:space="0" w:color="auto"/>
              <w:left w:val="single" w:sz="4" w:space="0" w:color="auto"/>
              <w:bottom w:val="single" w:sz="4" w:space="0" w:color="auto"/>
              <w:right w:val="single" w:sz="4" w:space="0" w:color="auto"/>
            </w:tcBorders>
            <w:vAlign w:val="center"/>
          </w:tcPr>
          <w:p w:rsidR="00E80A4A" w:rsidRPr="00E80A4A" w:rsidRDefault="00E80A4A" w:rsidP="00E80A4A">
            <w:pPr>
              <w:spacing w:after="0" w:line="240" w:lineRule="auto"/>
              <w:jc w:val="center"/>
              <w:rPr>
                <w:rFonts w:ascii="Arial" w:eastAsia="Times New Roman" w:hAnsi="Arial" w:cs="Arial"/>
                <w:snapToGrid w:val="0"/>
                <w:sz w:val="16"/>
                <w:szCs w:val="20"/>
                <w:lang w:eastAsia="es-ES"/>
              </w:rPr>
            </w:pPr>
            <w:r w:rsidRPr="00E80A4A">
              <w:rPr>
                <w:rFonts w:ascii="Arial" w:eastAsia="Times New Roman" w:hAnsi="Arial" w:cs="Arial"/>
                <w:snapToGrid w:val="0"/>
                <w:sz w:val="16"/>
                <w:szCs w:val="20"/>
                <w:lang w:eastAsia="es-ES"/>
              </w:rPr>
              <w:t>2</w:t>
            </w:r>
          </w:p>
        </w:tc>
        <w:tc>
          <w:tcPr>
            <w:tcW w:w="8976" w:type="dxa"/>
            <w:tcBorders>
              <w:top w:val="single" w:sz="4" w:space="0" w:color="auto"/>
              <w:left w:val="single" w:sz="4" w:space="0" w:color="auto"/>
              <w:bottom w:val="single" w:sz="4" w:space="0" w:color="auto"/>
              <w:right w:val="single" w:sz="4" w:space="0" w:color="auto"/>
            </w:tcBorders>
            <w:vAlign w:val="center"/>
          </w:tcPr>
          <w:p w:rsidR="00E80A4A" w:rsidRPr="00E80A4A" w:rsidRDefault="00E80A4A" w:rsidP="00E80A4A">
            <w:pPr>
              <w:spacing w:after="0" w:line="240" w:lineRule="auto"/>
              <w:jc w:val="both"/>
              <w:rPr>
                <w:rFonts w:ascii="Arial" w:eastAsia="Times New Roman" w:hAnsi="Arial" w:cs="Arial"/>
                <w:sz w:val="16"/>
                <w:szCs w:val="16"/>
                <w:lang w:eastAsia="es-ES"/>
              </w:rPr>
            </w:pPr>
            <w:r w:rsidRPr="00E80A4A">
              <w:rPr>
                <w:rFonts w:ascii="Arial" w:eastAsia="Times New Roman" w:hAnsi="Arial" w:cs="Arial"/>
                <w:sz w:val="16"/>
                <w:szCs w:val="16"/>
                <w:lang w:eastAsia="es-ES"/>
              </w:rPr>
              <w:t>Los equipos serán distribuidos acorde a lo señalado en el “Cuadro de Distribución”.</w:t>
            </w:r>
          </w:p>
        </w:tc>
      </w:tr>
    </w:tbl>
    <w:p w:rsidR="00E80A4A" w:rsidRPr="00E80A4A" w:rsidRDefault="00E80A4A" w:rsidP="00E80A4A">
      <w:pPr>
        <w:spacing w:after="160" w:line="259" w:lineRule="auto"/>
        <w:rPr>
          <w:rFonts w:ascii="Arial" w:eastAsia="Times New Roman" w:hAnsi="Arial" w:cs="Times New Roman"/>
          <w:szCs w:val="20"/>
          <w:lang w:eastAsia="es-ES"/>
        </w:rPr>
      </w:pPr>
    </w:p>
    <w:p w:rsidR="00E80A4A" w:rsidRPr="00E80A4A" w:rsidRDefault="00E80A4A" w:rsidP="00E80A4A">
      <w:pPr>
        <w:spacing w:after="160" w:line="259" w:lineRule="auto"/>
        <w:rPr>
          <w:rFonts w:ascii="Arial" w:eastAsia="Times New Roman" w:hAnsi="Arial" w:cs="Times New Roman"/>
          <w:szCs w:val="20"/>
          <w:lang w:eastAsia="es-ES"/>
        </w:rPr>
      </w:pPr>
      <w:r w:rsidRPr="00E80A4A">
        <w:rPr>
          <w:rFonts w:ascii="Arial" w:eastAsia="Times New Roman" w:hAnsi="Arial" w:cs="Times New Roman"/>
          <w:szCs w:val="20"/>
          <w:lang w:eastAsia="es-ES"/>
        </w:rPr>
        <w:br w:type="page"/>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E80A4A" w:rsidRPr="00E80A4A" w:rsidTr="00DF2554">
        <w:trPr>
          <w:jc w:val="center"/>
        </w:trPr>
        <w:tc>
          <w:tcPr>
            <w:tcW w:w="9889" w:type="dxa"/>
          </w:tcPr>
          <w:p w:rsidR="00E80A4A" w:rsidRPr="00E80A4A" w:rsidRDefault="00E80A4A" w:rsidP="00E80A4A">
            <w:pPr>
              <w:spacing w:after="0" w:line="240" w:lineRule="auto"/>
              <w:jc w:val="center"/>
              <w:rPr>
                <w:rFonts w:ascii="Arial" w:eastAsia="Times New Roman" w:hAnsi="Arial" w:cs="Times New Roman"/>
                <w:b/>
                <w:sz w:val="48"/>
                <w:szCs w:val="48"/>
                <w:lang w:eastAsia="es-ES"/>
              </w:rPr>
            </w:pPr>
            <w:r w:rsidRPr="00E80A4A">
              <w:rPr>
                <w:rFonts w:ascii="Arial" w:eastAsia="Times New Roman" w:hAnsi="Arial" w:cs="Times New Roman"/>
                <w:szCs w:val="20"/>
                <w:lang w:eastAsia="es-ES"/>
              </w:rPr>
              <w:lastRenderedPageBreak/>
              <w:br w:type="page"/>
            </w:r>
            <w:r w:rsidRPr="00E80A4A">
              <w:rPr>
                <w:rFonts w:ascii="Arial" w:eastAsia="Times New Roman" w:hAnsi="Arial" w:cs="Times New Roman"/>
                <w:b/>
                <w:sz w:val="72"/>
                <w:szCs w:val="20"/>
                <w:lang w:eastAsia="es-ES"/>
              </w:rPr>
              <w:br w:type="page"/>
            </w:r>
            <w:r w:rsidRPr="00E80A4A">
              <w:rPr>
                <w:rFonts w:ascii="Arial" w:eastAsia="Times New Roman" w:hAnsi="Arial" w:cs="Arial"/>
                <w:szCs w:val="20"/>
                <w:lang w:eastAsia="es-ES"/>
              </w:rPr>
              <w:br w:type="page"/>
            </w:r>
            <w:r w:rsidRPr="00E80A4A">
              <w:rPr>
                <w:rFonts w:ascii="Arial" w:eastAsia="Times New Roman" w:hAnsi="Arial" w:cs="Times New Roman"/>
                <w:b/>
                <w:sz w:val="48"/>
                <w:szCs w:val="48"/>
                <w:lang w:eastAsia="es-ES"/>
              </w:rPr>
              <w:t>PARTIDA 2</w:t>
            </w:r>
          </w:p>
        </w:tc>
      </w:tr>
      <w:tr w:rsidR="00E80A4A" w:rsidRPr="00E80A4A" w:rsidTr="00DF2554">
        <w:trPr>
          <w:jc w:val="center"/>
        </w:trPr>
        <w:tc>
          <w:tcPr>
            <w:tcW w:w="9889" w:type="dxa"/>
            <w:tcBorders>
              <w:bottom w:val="single" w:sz="4" w:space="0" w:color="auto"/>
            </w:tcBorders>
          </w:tcPr>
          <w:p w:rsidR="00E80A4A" w:rsidRPr="00E80A4A" w:rsidRDefault="00E80A4A" w:rsidP="00E80A4A">
            <w:pPr>
              <w:spacing w:after="0" w:line="240" w:lineRule="auto"/>
              <w:jc w:val="center"/>
              <w:rPr>
                <w:rFonts w:ascii="Arial" w:eastAsia="Times New Roman" w:hAnsi="Arial" w:cs="Times New Roman"/>
                <w:b/>
                <w:sz w:val="28"/>
                <w:szCs w:val="28"/>
                <w:lang w:eastAsia="es-ES"/>
              </w:rPr>
            </w:pPr>
            <w:r w:rsidRPr="00E80A4A">
              <w:rPr>
                <w:rFonts w:ascii="Arial" w:eastAsia="Times New Roman" w:hAnsi="Arial" w:cs="Times New Roman"/>
                <w:b/>
                <w:sz w:val="28"/>
                <w:szCs w:val="28"/>
                <w:lang w:eastAsia="es-ES"/>
              </w:rPr>
              <w:t>Computadora portátil “Laptop”.</w:t>
            </w:r>
          </w:p>
        </w:tc>
      </w:tr>
      <w:tr w:rsidR="00E80A4A" w:rsidRPr="00E80A4A" w:rsidTr="00DF2554">
        <w:trPr>
          <w:jc w:val="center"/>
        </w:trPr>
        <w:tc>
          <w:tcPr>
            <w:tcW w:w="9889" w:type="dxa"/>
            <w:shd w:val="clear" w:color="auto" w:fill="B3B3B3"/>
          </w:tcPr>
          <w:p w:rsidR="00E80A4A" w:rsidRPr="00E80A4A" w:rsidRDefault="00E80A4A" w:rsidP="00E80A4A">
            <w:pPr>
              <w:spacing w:after="0" w:line="240" w:lineRule="auto"/>
              <w:jc w:val="center"/>
              <w:rPr>
                <w:rFonts w:ascii="Arial" w:eastAsia="Times New Roman" w:hAnsi="Arial" w:cs="Times New Roman"/>
                <w:b/>
                <w:sz w:val="28"/>
                <w:szCs w:val="28"/>
                <w:lang w:eastAsia="es-ES"/>
              </w:rPr>
            </w:pPr>
            <w:r w:rsidRPr="00E80A4A">
              <w:rPr>
                <w:rFonts w:ascii="Arial" w:eastAsia="Times New Roman" w:hAnsi="Arial" w:cs="Times New Roman"/>
                <w:b/>
                <w:sz w:val="28"/>
                <w:szCs w:val="28"/>
                <w:lang w:eastAsia="es-ES"/>
              </w:rPr>
              <w:t>Cantidades estimadas</w:t>
            </w:r>
          </w:p>
          <w:p w:rsidR="00E80A4A" w:rsidRPr="00E80A4A" w:rsidRDefault="00E80A4A" w:rsidP="00E80A4A">
            <w:pPr>
              <w:spacing w:after="0" w:line="240" w:lineRule="auto"/>
              <w:jc w:val="center"/>
              <w:rPr>
                <w:rFonts w:ascii="Arial" w:eastAsia="Times New Roman" w:hAnsi="Arial" w:cs="Times New Roman"/>
                <w:b/>
                <w:color w:val="000000" w:themeColor="text1"/>
                <w:sz w:val="28"/>
                <w:szCs w:val="28"/>
                <w:lang w:eastAsia="es-ES"/>
              </w:rPr>
            </w:pPr>
            <w:r w:rsidRPr="00E80A4A">
              <w:rPr>
                <w:rFonts w:ascii="Arial" w:eastAsia="Times New Roman" w:hAnsi="Arial" w:cs="Times New Roman"/>
                <w:b/>
                <w:sz w:val="28"/>
                <w:szCs w:val="28"/>
                <w:lang w:eastAsia="es-ES"/>
              </w:rPr>
              <w:t xml:space="preserve">Mínimo: </w:t>
            </w:r>
            <w:r w:rsidRPr="00E80A4A">
              <w:rPr>
                <w:rFonts w:ascii="Arial" w:eastAsia="Times New Roman" w:hAnsi="Arial" w:cs="Times New Roman"/>
                <w:b/>
                <w:color w:val="000000" w:themeColor="text1"/>
                <w:sz w:val="28"/>
                <w:szCs w:val="28"/>
                <w:lang w:eastAsia="es-ES"/>
              </w:rPr>
              <w:t>152</w:t>
            </w:r>
          </w:p>
          <w:p w:rsidR="00E80A4A" w:rsidRPr="00E80A4A" w:rsidRDefault="00E80A4A" w:rsidP="00E80A4A">
            <w:pPr>
              <w:spacing w:after="0" w:line="240" w:lineRule="auto"/>
              <w:jc w:val="center"/>
              <w:rPr>
                <w:rFonts w:ascii="Arial" w:eastAsia="Times New Roman" w:hAnsi="Arial" w:cs="Times New Roman"/>
                <w:b/>
                <w:sz w:val="28"/>
                <w:szCs w:val="28"/>
                <w:lang w:eastAsia="es-ES"/>
              </w:rPr>
            </w:pPr>
            <w:r w:rsidRPr="00E80A4A">
              <w:rPr>
                <w:rFonts w:ascii="Arial" w:eastAsia="Times New Roman" w:hAnsi="Arial" w:cs="Times New Roman"/>
                <w:b/>
                <w:color w:val="000000" w:themeColor="text1"/>
                <w:sz w:val="28"/>
                <w:szCs w:val="28"/>
                <w:lang w:eastAsia="es-ES"/>
              </w:rPr>
              <w:t>Máximo: 380</w:t>
            </w:r>
          </w:p>
        </w:tc>
      </w:tr>
      <w:tr w:rsidR="00E80A4A" w:rsidRPr="00E80A4A" w:rsidTr="00DF2554">
        <w:trPr>
          <w:jc w:val="center"/>
        </w:trPr>
        <w:tc>
          <w:tcPr>
            <w:tcW w:w="9889" w:type="dxa"/>
            <w:shd w:val="clear" w:color="auto" w:fill="D9D9D9"/>
          </w:tcPr>
          <w:p w:rsidR="00E80A4A" w:rsidRPr="00E80A4A" w:rsidRDefault="00E80A4A" w:rsidP="00E80A4A">
            <w:pPr>
              <w:spacing w:after="0" w:line="240" w:lineRule="auto"/>
              <w:jc w:val="both"/>
              <w:rPr>
                <w:rFonts w:ascii="Arial" w:eastAsia="Times New Roman" w:hAnsi="Arial" w:cs="Times New Roman"/>
                <w:sz w:val="20"/>
                <w:szCs w:val="20"/>
                <w:lang w:eastAsia="es-ES"/>
              </w:rPr>
            </w:pPr>
            <w:r w:rsidRPr="00E80A4A">
              <w:rPr>
                <w:rFonts w:ascii="Arial" w:eastAsia="Times New Roman" w:hAnsi="Arial" w:cs="Times New Roman"/>
                <w:sz w:val="20"/>
                <w:szCs w:val="20"/>
                <w:lang w:eastAsia="es-ES"/>
              </w:rPr>
              <w:t xml:space="preserve">Es indispensable que el equipo sea un producto de “línea”, vigente en el mercado, </w:t>
            </w:r>
            <w:r w:rsidRPr="00E80A4A">
              <w:rPr>
                <w:rFonts w:ascii="Arial" w:eastAsia="Times New Roman" w:hAnsi="Arial" w:cs="Times New Roman"/>
                <w:b/>
                <w:sz w:val="20"/>
                <w:szCs w:val="20"/>
                <w:lang w:eastAsia="es-ES"/>
              </w:rPr>
              <w:t>es necesario que en la propuesta técnica se detalle de manera específica sus características.</w:t>
            </w:r>
            <w:r w:rsidRPr="00E80A4A">
              <w:rPr>
                <w:rFonts w:ascii="Arial" w:eastAsia="Times New Roman" w:hAnsi="Arial" w:cs="Times New Roman"/>
                <w:sz w:val="20"/>
                <w:szCs w:val="20"/>
                <w:lang w:eastAsia="es-ES"/>
              </w:rPr>
              <w:t xml:space="preserve"> </w:t>
            </w:r>
          </w:p>
        </w:tc>
      </w:tr>
    </w:tbl>
    <w:p w:rsidR="00E80A4A" w:rsidRPr="00E80A4A" w:rsidRDefault="00E80A4A" w:rsidP="00E80A4A">
      <w:pPr>
        <w:spacing w:after="0" w:line="240" w:lineRule="auto"/>
        <w:jc w:val="both"/>
        <w:rPr>
          <w:rFonts w:ascii="Arial" w:eastAsia="Times New Roman" w:hAnsi="Arial" w:cs="Times New Roman"/>
          <w:sz w:val="16"/>
          <w:szCs w:val="16"/>
          <w:lang w:eastAsia="es-ES"/>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723"/>
        <w:gridCol w:w="2884"/>
        <w:gridCol w:w="6316"/>
      </w:tblGrid>
      <w:tr w:rsidR="00E80A4A" w:rsidRPr="00E80A4A" w:rsidTr="00DF2554">
        <w:trPr>
          <w:trHeight w:val="269"/>
          <w:jc w:val="center"/>
        </w:trPr>
        <w:tc>
          <w:tcPr>
            <w:tcW w:w="723" w:type="dxa"/>
            <w:shd w:val="clear" w:color="auto" w:fill="000000"/>
            <w:vAlign w:val="center"/>
          </w:tcPr>
          <w:p w:rsidR="00E80A4A" w:rsidRPr="00E80A4A" w:rsidRDefault="00E80A4A" w:rsidP="00E80A4A">
            <w:pPr>
              <w:spacing w:after="0" w:line="240" w:lineRule="auto"/>
              <w:jc w:val="right"/>
              <w:rPr>
                <w:rFonts w:ascii="Arial" w:eastAsia="Times New Roman" w:hAnsi="Arial" w:cs="Times New Roman"/>
                <w:b/>
                <w:snapToGrid w:val="0"/>
                <w:lang w:eastAsia="es-ES"/>
              </w:rPr>
            </w:pPr>
            <w:r w:rsidRPr="00E80A4A">
              <w:rPr>
                <w:rFonts w:ascii="Arial" w:eastAsia="Times New Roman" w:hAnsi="Arial" w:cs="Times New Roman"/>
                <w:b/>
                <w:lang w:eastAsia="es-ES"/>
              </w:rPr>
              <w:t>Núm.</w:t>
            </w:r>
          </w:p>
        </w:tc>
        <w:tc>
          <w:tcPr>
            <w:tcW w:w="9200" w:type="dxa"/>
            <w:gridSpan w:val="2"/>
            <w:shd w:val="clear" w:color="auto" w:fill="000000"/>
            <w:vAlign w:val="center"/>
          </w:tcPr>
          <w:p w:rsidR="00E80A4A" w:rsidRPr="00E80A4A" w:rsidRDefault="00E80A4A" w:rsidP="00E80A4A">
            <w:pPr>
              <w:spacing w:after="0" w:line="240" w:lineRule="auto"/>
              <w:jc w:val="center"/>
              <w:rPr>
                <w:rFonts w:ascii="Verdana" w:eastAsia="Times New Roman" w:hAnsi="Verdana" w:cs="Times New Roman"/>
                <w:b/>
                <w:snapToGrid w:val="0"/>
                <w:lang w:eastAsia="es-ES"/>
              </w:rPr>
            </w:pPr>
            <w:r w:rsidRPr="00E80A4A">
              <w:rPr>
                <w:rFonts w:ascii="Arial" w:eastAsia="Times New Roman" w:hAnsi="Arial" w:cs="Times New Roman"/>
                <w:b/>
                <w:lang w:eastAsia="es-ES"/>
              </w:rPr>
              <w:t>REQUERIMIENTO MÍNIMO</w:t>
            </w:r>
          </w:p>
        </w:tc>
      </w:tr>
      <w:tr w:rsidR="00E80A4A" w:rsidRPr="00E80A4A" w:rsidTr="00DF2554">
        <w:trPr>
          <w:trHeight w:val="257"/>
          <w:jc w:val="center"/>
        </w:trPr>
        <w:tc>
          <w:tcPr>
            <w:tcW w:w="9923" w:type="dxa"/>
            <w:gridSpan w:val="3"/>
            <w:shd w:val="solid" w:color="C0C0C0" w:fill="auto"/>
            <w:vAlign w:val="center"/>
          </w:tcPr>
          <w:p w:rsidR="00E80A4A" w:rsidRPr="00E80A4A" w:rsidRDefault="00E80A4A" w:rsidP="00E80A4A">
            <w:pPr>
              <w:spacing w:after="0" w:line="240" w:lineRule="auto"/>
              <w:rPr>
                <w:rFonts w:ascii="Arial" w:eastAsia="Times New Roman" w:hAnsi="Arial" w:cs="Arial"/>
                <w:b/>
                <w:snapToGrid w:val="0"/>
                <w:sz w:val="16"/>
                <w:szCs w:val="16"/>
                <w:lang w:eastAsia="es-ES"/>
              </w:rPr>
            </w:pPr>
            <w:r w:rsidRPr="00E80A4A">
              <w:rPr>
                <w:rFonts w:ascii="Arial" w:eastAsia="Times New Roman" w:hAnsi="Arial" w:cs="Arial"/>
                <w:b/>
                <w:snapToGrid w:val="0"/>
                <w:sz w:val="16"/>
                <w:szCs w:val="16"/>
                <w:lang w:eastAsia="es-ES"/>
              </w:rPr>
              <w:t>Software Preinstalado</w:t>
            </w:r>
          </w:p>
        </w:tc>
      </w:tr>
      <w:tr w:rsidR="00E80A4A" w:rsidRPr="00E80A4A" w:rsidTr="00DF2554">
        <w:trPr>
          <w:trHeight w:val="298"/>
          <w:jc w:val="center"/>
        </w:trPr>
        <w:tc>
          <w:tcPr>
            <w:tcW w:w="723" w:type="dxa"/>
            <w:vAlign w:val="center"/>
          </w:tcPr>
          <w:p w:rsidR="00E80A4A" w:rsidRPr="00E80A4A" w:rsidRDefault="00E80A4A" w:rsidP="0025678B">
            <w:pPr>
              <w:numPr>
                <w:ilvl w:val="0"/>
                <w:numId w:val="29"/>
              </w:numPr>
              <w:spacing w:after="0" w:line="240" w:lineRule="auto"/>
              <w:jc w:val="right"/>
              <w:rPr>
                <w:rFonts w:ascii="Arial" w:eastAsia="Times New Roman" w:hAnsi="Arial" w:cs="Arial"/>
                <w:snapToGrid w:val="0"/>
                <w:color w:val="000000"/>
                <w:sz w:val="16"/>
                <w:szCs w:val="16"/>
                <w:lang w:eastAsia="es-ES"/>
              </w:rPr>
            </w:pPr>
          </w:p>
        </w:tc>
        <w:tc>
          <w:tcPr>
            <w:tcW w:w="9200" w:type="dxa"/>
            <w:gridSpan w:val="2"/>
            <w:vAlign w:val="center"/>
          </w:tcPr>
          <w:p w:rsidR="00E80A4A" w:rsidRPr="00E80A4A" w:rsidRDefault="00E80A4A" w:rsidP="00E80A4A">
            <w:pPr>
              <w:spacing w:after="0" w:line="240" w:lineRule="auto"/>
              <w:rPr>
                <w:rFonts w:ascii="Arial" w:eastAsia="Times New Roman" w:hAnsi="Arial" w:cs="Arial"/>
                <w:snapToGrid w:val="0"/>
                <w:color w:val="000000"/>
                <w:sz w:val="16"/>
                <w:szCs w:val="16"/>
                <w:lang w:eastAsia="es-ES"/>
              </w:rPr>
            </w:pPr>
            <w:r w:rsidRPr="00E80A4A">
              <w:rPr>
                <w:rFonts w:ascii="Arial" w:eastAsia="Times New Roman" w:hAnsi="Arial" w:cs="Arial"/>
                <w:snapToGrid w:val="0"/>
                <w:sz w:val="16"/>
                <w:szCs w:val="16"/>
                <w:lang w:eastAsia="es-ES"/>
              </w:rPr>
              <w:t xml:space="preserve">Software preinstalado con licencias para el total de equipos solicitados (OEM) de </w:t>
            </w:r>
            <w:r w:rsidRPr="00E80A4A">
              <w:rPr>
                <w:rFonts w:ascii="Arial" w:eastAsia="Times New Roman" w:hAnsi="Arial" w:cs="Arial"/>
                <w:b/>
                <w:snapToGrid w:val="0"/>
                <w:sz w:val="16"/>
                <w:szCs w:val="16"/>
                <w:lang w:eastAsia="es-ES"/>
              </w:rPr>
              <w:t>Windows 8.1 Pro a 64 bits</w:t>
            </w:r>
            <w:r w:rsidRPr="00E80A4A">
              <w:rPr>
                <w:rFonts w:ascii="Arial" w:eastAsia="Times New Roman" w:hAnsi="Arial" w:cs="Arial"/>
                <w:snapToGrid w:val="0"/>
                <w:sz w:val="16"/>
                <w:szCs w:val="16"/>
                <w:lang w:eastAsia="es-ES"/>
              </w:rPr>
              <w:t>; versión en español.</w:t>
            </w:r>
          </w:p>
        </w:tc>
      </w:tr>
      <w:tr w:rsidR="00E80A4A" w:rsidRPr="00E80A4A" w:rsidTr="00DF2554">
        <w:trPr>
          <w:trHeight w:val="257"/>
          <w:jc w:val="center"/>
        </w:trPr>
        <w:tc>
          <w:tcPr>
            <w:tcW w:w="9923" w:type="dxa"/>
            <w:gridSpan w:val="3"/>
            <w:shd w:val="solid" w:color="C0C0C0" w:fill="auto"/>
            <w:vAlign w:val="center"/>
          </w:tcPr>
          <w:p w:rsidR="00E80A4A" w:rsidRPr="00E80A4A" w:rsidRDefault="00E80A4A" w:rsidP="00E80A4A">
            <w:pPr>
              <w:spacing w:after="0" w:line="240" w:lineRule="auto"/>
              <w:rPr>
                <w:rFonts w:ascii="Arial" w:eastAsia="Times New Roman" w:hAnsi="Arial" w:cs="Arial"/>
                <w:b/>
                <w:snapToGrid w:val="0"/>
                <w:sz w:val="16"/>
                <w:szCs w:val="16"/>
                <w:lang w:eastAsia="es-ES"/>
              </w:rPr>
            </w:pPr>
            <w:r w:rsidRPr="00E80A4A">
              <w:rPr>
                <w:rFonts w:ascii="Arial" w:eastAsia="Times New Roman" w:hAnsi="Arial" w:cs="Arial"/>
                <w:b/>
                <w:snapToGrid w:val="0"/>
                <w:sz w:val="16"/>
                <w:szCs w:val="16"/>
                <w:lang w:eastAsia="es-ES"/>
              </w:rPr>
              <w:t>Procesador</w:t>
            </w:r>
          </w:p>
        </w:tc>
      </w:tr>
      <w:tr w:rsidR="00E80A4A" w:rsidRPr="00E80A4A" w:rsidTr="00DF2554">
        <w:trPr>
          <w:trHeight w:val="298"/>
          <w:jc w:val="center"/>
        </w:trPr>
        <w:tc>
          <w:tcPr>
            <w:tcW w:w="723" w:type="dxa"/>
            <w:vAlign w:val="center"/>
          </w:tcPr>
          <w:p w:rsidR="00E80A4A" w:rsidRPr="00E80A4A" w:rsidRDefault="00E80A4A" w:rsidP="0025678B">
            <w:pPr>
              <w:numPr>
                <w:ilvl w:val="0"/>
                <w:numId w:val="29"/>
              </w:numPr>
              <w:spacing w:after="0" w:line="240" w:lineRule="auto"/>
              <w:jc w:val="right"/>
              <w:rPr>
                <w:rFonts w:ascii="Arial" w:eastAsia="Times New Roman" w:hAnsi="Arial" w:cs="Arial"/>
                <w:snapToGrid w:val="0"/>
                <w:color w:val="000000"/>
                <w:sz w:val="16"/>
                <w:szCs w:val="16"/>
                <w:lang w:eastAsia="es-ES"/>
              </w:rPr>
            </w:pPr>
          </w:p>
        </w:tc>
        <w:tc>
          <w:tcPr>
            <w:tcW w:w="2884" w:type="dxa"/>
            <w:vAlign w:val="center"/>
          </w:tcPr>
          <w:p w:rsidR="00E80A4A" w:rsidRPr="00E80A4A" w:rsidRDefault="00E80A4A" w:rsidP="00E80A4A">
            <w:pPr>
              <w:spacing w:after="0" w:line="240" w:lineRule="auto"/>
              <w:rPr>
                <w:rFonts w:ascii="Arial" w:eastAsia="Times New Roman" w:hAnsi="Arial" w:cs="Arial"/>
                <w:snapToGrid w:val="0"/>
                <w:color w:val="000000"/>
                <w:sz w:val="16"/>
                <w:szCs w:val="16"/>
                <w:lang w:eastAsia="es-ES"/>
              </w:rPr>
            </w:pPr>
            <w:r w:rsidRPr="00E80A4A">
              <w:rPr>
                <w:rFonts w:ascii="Arial" w:eastAsia="Times New Roman" w:hAnsi="Arial" w:cs="Arial"/>
                <w:snapToGrid w:val="0"/>
                <w:color w:val="000000"/>
                <w:sz w:val="16"/>
                <w:szCs w:val="16"/>
                <w:lang w:eastAsia="es-ES"/>
              </w:rPr>
              <w:t>Marca  y tipo del microprocesador</w:t>
            </w:r>
          </w:p>
        </w:tc>
        <w:tc>
          <w:tcPr>
            <w:tcW w:w="6316" w:type="dxa"/>
            <w:vAlign w:val="center"/>
          </w:tcPr>
          <w:p w:rsidR="00E80A4A" w:rsidRPr="00E80A4A" w:rsidRDefault="00E80A4A" w:rsidP="00E80A4A">
            <w:pPr>
              <w:spacing w:after="0" w:line="256" w:lineRule="auto"/>
              <w:rPr>
                <w:rFonts w:ascii="Arial" w:eastAsia="Times New Roman" w:hAnsi="Arial" w:cs="Arial"/>
                <w:snapToGrid w:val="0"/>
                <w:color w:val="000000"/>
                <w:sz w:val="16"/>
                <w:szCs w:val="16"/>
                <w:lang w:val="en-US" w:eastAsia="es-ES"/>
              </w:rPr>
            </w:pPr>
            <w:r w:rsidRPr="00E80A4A">
              <w:rPr>
                <w:rFonts w:ascii="Arial" w:eastAsia="Times New Roman" w:hAnsi="Arial" w:cs="Arial"/>
                <w:snapToGrid w:val="0"/>
                <w:color w:val="000000"/>
                <w:sz w:val="16"/>
                <w:szCs w:val="16"/>
                <w:lang w:val="en-US" w:eastAsia="es-ES"/>
              </w:rPr>
              <w:t>Intel Core i5-4210M 2.6 GHz (</w:t>
            </w:r>
            <w:proofErr w:type="gramStart"/>
            <w:r w:rsidRPr="00E80A4A">
              <w:rPr>
                <w:rFonts w:ascii="Arial" w:eastAsia="Times New Roman" w:hAnsi="Arial" w:cs="Arial"/>
                <w:snapToGrid w:val="0"/>
                <w:color w:val="000000"/>
                <w:sz w:val="16"/>
                <w:szCs w:val="16"/>
                <w:lang w:eastAsia="es-ES"/>
              </w:rPr>
              <w:t>3MB</w:t>
            </w:r>
            <w:r w:rsidRPr="00E80A4A">
              <w:rPr>
                <w:rFonts w:ascii="Arial" w:eastAsia="Times New Roman" w:hAnsi="Arial" w:cs="Arial"/>
                <w:snapToGrid w:val="0"/>
                <w:color w:val="000000"/>
                <w:sz w:val="16"/>
                <w:szCs w:val="16"/>
                <w:lang w:val="en-US" w:eastAsia="es-ES"/>
              </w:rPr>
              <w:t xml:space="preserve">  de</w:t>
            </w:r>
            <w:proofErr w:type="gramEnd"/>
            <w:r w:rsidRPr="00E80A4A">
              <w:rPr>
                <w:rFonts w:ascii="Arial" w:eastAsia="Times New Roman" w:hAnsi="Arial" w:cs="Arial"/>
                <w:snapToGrid w:val="0"/>
                <w:color w:val="000000"/>
                <w:sz w:val="16"/>
                <w:szCs w:val="16"/>
                <w:lang w:val="en-US" w:eastAsia="es-ES"/>
              </w:rPr>
              <w:t xml:space="preserve"> Cache) .</w:t>
            </w:r>
          </w:p>
        </w:tc>
      </w:tr>
      <w:tr w:rsidR="00E80A4A" w:rsidRPr="00E80A4A" w:rsidTr="00DF2554">
        <w:trPr>
          <w:trHeight w:val="257"/>
          <w:jc w:val="center"/>
        </w:trPr>
        <w:tc>
          <w:tcPr>
            <w:tcW w:w="9923" w:type="dxa"/>
            <w:gridSpan w:val="3"/>
            <w:shd w:val="solid" w:color="C0C0C0" w:fill="auto"/>
            <w:vAlign w:val="center"/>
          </w:tcPr>
          <w:p w:rsidR="00E80A4A" w:rsidRPr="00E80A4A" w:rsidRDefault="00E80A4A" w:rsidP="00E80A4A">
            <w:pPr>
              <w:spacing w:after="0" w:line="240" w:lineRule="auto"/>
              <w:rPr>
                <w:rFonts w:ascii="Arial" w:eastAsia="Times New Roman" w:hAnsi="Arial" w:cs="Arial"/>
                <w:b/>
                <w:snapToGrid w:val="0"/>
                <w:sz w:val="16"/>
                <w:szCs w:val="20"/>
                <w:lang w:eastAsia="es-ES"/>
              </w:rPr>
            </w:pPr>
            <w:r w:rsidRPr="00E80A4A">
              <w:rPr>
                <w:rFonts w:ascii="Arial" w:eastAsia="Times New Roman" w:hAnsi="Arial" w:cs="Arial"/>
                <w:b/>
                <w:snapToGrid w:val="0"/>
                <w:sz w:val="16"/>
                <w:szCs w:val="20"/>
                <w:lang w:eastAsia="es-ES"/>
              </w:rPr>
              <w:t>Memoria RAM</w:t>
            </w:r>
          </w:p>
        </w:tc>
      </w:tr>
      <w:tr w:rsidR="00E80A4A" w:rsidRPr="00E80A4A" w:rsidTr="00DF2554">
        <w:trPr>
          <w:trHeight w:val="247"/>
          <w:jc w:val="center"/>
        </w:trPr>
        <w:tc>
          <w:tcPr>
            <w:tcW w:w="723" w:type="dxa"/>
            <w:vAlign w:val="center"/>
          </w:tcPr>
          <w:p w:rsidR="00E80A4A" w:rsidRPr="00E80A4A" w:rsidRDefault="00E80A4A" w:rsidP="0025678B">
            <w:pPr>
              <w:numPr>
                <w:ilvl w:val="0"/>
                <w:numId w:val="29"/>
              </w:numPr>
              <w:spacing w:after="0" w:line="240" w:lineRule="auto"/>
              <w:jc w:val="right"/>
              <w:rPr>
                <w:rFonts w:ascii="Arial" w:eastAsia="Times New Roman" w:hAnsi="Arial" w:cs="Arial"/>
                <w:snapToGrid w:val="0"/>
                <w:color w:val="000000"/>
                <w:sz w:val="16"/>
                <w:szCs w:val="20"/>
                <w:lang w:eastAsia="es-ES"/>
              </w:rPr>
            </w:pPr>
          </w:p>
        </w:tc>
        <w:tc>
          <w:tcPr>
            <w:tcW w:w="2884" w:type="dxa"/>
            <w:vAlign w:val="center"/>
          </w:tcPr>
          <w:p w:rsidR="00E80A4A" w:rsidRPr="00E80A4A" w:rsidRDefault="00E80A4A" w:rsidP="00E80A4A">
            <w:pPr>
              <w:spacing w:after="0" w:line="240" w:lineRule="auto"/>
              <w:rPr>
                <w:rFonts w:ascii="Arial" w:eastAsia="Times New Roman" w:hAnsi="Arial" w:cs="Arial"/>
                <w:snapToGrid w:val="0"/>
                <w:color w:val="000000"/>
                <w:sz w:val="16"/>
                <w:szCs w:val="20"/>
                <w:lang w:eastAsia="es-ES"/>
              </w:rPr>
            </w:pPr>
            <w:r w:rsidRPr="00E80A4A">
              <w:rPr>
                <w:rFonts w:ascii="Arial" w:eastAsia="Times New Roman" w:hAnsi="Arial" w:cs="Arial"/>
                <w:snapToGrid w:val="0"/>
                <w:color w:val="000000"/>
                <w:sz w:val="16"/>
                <w:szCs w:val="20"/>
                <w:lang w:eastAsia="es-ES"/>
              </w:rPr>
              <w:t xml:space="preserve">Memoria RAM base  </w:t>
            </w:r>
            <w:proofErr w:type="gramStart"/>
            <w:r w:rsidRPr="00E80A4A">
              <w:rPr>
                <w:rFonts w:ascii="Arial" w:eastAsia="Times New Roman" w:hAnsi="Arial" w:cs="Arial"/>
                <w:snapToGrid w:val="0"/>
                <w:color w:val="000000"/>
                <w:sz w:val="16"/>
                <w:szCs w:val="20"/>
                <w:lang w:eastAsia="es-ES"/>
              </w:rPr>
              <w:t>DDR3(</w:t>
            </w:r>
            <w:proofErr w:type="gramEnd"/>
            <w:r w:rsidRPr="00E80A4A">
              <w:rPr>
                <w:rFonts w:ascii="Arial" w:eastAsia="Times New Roman" w:hAnsi="Arial" w:cs="Arial"/>
                <w:snapToGrid w:val="0"/>
                <w:color w:val="000000"/>
                <w:sz w:val="16"/>
                <w:szCs w:val="20"/>
                <w:lang w:eastAsia="es-ES"/>
              </w:rPr>
              <w:t>1600 MHz.)</w:t>
            </w:r>
          </w:p>
        </w:tc>
        <w:tc>
          <w:tcPr>
            <w:tcW w:w="6316" w:type="dxa"/>
            <w:vAlign w:val="center"/>
          </w:tcPr>
          <w:p w:rsidR="00E80A4A" w:rsidRPr="00E80A4A" w:rsidRDefault="00E80A4A" w:rsidP="00E80A4A">
            <w:pPr>
              <w:spacing w:after="0" w:line="240" w:lineRule="auto"/>
              <w:rPr>
                <w:rFonts w:ascii="Arial" w:eastAsia="Times New Roman" w:hAnsi="Arial" w:cs="Arial"/>
                <w:snapToGrid w:val="0"/>
                <w:color w:val="000000"/>
                <w:sz w:val="16"/>
                <w:szCs w:val="20"/>
                <w:lang w:eastAsia="es-ES"/>
              </w:rPr>
            </w:pPr>
            <w:r w:rsidRPr="00E80A4A">
              <w:rPr>
                <w:rFonts w:ascii="Arial" w:eastAsia="Times New Roman" w:hAnsi="Arial" w:cs="Arial"/>
                <w:snapToGrid w:val="0"/>
                <w:color w:val="000000"/>
                <w:sz w:val="16"/>
                <w:szCs w:val="20"/>
                <w:lang w:eastAsia="es-ES"/>
              </w:rPr>
              <w:t>8 GB.</w:t>
            </w:r>
          </w:p>
        </w:tc>
      </w:tr>
      <w:tr w:rsidR="00E80A4A" w:rsidRPr="00E80A4A" w:rsidTr="00DF2554">
        <w:trPr>
          <w:trHeight w:val="257"/>
          <w:jc w:val="center"/>
        </w:trPr>
        <w:tc>
          <w:tcPr>
            <w:tcW w:w="9923" w:type="dxa"/>
            <w:gridSpan w:val="3"/>
            <w:shd w:val="solid" w:color="C0C0C0" w:fill="auto"/>
            <w:vAlign w:val="center"/>
          </w:tcPr>
          <w:p w:rsidR="00E80A4A" w:rsidRPr="00E80A4A" w:rsidRDefault="00E80A4A" w:rsidP="00E80A4A">
            <w:pPr>
              <w:spacing w:after="0" w:line="240" w:lineRule="auto"/>
              <w:rPr>
                <w:rFonts w:ascii="Arial" w:eastAsia="Times New Roman" w:hAnsi="Arial" w:cs="Arial"/>
                <w:b/>
                <w:snapToGrid w:val="0"/>
                <w:sz w:val="16"/>
                <w:szCs w:val="20"/>
                <w:lang w:eastAsia="es-ES"/>
              </w:rPr>
            </w:pPr>
            <w:r w:rsidRPr="00E80A4A">
              <w:rPr>
                <w:rFonts w:ascii="Arial" w:eastAsia="Times New Roman" w:hAnsi="Arial" w:cs="Arial"/>
                <w:b/>
                <w:snapToGrid w:val="0"/>
                <w:sz w:val="16"/>
                <w:szCs w:val="20"/>
                <w:lang w:eastAsia="es-ES"/>
              </w:rPr>
              <w:t>Almacenamiento</w:t>
            </w:r>
          </w:p>
        </w:tc>
      </w:tr>
      <w:tr w:rsidR="00E80A4A" w:rsidRPr="00E80A4A" w:rsidTr="00DF2554">
        <w:trPr>
          <w:trHeight w:val="301"/>
          <w:jc w:val="center"/>
        </w:trPr>
        <w:tc>
          <w:tcPr>
            <w:tcW w:w="723" w:type="dxa"/>
            <w:vAlign w:val="center"/>
          </w:tcPr>
          <w:p w:rsidR="00E80A4A" w:rsidRPr="00E80A4A" w:rsidRDefault="00E80A4A" w:rsidP="0025678B">
            <w:pPr>
              <w:numPr>
                <w:ilvl w:val="0"/>
                <w:numId w:val="29"/>
              </w:numPr>
              <w:spacing w:after="0" w:line="240" w:lineRule="auto"/>
              <w:jc w:val="right"/>
              <w:rPr>
                <w:rFonts w:ascii="Arial" w:eastAsia="Times New Roman" w:hAnsi="Arial" w:cs="Arial"/>
                <w:snapToGrid w:val="0"/>
                <w:color w:val="000000"/>
                <w:sz w:val="16"/>
                <w:szCs w:val="20"/>
                <w:lang w:eastAsia="es-ES"/>
              </w:rPr>
            </w:pPr>
          </w:p>
        </w:tc>
        <w:tc>
          <w:tcPr>
            <w:tcW w:w="2884" w:type="dxa"/>
            <w:vAlign w:val="center"/>
          </w:tcPr>
          <w:p w:rsidR="00E80A4A" w:rsidRPr="00E80A4A" w:rsidRDefault="00E80A4A" w:rsidP="00E80A4A">
            <w:pPr>
              <w:spacing w:after="0" w:line="240" w:lineRule="auto"/>
              <w:rPr>
                <w:rFonts w:ascii="Arial" w:eastAsia="Times New Roman" w:hAnsi="Arial" w:cs="Arial"/>
                <w:snapToGrid w:val="0"/>
                <w:color w:val="000000"/>
                <w:sz w:val="16"/>
                <w:szCs w:val="20"/>
                <w:lang w:eastAsia="es-ES"/>
              </w:rPr>
            </w:pPr>
            <w:r w:rsidRPr="00E80A4A">
              <w:rPr>
                <w:rFonts w:ascii="Arial" w:eastAsia="Times New Roman" w:hAnsi="Arial" w:cs="Arial"/>
                <w:snapToGrid w:val="0"/>
                <w:color w:val="000000"/>
                <w:sz w:val="16"/>
                <w:szCs w:val="20"/>
                <w:lang w:eastAsia="es-ES"/>
              </w:rPr>
              <w:t>Disco duro</w:t>
            </w:r>
          </w:p>
        </w:tc>
        <w:tc>
          <w:tcPr>
            <w:tcW w:w="6316" w:type="dxa"/>
            <w:vAlign w:val="center"/>
          </w:tcPr>
          <w:p w:rsidR="00E80A4A" w:rsidRPr="00E80A4A" w:rsidRDefault="00E80A4A" w:rsidP="00E80A4A">
            <w:pPr>
              <w:spacing w:after="0" w:line="240" w:lineRule="auto"/>
              <w:rPr>
                <w:rFonts w:ascii="Arial" w:eastAsia="Times New Roman" w:hAnsi="Arial" w:cs="Arial"/>
                <w:snapToGrid w:val="0"/>
                <w:color w:val="000000"/>
                <w:sz w:val="16"/>
                <w:szCs w:val="16"/>
                <w:lang w:eastAsia="es-ES"/>
              </w:rPr>
            </w:pPr>
            <w:r w:rsidRPr="00E80A4A">
              <w:rPr>
                <w:rFonts w:ascii="Arial" w:eastAsia="Times New Roman" w:hAnsi="Arial" w:cs="Arial"/>
                <w:sz w:val="16"/>
                <w:szCs w:val="16"/>
                <w:lang w:eastAsia="es-ES"/>
              </w:rPr>
              <w:t xml:space="preserve">Serial ATA de </w:t>
            </w:r>
            <w:r w:rsidRPr="00E80A4A">
              <w:rPr>
                <w:rFonts w:ascii="Arial" w:eastAsia="Times New Roman" w:hAnsi="Arial" w:cs="Arial"/>
                <w:snapToGrid w:val="0"/>
                <w:color w:val="000000"/>
                <w:sz w:val="16"/>
                <w:szCs w:val="20"/>
                <w:lang w:eastAsia="es-ES"/>
              </w:rPr>
              <w:t>500 GB.</w:t>
            </w:r>
          </w:p>
        </w:tc>
      </w:tr>
      <w:tr w:rsidR="00E80A4A" w:rsidRPr="00E80A4A" w:rsidTr="00DF2554">
        <w:trPr>
          <w:trHeight w:val="247"/>
          <w:jc w:val="center"/>
        </w:trPr>
        <w:tc>
          <w:tcPr>
            <w:tcW w:w="723" w:type="dxa"/>
            <w:vAlign w:val="center"/>
          </w:tcPr>
          <w:p w:rsidR="00E80A4A" w:rsidRPr="00E80A4A" w:rsidRDefault="00E80A4A" w:rsidP="0025678B">
            <w:pPr>
              <w:numPr>
                <w:ilvl w:val="0"/>
                <w:numId w:val="29"/>
              </w:numPr>
              <w:spacing w:after="0" w:line="240" w:lineRule="auto"/>
              <w:jc w:val="right"/>
              <w:rPr>
                <w:rFonts w:ascii="Arial" w:eastAsia="Times New Roman" w:hAnsi="Arial" w:cs="Arial"/>
                <w:snapToGrid w:val="0"/>
                <w:color w:val="000000"/>
                <w:sz w:val="16"/>
                <w:szCs w:val="20"/>
                <w:lang w:eastAsia="es-ES"/>
              </w:rPr>
            </w:pPr>
          </w:p>
        </w:tc>
        <w:tc>
          <w:tcPr>
            <w:tcW w:w="2884" w:type="dxa"/>
            <w:vAlign w:val="center"/>
          </w:tcPr>
          <w:p w:rsidR="00E80A4A" w:rsidRPr="00E80A4A" w:rsidRDefault="00E80A4A" w:rsidP="00E80A4A">
            <w:pPr>
              <w:spacing w:after="0" w:line="240" w:lineRule="auto"/>
              <w:rPr>
                <w:rFonts w:ascii="Arial" w:eastAsia="Times New Roman" w:hAnsi="Arial" w:cs="Arial"/>
                <w:snapToGrid w:val="0"/>
                <w:color w:val="000000"/>
                <w:sz w:val="16"/>
                <w:szCs w:val="20"/>
                <w:lang w:eastAsia="es-ES"/>
              </w:rPr>
            </w:pPr>
            <w:r w:rsidRPr="00E80A4A">
              <w:rPr>
                <w:rFonts w:ascii="Arial" w:eastAsia="Times New Roman" w:hAnsi="Arial" w:cs="Arial"/>
                <w:snapToGrid w:val="0"/>
                <w:color w:val="000000"/>
                <w:sz w:val="16"/>
                <w:szCs w:val="20"/>
                <w:lang w:eastAsia="es-ES"/>
              </w:rPr>
              <w:t>Unidad óptica</w:t>
            </w:r>
          </w:p>
        </w:tc>
        <w:tc>
          <w:tcPr>
            <w:tcW w:w="6316" w:type="dxa"/>
            <w:vAlign w:val="center"/>
          </w:tcPr>
          <w:p w:rsidR="00E80A4A" w:rsidRPr="00E80A4A" w:rsidRDefault="00E80A4A" w:rsidP="00E80A4A">
            <w:pPr>
              <w:spacing w:after="0" w:line="240" w:lineRule="auto"/>
              <w:rPr>
                <w:rFonts w:ascii="Arial" w:eastAsia="Times New Roman" w:hAnsi="Arial" w:cs="Arial"/>
                <w:snapToGrid w:val="0"/>
                <w:color w:val="000000"/>
                <w:sz w:val="16"/>
                <w:szCs w:val="20"/>
                <w:lang w:eastAsia="es-ES"/>
              </w:rPr>
            </w:pPr>
            <w:r w:rsidRPr="00E80A4A">
              <w:rPr>
                <w:rFonts w:ascii="Arial" w:eastAsia="Times New Roman" w:hAnsi="Arial" w:cs="Arial"/>
                <w:sz w:val="16"/>
                <w:szCs w:val="16"/>
                <w:lang w:eastAsia="es-ES"/>
              </w:rPr>
              <w:t>8X DVD  +/- RW, interna.</w:t>
            </w:r>
          </w:p>
        </w:tc>
      </w:tr>
      <w:tr w:rsidR="00E80A4A" w:rsidRPr="00E80A4A" w:rsidTr="00DF2554">
        <w:trPr>
          <w:trHeight w:val="257"/>
          <w:jc w:val="center"/>
        </w:trPr>
        <w:tc>
          <w:tcPr>
            <w:tcW w:w="9923" w:type="dxa"/>
            <w:gridSpan w:val="3"/>
            <w:shd w:val="solid" w:color="C0C0C0" w:fill="auto"/>
            <w:vAlign w:val="center"/>
          </w:tcPr>
          <w:p w:rsidR="00E80A4A" w:rsidRPr="00E80A4A" w:rsidRDefault="00E80A4A" w:rsidP="00E80A4A">
            <w:pPr>
              <w:spacing w:after="0" w:line="240" w:lineRule="auto"/>
              <w:rPr>
                <w:rFonts w:ascii="Arial" w:eastAsia="Times New Roman" w:hAnsi="Arial" w:cs="Arial"/>
                <w:b/>
                <w:snapToGrid w:val="0"/>
                <w:sz w:val="16"/>
                <w:szCs w:val="20"/>
                <w:lang w:eastAsia="es-ES"/>
              </w:rPr>
            </w:pPr>
            <w:r w:rsidRPr="00E80A4A">
              <w:rPr>
                <w:rFonts w:ascii="Arial" w:eastAsia="Times New Roman" w:hAnsi="Arial" w:cs="Arial"/>
                <w:b/>
                <w:snapToGrid w:val="0"/>
                <w:sz w:val="16"/>
                <w:szCs w:val="20"/>
                <w:lang w:eastAsia="es-ES"/>
              </w:rPr>
              <w:t>Entrada/Salida</w:t>
            </w:r>
          </w:p>
        </w:tc>
      </w:tr>
      <w:tr w:rsidR="00E80A4A" w:rsidRPr="00E80A4A" w:rsidTr="00DF2554">
        <w:trPr>
          <w:trHeight w:val="283"/>
          <w:jc w:val="center"/>
        </w:trPr>
        <w:tc>
          <w:tcPr>
            <w:tcW w:w="723" w:type="dxa"/>
            <w:vAlign w:val="center"/>
          </w:tcPr>
          <w:p w:rsidR="00E80A4A" w:rsidRPr="00E80A4A" w:rsidRDefault="00E80A4A" w:rsidP="0025678B">
            <w:pPr>
              <w:numPr>
                <w:ilvl w:val="0"/>
                <w:numId w:val="29"/>
              </w:numPr>
              <w:spacing w:after="0" w:line="240" w:lineRule="auto"/>
              <w:jc w:val="right"/>
              <w:rPr>
                <w:rFonts w:ascii="Arial" w:eastAsia="Times New Roman" w:hAnsi="Arial" w:cs="Arial"/>
                <w:snapToGrid w:val="0"/>
                <w:sz w:val="16"/>
                <w:szCs w:val="20"/>
                <w:lang w:eastAsia="es-ES"/>
              </w:rPr>
            </w:pPr>
          </w:p>
        </w:tc>
        <w:tc>
          <w:tcPr>
            <w:tcW w:w="2884" w:type="dxa"/>
            <w:vAlign w:val="center"/>
          </w:tcPr>
          <w:p w:rsidR="00E80A4A" w:rsidRPr="00E80A4A" w:rsidRDefault="00E80A4A" w:rsidP="00E80A4A">
            <w:pPr>
              <w:spacing w:after="0" w:line="240" w:lineRule="auto"/>
              <w:rPr>
                <w:rFonts w:ascii="Arial" w:eastAsia="Times New Roman" w:hAnsi="Arial" w:cs="Arial"/>
                <w:snapToGrid w:val="0"/>
                <w:sz w:val="16"/>
                <w:szCs w:val="20"/>
                <w:lang w:eastAsia="es-ES"/>
              </w:rPr>
            </w:pPr>
            <w:r w:rsidRPr="00E80A4A">
              <w:rPr>
                <w:rFonts w:ascii="Arial" w:eastAsia="Times New Roman" w:hAnsi="Arial" w:cs="Arial"/>
                <w:snapToGrid w:val="0"/>
                <w:sz w:val="16"/>
                <w:szCs w:val="20"/>
                <w:lang w:eastAsia="es-ES"/>
              </w:rPr>
              <w:t>Teclado</w:t>
            </w:r>
          </w:p>
        </w:tc>
        <w:tc>
          <w:tcPr>
            <w:tcW w:w="6316" w:type="dxa"/>
            <w:vAlign w:val="center"/>
          </w:tcPr>
          <w:p w:rsidR="00E80A4A" w:rsidRPr="00E80A4A" w:rsidRDefault="00E80A4A" w:rsidP="00E80A4A">
            <w:pPr>
              <w:spacing w:after="0" w:line="240" w:lineRule="auto"/>
              <w:rPr>
                <w:rFonts w:ascii="Arial" w:eastAsia="Times New Roman" w:hAnsi="Arial" w:cs="Arial"/>
                <w:snapToGrid w:val="0"/>
                <w:sz w:val="16"/>
                <w:szCs w:val="20"/>
                <w:lang w:eastAsia="es-ES"/>
              </w:rPr>
            </w:pPr>
            <w:r w:rsidRPr="00E80A4A">
              <w:rPr>
                <w:rFonts w:ascii="Arial" w:eastAsia="Times New Roman" w:hAnsi="Arial" w:cs="Arial"/>
                <w:snapToGrid w:val="0"/>
                <w:color w:val="000000"/>
                <w:sz w:val="16"/>
                <w:szCs w:val="20"/>
                <w:lang w:eastAsia="es-ES"/>
              </w:rPr>
              <w:t>Teclado de 84 teclas, Latinoamericano.</w:t>
            </w:r>
          </w:p>
        </w:tc>
      </w:tr>
      <w:tr w:rsidR="00E80A4A" w:rsidRPr="00E80A4A" w:rsidTr="00DF2554">
        <w:trPr>
          <w:trHeight w:val="283"/>
          <w:jc w:val="center"/>
        </w:trPr>
        <w:tc>
          <w:tcPr>
            <w:tcW w:w="723" w:type="dxa"/>
            <w:vAlign w:val="center"/>
          </w:tcPr>
          <w:p w:rsidR="00E80A4A" w:rsidRPr="00E80A4A" w:rsidRDefault="00E80A4A" w:rsidP="0025678B">
            <w:pPr>
              <w:numPr>
                <w:ilvl w:val="0"/>
                <w:numId w:val="29"/>
              </w:numPr>
              <w:spacing w:after="0" w:line="240" w:lineRule="auto"/>
              <w:jc w:val="right"/>
              <w:rPr>
                <w:rFonts w:ascii="Arial" w:eastAsia="Times New Roman" w:hAnsi="Arial" w:cs="Arial"/>
                <w:snapToGrid w:val="0"/>
                <w:sz w:val="16"/>
                <w:szCs w:val="20"/>
                <w:lang w:eastAsia="es-ES"/>
              </w:rPr>
            </w:pPr>
          </w:p>
        </w:tc>
        <w:tc>
          <w:tcPr>
            <w:tcW w:w="2884" w:type="dxa"/>
            <w:vAlign w:val="center"/>
          </w:tcPr>
          <w:p w:rsidR="00E80A4A" w:rsidRPr="00E80A4A" w:rsidRDefault="00E80A4A" w:rsidP="00E80A4A">
            <w:pPr>
              <w:spacing w:after="0" w:line="240" w:lineRule="auto"/>
              <w:rPr>
                <w:rFonts w:ascii="Arial" w:eastAsia="Times New Roman" w:hAnsi="Arial" w:cs="Arial"/>
                <w:snapToGrid w:val="0"/>
                <w:sz w:val="16"/>
                <w:szCs w:val="20"/>
                <w:lang w:eastAsia="es-ES"/>
              </w:rPr>
            </w:pPr>
            <w:r w:rsidRPr="00E80A4A">
              <w:rPr>
                <w:rFonts w:ascii="Arial" w:eastAsia="Times New Roman" w:hAnsi="Arial" w:cs="Arial"/>
                <w:snapToGrid w:val="0"/>
                <w:sz w:val="16"/>
                <w:szCs w:val="20"/>
                <w:lang w:eastAsia="es-ES"/>
              </w:rPr>
              <w:t>Mouse</w:t>
            </w:r>
          </w:p>
        </w:tc>
        <w:tc>
          <w:tcPr>
            <w:tcW w:w="6316" w:type="dxa"/>
            <w:vAlign w:val="center"/>
          </w:tcPr>
          <w:p w:rsidR="00E80A4A" w:rsidRPr="00E80A4A" w:rsidRDefault="00E80A4A" w:rsidP="00E80A4A">
            <w:pPr>
              <w:spacing w:after="0" w:line="240" w:lineRule="auto"/>
              <w:rPr>
                <w:rFonts w:ascii="Arial" w:eastAsia="Times New Roman" w:hAnsi="Arial" w:cs="Arial"/>
                <w:snapToGrid w:val="0"/>
                <w:sz w:val="16"/>
                <w:szCs w:val="20"/>
                <w:lang w:eastAsia="es-ES"/>
              </w:rPr>
            </w:pPr>
            <w:proofErr w:type="spellStart"/>
            <w:r w:rsidRPr="00E80A4A">
              <w:rPr>
                <w:rFonts w:ascii="Arial" w:eastAsia="Times New Roman" w:hAnsi="Arial" w:cs="Arial"/>
                <w:snapToGrid w:val="0"/>
                <w:color w:val="000000"/>
                <w:sz w:val="16"/>
                <w:szCs w:val="20"/>
                <w:lang w:eastAsia="es-ES"/>
              </w:rPr>
              <w:t>Touchpad</w:t>
            </w:r>
            <w:proofErr w:type="spellEnd"/>
            <w:r w:rsidRPr="00E80A4A">
              <w:rPr>
                <w:rFonts w:ascii="Arial" w:eastAsia="Times New Roman" w:hAnsi="Arial" w:cs="Arial"/>
                <w:snapToGrid w:val="0"/>
                <w:color w:val="000000"/>
                <w:sz w:val="16"/>
                <w:szCs w:val="20"/>
                <w:lang w:eastAsia="es-ES"/>
              </w:rPr>
              <w:t xml:space="preserve"> integrado.</w:t>
            </w:r>
          </w:p>
        </w:tc>
      </w:tr>
      <w:tr w:rsidR="00E80A4A" w:rsidRPr="00E80A4A" w:rsidTr="00DF2554">
        <w:trPr>
          <w:trHeight w:val="283"/>
          <w:jc w:val="center"/>
        </w:trPr>
        <w:tc>
          <w:tcPr>
            <w:tcW w:w="723" w:type="dxa"/>
            <w:vAlign w:val="center"/>
          </w:tcPr>
          <w:p w:rsidR="00E80A4A" w:rsidRPr="00E80A4A" w:rsidRDefault="00E80A4A" w:rsidP="0025678B">
            <w:pPr>
              <w:numPr>
                <w:ilvl w:val="0"/>
                <w:numId w:val="29"/>
              </w:numPr>
              <w:spacing w:after="0" w:line="240" w:lineRule="auto"/>
              <w:jc w:val="right"/>
              <w:rPr>
                <w:rFonts w:ascii="Arial" w:eastAsia="Times New Roman" w:hAnsi="Arial" w:cs="Arial"/>
                <w:snapToGrid w:val="0"/>
                <w:sz w:val="16"/>
                <w:szCs w:val="20"/>
                <w:lang w:eastAsia="es-ES"/>
              </w:rPr>
            </w:pPr>
          </w:p>
        </w:tc>
        <w:tc>
          <w:tcPr>
            <w:tcW w:w="2884" w:type="dxa"/>
            <w:vAlign w:val="center"/>
          </w:tcPr>
          <w:p w:rsidR="00E80A4A" w:rsidRPr="00E80A4A" w:rsidRDefault="00E80A4A" w:rsidP="00E80A4A">
            <w:pPr>
              <w:spacing w:after="0" w:line="240" w:lineRule="auto"/>
              <w:rPr>
                <w:rFonts w:ascii="Arial" w:eastAsia="Times New Roman" w:hAnsi="Arial" w:cs="Arial"/>
                <w:snapToGrid w:val="0"/>
                <w:sz w:val="16"/>
                <w:szCs w:val="20"/>
                <w:lang w:eastAsia="es-ES"/>
              </w:rPr>
            </w:pPr>
            <w:r w:rsidRPr="00E80A4A">
              <w:rPr>
                <w:rFonts w:ascii="Arial" w:eastAsia="Times New Roman" w:hAnsi="Arial" w:cs="Arial"/>
                <w:snapToGrid w:val="0"/>
                <w:sz w:val="16"/>
                <w:szCs w:val="20"/>
                <w:lang w:eastAsia="es-ES"/>
              </w:rPr>
              <w:t>Pantalla</w:t>
            </w:r>
          </w:p>
        </w:tc>
        <w:tc>
          <w:tcPr>
            <w:tcW w:w="6316" w:type="dxa"/>
            <w:vAlign w:val="center"/>
          </w:tcPr>
          <w:p w:rsidR="00E80A4A" w:rsidRPr="00E80A4A" w:rsidRDefault="00E80A4A" w:rsidP="00E80A4A">
            <w:pPr>
              <w:spacing w:after="0" w:line="240" w:lineRule="auto"/>
              <w:rPr>
                <w:rFonts w:ascii="Arial" w:eastAsia="Times New Roman" w:hAnsi="Arial" w:cs="Arial"/>
                <w:snapToGrid w:val="0"/>
                <w:sz w:val="16"/>
                <w:szCs w:val="20"/>
                <w:lang w:eastAsia="es-ES"/>
              </w:rPr>
            </w:pPr>
            <w:r w:rsidRPr="00E80A4A">
              <w:rPr>
                <w:rFonts w:ascii="Arial" w:eastAsia="Times New Roman" w:hAnsi="Arial" w:cs="Times New Roman"/>
                <w:sz w:val="16"/>
                <w:szCs w:val="16"/>
                <w:lang w:eastAsia="es-ES"/>
              </w:rPr>
              <w:t>Pantalla a color de 15.6”, anti-reflejo con retroiluminación LED. Resolución mínima de 1366x768.</w:t>
            </w:r>
          </w:p>
        </w:tc>
      </w:tr>
      <w:tr w:rsidR="00E80A4A" w:rsidRPr="00E80A4A" w:rsidTr="00DF2554">
        <w:trPr>
          <w:trHeight w:val="283"/>
          <w:jc w:val="center"/>
        </w:trPr>
        <w:tc>
          <w:tcPr>
            <w:tcW w:w="723" w:type="dxa"/>
            <w:vAlign w:val="center"/>
          </w:tcPr>
          <w:p w:rsidR="00E80A4A" w:rsidRPr="00E80A4A" w:rsidRDefault="00E80A4A" w:rsidP="0025678B">
            <w:pPr>
              <w:numPr>
                <w:ilvl w:val="0"/>
                <w:numId w:val="29"/>
              </w:numPr>
              <w:spacing w:after="0" w:line="240" w:lineRule="auto"/>
              <w:jc w:val="right"/>
              <w:rPr>
                <w:rFonts w:ascii="Arial" w:eastAsia="Times New Roman" w:hAnsi="Arial" w:cs="Arial"/>
                <w:snapToGrid w:val="0"/>
                <w:sz w:val="16"/>
                <w:szCs w:val="20"/>
                <w:lang w:eastAsia="es-ES"/>
              </w:rPr>
            </w:pPr>
          </w:p>
        </w:tc>
        <w:tc>
          <w:tcPr>
            <w:tcW w:w="2884" w:type="dxa"/>
            <w:vAlign w:val="center"/>
          </w:tcPr>
          <w:p w:rsidR="00E80A4A" w:rsidRPr="00E80A4A" w:rsidRDefault="00E80A4A" w:rsidP="00E80A4A">
            <w:pPr>
              <w:spacing w:after="0" w:line="240" w:lineRule="auto"/>
              <w:rPr>
                <w:rFonts w:ascii="Arial" w:eastAsia="Times New Roman" w:hAnsi="Arial" w:cs="Arial"/>
                <w:snapToGrid w:val="0"/>
                <w:sz w:val="16"/>
                <w:szCs w:val="20"/>
                <w:lang w:eastAsia="es-ES"/>
              </w:rPr>
            </w:pPr>
            <w:r w:rsidRPr="00E80A4A">
              <w:rPr>
                <w:rFonts w:ascii="Arial" w:eastAsia="Times New Roman" w:hAnsi="Arial" w:cs="Arial"/>
                <w:snapToGrid w:val="0"/>
                <w:sz w:val="16"/>
                <w:szCs w:val="20"/>
                <w:lang w:eastAsia="es-ES"/>
              </w:rPr>
              <w:t>Controlador de video</w:t>
            </w:r>
          </w:p>
        </w:tc>
        <w:tc>
          <w:tcPr>
            <w:tcW w:w="6316" w:type="dxa"/>
            <w:vAlign w:val="center"/>
          </w:tcPr>
          <w:p w:rsidR="00E80A4A" w:rsidRPr="00E80A4A" w:rsidRDefault="00E80A4A" w:rsidP="00E80A4A">
            <w:pPr>
              <w:spacing w:after="0" w:line="240" w:lineRule="auto"/>
              <w:rPr>
                <w:rFonts w:ascii="Arial" w:eastAsia="Times New Roman" w:hAnsi="Arial" w:cs="Arial"/>
                <w:snapToGrid w:val="0"/>
                <w:sz w:val="16"/>
                <w:szCs w:val="20"/>
                <w:lang w:eastAsia="es-ES"/>
              </w:rPr>
            </w:pPr>
            <w:r w:rsidRPr="00E80A4A">
              <w:rPr>
                <w:rFonts w:ascii="Arial" w:eastAsia="Times New Roman" w:hAnsi="Arial" w:cs="Arial"/>
                <w:snapToGrid w:val="0"/>
                <w:color w:val="000000"/>
                <w:sz w:val="16"/>
                <w:szCs w:val="20"/>
                <w:lang w:eastAsia="es-ES"/>
              </w:rPr>
              <w:t>1GB que podrá ser utilizado de la memoria RAM del equipo.</w:t>
            </w:r>
          </w:p>
        </w:tc>
      </w:tr>
      <w:tr w:rsidR="00E80A4A" w:rsidRPr="00E80A4A" w:rsidTr="00DF2554">
        <w:trPr>
          <w:trHeight w:val="175"/>
          <w:jc w:val="center"/>
        </w:trPr>
        <w:tc>
          <w:tcPr>
            <w:tcW w:w="723" w:type="dxa"/>
            <w:vMerge w:val="restart"/>
            <w:vAlign w:val="center"/>
          </w:tcPr>
          <w:p w:rsidR="00E80A4A" w:rsidRPr="00E80A4A" w:rsidRDefault="00E80A4A" w:rsidP="0025678B">
            <w:pPr>
              <w:numPr>
                <w:ilvl w:val="0"/>
                <w:numId w:val="29"/>
              </w:numPr>
              <w:spacing w:after="0" w:line="240" w:lineRule="auto"/>
              <w:jc w:val="right"/>
              <w:rPr>
                <w:rFonts w:ascii="Arial" w:eastAsia="Times New Roman" w:hAnsi="Arial" w:cs="Arial"/>
                <w:snapToGrid w:val="0"/>
                <w:sz w:val="16"/>
                <w:szCs w:val="20"/>
                <w:lang w:eastAsia="es-ES"/>
              </w:rPr>
            </w:pPr>
          </w:p>
        </w:tc>
        <w:tc>
          <w:tcPr>
            <w:tcW w:w="2884" w:type="dxa"/>
            <w:vMerge w:val="restart"/>
            <w:vAlign w:val="center"/>
          </w:tcPr>
          <w:p w:rsidR="00E80A4A" w:rsidRPr="00E80A4A" w:rsidRDefault="00E80A4A" w:rsidP="00E80A4A">
            <w:pPr>
              <w:spacing w:after="0" w:line="240" w:lineRule="auto"/>
              <w:rPr>
                <w:rFonts w:ascii="Arial" w:eastAsia="Times New Roman" w:hAnsi="Arial" w:cs="Arial"/>
                <w:snapToGrid w:val="0"/>
                <w:sz w:val="16"/>
                <w:szCs w:val="20"/>
                <w:lang w:eastAsia="es-ES"/>
              </w:rPr>
            </w:pPr>
            <w:r w:rsidRPr="00E80A4A">
              <w:rPr>
                <w:rFonts w:ascii="Arial" w:eastAsia="Times New Roman" w:hAnsi="Arial" w:cs="Arial"/>
                <w:snapToGrid w:val="0"/>
                <w:sz w:val="16"/>
                <w:szCs w:val="20"/>
                <w:lang w:eastAsia="es-ES"/>
              </w:rPr>
              <w:t xml:space="preserve">Puertos </w:t>
            </w:r>
          </w:p>
        </w:tc>
        <w:tc>
          <w:tcPr>
            <w:tcW w:w="6316" w:type="dxa"/>
            <w:vAlign w:val="center"/>
          </w:tcPr>
          <w:p w:rsidR="00E80A4A" w:rsidRPr="00E80A4A" w:rsidRDefault="00E80A4A" w:rsidP="00E80A4A">
            <w:pPr>
              <w:spacing w:after="0" w:line="240" w:lineRule="auto"/>
              <w:rPr>
                <w:rFonts w:ascii="Arial" w:eastAsia="Times New Roman" w:hAnsi="Arial" w:cs="Arial"/>
                <w:snapToGrid w:val="0"/>
                <w:sz w:val="16"/>
                <w:szCs w:val="20"/>
                <w:lang w:eastAsia="es-ES"/>
              </w:rPr>
            </w:pPr>
            <w:r w:rsidRPr="00E80A4A">
              <w:rPr>
                <w:rFonts w:ascii="Arial" w:eastAsia="Times New Roman" w:hAnsi="Arial" w:cs="Arial"/>
                <w:snapToGrid w:val="0"/>
                <w:sz w:val="16"/>
                <w:szCs w:val="20"/>
                <w:lang w:eastAsia="es-ES"/>
              </w:rPr>
              <w:t>1 Puerto DB15 para monitor externo.</w:t>
            </w:r>
          </w:p>
        </w:tc>
      </w:tr>
      <w:tr w:rsidR="00E80A4A" w:rsidRPr="00E80A4A" w:rsidTr="00DF2554">
        <w:trPr>
          <w:trHeight w:val="283"/>
          <w:jc w:val="center"/>
        </w:trPr>
        <w:tc>
          <w:tcPr>
            <w:tcW w:w="723" w:type="dxa"/>
            <w:vMerge/>
            <w:vAlign w:val="center"/>
          </w:tcPr>
          <w:p w:rsidR="00E80A4A" w:rsidRPr="00E80A4A" w:rsidRDefault="00E80A4A" w:rsidP="00E80A4A">
            <w:pPr>
              <w:spacing w:after="0" w:line="240" w:lineRule="auto"/>
              <w:jc w:val="center"/>
              <w:rPr>
                <w:rFonts w:ascii="Arial" w:eastAsia="Times New Roman" w:hAnsi="Arial" w:cs="Arial"/>
                <w:snapToGrid w:val="0"/>
                <w:sz w:val="16"/>
                <w:szCs w:val="20"/>
                <w:lang w:eastAsia="es-ES"/>
              </w:rPr>
            </w:pPr>
          </w:p>
        </w:tc>
        <w:tc>
          <w:tcPr>
            <w:tcW w:w="2884" w:type="dxa"/>
            <w:vMerge/>
            <w:vAlign w:val="center"/>
          </w:tcPr>
          <w:p w:rsidR="00E80A4A" w:rsidRPr="00E80A4A" w:rsidRDefault="00E80A4A" w:rsidP="00E80A4A">
            <w:pPr>
              <w:spacing w:after="0" w:line="240" w:lineRule="auto"/>
              <w:rPr>
                <w:rFonts w:ascii="Arial" w:eastAsia="Times New Roman" w:hAnsi="Arial" w:cs="Arial"/>
                <w:snapToGrid w:val="0"/>
                <w:sz w:val="16"/>
                <w:szCs w:val="20"/>
                <w:lang w:eastAsia="es-ES"/>
              </w:rPr>
            </w:pPr>
          </w:p>
        </w:tc>
        <w:tc>
          <w:tcPr>
            <w:tcW w:w="6316" w:type="dxa"/>
            <w:vAlign w:val="center"/>
          </w:tcPr>
          <w:p w:rsidR="00E80A4A" w:rsidRPr="00E80A4A" w:rsidRDefault="00E80A4A" w:rsidP="00E80A4A">
            <w:pPr>
              <w:spacing w:after="0" w:line="240" w:lineRule="auto"/>
              <w:rPr>
                <w:rFonts w:ascii="Arial" w:eastAsia="Times New Roman" w:hAnsi="Arial" w:cs="Arial"/>
                <w:snapToGrid w:val="0"/>
                <w:sz w:val="16"/>
                <w:szCs w:val="20"/>
                <w:lang w:eastAsia="es-ES"/>
              </w:rPr>
            </w:pPr>
            <w:r w:rsidRPr="00E80A4A">
              <w:rPr>
                <w:rFonts w:ascii="Arial" w:eastAsia="Times New Roman" w:hAnsi="Arial" w:cs="Arial"/>
                <w:snapToGrid w:val="0"/>
                <w:sz w:val="16"/>
                <w:szCs w:val="20"/>
                <w:lang w:eastAsia="es-ES"/>
              </w:rPr>
              <w:t>2 puertos USB 3.0, 1 puerto USB 2.0.</w:t>
            </w:r>
          </w:p>
        </w:tc>
      </w:tr>
      <w:tr w:rsidR="00E80A4A" w:rsidRPr="00E80A4A" w:rsidTr="00DF2554">
        <w:trPr>
          <w:trHeight w:val="65"/>
          <w:jc w:val="center"/>
        </w:trPr>
        <w:tc>
          <w:tcPr>
            <w:tcW w:w="723" w:type="dxa"/>
            <w:vMerge/>
            <w:vAlign w:val="center"/>
          </w:tcPr>
          <w:p w:rsidR="00E80A4A" w:rsidRPr="00E80A4A" w:rsidRDefault="00E80A4A" w:rsidP="00E80A4A">
            <w:pPr>
              <w:spacing w:after="0" w:line="240" w:lineRule="auto"/>
              <w:jc w:val="center"/>
              <w:rPr>
                <w:rFonts w:ascii="Arial" w:eastAsia="Times New Roman" w:hAnsi="Arial" w:cs="Arial"/>
                <w:snapToGrid w:val="0"/>
                <w:sz w:val="16"/>
                <w:szCs w:val="20"/>
                <w:lang w:eastAsia="es-ES"/>
              </w:rPr>
            </w:pPr>
          </w:p>
        </w:tc>
        <w:tc>
          <w:tcPr>
            <w:tcW w:w="2884" w:type="dxa"/>
            <w:vMerge/>
            <w:vAlign w:val="center"/>
          </w:tcPr>
          <w:p w:rsidR="00E80A4A" w:rsidRPr="00E80A4A" w:rsidRDefault="00E80A4A" w:rsidP="00E80A4A">
            <w:pPr>
              <w:spacing w:after="0" w:line="240" w:lineRule="auto"/>
              <w:rPr>
                <w:rFonts w:ascii="Arial" w:eastAsia="Times New Roman" w:hAnsi="Arial" w:cs="Arial"/>
                <w:snapToGrid w:val="0"/>
                <w:sz w:val="16"/>
                <w:szCs w:val="20"/>
                <w:lang w:eastAsia="es-ES"/>
              </w:rPr>
            </w:pPr>
          </w:p>
        </w:tc>
        <w:tc>
          <w:tcPr>
            <w:tcW w:w="6316" w:type="dxa"/>
            <w:vAlign w:val="center"/>
          </w:tcPr>
          <w:p w:rsidR="00E80A4A" w:rsidRPr="00E80A4A" w:rsidRDefault="00E80A4A" w:rsidP="00E80A4A">
            <w:pPr>
              <w:spacing w:after="0" w:line="240" w:lineRule="auto"/>
              <w:rPr>
                <w:rFonts w:ascii="Arial" w:eastAsia="Times New Roman" w:hAnsi="Arial" w:cs="Arial"/>
                <w:snapToGrid w:val="0"/>
                <w:sz w:val="16"/>
                <w:szCs w:val="20"/>
                <w:lang w:eastAsia="es-ES"/>
              </w:rPr>
            </w:pPr>
            <w:r w:rsidRPr="00E80A4A">
              <w:rPr>
                <w:rFonts w:ascii="Arial" w:eastAsia="Times New Roman" w:hAnsi="Arial" w:cs="Arial"/>
                <w:snapToGrid w:val="0"/>
                <w:sz w:val="16"/>
                <w:szCs w:val="20"/>
                <w:lang w:eastAsia="es-ES"/>
              </w:rPr>
              <w:t>1 puerto de salida de audio.</w:t>
            </w:r>
          </w:p>
        </w:tc>
      </w:tr>
      <w:tr w:rsidR="00E80A4A" w:rsidRPr="00E80A4A" w:rsidTr="00DF2554">
        <w:trPr>
          <w:trHeight w:val="283"/>
          <w:jc w:val="center"/>
        </w:trPr>
        <w:tc>
          <w:tcPr>
            <w:tcW w:w="723" w:type="dxa"/>
            <w:vAlign w:val="center"/>
          </w:tcPr>
          <w:p w:rsidR="00E80A4A" w:rsidRPr="00E80A4A" w:rsidRDefault="00E80A4A" w:rsidP="0025678B">
            <w:pPr>
              <w:numPr>
                <w:ilvl w:val="0"/>
                <w:numId w:val="29"/>
              </w:numPr>
              <w:spacing w:after="0" w:line="240" w:lineRule="auto"/>
              <w:jc w:val="right"/>
              <w:rPr>
                <w:rFonts w:ascii="Arial" w:eastAsia="Times New Roman" w:hAnsi="Arial" w:cs="Arial"/>
                <w:snapToGrid w:val="0"/>
                <w:sz w:val="16"/>
                <w:szCs w:val="20"/>
                <w:lang w:eastAsia="es-ES"/>
              </w:rPr>
            </w:pPr>
          </w:p>
        </w:tc>
        <w:tc>
          <w:tcPr>
            <w:tcW w:w="2884" w:type="dxa"/>
            <w:vMerge w:val="restart"/>
            <w:vAlign w:val="center"/>
          </w:tcPr>
          <w:p w:rsidR="00E80A4A" w:rsidRPr="00E80A4A" w:rsidRDefault="00E80A4A" w:rsidP="00E80A4A">
            <w:pPr>
              <w:spacing w:after="0" w:line="240" w:lineRule="auto"/>
              <w:rPr>
                <w:rFonts w:ascii="Arial" w:eastAsia="Times New Roman" w:hAnsi="Arial" w:cs="Arial"/>
                <w:snapToGrid w:val="0"/>
                <w:sz w:val="16"/>
                <w:szCs w:val="20"/>
                <w:lang w:eastAsia="es-ES"/>
              </w:rPr>
            </w:pPr>
            <w:r w:rsidRPr="00E80A4A">
              <w:rPr>
                <w:rFonts w:ascii="Arial" w:eastAsia="Times New Roman" w:hAnsi="Arial" w:cs="Arial"/>
                <w:snapToGrid w:val="0"/>
                <w:sz w:val="16"/>
                <w:szCs w:val="20"/>
                <w:lang w:eastAsia="es-ES"/>
              </w:rPr>
              <w:t>Interface de Red</w:t>
            </w:r>
          </w:p>
        </w:tc>
        <w:tc>
          <w:tcPr>
            <w:tcW w:w="6316" w:type="dxa"/>
            <w:vAlign w:val="center"/>
          </w:tcPr>
          <w:p w:rsidR="00E80A4A" w:rsidRPr="00E80A4A" w:rsidRDefault="00E80A4A" w:rsidP="00E80A4A">
            <w:pPr>
              <w:spacing w:after="0" w:line="240" w:lineRule="auto"/>
              <w:rPr>
                <w:rFonts w:ascii="Arial" w:eastAsia="Times New Roman" w:hAnsi="Arial" w:cs="Arial"/>
                <w:snapToGrid w:val="0"/>
                <w:sz w:val="16"/>
                <w:szCs w:val="16"/>
                <w:lang w:eastAsia="es-ES"/>
              </w:rPr>
            </w:pPr>
            <w:r w:rsidRPr="00E80A4A">
              <w:rPr>
                <w:rFonts w:ascii="Arial" w:eastAsia="Times New Roman" w:hAnsi="Arial" w:cs="Arial"/>
                <w:sz w:val="16"/>
                <w:szCs w:val="16"/>
                <w:lang w:eastAsia="es-ES"/>
              </w:rPr>
              <w:t xml:space="preserve">10/100/1000 </w:t>
            </w:r>
            <w:proofErr w:type="spellStart"/>
            <w:r w:rsidRPr="00E80A4A">
              <w:rPr>
                <w:rFonts w:ascii="Arial" w:eastAsia="Times New Roman" w:hAnsi="Arial" w:cs="Arial"/>
                <w:sz w:val="16"/>
                <w:szCs w:val="16"/>
                <w:lang w:eastAsia="es-ES"/>
              </w:rPr>
              <w:t>BaseTX</w:t>
            </w:r>
            <w:proofErr w:type="spellEnd"/>
            <w:r w:rsidRPr="00E80A4A">
              <w:rPr>
                <w:rFonts w:ascii="Arial" w:eastAsia="Times New Roman" w:hAnsi="Arial" w:cs="Arial"/>
                <w:sz w:val="16"/>
                <w:szCs w:val="16"/>
                <w:lang w:eastAsia="es-ES"/>
              </w:rPr>
              <w:t xml:space="preserve"> UTP integrado.</w:t>
            </w:r>
          </w:p>
        </w:tc>
      </w:tr>
      <w:tr w:rsidR="00E80A4A" w:rsidRPr="00E300B7" w:rsidTr="00DF2554">
        <w:trPr>
          <w:trHeight w:val="283"/>
          <w:jc w:val="center"/>
        </w:trPr>
        <w:tc>
          <w:tcPr>
            <w:tcW w:w="723" w:type="dxa"/>
            <w:vAlign w:val="center"/>
          </w:tcPr>
          <w:p w:rsidR="00E80A4A" w:rsidRPr="00E80A4A" w:rsidRDefault="00E80A4A" w:rsidP="0025678B">
            <w:pPr>
              <w:numPr>
                <w:ilvl w:val="0"/>
                <w:numId w:val="29"/>
              </w:numPr>
              <w:spacing w:after="0" w:line="240" w:lineRule="auto"/>
              <w:jc w:val="right"/>
              <w:rPr>
                <w:rFonts w:ascii="Arial" w:eastAsia="Times New Roman" w:hAnsi="Arial" w:cs="Arial"/>
                <w:snapToGrid w:val="0"/>
                <w:sz w:val="16"/>
                <w:szCs w:val="20"/>
                <w:lang w:eastAsia="es-ES"/>
              </w:rPr>
            </w:pPr>
          </w:p>
        </w:tc>
        <w:tc>
          <w:tcPr>
            <w:tcW w:w="2884" w:type="dxa"/>
            <w:vMerge/>
            <w:vAlign w:val="center"/>
          </w:tcPr>
          <w:p w:rsidR="00E80A4A" w:rsidRPr="00E80A4A" w:rsidRDefault="00E80A4A" w:rsidP="00E80A4A">
            <w:pPr>
              <w:spacing w:after="0" w:line="240" w:lineRule="auto"/>
              <w:rPr>
                <w:rFonts w:ascii="Arial" w:eastAsia="Times New Roman" w:hAnsi="Arial" w:cs="Arial"/>
                <w:snapToGrid w:val="0"/>
                <w:sz w:val="16"/>
                <w:szCs w:val="20"/>
                <w:lang w:eastAsia="es-ES"/>
              </w:rPr>
            </w:pPr>
          </w:p>
        </w:tc>
        <w:tc>
          <w:tcPr>
            <w:tcW w:w="6316" w:type="dxa"/>
            <w:vAlign w:val="center"/>
          </w:tcPr>
          <w:p w:rsidR="00E80A4A" w:rsidRPr="00E80A4A" w:rsidRDefault="00E80A4A" w:rsidP="00E80A4A">
            <w:pPr>
              <w:spacing w:after="0" w:line="240" w:lineRule="auto"/>
              <w:rPr>
                <w:rFonts w:ascii="Arial" w:eastAsia="Times New Roman" w:hAnsi="Arial" w:cs="Arial"/>
                <w:sz w:val="16"/>
                <w:szCs w:val="16"/>
                <w:lang w:val="en-US" w:eastAsia="es-ES"/>
              </w:rPr>
            </w:pPr>
            <w:r w:rsidRPr="00E80A4A">
              <w:rPr>
                <w:rFonts w:ascii="Arial" w:eastAsia="Times New Roman" w:hAnsi="Arial" w:cs="Arial"/>
                <w:sz w:val="16"/>
                <w:szCs w:val="16"/>
                <w:lang w:val="en-US" w:eastAsia="es-ES"/>
              </w:rPr>
              <w:t xml:space="preserve">IEEE 802.11 b/g/n wireless-LAN </w:t>
            </w:r>
            <w:proofErr w:type="spellStart"/>
            <w:r w:rsidRPr="00E80A4A">
              <w:rPr>
                <w:rFonts w:ascii="Arial" w:eastAsia="Times New Roman" w:hAnsi="Arial" w:cs="Arial"/>
                <w:sz w:val="16"/>
                <w:szCs w:val="16"/>
                <w:lang w:val="en-US" w:eastAsia="es-ES"/>
              </w:rPr>
              <w:t>integrado</w:t>
            </w:r>
            <w:proofErr w:type="spellEnd"/>
            <w:r w:rsidRPr="00E80A4A">
              <w:rPr>
                <w:rFonts w:ascii="Arial" w:eastAsia="Times New Roman" w:hAnsi="Arial" w:cs="Arial"/>
                <w:sz w:val="16"/>
                <w:szCs w:val="16"/>
                <w:lang w:val="en-US" w:eastAsia="es-ES"/>
              </w:rPr>
              <w:t>.</w:t>
            </w:r>
          </w:p>
        </w:tc>
      </w:tr>
      <w:tr w:rsidR="00E80A4A" w:rsidRPr="00E80A4A" w:rsidTr="00DF2554">
        <w:trPr>
          <w:trHeight w:val="283"/>
          <w:jc w:val="center"/>
        </w:trPr>
        <w:tc>
          <w:tcPr>
            <w:tcW w:w="723" w:type="dxa"/>
            <w:vAlign w:val="center"/>
          </w:tcPr>
          <w:p w:rsidR="00E80A4A" w:rsidRPr="00E80A4A" w:rsidRDefault="00E80A4A" w:rsidP="0025678B">
            <w:pPr>
              <w:numPr>
                <w:ilvl w:val="0"/>
                <w:numId w:val="29"/>
              </w:numPr>
              <w:spacing w:after="0" w:line="240" w:lineRule="auto"/>
              <w:jc w:val="right"/>
              <w:rPr>
                <w:rFonts w:ascii="Arial" w:eastAsia="Times New Roman" w:hAnsi="Arial" w:cs="Arial"/>
                <w:snapToGrid w:val="0"/>
                <w:sz w:val="16"/>
                <w:szCs w:val="20"/>
                <w:lang w:val="en-US" w:eastAsia="es-ES"/>
              </w:rPr>
            </w:pPr>
          </w:p>
        </w:tc>
        <w:tc>
          <w:tcPr>
            <w:tcW w:w="2884" w:type="dxa"/>
            <w:vAlign w:val="center"/>
          </w:tcPr>
          <w:p w:rsidR="00E80A4A" w:rsidRPr="00E80A4A" w:rsidRDefault="00E80A4A" w:rsidP="00E80A4A">
            <w:pPr>
              <w:spacing w:after="0" w:line="240" w:lineRule="auto"/>
              <w:rPr>
                <w:rFonts w:ascii="Arial" w:eastAsia="Times New Roman" w:hAnsi="Arial" w:cs="Arial"/>
                <w:snapToGrid w:val="0"/>
                <w:sz w:val="16"/>
                <w:szCs w:val="20"/>
                <w:lang w:eastAsia="es-ES"/>
              </w:rPr>
            </w:pPr>
            <w:r w:rsidRPr="00E80A4A">
              <w:rPr>
                <w:rFonts w:ascii="Arial" w:eastAsia="Times New Roman" w:hAnsi="Arial" w:cs="Arial"/>
                <w:snapToGrid w:val="0"/>
                <w:sz w:val="16"/>
                <w:szCs w:val="20"/>
                <w:lang w:eastAsia="es-ES"/>
              </w:rPr>
              <w:t>Controlador de sonido</w:t>
            </w:r>
          </w:p>
        </w:tc>
        <w:tc>
          <w:tcPr>
            <w:tcW w:w="6316" w:type="dxa"/>
            <w:vAlign w:val="center"/>
          </w:tcPr>
          <w:p w:rsidR="00E80A4A" w:rsidRPr="00E80A4A" w:rsidRDefault="00E80A4A" w:rsidP="00E80A4A">
            <w:pPr>
              <w:spacing w:after="0" w:line="240" w:lineRule="auto"/>
              <w:rPr>
                <w:rFonts w:ascii="Arial" w:eastAsia="Times New Roman" w:hAnsi="Arial" w:cs="Arial"/>
                <w:snapToGrid w:val="0"/>
                <w:sz w:val="16"/>
                <w:szCs w:val="20"/>
                <w:lang w:eastAsia="es-ES"/>
              </w:rPr>
            </w:pPr>
            <w:r w:rsidRPr="00E80A4A">
              <w:rPr>
                <w:rFonts w:ascii="Arial" w:eastAsia="Times New Roman" w:hAnsi="Arial" w:cs="Arial"/>
                <w:snapToGrid w:val="0"/>
                <w:sz w:val="16"/>
                <w:szCs w:val="20"/>
                <w:lang w:eastAsia="es-ES"/>
              </w:rPr>
              <w:t>Tarjeta de audio integrada.</w:t>
            </w:r>
          </w:p>
        </w:tc>
      </w:tr>
      <w:tr w:rsidR="00E80A4A" w:rsidRPr="00E80A4A" w:rsidTr="00DF2554">
        <w:trPr>
          <w:trHeight w:val="283"/>
          <w:jc w:val="center"/>
        </w:trPr>
        <w:tc>
          <w:tcPr>
            <w:tcW w:w="723" w:type="dxa"/>
            <w:vAlign w:val="center"/>
          </w:tcPr>
          <w:p w:rsidR="00E80A4A" w:rsidRPr="00E80A4A" w:rsidRDefault="00E80A4A" w:rsidP="0025678B">
            <w:pPr>
              <w:numPr>
                <w:ilvl w:val="0"/>
                <w:numId w:val="29"/>
              </w:numPr>
              <w:spacing w:after="0" w:line="240" w:lineRule="auto"/>
              <w:jc w:val="right"/>
              <w:rPr>
                <w:rFonts w:ascii="Arial" w:eastAsia="Times New Roman" w:hAnsi="Arial" w:cs="Arial"/>
                <w:snapToGrid w:val="0"/>
                <w:sz w:val="16"/>
                <w:szCs w:val="20"/>
                <w:lang w:val="en-US" w:eastAsia="es-ES"/>
              </w:rPr>
            </w:pPr>
          </w:p>
        </w:tc>
        <w:tc>
          <w:tcPr>
            <w:tcW w:w="2884" w:type="dxa"/>
            <w:vAlign w:val="center"/>
          </w:tcPr>
          <w:p w:rsidR="00E80A4A" w:rsidRPr="00E80A4A" w:rsidRDefault="00E80A4A" w:rsidP="00E80A4A">
            <w:pPr>
              <w:spacing w:after="0" w:line="240" w:lineRule="auto"/>
              <w:rPr>
                <w:rFonts w:ascii="Arial" w:eastAsia="Times New Roman" w:hAnsi="Arial" w:cs="Arial"/>
                <w:snapToGrid w:val="0"/>
                <w:sz w:val="16"/>
                <w:szCs w:val="20"/>
                <w:lang w:eastAsia="es-ES"/>
              </w:rPr>
            </w:pPr>
            <w:r w:rsidRPr="00E80A4A">
              <w:rPr>
                <w:rFonts w:ascii="Arial" w:eastAsia="Times New Roman" w:hAnsi="Arial" w:cs="Arial"/>
                <w:snapToGrid w:val="0"/>
                <w:sz w:val="16"/>
                <w:szCs w:val="20"/>
                <w:lang w:eastAsia="es-ES"/>
              </w:rPr>
              <w:t>Cámara WEB</w:t>
            </w:r>
          </w:p>
        </w:tc>
        <w:tc>
          <w:tcPr>
            <w:tcW w:w="6316" w:type="dxa"/>
            <w:vAlign w:val="center"/>
          </w:tcPr>
          <w:p w:rsidR="00E80A4A" w:rsidRPr="00E80A4A" w:rsidRDefault="00E80A4A" w:rsidP="00E80A4A">
            <w:pPr>
              <w:spacing w:after="0" w:line="240" w:lineRule="auto"/>
              <w:rPr>
                <w:rFonts w:ascii="Arial" w:eastAsia="Times New Roman" w:hAnsi="Arial" w:cs="Arial"/>
                <w:snapToGrid w:val="0"/>
                <w:sz w:val="16"/>
                <w:szCs w:val="20"/>
                <w:lang w:eastAsia="es-ES"/>
              </w:rPr>
            </w:pPr>
            <w:r w:rsidRPr="00E80A4A">
              <w:rPr>
                <w:rFonts w:ascii="Arial" w:eastAsia="Times New Roman" w:hAnsi="Arial" w:cs="Arial"/>
                <w:snapToGrid w:val="0"/>
                <w:sz w:val="16"/>
                <w:szCs w:val="20"/>
                <w:lang w:eastAsia="es-ES"/>
              </w:rPr>
              <w:t xml:space="preserve">Cámara WEB HD con micrófono integrado. </w:t>
            </w:r>
          </w:p>
        </w:tc>
      </w:tr>
      <w:tr w:rsidR="00E80A4A" w:rsidRPr="00E80A4A" w:rsidTr="00DF2554">
        <w:trPr>
          <w:trHeight w:val="257"/>
          <w:jc w:val="center"/>
        </w:trPr>
        <w:tc>
          <w:tcPr>
            <w:tcW w:w="9923" w:type="dxa"/>
            <w:gridSpan w:val="3"/>
            <w:shd w:val="solid" w:color="C0C0C0" w:fill="auto"/>
            <w:vAlign w:val="center"/>
          </w:tcPr>
          <w:p w:rsidR="00E80A4A" w:rsidRPr="00E80A4A" w:rsidRDefault="00E80A4A" w:rsidP="00E80A4A">
            <w:pPr>
              <w:spacing w:after="0" w:line="240" w:lineRule="auto"/>
              <w:rPr>
                <w:rFonts w:ascii="Arial" w:eastAsia="Times New Roman" w:hAnsi="Arial" w:cs="Arial"/>
                <w:b/>
                <w:snapToGrid w:val="0"/>
                <w:sz w:val="16"/>
                <w:szCs w:val="20"/>
                <w:lang w:eastAsia="es-ES"/>
              </w:rPr>
            </w:pPr>
            <w:r w:rsidRPr="00E80A4A">
              <w:rPr>
                <w:rFonts w:ascii="Arial" w:eastAsia="Times New Roman" w:hAnsi="Arial" w:cs="Times New Roman"/>
                <w:szCs w:val="20"/>
                <w:lang w:eastAsia="es-ES"/>
              </w:rPr>
              <w:br w:type="page"/>
            </w:r>
            <w:r w:rsidRPr="00E80A4A">
              <w:rPr>
                <w:rFonts w:ascii="Arial" w:eastAsia="Times New Roman" w:hAnsi="Arial" w:cs="Arial"/>
                <w:b/>
                <w:snapToGrid w:val="0"/>
                <w:sz w:val="16"/>
                <w:szCs w:val="20"/>
                <w:lang w:eastAsia="es-ES"/>
              </w:rPr>
              <w:t>Seguridad</w:t>
            </w:r>
          </w:p>
        </w:tc>
      </w:tr>
      <w:tr w:rsidR="00E80A4A" w:rsidRPr="00E80A4A" w:rsidTr="00DF2554">
        <w:trPr>
          <w:trHeight w:val="324"/>
          <w:jc w:val="center"/>
        </w:trPr>
        <w:tc>
          <w:tcPr>
            <w:tcW w:w="723" w:type="dxa"/>
            <w:vAlign w:val="center"/>
          </w:tcPr>
          <w:p w:rsidR="00E80A4A" w:rsidRPr="00E80A4A" w:rsidRDefault="00E80A4A" w:rsidP="0025678B">
            <w:pPr>
              <w:numPr>
                <w:ilvl w:val="0"/>
                <w:numId w:val="29"/>
              </w:numPr>
              <w:spacing w:after="0" w:line="240" w:lineRule="auto"/>
              <w:jc w:val="right"/>
              <w:rPr>
                <w:rFonts w:ascii="Arial" w:eastAsia="Times New Roman" w:hAnsi="Arial" w:cs="Arial"/>
                <w:snapToGrid w:val="0"/>
                <w:sz w:val="16"/>
                <w:szCs w:val="20"/>
                <w:lang w:eastAsia="es-ES"/>
              </w:rPr>
            </w:pPr>
          </w:p>
        </w:tc>
        <w:tc>
          <w:tcPr>
            <w:tcW w:w="2884" w:type="dxa"/>
            <w:vAlign w:val="center"/>
          </w:tcPr>
          <w:p w:rsidR="00E80A4A" w:rsidRPr="00E80A4A" w:rsidRDefault="00E80A4A" w:rsidP="00E80A4A">
            <w:pPr>
              <w:spacing w:after="0" w:line="240" w:lineRule="auto"/>
              <w:rPr>
                <w:rFonts w:ascii="Arial" w:eastAsia="Times New Roman" w:hAnsi="Arial" w:cs="Arial"/>
                <w:snapToGrid w:val="0"/>
                <w:sz w:val="16"/>
                <w:szCs w:val="20"/>
                <w:lang w:eastAsia="es-ES"/>
              </w:rPr>
            </w:pPr>
            <w:r w:rsidRPr="00E80A4A">
              <w:rPr>
                <w:rFonts w:ascii="Arial" w:eastAsia="Times New Roman" w:hAnsi="Arial" w:cs="Arial"/>
                <w:snapToGrid w:val="0"/>
                <w:sz w:val="16"/>
                <w:szCs w:val="20"/>
                <w:lang w:eastAsia="es-ES"/>
              </w:rPr>
              <w:t>Contraseñas de seguridad</w:t>
            </w:r>
          </w:p>
        </w:tc>
        <w:tc>
          <w:tcPr>
            <w:tcW w:w="6316" w:type="dxa"/>
            <w:vAlign w:val="center"/>
          </w:tcPr>
          <w:p w:rsidR="00E80A4A" w:rsidRPr="00E80A4A" w:rsidRDefault="00E80A4A" w:rsidP="00E80A4A">
            <w:pPr>
              <w:spacing w:after="0" w:line="240" w:lineRule="auto"/>
              <w:rPr>
                <w:rFonts w:ascii="Arial" w:eastAsia="Times New Roman" w:hAnsi="Arial" w:cs="Arial"/>
                <w:snapToGrid w:val="0"/>
                <w:sz w:val="16"/>
                <w:szCs w:val="20"/>
                <w:lang w:eastAsia="es-ES"/>
              </w:rPr>
            </w:pPr>
            <w:r w:rsidRPr="00E80A4A">
              <w:rPr>
                <w:rFonts w:ascii="Arial" w:eastAsia="Times New Roman" w:hAnsi="Arial" w:cs="Arial"/>
                <w:sz w:val="16"/>
                <w:szCs w:val="20"/>
                <w:lang w:eastAsia="es-ES"/>
              </w:rPr>
              <w:t>Dos niveles.</w:t>
            </w:r>
          </w:p>
        </w:tc>
      </w:tr>
      <w:tr w:rsidR="00E80A4A" w:rsidRPr="00E80A4A" w:rsidTr="00DF2554">
        <w:trPr>
          <w:trHeight w:val="257"/>
          <w:jc w:val="center"/>
        </w:trPr>
        <w:tc>
          <w:tcPr>
            <w:tcW w:w="9923" w:type="dxa"/>
            <w:gridSpan w:val="3"/>
            <w:shd w:val="solid" w:color="C0C0C0" w:fill="auto"/>
            <w:vAlign w:val="center"/>
          </w:tcPr>
          <w:p w:rsidR="00E80A4A" w:rsidRPr="00E80A4A" w:rsidRDefault="00E80A4A" w:rsidP="00E80A4A">
            <w:pPr>
              <w:spacing w:after="0" w:line="240" w:lineRule="auto"/>
              <w:rPr>
                <w:rFonts w:ascii="Arial" w:eastAsia="Times New Roman" w:hAnsi="Arial" w:cs="Arial"/>
                <w:b/>
                <w:snapToGrid w:val="0"/>
                <w:sz w:val="16"/>
                <w:szCs w:val="20"/>
                <w:lang w:eastAsia="es-ES"/>
              </w:rPr>
            </w:pPr>
            <w:r w:rsidRPr="00E80A4A">
              <w:rPr>
                <w:rFonts w:ascii="Arial" w:eastAsia="Times New Roman" w:hAnsi="Arial" w:cs="Arial"/>
                <w:b/>
                <w:snapToGrid w:val="0"/>
                <w:sz w:val="16"/>
                <w:szCs w:val="20"/>
                <w:lang w:eastAsia="es-ES"/>
              </w:rPr>
              <w:t>Varios</w:t>
            </w:r>
          </w:p>
        </w:tc>
      </w:tr>
      <w:tr w:rsidR="00E80A4A" w:rsidRPr="00E80A4A" w:rsidTr="00DF2554">
        <w:trPr>
          <w:trHeight w:val="283"/>
          <w:jc w:val="center"/>
        </w:trPr>
        <w:tc>
          <w:tcPr>
            <w:tcW w:w="723" w:type="dxa"/>
            <w:vAlign w:val="center"/>
          </w:tcPr>
          <w:p w:rsidR="00E80A4A" w:rsidRPr="00E80A4A" w:rsidRDefault="00E80A4A" w:rsidP="0025678B">
            <w:pPr>
              <w:numPr>
                <w:ilvl w:val="0"/>
                <w:numId w:val="29"/>
              </w:numPr>
              <w:spacing w:after="0" w:line="240" w:lineRule="auto"/>
              <w:jc w:val="right"/>
              <w:rPr>
                <w:rFonts w:ascii="Arial" w:eastAsia="Times New Roman" w:hAnsi="Arial" w:cs="Arial"/>
                <w:snapToGrid w:val="0"/>
                <w:sz w:val="16"/>
                <w:szCs w:val="20"/>
                <w:lang w:eastAsia="es-ES"/>
              </w:rPr>
            </w:pPr>
          </w:p>
        </w:tc>
        <w:tc>
          <w:tcPr>
            <w:tcW w:w="2884" w:type="dxa"/>
            <w:vAlign w:val="center"/>
          </w:tcPr>
          <w:p w:rsidR="00E80A4A" w:rsidRPr="00E80A4A" w:rsidRDefault="00E80A4A" w:rsidP="00E80A4A">
            <w:pPr>
              <w:spacing w:after="0" w:line="240" w:lineRule="auto"/>
              <w:rPr>
                <w:rFonts w:ascii="Arial" w:eastAsia="Times New Roman" w:hAnsi="Arial" w:cs="Arial"/>
                <w:snapToGrid w:val="0"/>
                <w:sz w:val="16"/>
                <w:szCs w:val="20"/>
                <w:lang w:eastAsia="es-ES"/>
              </w:rPr>
            </w:pPr>
            <w:r w:rsidRPr="00E80A4A">
              <w:rPr>
                <w:rFonts w:ascii="Arial" w:eastAsia="Times New Roman" w:hAnsi="Arial" w:cs="Arial"/>
                <w:snapToGrid w:val="0"/>
                <w:sz w:val="16"/>
                <w:szCs w:val="20"/>
                <w:lang w:eastAsia="es-ES"/>
              </w:rPr>
              <w:t>Batería</w:t>
            </w:r>
          </w:p>
        </w:tc>
        <w:tc>
          <w:tcPr>
            <w:tcW w:w="6316" w:type="dxa"/>
            <w:vAlign w:val="center"/>
          </w:tcPr>
          <w:p w:rsidR="00E80A4A" w:rsidRPr="00E80A4A" w:rsidRDefault="00E80A4A" w:rsidP="00E80A4A">
            <w:pPr>
              <w:spacing w:after="0" w:line="240" w:lineRule="auto"/>
              <w:rPr>
                <w:rFonts w:ascii="Arial" w:eastAsia="Times New Roman" w:hAnsi="Arial" w:cs="Arial"/>
                <w:snapToGrid w:val="0"/>
                <w:sz w:val="16"/>
                <w:szCs w:val="20"/>
                <w:lang w:eastAsia="es-ES"/>
              </w:rPr>
            </w:pPr>
            <w:r w:rsidRPr="00E80A4A">
              <w:rPr>
                <w:rFonts w:ascii="Arial" w:eastAsia="Times New Roman" w:hAnsi="Arial" w:cs="Arial"/>
                <w:snapToGrid w:val="0"/>
                <w:sz w:val="16"/>
                <w:szCs w:val="20"/>
                <w:lang w:eastAsia="es-ES"/>
              </w:rPr>
              <w:t>De 6 celdas.</w:t>
            </w:r>
          </w:p>
        </w:tc>
      </w:tr>
      <w:tr w:rsidR="00E80A4A" w:rsidRPr="00E80A4A" w:rsidTr="00DF2554">
        <w:trPr>
          <w:trHeight w:val="283"/>
          <w:jc w:val="center"/>
        </w:trPr>
        <w:tc>
          <w:tcPr>
            <w:tcW w:w="723" w:type="dxa"/>
            <w:vAlign w:val="center"/>
          </w:tcPr>
          <w:p w:rsidR="00E80A4A" w:rsidRPr="00E80A4A" w:rsidRDefault="00E80A4A" w:rsidP="0025678B">
            <w:pPr>
              <w:numPr>
                <w:ilvl w:val="0"/>
                <w:numId w:val="29"/>
              </w:numPr>
              <w:spacing w:after="0" w:line="240" w:lineRule="auto"/>
              <w:jc w:val="right"/>
              <w:rPr>
                <w:rFonts w:ascii="Arial" w:eastAsia="Times New Roman" w:hAnsi="Arial" w:cs="Arial"/>
                <w:snapToGrid w:val="0"/>
                <w:sz w:val="16"/>
                <w:szCs w:val="20"/>
                <w:lang w:eastAsia="es-ES"/>
              </w:rPr>
            </w:pPr>
          </w:p>
        </w:tc>
        <w:tc>
          <w:tcPr>
            <w:tcW w:w="9200" w:type="dxa"/>
            <w:gridSpan w:val="2"/>
            <w:vAlign w:val="center"/>
          </w:tcPr>
          <w:p w:rsidR="00E80A4A" w:rsidRPr="00E80A4A" w:rsidRDefault="00E80A4A" w:rsidP="00E80A4A">
            <w:pPr>
              <w:spacing w:after="0" w:line="240" w:lineRule="auto"/>
              <w:jc w:val="both"/>
              <w:rPr>
                <w:rFonts w:ascii="Arial" w:eastAsia="Times New Roman" w:hAnsi="Arial" w:cs="Arial"/>
                <w:snapToGrid w:val="0"/>
                <w:sz w:val="16"/>
                <w:szCs w:val="20"/>
                <w:lang w:eastAsia="es-ES"/>
              </w:rPr>
            </w:pPr>
            <w:r w:rsidRPr="00E80A4A">
              <w:rPr>
                <w:rFonts w:ascii="Arial" w:eastAsia="Times New Roman" w:hAnsi="Arial" w:cs="Arial"/>
                <w:snapToGrid w:val="0"/>
                <w:color w:val="000000"/>
                <w:sz w:val="16"/>
                <w:szCs w:val="20"/>
                <w:lang w:val="es-ES" w:eastAsia="es-ES"/>
              </w:rPr>
              <w:t>BIOS en Flash EPROM, Plug &amp; Play</w:t>
            </w:r>
            <w:r w:rsidRPr="00E80A4A">
              <w:rPr>
                <w:rFonts w:ascii="Arial" w:eastAsia="Times New Roman" w:hAnsi="Arial" w:cs="Arial"/>
                <w:snapToGrid w:val="0"/>
                <w:color w:val="000000"/>
                <w:sz w:val="16"/>
                <w:szCs w:val="20"/>
                <w:lang w:eastAsia="es-ES"/>
              </w:rPr>
              <w:t>, desarrollado por el fabricante o para uso exclusivo del fabricante (en este último caso, deberá anexar escrito por parte del fabricante del equipo donde explique la relación con el desarrollador del BIOS), que permita actualizarse vía sistema operativo,  vía red o USB con actualizaciones de controladores y BIOS disponibles en la página web del fabricante del equipo.</w:t>
            </w:r>
          </w:p>
        </w:tc>
      </w:tr>
      <w:tr w:rsidR="00E80A4A" w:rsidRPr="00E80A4A" w:rsidTr="00DF2554">
        <w:trPr>
          <w:trHeight w:val="283"/>
          <w:jc w:val="center"/>
        </w:trPr>
        <w:tc>
          <w:tcPr>
            <w:tcW w:w="723" w:type="dxa"/>
            <w:vAlign w:val="center"/>
          </w:tcPr>
          <w:p w:rsidR="00E80A4A" w:rsidRPr="00E80A4A" w:rsidRDefault="00E80A4A" w:rsidP="0025678B">
            <w:pPr>
              <w:numPr>
                <w:ilvl w:val="0"/>
                <w:numId w:val="29"/>
              </w:numPr>
              <w:spacing w:after="0" w:line="240" w:lineRule="auto"/>
              <w:jc w:val="right"/>
              <w:rPr>
                <w:rFonts w:ascii="Arial" w:eastAsia="Times New Roman" w:hAnsi="Arial" w:cs="Arial"/>
                <w:snapToGrid w:val="0"/>
                <w:sz w:val="16"/>
                <w:szCs w:val="20"/>
                <w:lang w:eastAsia="es-ES"/>
              </w:rPr>
            </w:pPr>
          </w:p>
        </w:tc>
        <w:tc>
          <w:tcPr>
            <w:tcW w:w="9200" w:type="dxa"/>
            <w:gridSpan w:val="2"/>
            <w:vAlign w:val="center"/>
          </w:tcPr>
          <w:p w:rsidR="00E80A4A" w:rsidRPr="00E80A4A" w:rsidRDefault="00E80A4A" w:rsidP="00E80A4A">
            <w:pPr>
              <w:spacing w:after="0" w:line="240" w:lineRule="auto"/>
              <w:jc w:val="both"/>
              <w:rPr>
                <w:rFonts w:ascii="Arial" w:eastAsia="Times New Roman" w:hAnsi="Arial" w:cs="Arial"/>
                <w:snapToGrid w:val="0"/>
                <w:sz w:val="16"/>
                <w:szCs w:val="20"/>
                <w:lang w:eastAsia="es-ES"/>
              </w:rPr>
            </w:pPr>
            <w:r w:rsidRPr="00E80A4A">
              <w:rPr>
                <w:rFonts w:ascii="Arial" w:eastAsia="Times New Roman" w:hAnsi="Arial" w:cs="Arial"/>
                <w:sz w:val="16"/>
                <w:szCs w:val="20"/>
                <w:lang w:eastAsia="es-ES"/>
              </w:rPr>
              <w:t xml:space="preserve">Maletín o </w:t>
            </w:r>
            <w:proofErr w:type="spellStart"/>
            <w:r w:rsidRPr="00E80A4A">
              <w:rPr>
                <w:rFonts w:ascii="Arial" w:eastAsia="Times New Roman" w:hAnsi="Arial" w:cs="Arial"/>
                <w:sz w:val="16"/>
                <w:szCs w:val="20"/>
                <w:lang w:eastAsia="es-ES"/>
              </w:rPr>
              <w:t>backpack</w:t>
            </w:r>
            <w:proofErr w:type="spellEnd"/>
            <w:r w:rsidRPr="00E80A4A">
              <w:rPr>
                <w:rFonts w:ascii="Arial" w:eastAsia="Times New Roman" w:hAnsi="Arial" w:cs="Arial"/>
                <w:sz w:val="16"/>
                <w:szCs w:val="20"/>
                <w:lang w:eastAsia="es-ES"/>
              </w:rPr>
              <w:t xml:space="preserve"> apropiado a las dimensiones del equipo ofertado para su trasporte, de nylon color negro, con compartimiento para batería y accesorios.</w:t>
            </w:r>
          </w:p>
        </w:tc>
      </w:tr>
      <w:tr w:rsidR="00E80A4A" w:rsidRPr="00E80A4A" w:rsidTr="00DF2554">
        <w:trPr>
          <w:trHeight w:val="365"/>
          <w:jc w:val="center"/>
        </w:trPr>
        <w:tc>
          <w:tcPr>
            <w:tcW w:w="723" w:type="dxa"/>
            <w:vAlign w:val="center"/>
          </w:tcPr>
          <w:p w:rsidR="00E80A4A" w:rsidRPr="00E80A4A" w:rsidRDefault="00E80A4A" w:rsidP="0025678B">
            <w:pPr>
              <w:numPr>
                <w:ilvl w:val="0"/>
                <w:numId w:val="29"/>
              </w:numPr>
              <w:spacing w:after="0" w:line="240" w:lineRule="auto"/>
              <w:jc w:val="right"/>
              <w:rPr>
                <w:rFonts w:ascii="Arial" w:eastAsia="Times New Roman" w:hAnsi="Arial" w:cs="Arial"/>
                <w:snapToGrid w:val="0"/>
                <w:sz w:val="16"/>
                <w:szCs w:val="20"/>
                <w:lang w:eastAsia="es-ES"/>
              </w:rPr>
            </w:pPr>
          </w:p>
        </w:tc>
        <w:tc>
          <w:tcPr>
            <w:tcW w:w="9200" w:type="dxa"/>
            <w:gridSpan w:val="2"/>
            <w:vAlign w:val="center"/>
          </w:tcPr>
          <w:p w:rsidR="00E80A4A" w:rsidRPr="00E80A4A" w:rsidRDefault="00E80A4A" w:rsidP="00E80A4A">
            <w:pPr>
              <w:spacing w:after="0" w:line="240" w:lineRule="auto"/>
              <w:jc w:val="both"/>
              <w:rPr>
                <w:rFonts w:ascii="Arial" w:eastAsia="Times New Roman" w:hAnsi="Arial" w:cs="Arial"/>
                <w:snapToGrid w:val="0"/>
                <w:sz w:val="16"/>
                <w:szCs w:val="20"/>
                <w:lang w:eastAsia="es-ES"/>
              </w:rPr>
            </w:pPr>
            <w:r w:rsidRPr="00E80A4A">
              <w:rPr>
                <w:rFonts w:ascii="Arial" w:eastAsia="Times New Roman" w:hAnsi="Arial" w:cs="Arial"/>
                <w:snapToGrid w:val="0"/>
                <w:sz w:val="16"/>
                <w:szCs w:val="20"/>
                <w:lang w:eastAsia="es-ES"/>
              </w:rPr>
              <w:t>El equipo ofertado deberá cumplir con el estándar IEEE 1680, el cual se verificará en la siguiente liga: www.epeat.net, en donde el equipo ofertado deberá aparecer con una calificación “GOLD”, deberá anexar la documentación comprobatoria a su propuesta.</w:t>
            </w:r>
          </w:p>
        </w:tc>
      </w:tr>
      <w:tr w:rsidR="00E80A4A" w:rsidRPr="00E80A4A" w:rsidTr="00DF2554">
        <w:trPr>
          <w:trHeight w:val="283"/>
          <w:jc w:val="center"/>
        </w:trPr>
        <w:tc>
          <w:tcPr>
            <w:tcW w:w="723" w:type="dxa"/>
            <w:vAlign w:val="center"/>
          </w:tcPr>
          <w:p w:rsidR="00E80A4A" w:rsidRPr="00E80A4A" w:rsidRDefault="00E80A4A" w:rsidP="0025678B">
            <w:pPr>
              <w:numPr>
                <w:ilvl w:val="0"/>
                <w:numId w:val="29"/>
              </w:numPr>
              <w:spacing w:after="0" w:line="240" w:lineRule="auto"/>
              <w:jc w:val="right"/>
              <w:rPr>
                <w:rFonts w:ascii="Arial" w:eastAsia="Times New Roman" w:hAnsi="Arial" w:cs="Arial"/>
                <w:snapToGrid w:val="0"/>
                <w:sz w:val="16"/>
                <w:szCs w:val="20"/>
                <w:lang w:eastAsia="es-ES"/>
              </w:rPr>
            </w:pPr>
          </w:p>
        </w:tc>
        <w:tc>
          <w:tcPr>
            <w:tcW w:w="9200" w:type="dxa"/>
            <w:gridSpan w:val="2"/>
            <w:vAlign w:val="center"/>
          </w:tcPr>
          <w:p w:rsidR="00E80A4A" w:rsidRPr="00E80A4A" w:rsidRDefault="00E80A4A" w:rsidP="00E80A4A">
            <w:pPr>
              <w:spacing w:after="0" w:line="240" w:lineRule="auto"/>
              <w:jc w:val="both"/>
              <w:rPr>
                <w:rFonts w:ascii="Arial" w:eastAsia="Times New Roman" w:hAnsi="Arial" w:cs="Arial"/>
                <w:snapToGrid w:val="0"/>
                <w:sz w:val="16"/>
                <w:szCs w:val="20"/>
                <w:lang w:eastAsia="es-ES"/>
              </w:rPr>
            </w:pPr>
            <w:r w:rsidRPr="00E80A4A">
              <w:rPr>
                <w:rFonts w:ascii="Arial" w:eastAsia="Times New Roman" w:hAnsi="Arial" w:cs="Arial"/>
                <w:snapToGrid w:val="0"/>
                <w:sz w:val="16"/>
                <w:szCs w:val="20"/>
                <w:lang w:eastAsia="es-ES"/>
              </w:rPr>
              <w:t>Incluirá todos los cables, accesorios y software de controladores necesarios para su puesta en operación (v.g.: adaptador de corriente alterna con cable de alimentación),  d</w:t>
            </w:r>
            <w:r w:rsidRPr="00E80A4A">
              <w:rPr>
                <w:rFonts w:ascii="Arial" w:eastAsia="Times New Roman" w:hAnsi="Arial" w:cs="Arial"/>
                <w:sz w:val="16"/>
                <w:szCs w:val="18"/>
                <w:lang w:eastAsia="es-ES"/>
              </w:rPr>
              <w:t>eberá incluir 1 memoria Flash USB (2.0) de 8 GB por cada equipo</w:t>
            </w:r>
            <w:r w:rsidRPr="00E80A4A">
              <w:rPr>
                <w:rFonts w:ascii="Arial" w:eastAsia="Times New Roman" w:hAnsi="Arial" w:cs="Arial"/>
                <w:snapToGrid w:val="0"/>
                <w:sz w:val="16"/>
                <w:szCs w:val="20"/>
                <w:lang w:eastAsia="es-ES"/>
              </w:rPr>
              <w:t>.</w:t>
            </w:r>
          </w:p>
        </w:tc>
      </w:tr>
      <w:tr w:rsidR="00E80A4A" w:rsidRPr="00E80A4A" w:rsidTr="00DF2554">
        <w:trPr>
          <w:trHeight w:val="283"/>
          <w:jc w:val="center"/>
        </w:trPr>
        <w:tc>
          <w:tcPr>
            <w:tcW w:w="723" w:type="dxa"/>
            <w:vAlign w:val="center"/>
          </w:tcPr>
          <w:p w:rsidR="00E80A4A" w:rsidRPr="00E80A4A" w:rsidRDefault="00E80A4A" w:rsidP="0025678B">
            <w:pPr>
              <w:numPr>
                <w:ilvl w:val="0"/>
                <w:numId w:val="29"/>
              </w:numPr>
              <w:spacing w:after="0" w:line="240" w:lineRule="auto"/>
              <w:jc w:val="right"/>
              <w:rPr>
                <w:rFonts w:ascii="Arial" w:eastAsia="Times New Roman" w:hAnsi="Arial" w:cs="Arial"/>
                <w:snapToGrid w:val="0"/>
                <w:sz w:val="16"/>
                <w:szCs w:val="20"/>
                <w:lang w:eastAsia="es-ES"/>
              </w:rPr>
            </w:pPr>
          </w:p>
        </w:tc>
        <w:tc>
          <w:tcPr>
            <w:tcW w:w="9200" w:type="dxa"/>
            <w:gridSpan w:val="2"/>
            <w:vAlign w:val="center"/>
          </w:tcPr>
          <w:p w:rsidR="00E80A4A" w:rsidRPr="00E80A4A" w:rsidRDefault="00E80A4A" w:rsidP="00E80A4A">
            <w:pPr>
              <w:spacing w:after="0" w:line="240" w:lineRule="auto"/>
              <w:jc w:val="both"/>
              <w:rPr>
                <w:rFonts w:ascii="Arial" w:eastAsia="Times New Roman" w:hAnsi="Arial" w:cs="Arial"/>
                <w:snapToGrid w:val="0"/>
                <w:sz w:val="16"/>
                <w:szCs w:val="20"/>
                <w:lang w:eastAsia="es-ES"/>
              </w:rPr>
            </w:pPr>
            <w:r w:rsidRPr="00E80A4A">
              <w:rPr>
                <w:rFonts w:ascii="Arial" w:eastAsia="Times New Roman" w:hAnsi="Arial" w:cs="Arial"/>
                <w:snapToGrid w:val="0"/>
                <w:sz w:val="16"/>
                <w:szCs w:val="20"/>
                <w:lang w:eastAsia="es-ES"/>
              </w:rPr>
              <w:t>Incluirá los manuales de usuario en español para la instalación, configuración y operación.</w:t>
            </w:r>
          </w:p>
        </w:tc>
      </w:tr>
      <w:tr w:rsidR="00E80A4A" w:rsidRPr="00E80A4A" w:rsidTr="00DF2554">
        <w:trPr>
          <w:trHeight w:val="283"/>
          <w:jc w:val="center"/>
        </w:trPr>
        <w:tc>
          <w:tcPr>
            <w:tcW w:w="723" w:type="dxa"/>
            <w:vAlign w:val="center"/>
          </w:tcPr>
          <w:p w:rsidR="00E80A4A" w:rsidRPr="00E80A4A" w:rsidRDefault="00E80A4A" w:rsidP="0025678B">
            <w:pPr>
              <w:numPr>
                <w:ilvl w:val="0"/>
                <w:numId w:val="29"/>
              </w:numPr>
              <w:spacing w:after="0" w:line="240" w:lineRule="auto"/>
              <w:jc w:val="right"/>
              <w:rPr>
                <w:rFonts w:ascii="Arial" w:eastAsia="Times New Roman" w:hAnsi="Arial" w:cs="Arial"/>
                <w:snapToGrid w:val="0"/>
                <w:sz w:val="16"/>
                <w:szCs w:val="20"/>
                <w:lang w:eastAsia="es-ES"/>
              </w:rPr>
            </w:pPr>
          </w:p>
        </w:tc>
        <w:tc>
          <w:tcPr>
            <w:tcW w:w="9200" w:type="dxa"/>
            <w:gridSpan w:val="2"/>
            <w:vAlign w:val="center"/>
          </w:tcPr>
          <w:p w:rsidR="00E80A4A" w:rsidRPr="00E80A4A" w:rsidRDefault="00E80A4A" w:rsidP="00E80A4A">
            <w:pPr>
              <w:spacing w:after="0" w:line="240" w:lineRule="auto"/>
              <w:jc w:val="both"/>
              <w:rPr>
                <w:rFonts w:ascii="Arial" w:eastAsia="Times New Roman" w:hAnsi="Arial" w:cs="Arial"/>
                <w:snapToGrid w:val="0"/>
                <w:sz w:val="16"/>
                <w:szCs w:val="20"/>
                <w:lang w:eastAsia="es-ES"/>
              </w:rPr>
            </w:pPr>
            <w:r w:rsidRPr="00E80A4A">
              <w:rPr>
                <w:rFonts w:ascii="Arial" w:eastAsia="Times New Roman" w:hAnsi="Arial" w:cs="Arial"/>
                <w:sz w:val="16"/>
                <w:szCs w:val="18"/>
                <w:lang w:eastAsia="es-ES"/>
              </w:rPr>
              <w:t>El fabricante del equipo ofertado por el licitante, deberá contar con una página Web, que tenga por dominio el nombre de la marca de dicho equipo. En la página se deberán consultar y bajar los controladores y parches sin costo para la convocante referentes al modelo del equipo y con compatibilidad para los sistemas operativos soportados.</w:t>
            </w:r>
          </w:p>
        </w:tc>
      </w:tr>
    </w:tbl>
    <w:p w:rsidR="00E80A4A" w:rsidRPr="00E80A4A" w:rsidRDefault="00E80A4A" w:rsidP="00E80A4A">
      <w:pPr>
        <w:spacing w:after="0" w:line="240" w:lineRule="auto"/>
        <w:jc w:val="both"/>
        <w:rPr>
          <w:rFonts w:ascii="Arial" w:eastAsia="Times New Roman" w:hAnsi="Arial" w:cs="Arial"/>
          <w:szCs w:val="20"/>
          <w:lang w:eastAsia="es-ES"/>
        </w:rPr>
      </w:pPr>
    </w:p>
    <w:p w:rsidR="00E80A4A" w:rsidRPr="00E80A4A" w:rsidRDefault="00E80A4A" w:rsidP="00E80A4A">
      <w:pPr>
        <w:spacing w:after="0" w:line="240" w:lineRule="auto"/>
        <w:jc w:val="both"/>
        <w:rPr>
          <w:rFonts w:ascii="Arial" w:eastAsia="Times New Roman" w:hAnsi="Arial" w:cs="Arial"/>
          <w:szCs w:val="20"/>
          <w:lang w:eastAsia="es-ES"/>
        </w:rPr>
      </w:pPr>
    </w:p>
    <w:p w:rsidR="00E80A4A" w:rsidRPr="00E80A4A" w:rsidRDefault="00E80A4A" w:rsidP="00E80A4A">
      <w:pPr>
        <w:spacing w:after="0" w:line="240" w:lineRule="auto"/>
        <w:jc w:val="both"/>
        <w:rPr>
          <w:rFonts w:ascii="Arial" w:eastAsia="Times New Roman" w:hAnsi="Arial" w:cs="Arial"/>
          <w:szCs w:val="20"/>
          <w:lang w:eastAsia="es-ES"/>
        </w:rPr>
      </w:pPr>
      <w:r w:rsidRPr="00E80A4A">
        <w:rPr>
          <w:rFonts w:ascii="Arial" w:eastAsia="Times New Roman" w:hAnsi="Arial" w:cs="Arial"/>
          <w:szCs w:val="20"/>
          <w:u w:val="single"/>
          <w:lang w:eastAsia="es-ES"/>
        </w:rPr>
        <w:t>Adicionalmente</w:t>
      </w:r>
      <w:r w:rsidRPr="00E80A4A">
        <w:rPr>
          <w:rFonts w:ascii="Arial" w:eastAsia="Times New Roman" w:hAnsi="Arial" w:cs="Arial"/>
          <w:szCs w:val="20"/>
          <w:lang w:eastAsia="es-ES"/>
        </w:rPr>
        <w:t xml:space="preserve"> a lo señalado en estas bases, para estos equipos se proveerán los siguientes servicios:</w:t>
      </w:r>
    </w:p>
    <w:p w:rsidR="00E80A4A" w:rsidRPr="00E80A4A" w:rsidRDefault="00E80A4A" w:rsidP="00E80A4A">
      <w:pPr>
        <w:spacing w:after="0" w:line="240" w:lineRule="auto"/>
        <w:jc w:val="both"/>
        <w:rPr>
          <w:rFonts w:ascii="Arial" w:eastAsia="Times New Roman" w:hAnsi="Arial" w:cs="Arial"/>
          <w:szCs w:val="20"/>
          <w:lang w:eastAsia="es-ES"/>
        </w:rPr>
      </w:pPr>
    </w:p>
    <w:p w:rsidR="00E80A4A" w:rsidRPr="00E80A4A" w:rsidRDefault="00E80A4A" w:rsidP="00E80A4A">
      <w:pPr>
        <w:spacing w:after="0" w:line="240" w:lineRule="auto"/>
        <w:jc w:val="both"/>
        <w:rPr>
          <w:rFonts w:ascii="Arial" w:eastAsia="Times New Roman" w:hAnsi="Arial" w:cs="Arial"/>
          <w:szCs w:val="20"/>
          <w:lang w:eastAsia="es-ES"/>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724"/>
        <w:gridCol w:w="9199"/>
      </w:tblGrid>
      <w:tr w:rsidR="00E80A4A" w:rsidRPr="00E80A4A" w:rsidTr="00DF2554">
        <w:trPr>
          <w:cantSplit/>
          <w:trHeight w:val="269"/>
          <w:jc w:val="center"/>
        </w:trPr>
        <w:tc>
          <w:tcPr>
            <w:tcW w:w="724" w:type="dxa"/>
            <w:shd w:val="clear" w:color="auto" w:fill="000000"/>
          </w:tcPr>
          <w:p w:rsidR="00E80A4A" w:rsidRPr="00E80A4A" w:rsidRDefault="00E80A4A" w:rsidP="00E80A4A">
            <w:pPr>
              <w:spacing w:after="0" w:line="240" w:lineRule="auto"/>
              <w:jc w:val="right"/>
              <w:rPr>
                <w:rFonts w:ascii="Arial" w:eastAsia="Times New Roman" w:hAnsi="Arial" w:cs="Arial"/>
                <w:b/>
                <w:snapToGrid w:val="0"/>
                <w:lang w:eastAsia="es-ES"/>
              </w:rPr>
            </w:pPr>
            <w:r w:rsidRPr="00E80A4A">
              <w:rPr>
                <w:rFonts w:ascii="Arial" w:eastAsia="Times New Roman" w:hAnsi="Arial" w:cs="Arial"/>
                <w:b/>
                <w:lang w:eastAsia="es-ES"/>
              </w:rPr>
              <w:t>Núm.</w:t>
            </w:r>
          </w:p>
        </w:tc>
        <w:tc>
          <w:tcPr>
            <w:tcW w:w="9199" w:type="dxa"/>
            <w:shd w:val="clear" w:color="auto" w:fill="000000"/>
          </w:tcPr>
          <w:p w:rsidR="00E80A4A" w:rsidRPr="00E80A4A" w:rsidRDefault="00E80A4A" w:rsidP="00E80A4A">
            <w:pPr>
              <w:spacing w:after="0" w:line="240" w:lineRule="auto"/>
              <w:jc w:val="center"/>
              <w:rPr>
                <w:rFonts w:ascii="Arial" w:eastAsia="Times New Roman" w:hAnsi="Arial" w:cs="Arial"/>
                <w:b/>
                <w:snapToGrid w:val="0"/>
                <w:lang w:eastAsia="es-ES"/>
              </w:rPr>
            </w:pPr>
            <w:r w:rsidRPr="00E80A4A">
              <w:rPr>
                <w:rFonts w:ascii="Arial" w:eastAsia="Times New Roman" w:hAnsi="Arial" w:cs="Arial"/>
                <w:b/>
                <w:snapToGrid w:val="0"/>
                <w:lang w:eastAsia="es-ES"/>
              </w:rPr>
              <w:t>SERVICIOS</w:t>
            </w:r>
          </w:p>
        </w:tc>
      </w:tr>
      <w:tr w:rsidR="00E80A4A" w:rsidRPr="00E80A4A" w:rsidTr="00DF2554">
        <w:trPr>
          <w:cantSplit/>
          <w:trHeight w:val="257"/>
          <w:jc w:val="center"/>
        </w:trPr>
        <w:tc>
          <w:tcPr>
            <w:tcW w:w="724" w:type="dxa"/>
            <w:vAlign w:val="center"/>
          </w:tcPr>
          <w:p w:rsidR="00E80A4A" w:rsidRPr="00E80A4A" w:rsidRDefault="00E80A4A" w:rsidP="00E80A4A">
            <w:pPr>
              <w:spacing w:after="0" w:line="240" w:lineRule="auto"/>
              <w:jc w:val="center"/>
              <w:rPr>
                <w:rFonts w:ascii="Arial" w:eastAsia="Times New Roman" w:hAnsi="Arial" w:cs="Arial"/>
                <w:snapToGrid w:val="0"/>
                <w:sz w:val="16"/>
                <w:szCs w:val="20"/>
                <w:lang w:eastAsia="es-ES"/>
              </w:rPr>
            </w:pPr>
            <w:r w:rsidRPr="00E80A4A">
              <w:rPr>
                <w:rFonts w:ascii="Arial" w:eastAsia="Times New Roman" w:hAnsi="Arial" w:cs="Arial"/>
                <w:snapToGrid w:val="0"/>
                <w:sz w:val="16"/>
                <w:szCs w:val="20"/>
                <w:lang w:eastAsia="es-ES"/>
              </w:rPr>
              <w:t>1</w:t>
            </w:r>
          </w:p>
        </w:tc>
        <w:tc>
          <w:tcPr>
            <w:tcW w:w="9199" w:type="dxa"/>
            <w:vAlign w:val="center"/>
          </w:tcPr>
          <w:p w:rsidR="00E80A4A" w:rsidRPr="00E80A4A" w:rsidRDefault="00E80A4A" w:rsidP="00E80A4A">
            <w:pPr>
              <w:spacing w:after="0" w:line="240" w:lineRule="auto"/>
              <w:rPr>
                <w:rFonts w:ascii="Arial" w:eastAsia="Times New Roman" w:hAnsi="Arial" w:cs="Arial"/>
                <w:b/>
                <w:snapToGrid w:val="0"/>
                <w:sz w:val="16"/>
                <w:szCs w:val="16"/>
                <w:lang w:eastAsia="es-ES"/>
              </w:rPr>
            </w:pPr>
            <w:r w:rsidRPr="00E80A4A">
              <w:rPr>
                <w:rFonts w:ascii="Arial" w:eastAsia="Times New Roman" w:hAnsi="Arial" w:cs="Arial"/>
                <w:sz w:val="16"/>
                <w:szCs w:val="16"/>
                <w:lang w:eastAsia="es-ES"/>
              </w:rPr>
              <w:t xml:space="preserve">Los equipos que se solicitan deberán contar con una garantía </w:t>
            </w:r>
            <w:r w:rsidRPr="00E80A4A">
              <w:rPr>
                <w:rFonts w:ascii="Arial" w:eastAsia="Times New Roman" w:hAnsi="Arial" w:cs="Arial"/>
                <w:sz w:val="16"/>
                <w:szCs w:val="16"/>
                <w:u w:val="single"/>
                <w:lang w:eastAsia="es-ES"/>
              </w:rPr>
              <w:t>en sitio</w:t>
            </w:r>
            <w:r w:rsidRPr="00E80A4A">
              <w:rPr>
                <w:rFonts w:ascii="Arial" w:eastAsia="Times New Roman" w:hAnsi="Arial" w:cs="Arial"/>
                <w:sz w:val="16"/>
                <w:szCs w:val="16"/>
                <w:lang w:eastAsia="es-ES"/>
              </w:rPr>
              <w:t xml:space="preserve"> por un período mínimo de 3 años para todas sus partes incluyendo batería.</w:t>
            </w:r>
          </w:p>
        </w:tc>
      </w:tr>
      <w:tr w:rsidR="00E80A4A" w:rsidRPr="00E80A4A" w:rsidTr="00DF2554">
        <w:trPr>
          <w:cantSplit/>
          <w:trHeight w:val="257"/>
          <w:jc w:val="center"/>
        </w:trPr>
        <w:tc>
          <w:tcPr>
            <w:tcW w:w="724" w:type="dxa"/>
            <w:vAlign w:val="center"/>
          </w:tcPr>
          <w:p w:rsidR="00E80A4A" w:rsidRPr="00E80A4A" w:rsidRDefault="00E80A4A" w:rsidP="00E80A4A">
            <w:pPr>
              <w:spacing w:after="0" w:line="240" w:lineRule="auto"/>
              <w:jc w:val="center"/>
              <w:rPr>
                <w:rFonts w:ascii="Arial" w:eastAsia="Times New Roman" w:hAnsi="Arial" w:cs="Arial"/>
                <w:snapToGrid w:val="0"/>
                <w:sz w:val="16"/>
                <w:szCs w:val="20"/>
                <w:lang w:eastAsia="es-ES"/>
              </w:rPr>
            </w:pPr>
            <w:r w:rsidRPr="00E80A4A">
              <w:rPr>
                <w:rFonts w:ascii="Arial" w:eastAsia="Times New Roman" w:hAnsi="Arial" w:cs="Arial"/>
                <w:snapToGrid w:val="0"/>
                <w:sz w:val="16"/>
                <w:szCs w:val="20"/>
                <w:lang w:eastAsia="es-ES"/>
              </w:rPr>
              <w:t>3</w:t>
            </w:r>
          </w:p>
        </w:tc>
        <w:tc>
          <w:tcPr>
            <w:tcW w:w="9199" w:type="dxa"/>
            <w:vAlign w:val="center"/>
          </w:tcPr>
          <w:p w:rsidR="00E80A4A" w:rsidRPr="00E80A4A" w:rsidRDefault="00E80A4A" w:rsidP="00E80A4A">
            <w:pPr>
              <w:spacing w:after="0" w:line="240" w:lineRule="auto"/>
              <w:jc w:val="both"/>
              <w:rPr>
                <w:rFonts w:ascii="Arial" w:eastAsia="Times New Roman" w:hAnsi="Arial" w:cs="Arial"/>
                <w:snapToGrid w:val="0"/>
                <w:sz w:val="16"/>
                <w:szCs w:val="20"/>
                <w:lang w:eastAsia="es-ES"/>
              </w:rPr>
            </w:pPr>
            <w:r w:rsidRPr="00E80A4A">
              <w:rPr>
                <w:rFonts w:ascii="Arial" w:eastAsia="Times New Roman" w:hAnsi="Arial" w:cs="Arial"/>
                <w:sz w:val="16"/>
                <w:szCs w:val="16"/>
                <w:lang w:eastAsia="es-ES"/>
              </w:rPr>
              <w:t xml:space="preserve">Los equipos serán distribuidos acorde a lo señalado en el </w:t>
            </w:r>
            <w:r w:rsidRPr="00E80A4A">
              <w:rPr>
                <w:rFonts w:ascii="Arial" w:eastAsia="Times New Roman" w:hAnsi="Arial" w:cs="Arial"/>
                <w:i/>
                <w:sz w:val="16"/>
                <w:szCs w:val="16"/>
                <w:lang w:eastAsia="es-ES"/>
              </w:rPr>
              <w:t>Cuadro de Distribución.</w:t>
            </w:r>
          </w:p>
        </w:tc>
      </w:tr>
    </w:tbl>
    <w:p w:rsidR="00E80A4A" w:rsidRPr="00E80A4A" w:rsidRDefault="00E80A4A" w:rsidP="00E80A4A">
      <w:pPr>
        <w:spacing w:after="0" w:line="240" w:lineRule="auto"/>
        <w:rPr>
          <w:rFonts w:ascii="Arial" w:eastAsia="Times New Roman" w:hAnsi="Arial" w:cs="Times New Roman"/>
          <w:szCs w:val="20"/>
          <w:lang w:eastAsia="es-ES"/>
        </w:rPr>
      </w:pPr>
    </w:p>
    <w:p w:rsidR="00E80A4A" w:rsidRPr="00E80A4A" w:rsidRDefault="00E80A4A" w:rsidP="00E80A4A">
      <w:pPr>
        <w:spacing w:after="0" w:line="240" w:lineRule="auto"/>
        <w:rPr>
          <w:rFonts w:ascii="Arial" w:eastAsia="Times New Roman" w:hAnsi="Arial" w:cs="Times New Roman"/>
          <w:szCs w:val="20"/>
          <w:lang w:eastAsia="es-ES"/>
        </w:rPr>
      </w:pPr>
    </w:p>
    <w:p w:rsidR="00E80A4A" w:rsidRPr="00E80A4A" w:rsidRDefault="00E80A4A" w:rsidP="00E80A4A">
      <w:pPr>
        <w:spacing w:after="160" w:line="259" w:lineRule="auto"/>
        <w:rPr>
          <w:rFonts w:ascii="Arial" w:eastAsia="Times New Roman" w:hAnsi="Arial" w:cs="Times New Roman"/>
          <w:szCs w:val="20"/>
          <w:lang w:eastAsia="es-ES"/>
        </w:rPr>
      </w:pPr>
      <w:r w:rsidRPr="00E80A4A">
        <w:rPr>
          <w:rFonts w:ascii="Arial" w:eastAsia="Times New Roman" w:hAnsi="Arial" w:cs="Times New Roman"/>
          <w:szCs w:val="20"/>
          <w:lang w:eastAsia="es-ES"/>
        </w:rPr>
        <w:br w:type="page"/>
      </w:r>
    </w:p>
    <w:p w:rsidR="00E80A4A" w:rsidRPr="00E80A4A" w:rsidRDefault="00E80A4A" w:rsidP="00E80A4A">
      <w:pPr>
        <w:spacing w:after="0" w:line="240" w:lineRule="auto"/>
        <w:rPr>
          <w:rFonts w:ascii="Arial" w:eastAsia="Times New Roman" w:hAnsi="Arial" w:cs="Times New Roman"/>
          <w:szCs w:val="20"/>
          <w:lang w:eastAsia="es-ES"/>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81"/>
      </w:tblGrid>
      <w:tr w:rsidR="00E80A4A" w:rsidRPr="00E80A4A" w:rsidTr="00DF2554">
        <w:trPr>
          <w:jc w:val="center"/>
        </w:trPr>
        <w:tc>
          <w:tcPr>
            <w:tcW w:w="9781" w:type="dxa"/>
          </w:tcPr>
          <w:p w:rsidR="00E80A4A" w:rsidRPr="00E80A4A" w:rsidRDefault="00E80A4A" w:rsidP="00E80A4A">
            <w:pPr>
              <w:spacing w:after="0" w:line="240" w:lineRule="auto"/>
              <w:jc w:val="center"/>
              <w:rPr>
                <w:rFonts w:ascii="Arial" w:eastAsia="Times New Roman" w:hAnsi="Arial" w:cs="Times New Roman"/>
                <w:b/>
                <w:sz w:val="40"/>
                <w:szCs w:val="40"/>
                <w:lang w:eastAsia="es-ES"/>
              </w:rPr>
            </w:pPr>
            <w:r w:rsidRPr="00E80A4A">
              <w:rPr>
                <w:rFonts w:ascii="Arial" w:eastAsia="Times New Roman" w:hAnsi="Arial" w:cs="Times New Roman"/>
                <w:szCs w:val="20"/>
                <w:lang w:eastAsia="es-ES"/>
              </w:rPr>
              <w:br w:type="page"/>
            </w:r>
            <w:r w:rsidRPr="00E80A4A">
              <w:rPr>
                <w:rFonts w:ascii="Arial" w:eastAsia="Times New Roman" w:hAnsi="Arial" w:cs="Times New Roman"/>
                <w:szCs w:val="20"/>
                <w:lang w:eastAsia="es-ES"/>
              </w:rPr>
              <w:br w:type="page"/>
            </w:r>
            <w:r w:rsidRPr="00E80A4A">
              <w:rPr>
                <w:rFonts w:ascii="Arial" w:eastAsia="Times New Roman" w:hAnsi="Arial" w:cs="Times New Roman"/>
                <w:szCs w:val="20"/>
                <w:lang w:eastAsia="es-ES"/>
              </w:rPr>
              <w:br w:type="page"/>
            </w:r>
            <w:r w:rsidRPr="00E80A4A">
              <w:rPr>
                <w:rFonts w:ascii="Arial" w:eastAsia="Times New Roman" w:hAnsi="Arial" w:cs="Times New Roman"/>
                <w:b/>
                <w:sz w:val="40"/>
                <w:szCs w:val="40"/>
                <w:lang w:eastAsia="es-ES"/>
              </w:rPr>
              <w:t>PARTIDA 3</w:t>
            </w:r>
          </w:p>
        </w:tc>
      </w:tr>
      <w:tr w:rsidR="00E80A4A" w:rsidRPr="00E80A4A" w:rsidTr="00DF2554">
        <w:trPr>
          <w:jc w:val="center"/>
        </w:trPr>
        <w:tc>
          <w:tcPr>
            <w:tcW w:w="9781" w:type="dxa"/>
            <w:tcBorders>
              <w:bottom w:val="single" w:sz="4" w:space="0" w:color="auto"/>
            </w:tcBorders>
          </w:tcPr>
          <w:p w:rsidR="00E80A4A" w:rsidRPr="00E80A4A" w:rsidRDefault="00E80A4A" w:rsidP="00E80A4A">
            <w:pPr>
              <w:spacing w:after="0" w:line="240" w:lineRule="auto"/>
              <w:jc w:val="center"/>
              <w:rPr>
                <w:rFonts w:ascii="Arial" w:eastAsia="Times New Roman" w:hAnsi="Arial" w:cs="Times New Roman"/>
                <w:b/>
                <w:caps/>
                <w:sz w:val="28"/>
                <w:szCs w:val="28"/>
                <w:lang w:eastAsia="es-ES"/>
              </w:rPr>
            </w:pPr>
            <w:r w:rsidRPr="00E80A4A">
              <w:rPr>
                <w:rFonts w:ascii="Arial" w:eastAsia="Times New Roman" w:hAnsi="Arial" w:cs="Times New Roman"/>
                <w:b/>
                <w:caps/>
                <w:sz w:val="28"/>
                <w:szCs w:val="28"/>
                <w:lang w:eastAsia="es-ES"/>
              </w:rPr>
              <w:t>D</w:t>
            </w:r>
            <w:r w:rsidRPr="00E80A4A">
              <w:rPr>
                <w:rFonts w:ascii="Arial" w:eastAsia="Times New Roman" w:hAnsi="Arial" w:cs="Times New Roman"/>
                <w:b/>
                <w:sz w:val="28"/>
                <w:szCs w:val="28"/>
                <w:lang w:eastAsia="es-ES"/>
              </w:rPr>
              <w:t>igitalizador de documentos de alta capacidad “Scanner</w:t>
            </w:r>
            <w:r w:rsidRPr="00E80A4A">
              <w:rPr>
                <w:rFonts w:ascii="Arial" w:eastAsia="Times New Roman" w:hAnsi="Arial" w:cs="Times New Roman"/>
                <w:b/>
                <w:caps/>
                <w:sz w:val="28"/>
                <w:szCs w:val="28"/>
                <w:lang w:eastAsia="es-ES"/>
              </w:rPr>
              <w:t>”.</w:t>
            </w:r>
          </w:p>
        </w:tc>
      </w:tr>
      <w:tr w:rsidR="00E80A4A" w:rsidRPr="00E80A4A" w:rsidTr="00DF2554">
        <w:trPr>
          <w:jc w:val="center"/>
        </w:trPr>
        <w:tc>
          <w:tcPr>
            <w:tcW w:w="9781" w:type="dxa"/>
            <w:shd w:val="clear" w:color="auto" w:fill="B3B3B3"/>
          </w:tcPr>
          <w:p w:rsidR="00E80A4A" w:rsidRPr="00E80A4A" w:rsidRDefault="00E80A4A" w:rsidP="00E80A4A">
            <w:pPr>
              <w:spacing w:after="0" w:line="240" w:lineRule="auto"/>
              <w:jc w:val="center"/>
              <w:rPr>
                <w:rFonts w:ascii="Arial" w:eastAsia="Times New Roman" w:hAnsi="Arial" w:cs="Times New Roman"/>
                <w:b/>
                <w:sz w:val="28"/>
                <w:szCs w:val="28"/>
                <w:lang w:eastAsia="es-ES"/>
              </w:rPr>
            </w:pPr>
            <w:r w:rsidRPr="00E80A4A">
              <w:rPr>
                <w:rFonts w:ascii="Arial" w:eastAsia="Times New Roman" w:hAnsi="Arial" w:cs="Times New Roman"/>
                <w:b/>
                <w:sz w:val="28"/>
                <w:szCs w:val="28"/>
                <w:lang w:eastAsia="es-ES"/>
              </w:rPr>
              <w:t>Cantidades estimadas</w:t>
            </w:r>
          </w:p>
          <w:p w:rsidR="00E80A4A" w:rsidRPr="00E80A4A" w:rsidRDefault="00E80A4A" w:rsidP="00E80A4A">
            <w:pPr>
              <w:spacing w:after="0" w:line="240" w:lineRule="auto"/>
              <w:jc w:val="center"/>
              <w:rPr>
                <w:rFonts w:ascii="Arial" w:eastAsia="Times New Roman" w:hAnsi="Arial" w:cs="Times New Roman"/>
                <w:b/>
                <w:color w:val="000000" w:themeColor="text1"/>
                <w:sz w:val="28"/>
                <w:szCs w:val="28"/>
                <w:lang w:eastAsia="es-ES"/>
              </w:rPr>
            </w:pPr>
            <w:r w:rsidRPr="00E80A4A">
              <w:rPr>
                <w:rFonts w:ascii="Arial" w:eastAsia="Times New Roman" w:hAnsi="Arial" w:cs="Times New Roman"/>
                <w:b/>
                <w:sz w:val="28"/>
                <w:szCs w:val="28"/>
                <w:lang w:eastAsia="es-ES"/>
              </w:rPr>
              <w:t xml:space="preserve">Mínimo: </w:t>
            </w:r>
            <w:r w:rsidRPr="00E80A4A">
              <w:rPr>
                <w:rFonts w:ascii="Arial" w:eastAsia="Times New Roman" w:hAnsi="Arial" w:cs="Times New Roman"/>
                <w:b/>
                <w:color w:val="000000" w:themeColor="text1"/>
                <w:sz w:val="28"/>
                <w:szCs w:val="28"/>
                <w:lang w:eastAsia="es-ES"/>
              </w:rPr>
              <w:t>13</w:t>
            </w:r>
          </w:p>
          <w:p w:rsidR="00E80A4A" w:rsidRPr="00E80A4A" w:rsidRDefault="00E80A4A" w:rsidP="00E80A4A">
            <w:pPr>
              <w:spacing w:after="0" w:line="240" w:lineRule="auto"/>
              <w:jc w:val="center"/>
              <w:rPr>
                <w:rFonts w:ascii="Arial" w:eastAsia="Times New Roman" w:hAnsi="Arial" w:cs="Times New Roman"/>
                <w:b/>
                <w:sz w:val="28"/>
                <w:szCs w:val="28"/>
                <w:lang w:eastAsia="es-ES"/>
              </w:rPr>
            </w:pPr>
            <w:r w:rsidRPr="00E80A4A">
              <w:rPr>
                <w:rFonts w:ascii="Arial" w:eastAsia="Times New Roman" w:hAnsi="Arial" w:cs="Times New Roman"/>
                <w:b/>
                <w:color w:val="000000" w:themeColor="text1"/>
                <w:sz w:val="28"/>
                <w:szCs w:val="28"/>
                <w:lang w:eastAsia="es-ES"/>
              </w:rPr>
              <w:t>Máximo: 30</w:t>
            </w:r>
          </w:p>
        </w:tc>
      </w:tr>
      <w:tr w:rsidR="00E80A4A" w:rsidRPr="00E80A4A" w:rsidTr="00DF2554">
        <w:trPr>
          <w:jc w:val="center"/>
        </w:trPr>
        <w:tc>
          <w:tcPr>
            <w:tcW w:w="9781" w:type="dxa"/>
            <w:tcBorders>
              <w:bottom w:val="single" w:sz="4" w:space="0" w:color="auto"/>
            </w:tcBorders>
            <w:shd w:val="clear" w:color="auto" w:fill="D9D9D9"/>
          </w:tcPr>
          <w:p w:rsidR="00E80A4A" w:rsidRPr="00E80A4A" w:rsidRDefault="00E80A4A" w:rsidP="00E80A4A">
            <w:pPr>
              <w:spacing w:after="0" w:line="240" w:lineRule="auto"/>
              <w:jc w:val="both"/>
              <w:rPr>
                <w:rFonts w:ascii="Arial" w:eastAsia="Times New Roman" w:hAnsi="Arial" w:cs="Times New Roman"/>
                <w:szCs w:val="20"/>
                <w:lang w:eastAsia="es-ES"/>
              </w:rPr>
            </w:pPr>
            <w:r w:rsidRPr="00E80A4A">
              <w:rPr>
                <w:rFonts w:ascii="Arial" w:eastAsia="Times New Roman" w:hAnsi="Arial" w:cs="Times New Roman"/>
                <w:sz w:val="20"/>
                <w:szCs w:val="20"/>
                <w:lang w:eastAsia="es-ES"/>
              </w:rPr>
              <w:t>Es indispensable que el equipo sea un producto de “línea”, vigente en el mercado,</w:t>
            </w:r>
            <w:r w:rsidRPr="00E80A4A">
              <w:rPr>
                <w:rFonts w:ascii="Arial" w:eastAsia="Times New Roman" w:hAnsi="Arial" w:cs="Times New Roman"/>
                <w:b/>
                <w:sz w:val="20"/>
                <w:szCs w:val="20"/>
                <w:lang w:eastAsia="es-ES"/>
              </w:rPr>
              <w:t xml:space="preserve"> es necesario que en la propuesta técnica se detalle de manera específica sus características.</w:t>
            </w:r>
          </w:p>
        </w:tc>
      </w:tr>
    </w:tbl>
    <w:p w:rsidR="00E80A4A" w:rsidRPr="00E80A4A" w:rsidRDefault="00E80A4A" w:rsidP="00E80A4A">
      <w:pPr>
        <w:spacing w:after="0" w:line="240" w:lineRule="auto"/>
        <w:jc w:val="both"/>
        <w:rPr>
          <w:rFonts w:ascii="Arial" w:eastAsia="Times New Roman" w:hAnsi="Arial" w:cs="Times New Roman"/>
          <w:sz w:val="20"/>
          <w:szCs w:val="24"/>
          <w:lang w:eastAsia="es-ES"/>
        </w:rPr>
      </w:pPr>
    </w:p>
    <w:tbl>
      <w:tblPr>
        <w:tblW w:w="50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560"/>
        <w:gridCol w:w="278"/>
        <w:gridCol w:w="2013"/>
        <w:gridCol w:w="6997"/>
      </w:tblGrid>
      <w:tr w:rsidR="00E80A4A" w:rsidRPr="00E80A4A" w:rsidTr="00DF2554">
        <w:trPr>
          <w:trHeight w:val="269"/>
          <w:jc w:val="center"/>
        </w:trPr>
        <w:tc>
          <w:tcPr>
            <w:tcW w:w="832" w:type="dxa"/>
            <w:gridSpan w:val="2"/>
            <w:shd w:val="clear" w:color="auto" w:fill="000000"/>
            <w:vAlign w:val="center"/>
          </w:tcPr>
          <w:p w:rsidR="00E80A4A" w:rsidRPr="00E80A4A" w:rsidRDefault="00E80A4A" w:rsidP="00E80A4A">
            <w:pPr>
              <w:spacing w:after="0" w:line="240" w:lineRule="auto"/>
              <w:jc w:val="center"/>
              <w:rPr>
                <w:rFonts w:ascii="Arial" w:eastAsia="Times New Roman" w:hAnsi="Arial" w:cs="Times New Roman"/>
                <w:b/>
                <w:snapToGrid w:val="0"/>
                <w:color w:val="FFFFFF"/>
                <w:lang w:eastAsia="es-ES"/>
              </w:rPr>
            </w:pPr>
            <w:r w:rsidRPr="00E80A4A">
              <w:rPr>
                <w:rFonts w:ascii="Arial" w:eastAsia="Times New Roman" w:hAnsi="Arial" w:cs="Times New Roman"/>
                <w:b/>
                <w:color w:val="FFFFFF"/>
                <w:lang w:eastAsia="es-ES"/>
              </w:rPr>
              <w:t>Núm.</w:t>
            </w:r>
          </w:p>
        </w:tc>
        <w:tc>
          <w:tcPr>
            <w:tcW w:w="8944" w:type="dxa"/>
            <w:gridSpan w:val="2"/>
            <w:shd w:val="clear" w:color="auto" w:fill="000000"/>
            <w:vAlign w:val="center"/>
          </w:tcPr>
          <w:p w:rsidR="00E80A4A" w:rsidRPr="00E80A4A" w:rsidRDefault="00E80A4A" w:rsidP="00E80A4A">
            <w:pPr>
              <w:spacing w:after="0" w:line="240" w:lineRule="auto"/>
              <w:jc w:val="center"/>
              <w:rPr>
                <w:rFonts w:ascii="Verdana" w:eastAsia="Times New Roman" w:hAnsi="Verdana" w:cs="Times New Roman"/>
                <w:b/>
                <w:snapToGrid w:val="0"/>
                <w:color w:val="FFFFFF"/>
                <w:lang w:eastAsia="es-ES"/>
              </w:rPr>
            </w:pPr>
            <w:r w:rsidRPr="00E80A4A">
              <w:rPr>
                <w:rFonts w:ascii="Arial" w:eastAsia="Times New Roman" w:hAnsi="Arial" w:cs="Times New Roman"/>
                <w:b/>
                <w:color w:val="FFFFFF"/>
                <w:lang w:eastAsia="es-ES"/>
              </w:rPr>
              <w:t>REQUERIMIENTO MÍNIMO</w:t>
            </w:r>
          </w:p>
        </w:tc>
      </w:tr>
      <w:tr w:rsidR="00E80A4A" w:rsidRPr="00E80A4A" w:rsidTr="00DF2554">
        <w:trPr>
          <w:trHeight w:val="257"/>
          <w:jc w:val="center"/>
        </w:trPr>
        <w:tc>
          <w:tcPr>
            <w:tcW w:w="9776" w:type="dxa"/>
            <w:gridSpan w:val="4"/>
            <w:shd w:val="solid" w:color="C0C0C0" w:fill="auto"/>
            <w:vAlign w:val="center"/>
          </w:tcPr>
          <w:p w:rsidR="00E80A4A" w:rsidRPr="00E80A4A" w:rsidRDefault="00E80A4A" w:rsidP="00E80A4A">
            <w:pPr>
              <w:spacing w:after="0" w:line="240" w:lineRule="auto"/>
              <w:rPr>
                <w:rFonts w:ascii="Arial" w:eastAsia="Times New Roman" w:hAnsi="Arial" w:cs="Arial"/>
                <w:b/>
                <w:snapToGrid w:val="0"/>
                <w:sz w:val="16"/>
                <w:szCs w:val="16"/>
                <w:lang w:eastAsia="es-ES"/>
              </w:rPr>
            </w:pPr>
            <w:r w:rsidRPr="00E80A4A">
              <w:rPr>
                <w:rFonts w:ascii="Arial" w:eastAsia="Times New Roman" w:hAnsi="Arial" w:cs="Arial"/>
                <w:b/>
                <w:snapToGrid w:val="0"/>
                <w:sz w:val="16"/>
                <w:szCs w:val="16"/>
                <w:lang w:eastAsia="es-ES"/>
              </w:rPr>
              <w:t>Características</w:t>
            </w:r>
          </w:p>
        </w:tc>
      </w:tr>
      <w:tr w:rsidR="00E80A4A" w:rsidRPr="00E80A4A" w:rsidTr="00DF2554">
        <w:trPr>
          <w:trHeight w:val="295"/>
          <w:jc w:val="center"/>
        </w:trPr>
        <w:tc>
          <w:tcPr>
            <w:tcW w:w="556" w:type="dxa"/>
            <w:vAlign w:val="center"/>
          </w:tcPr>
          <w:p w:rsidR="00E80A4A" w:rsidRPr="00E80A4A" w:rsidRDefault="00E80A4A" w:rsidP="0025678B">
            <w:pPr>
              <w:numPr>
                <w:ilvl w:val="0"/>
                <w:numId w:val="31"/>
              </w:numPr>
              <w:spacing w:after="0" w:line="240" w:lineRule="auto"/>
              <w:ind w:hanging="290"/>
              <w:jc w:val="right"/>
              <w:rPr>
                <w:rFonts w:ascii="Arial" w:eastAsia="Times New Roman" w:hAnsi="Arial" w:cs="Arial"/>
                <w:snapToGrid w:val="0"/>
                <w:sz w:val="16"/>
                <w:szCs w:val="16"/>
                <w:lang w:eastAsia="es-ES"/>
              </w:rPr>
            </w:pPr>
          </w:p>
        </w:tc>
        <w:tc>
          <w:tcPr>
            <w:tcW w:w="9220" w:type="dxa"/>
            <w:gridSpan w:val="3"/>
            <w:vAlign w:val="center"/>
          </w:tcPr>
          <w:p w:rsidR="00E80A4A" w:rsidRPr="00E80A4A" w:rsidRDefault="00E80A4A" w:rsidP="00E80A4A">
            <w:pPr>
              <w:spacing w:after="0" w:line="240" w:lineRule="auto"/>
              <w:rPr>
                <w:rFonts w:ascii="Arial" w:eastAsia="Times New Roman" w:hAnsi="Arial" w:cs="Arial"/>
                <w:snapToGrid w:val="0"/>
                <w:sz w:val="16"/>
                <w:szCs w:val="16"/>
                <w:lang w:eastAsia="es-ES"/>
              </w:rPr>
            </w:pPr>
            <w:r w:rsidRPr="00E80A4A">
              <w:rPr>
                <w:rFonts w:ascii="Arial" w:eastAsia="Times New Roman" w:hAnsi="Arial" w:cs="Arial"/>
                <w:snapToGrid w:val="0"/>
                <w:sz w:val="16"/>
                <w:szCs w:val="16"/>
                <w:lang w:eastAsia="es-ES"/>
              </w:rPr>
              <w:t>Equipo de alta velocidad, para trabajo pesado.</w:t>
            </w:r>
          </w:p>
        </w:tc>
      </w:tr>
      <w:tr w:rsidR="00E80A4A" w:rsidRPr="00E80A4A" w:rsidTr="00DF2554">
        <w:trPr>
          <w:trHeight w:val="295"/>
          <w:jc w:val="center"/>
        </w:trPr>
        <w:tc>
          <w:tcPr>
            <w:tcW w:w="556" w:type="dxa"/>
            <w:vAlign w:val="center"/>
          </w:tcPr>
          <w:p w:rsidR="00E80A4A" w:rsidRPr="00E80A4A" w:rsidRDefault="00E80A4A" w:rsidP="0025678B">
            <w:pPr>
              <w:numPr>
                <w:ilvl w:val="0"/>
                <w:numId w:val="31"/>
              </w:numPr>
              <w:spacing w:after="0" w:line="240" w:lineRule="auto"/>
              <w:ind w:hanging="290"/>
              <w:jc w:val="right"/>
              <w:rPr>
                <w:rFonts w:ascii="Arial" w:eastAsia="Times New Roman" w:hAnsi="Arial" w:cs="Arial"/>
                <w:snapToGrid w:val="0"/>
                <w:sz w:val="16"/>
                <w:szCs w:val="16"/>
                <w:lang w:eastAsia="es-ES"/>
              </w:rPr>
            </w:pPr>
          </w:p>
        </w:tc>
        <w:tc>
          <w:tcPr>
            <w:tcW w:w="9220" w:type="dxa"/>
            <w:gridSpan w:val="3"/>
            <w:vAlign w:val="center"/>
          </w:tcPr>
          <w:p w:rsidR="00E80A4A" w:rsidRPr="00E80A4A" w:rsidRDefault="00E80A4A" w:rsidP="00E80A4A">
            <w:pPr>
              <w:spacing w:after="0" w:line="240" w:lineRule="auto"/>
              <w:jc w:val="both"/>
              <w:rPr>
                <w:rFonts w:ascii="Arial" w:eastAsia="Times New Roman" w:hAnsi="Arial" w:cs="Arial"/>
                <w:snapToGrid w:val="0"/>
                <w:sz w:val="16"/>
                <w:szCs w:val="16"/>
                <w:lang w:eastAsia="es-ES"/>
              </w:rPr>
            </w:pPr>
            <w:r w:rsidRPr="00E80A4A">
              <w:rPr>
                <w:rFonts w:ascii="Arial" w:eastAsia="Times New Roman" w:hAnsi="Arial" w:cs="Arial"/>
                <w:snapToGrid w:val="0"/>
                <w:sz w:val="16"/>
                <w:szCs w:val="16"/>
                <w:lang w:eastAsia="es-ES"/>
              </w:rPr>
              <w:t>Con alimentador automático de documentos (ADF), con capacidad para manejar 100 hojas (papel bond).</w:t>
            </w:r>
          </w:p>
        </w:tc>
      </w:tr>
      <w:tr w:rsidR="00E80A4A" w:rsidRPr="00E80A4A" w:rsidTr="00DF2554">
        <w:trPr>
          <w:trHeight w:val="295"/>
          <w:jc w:val="center"/>
        </w:trPr>
        <w:tc>
          <w:tcPr>
            <w:tcW w:w="556" w:type="dxa"/>
            <w:vAlign w:val="center"/>
          </w:tcPr>
          <w:p w:rsidR="00E80A4A" w:rsidRPr="00E80A4A" w:rsidRDefault="00E80A4A" w:rsidP="0025678B">
            <w:pPr>
              <w:numPr>
                <w:ilvl w:val="0"/>
                <w:numId w:val="31"/>
              </w:numPr>
              <w:spacing w:after="0" w:line="240" w:lineRule="auto"/>
              <w:ind w:hanging="290"/>
              <w:jc w:val="right"/>
              <w:rPr>
                <w:rFonts w:ascii="Arial" w:eastAsia="Times New Roman" w:hAnsi="Arial" w:cs="Arial"/>
                <w:snapToGrid w:val="0"/>
                <w:sz w:val="16"/>
                <w:szCs w:val="16"/>
                <w:lang w:eastAsia="es-ES"/>
              </w:rPr>
            </w:pPr>
          </w:p>
        </w:tc>
        <w:tc>
          <w:tcPr>
            <w:tcW w:w="9220" w:type="dxa"/>
            <w:gridSpan w:val="3"/>
            <w:vAlign w:val="center"/>
          </w:tcPr>
          <w:p w:rsidR="00E80A4A" w:rsidRPr="00E80A4A" w:rsidRDefault="00E80A4A" w:rsidP="00E80A4A">
            <w:pPr>
              <w:spacing w:after="0" w:line="240" w:lineRule="auto"/>
              <w:jc w:val="both"/>
              <w:rPr>
                <w:rFonts w:ascii="Arial" w:eastAsia="Times New Roman" w:hAnsi="Arial" w:cs="Arial"/>
                <w:snapToGrid w:val="0"/>
                <w:sz w:val="16"/>
                <w:szCs w:val="16"/>
                <w:lang w:eastAsia="es-ES"/>
              </w:rPr>
            </w:pPr>
            <w:r w:rsidRPr="00E80A4A">
              <w:rPr>
                <w:rFonts w:ascii="Arial" w:eastAsia="Times New Roman" w:hAnsi="Arial" w:cs="Arial"/>
                <w:snapToGrid w:val="0"/>
                <w:sz w:val="16"/>
                <w:szCs w:val="16"/>
                <w:lang w:eastAsia="es-ES"/>
              </w:rPr>
              <w:t>Trayectoria recta o rotatoria de escaneo.</w:t>
            </w:r>
          </w:p>
        </w:tc>
      </w:tr>
      <w:tr w:rsidR="00E80A4A" w:rsidRPr="00E80A4A" w:rsidTr="00DF2554">
        <w:trPr>
          <w:trHeight w:val="295"/>
          <w:jc w:val="center"/>
        </w:trPr>
        <w:tc>
          <w:tcPr>
            <w:tcW w:w="556" w:type="dxa"/>
            <w:vAlign w:val="center"/>
          </w:tcPr>
          <w:p w:rsidR="00E80A4A" w:rsidRPr="00E80A4A" w:rsidRDefault="00E80A4A" w:rsidP="0025678B">
            <w:pPr>
              <w:numPr>
                <w:ilvl w:val="0"/>
                <w:numId w:val="31"/>
              </w:numPr>
              <w:spacing w:after="0" w:line="240" w:lineRule="auto"/>
              <w:ind w:hanging="290"/>
              <w:jc w:val="right"/>
              <w:rPr>
                <w:rFonts w:ascii="Arial" w:eastAsia="Times New Roman" w:hAnsi="Arial" w:cs="Arial"/>
                <w:snapToGrid w:val="0"/>
                <w:sz w:val="16"/>
                <w:szCs w:val="16"/>
                <w:lang w:eastAsia="es-ES"/>
              </w:rPr>
            </w:pPr>
          </w:p>
        </w:tc>
        <w:tc>
          <w:tcPr>
            <w:tcW w:w="9220" w:type="dxa"/>
            <w:gridSpan w:val="3"/>
            <w:vAlign w:val="center"/>
          </w:tcPr>
          <w:p w:rsidR="00E80A4A" w:rsidRPr="00E80A4A" w:rsidRDefault="00E80A4A" w:rsidP="00E80A4A">
            <w:pPr>
              <w:spacing w:after="0" w:line="240" w:lineRule="auto"/>
              <w:jc w:val="both"/>
              <w:rPr>
                <w:rFonts w:ascii="Arial" w:eastAsia="Times New Roman" w:hAnsi="Arial" w:cs="Arial"/>
                <w:snapToGrid w:val="0"/>
                <w:sz w:val="16"/>
                <w:szCs w:val="16"/>
                <w:lang w:eastAsia="es-ES"/>
              </w:rPr>
            </w:pPr>
            <w:r w:rsidRPr="00E80A4A">
              <w:rPr>
                <w:rFonts w:ascii="Arial" w:eastAsia="Times New Roman" w:hAnsi="Arial" w:cs="Arial"/>
                <w:snapToGrid w:val="0"/>
                <w:color w:val="000000"/>
                <w:sz w:val="16"/>
                <w:szCs w:val="16"/>
                <w:lang w:eastAsia="es-ES"/>
              </w:rPr>
              <w:t>Equipo con capacidad para digitalizar ambos lados de un documento en una sola pasada (digitalización a doble cara o dúplex).</w:t>
            </w:r>
          </w:p>
        </w:tc>
      </w:tr>
      <w:tr w:rsidR="00E80A4A" w:rsidRPr="00E80A4A" w:rsidTr="00DF2554">
        <w:trPr>
          <w:trHeight w:val="295"/>
          <w:jc w:val="center"/>
        </w:trPr>
        <w:tc>
          <w:tcPr>
            <w:tcW w:w="556" w:type="dxa"/>
            <w:vAlign w:val="center"/>
          </w:tcPr>
          <w:p w:rsidR="00E80A4A" w:rsidRPr="00E80A4A" w:rsidRDefault="00E80A4A" w:rsidP="0025678B">
            <w:pPr>
              <w:numPr>
                <w:ilvl w:val="0"/>
                <w:numId w:val="31"/>
              </w:numPr>
              <w:spacing w:after="0" w:line="240" w:lineRule="auto"/>
              <w:ind w:hanging="290"/>
              <w:jc w:val="right"/>
              <w:rPr>
                <w:rFonts w:ascii="Arial" w:eastAsia="Times New Roman" w:hAnsi="Arial" w:cs="Arial"/>
                <w:snapToGrid w:val="0"/>
                <w:sz w:val="16"/>
                <w:szCs w:val="16"/>
                <w:lang w:eastAsia="es-ES"/>
              </w:rPr>
            </w:pPr>
          </w:p>
        </w:tc>
        <w:tc>
          <w:tcPr>
            <w:tcW w:w="9220" w:type="dxa"/>
            <w:gridSpan w:val="3"/>
            <w:vAlign w:val="center"/>
          </w:tcPr>
          <w:p w:rsidR="00E80A4A" w:rsidRPr="00E80A4A" w:rsidRDefault="00E80A4A" w:rsidP="00E80A4A">
            <w:pPr>
              <w:spacing w:after="0" w:line="240" w:lineRule="auto"/>
              <w:jc w:val="both"/>
              <w:rPr>
                <w:rFonts w:ascii="Arial" w:eastAsia="Times New Roman" w:hAnsi="Arial" w:cs="Arial"/>
                <w:snapToGrid w:val="0"/>
                <w:sz w:val="16"/>
                <w:szCs w:val="16"/>
                <w:lang w:eastAsia="es-ES"/>
              </w:rPr>
            </w:pPr>
            <w:r w:rsidRPr="00E80A4A">
              <w:rPr>
                <w:rFonts w:ascii="Arial" w:eastAsia="Times New Roman" w:hAnsi="Arial" w:cs="Arial"/>
                <w:snapToGrid w:val="0"/>
                <w:color w:val="000000"/>
                <w:sz w:val="16"/>
                <w:szCs w:val="16"/>
                <w:lang w:eastAsia="es-ES"/>
              </w:rPr>
              <w:t>Con capacidad para detectar alimentación múltiple de hojas (documentos a digitalizar).</w:t>
            </w:r>
          </w:p>
        </w:tc>
      </w:tr>
      <w:tr w:rsidR="00E80A4A" w:rsidRPr="00E80A4A" w:rsidTr="00DF2554">
        <w:trPr>
          <w:trHeight w:val="298"/>
          <w:jc w:val="center"/>
        </w:trPr>
        <w:tc>
          <w:tcPr>
            <w:tcW w:w="556" w:type="dxa"/>
            <w:vAlign w:val="center"/>
          </w:tcPr>
          <w:p w:rsidR="00E80A4A" w:rsidRPr="00E80A4A" w:rsidRDefault="00E80A4A" w:rsidP="0025678B">
            <w:pPr>
              <w:numPr>
                <w:ilvl w:val="0"/>
                <w:numId w:val="31"/>
              </w:numPr>
              <w:spacing w:after="0" w:line="240" w:lineRule="auto"/>
              <w:ind w:hanging="290"/>
              <w:jc w:val="right"/>
              <w:rPr>
                <w:rFonts w:ascii="Arial" w:eastAsia="Times New Roman" w:hAnsi="Arial" w:cs="Arial"/>
                <w:snapToGrid w:val="0"/>
                <w:sz w:val="16"/>
                <w:szCs w:val="16"/>
                <w:lang w:eastAsia="es-ES"/>
              </w:rPr>
            </w:pPr>
          </w:p>
        </w:tc>
        <w:tc>
          <w:tcPr>
            <w:tcW w:w="2274" w:type="dxa"/>
            <w:gridSpan w:val="2"/>
            <w:vAlign w:val="center"/>
          </w:tcPr>
          <w:p w:rsidR="00E80A4A" w:rsidRPr="00E80A4A" w:rsidRDefault="00E80A4A" w:rsidP="00E80A4A">
            <w:pPr>
              <w:spacing w:after="0" w:line="240" w:lineRule="auto"/>
              <w:rPr>
                <w:rFonts w:ascii="Arial" w:eastAsia="Times New Roman" w:hAnsi="Arial" w:cs="Arial"/>
                <w:snapToGrid w:val="0"/>
                <w:color w:val="000000"/>
                <w:sz w:val="16"/>
                <w:szCs w:val="16"/>
                <w:lang w:eastAsia="es-ES"/>
              </w:rPr>
            </w:pPr>
            <w:r w:rsidRPr="00E80A4A">
              <w:rPr>
                <w:rFonts w:ascii="Arial" w:eastAsia="Times New Roman" w:hAnsi="Arial" w:cs="Arial"/>
                <w:snapToGrid w:val="0"/>
                <w:color w:val="000000"/>
                <w:sz w:val="16"/>
                <w:szCs w:val="16"/>
                <w:lang w:eastAsia="es-ES"/>
              </w:rPr>
              <w:t>Área de digitalización</w:t>
            </w:r>
          </w:p>
        </w:tc>
        <w:tc>
          <w:tcPr>
            <w:tcW w:w="6946" w:type="dxa"/>
            <w:vAlign w:val="center"/>
          </w:tcPr>
          <w:p w:rsidR="00E80A4A" w:rsidRPr="00E80A4A" w:rsidRDefault="00E80A4A" w:rsidP="00E80A4A">
            <w:pPr>
              <w:spacing w:after="0" w:line="240" w:lineRule="auto"/>
              <w:jc w:val="both"/>
              <w:rPr>
                <w:rFonts w:ascii="Arial" w:eastAsia="Times New Roman" w:hAnsi="Arial" w:cs="Arial"/>
                <w:snapToGrid w:val="0"/>
                <w:sz w:val="16"/>
                <w:szCs w:val="16"/>
                <w:lang w:eastAsia="es-ES"/>
              </w:rPr>
            </w:pPr>
            <w:r w:rsidRPr="00E80A4A">
              <w:rPr>
                <w:rFonts w:ascii="Arial" w:eastAsia="Times New Roman" w:hAnsi="Arial" w:cs="Arial"/>
                <w:sz w:val="16"/>
                <w:szCs w:val="16"/>
                <w:lang w:eastAsia="es-ES"/>
              </w:rPr>
              <w:t>11’’ x 17’’.</w:t>
            </w:r>
          </w:p>
        </w:tc>
      </w:tr>
      <w:tr w:rsidR="00E80A4A" w:rsidRPr="00E80A4A" w:rsidTr="00DF2554">
        <w:trPr>
          <w:trHeight w:val="298"/>
          <w:jc w:val="center"/>
        </w:trPr>
        <w:tc>
          <w:tcPr>
            <w:tcW w:w="556" w:type="dxa"/>
            <w:vAlign w:val="center"/>
          </w:tcPr>
          <w:p w:rsidR="00E80A4A" w:rsidRPr="00E80A4A" w:rsidRDefault="00E80A4A" w:rsidP="0025678B">
            <w:pPr>
              <w:numPr>
                <w:ilvl w:val="0"/>
                <w:numId w:val="31"/>
              </w:numPr>
              <w:spacing w:after="0" w:line="240" w:lineRule="auto"/>
              <w:ind w:hanging="290"/>
              <w:jc w:val="right"/>
              <w:rPr>
                <w:rFonts w:ascii="Arial" w:eastAsia="Times New Roman" w:hAnsi="Arial" w:cs="Arial"/>
                <w:snapToGrid w:val="0"/>
                <w:sz w:val="16"/>
                <w:szCs w:val="16"/>
                <w:lang w:eastAsia="es-ES"/>
              </w:rPr>
            </w:pPr>
          </w:p>
        </w:tc>
        <w:tc>
          <w:tcPr>
            <w:tcW w:w="2274" w:type="dxa"/>
            <w:gridSpan w:val="2"/>
            <w:vAlign w:val="center"/>
          </w:tcPr>
          <w:p w:rsidR="00E80A4A" w:rsidRPr="00E80A4A" w:rsidRDefault="00E80A4A" w:rsidP="00E80A4A">
            <w:pPr>
              <w:spacing w:after="0" w:line="240" w:lineRule="auto"/>
              <w:rPr>
                <w:rFonts w:ascii="Arial" w:eastAsia="Times New Roman" w:hAnsi="Arial" w:cs="Arial"/>
                <w:snapToGrid w:val="0"/>
                <w:color w:val="000000"/>
                <w:sz w:val="16"/>
                <w:szCs w:val="16"/>
                <w:lang w:eastAsia="es-ES"/>
              </w:rPr>
            </w:pPr>
            <w:r w:rsidRPr="00E80A4A">
              <w:rPr>
                <w:rFonts w:ascii="Arial" w:eastAsia="Times New Roman" w:hAnsi="Arial" w:cs="Arial"/>
                <w:snapToGrid w:val="0"/>
                <w:color w:val="000000"/>
                <w:sz w:val="16"/>
                <w:szCs w:val="16"/>
                <w:lang w:eastAsia="es-ES"/>
              </w:rPr>
              <w:t>Velocidad de digitalización</w:t>
            </w:r>
          </w:p>
        </w:tc>
        <w:tc>
          <w:tcPr>
            <w:tcW w:w="6946" w:type="dxa"/>
            <w:vAlign w:val="center"/>
          </w:tcPr>
          <w:p w:rsidR="00E80A4A" w:rsidRPr="00E80A4A" w:rsidRDefault="00E80A4A" w:rsidP="00E80A4A">
            <w:pPr>
              <w:spacing w:after="0" w:line="240" w:lineRule="auto"/>
              <w:jc w:val="both"/>
              <w:rPr>
                <w:rFonts w:ascii="Arial" w:eastAsia="Times New Roman" w:hAnsi="Arial" w:cs="Arial"/>
                <w:snapToGrid w:val="0"/>
                <w:sz w:val="16"/>
                <w:szCs w:val="16"/>
                <w:lang w:eastAsia="es-ES"/>
              </w:rPr>
            </w:pPr>
            <w:r w:rsidRPr="00E80A4A">
              <w:rPr>
                <w:rFonts w:ascii="Arial" w:eastAsia="Times New Roman" w:hAnsi="Arial" w:cs="Arial"/>
                <w:snapToGrid w:val="0"/>
                <w:sz w:val="16"/>
                <w:szCs w:val="16"/>
                <w:lang w:eastAsia="es-ES"/>
              </w:rPr>
              <w:t xml:space="preserve">90 páginas por minuto (en modo </w:t>
            </w:r>
            <w:r w:rsidRPr="00E80A4A">
              <w:rPr>
                <w:rFonts w:ascii="Arial" w:eastAsia="Times New Roman" w:hAnsi="Arial" w:cs="Arial"/>
                <w:i/>
                <w:snapToGrid w:val="0"/>
                <w:sz w:val="16"/>
                <w:szCs w:val="16"/>
                <w:lang w:eastAsia="es-ES"/>
              </w:rPr>
              <w:t>simplex</w:t>
            </w:r>
            <w:r w:rsidRPr="00E80A4A">
              <w:rPr>
                <w:rFonts w:ascii="Arial" w:eastAsia="Times New Roman" w:hAnsi="Arial" w:cs="Arial"/>
                <w:snapToGrid w:val="0"/>
                <w:sz w:val="16"/>
                <w:szCs w:val="16"/>
                <w:lang w:eastAsia="es-ES"/>
              </w:rPr>
              <w:t xml:space="preserve">, tamaño carta, </w:t>
            </w:r>
            <w:proofErr w:type="spellStart"/>
            <w:r w:rsidRPr="00E80A4A">
              <w:rPr>
                <w:rFonts w:ascii="Arial" w:eastAsia="Times New Roman" w:hAnsi="Arial" w:cs="Arial"/>
                <w:i/>
                <w:snapToGrid w:val="0"/>
                <w:sz w:val="16"/>
                <w:szCs w:val="16"/>
                <w:lang w:eastAsia="es-ES"/>
              </w:rPr>
              <w:t>landscape</w:t>
            </w:r>
            <w:proofErr w:type="spellEnd"/>
            <w:r w:rsidRPr="00E80A4A">
              <w:rPr>
                <w:rFonts w:ascii="Arial" w:eastAsia="Times New Roman" w:hAnsi="Arial" w:cs="Arial"/>
                <w:snapToGrid w:val="0"/>
                <w:sz w:val="16"/>
                <w:szCs w:val="16"/>
                <w:lang w:eastAsia="es-ES"/>
              </w:rPr>
              <w:t>, a 200 dpi en blanco y negro).</w:t>
            </w:r>
          </w:p>
        </w:tc>
      </w:tr>
      <w:tr w:rsidR="00E80A4A" w:rsidRPr="00E80A4A" w:rsidTr="00DF2554">
        <w:trPr>
          <w:trHeight w:val="298"/>
          <w:jc w:val="center"/>
        </w:trPr>
        <w:tc>
          <w:tcPr>
            <w:tcW w:w="556" w:type="dxa"/>
            <w:vAlign w:val="center"/>
          </w:tcPr>
          <w:p w:rsidR="00E80A4A" w:rsidRPr="00E80A4A" w:rsidRDefault="00E80A4A" w:rsidP="0025678B">
            <w:pPr>
              <w:numPr>
                <w:ilvl w:val="0"/>
                <w:numId w:val="31"/>
              </w:numPr>
              <w:spacing w:after="0" w:line="240" w:lineRule="auto"/>
              <w:ind w:hanging="290"/>
              <w:jc w:val="right"/>
              <w:rPr>
                <w:rFonts w:ascii="Arial" w:eastAsia="Times New Roman" w:hAnsi="Arial" w:cs="Arial"/>
                <w:snapToGrid w:val="0"/>
                <w:sz w:val="16"/>
                <w:szCs w:val="16"/>
                <w:lang w:eastAsia="es-ES"/>
              </w:rPr>
            </w:pPr>
          </w:p>
        </w:tc>
        <w:tc>
          <w:tcPr>
            <w:tcW w:w="2274" w:type="dxa"/>
            <w:gridSpan w:val="2"/>
            <w:vAlign w:val="center"/>
          </w:tcPr>
          <w:p w:rsidR="00E80A4A" w:rsidRPr="00E80A4A" w:rsidRDefault="00E80A4A" w:rsidP="00E80A4A">
            <w:pPr>
              <w:spacing w:after="0" w:line="240" w:lineRule="auto"/>
              <w:rPr>
                <w:rFonts w:ascii="Arial" w:eastAsia="Times New Roman" w:hAnsi="Arial" w:cs="Arial"/>
                <w:snapToGrid w:val="0"/>
                <w:sz w:val="16"/>
                <w:szCs w:val="20"/>
                <w:lang w:eastAsia="es-ES"/>
              </w:rPr>
            </w:pPr>
            <w:r w:rsidRPr="00E80A4A">
              <w:rPr>
                <w:rFonts w:ascii="Arial" w:eastAsia="Times New Roman" w:hAnsi="Arial" w:cs="Arial"/>
                <w:snapToGrid w:val="0"/>
                <w:sz w:val="16"/>
                <w:szCs w:val="20"/>
                <w:lang w:eastAsia="es-ES"/>
              </w:rPr>
              <w:t>Ciclo de trabajo</w:t>
            </w:r>
          </w:p>
        </w:tc>
        <w:tc>
          <w:tcPr>
            <w:tcW w:w="6946" w:type="dxa"/>
            <w:vAlign w:val="center"/>
          </w:tcPr>
          <w:p w:rsidR="00E80A4A" w:rsidRPr="00E80A4A" w:rsidRDefault="00E80A4A" w:rsidP="00E80A4A">
            <w:pPr>
              <w:spacing w:after="0" w:line="240" w:lineRule="auto"/>
              <w:jc w:val="both"/>
              <w:rPr>
                <w:rFonts w:ascii="Arial" w:eastAsia="Times New Roman" w:hAnsi="Arial" w:cs="Arial"/>
                <w:snapToGrid w:val="0"/>
                <w:sz w:val="28"/>
                <w:szCs w:val="28"/>
                <w:lang w:eastAsia="es-ES"/>
              </w:rPr>
            </w:pPr>
            <w:r w:rsidRPr="00E80A4A">
              <w:rPr>
                <w:rFonts w:ascii="Arial" w:eastAsia="Times New Roman" w:hAnsi="Arial" w:cs="Arial"/>
                <w:snapToGrid w:val="0"/>
                <w:sz w:val="16"/>
                <w:szCs w:val="20"/>
                <w:lang w:eastAsia="es-ES"/>
              </w:rPr>
              <w:t>Digitalización de 15,000 documentos diarios.</w:t>
            </w:r>
          </w:p>
        </w:tc>
      </w:tr>
      <w:tr w:rsidR="00E80A4A" w:rsidRPr="00E80A4A" w:rsidTr="00DF2554">
        <w:trPr>
          <w:trHeight w:val="298"/>
          <w:jc w:val="center"/>
        </w:trPr>
        <w:tc>
          <w:tcPr>
            <w:tcW w:w="556" w:type="dxa"/>
            <w:vAlign w:val="center"/>
          </w:tcPr>
          <w:p w:rsidR="00E80A4A" w:rsidRPr="00E80A4A" w:rsidRDefault="00E80A4A" w:rsidP="0025678B">
            <w:pPr>
              <w:numPr>
                <w:ilvl w:val="0"/>
                <w:numId w:val="31"/>
              </w:numPr>
              <w:spacing w:after="0" w:line="240" w:lineRule="auto"/>
              <w:ind w:hanging="290"/>
              <w:jc w:val="right"/>
              <w:rPr>
                <w:rFonts w:ascii="Arial" w:eastAsia="Times New Roman" w:hAnsi="Arial" w:cs="Arial"/>
                <w:snapToGrid w:val="0"/>
                <w:sz w:val="16"/>
                <w:szCs w:val="16"/>
                <w:lang w:eastAsia="es-ES"/>
              </w:rPr>
            </w:pPr>
          </w:p>
        </w:tc>
        <w:tc>
          <w:tcPr>
            <w:tcW w:w="2274" w:type="dxa"/>
            <w:gridSpan w:val="2"/>
            <w:vAlign w:val="center"/>
          </w:tcPr>
          <w:p w:rsidR="00E80A4A" w:rsidRPr="00E80A4A" w:rsidRDefault="00E80A4A" w:rsidP="00E80A4A">
            <w:pPr>
              <w:spacing w:after="0" w:line="240" w:lineRule="auto"/>
              <w:rPr>
                <w:rFonts w:ascii="Arial" w:eastAsia="Times New Roman" w:hAnsi="Arial" w:cs="Arial"/>
                <w:snapToGrid w:val="0"/>
                <w:color w:val="000000"/>
                <w:sz w:val="16"/>
                <w:szCs w:val="16"/>
                <w:lang w:eastAsia="es-ES"/>
              </w:rPr>
            </w:pPr>
            <w:r w:rsidRPr="00E80A4A">
              <w:rPr>
                <w:rFonts w:ascii="Arial" w:eastAsia="Times New Roman" w:hAnsi="Arial" w:cs="Arial"/>
                <w:snapToGrid w:val="0"/>
                <w:color w:val="000000"/>
                <w:sz w:val="16"/>
                <w:szCs w:val="16"/>
                <w:lang w:eastAsia="es-ES"/>
              </w:rPr>
              <w:t>Resolución óptica</w:t>
            </w:r>
          </w:p>
        </w:tc>
        <w:tc>
          <w:tcPr>
            <w:tcW w:w="6946" w:type="dxa"/>
            <w:vAlign w:val="center"/>
          </w:tcPr>
          <w:p w:rsidR="00E80A4A" w:rsidRPr="00E80A4A" w:rsidRDefault="00E80A4A" w:rsidP="00E80A4A">
            <w:pPr>
              <w:spacing w:after="0" w:line="240" w:lineRule="auto"/>
              <w:jc w:val="both"/>
              <w:rPr>
                <w:rFonts w:ascii="Arial" w:eastAsia="Times New Roman" w:hAnsi="Arial" w:cs="Arial"/>
                <w:snapToGrid w:val="0"/>
                <w:sz w:val="16"/>
                <w:szCs w:val="16"/>
                <w:lang w:eastAsia="es-ES"/>
              </w:rPr>
            </w:pPr>
            <w:r w:rsidRPr="00E80A4A">
              <w:rPr>
                <w:rFonts w:ascii="Arial" w:eastAsia="Times New Roman" w:hAnsi="Arial" w:cs="Arial"/>
                <w:snapToGrid w:val="0"/>
                <w:sz w:val="16"/>
                <w:szCs w:val="16"/>
                <w:lang w:eastAsia="es-ES"/>
              </w:rPr>
              <w:t>600 dpi.</w:t>
            </w:r>
          </w:p>
        </w:tc>
      </w:tr>
      <w:tr w:rsidR="00E80A4A" w:rsidRPr="00E80A4A" w:rsidTr="00DF2554">
        <w:trPr>
          <w:trHeight w:val="298"/>
          <w:jc w:val="center"/>
        </w:trPr>
        <w:tc>
          <w:tcPr>
            <w:tcW w:w="556" w:type="dxa"/>
            <w:vAlign w:val="center"/>
          </w:tcPr>
          <w:p w:rsidR="00E80A4A" w:rsidRPr="00E80A4A" w:rsidRDefault="00E80A4A" w:rsidP="0025678B">
            <w:pPr>
              <w:numPr>
                <w:ilvl w:val="0"/>
                <w:numId w:val="31"/>
              </w:numPr>
              <w:spacing w:after="0" w:line="240" w:lineRule="auto"/>
              <w:ind w:hanging="290"/>
              <w:jc w:val="right"/>
              <w:rPr>
                <w:rFonts w:ascii="Arial" w:eastAsia="Times New Roman" w:hAnsi="Arial" w:cs="Arial"/>
                <w:snapToGrid w:val="0"/>
                <w:sz w:val="16"/>
                <w:szCs w:val="16"/>
                <w:lang w:eastAsia="es-ES"/>
              </w:rPr>
            </w:pPr>
          </w:p>
        </w:tc>
        <w:tc>
          <w:tcPr>
            <w:tcW w:w="2274" w:type="dxa"/>
            <w:gridSpan w:val="2"/>
            <w:vAlign w:val="center"/>
          </w:tcPr>
          <w:p w:rsidR="00E80A4A" w:rsidRPr="00E80A4A" w:rsidRDefault="00E80A4A" w:rsidP="00E80A4A">
            <w:pPr>
              <w:spacing w:after="0" w:line="240" w:lineRule="auto"/>
              <w:rPr>
                <w:rFonts w:ascii="Arial" w:eastAsia="Times New Roman" w:hAnsi="Arial" w:cs="Arial"/>
                <w:snapToGrid w:val="0"/>
                <w:color w:val="000000"/>
                <w:sz w:val="16"/>
                <w:szCs w:val="16"/>
                <w:lang w:eastAsia="es-ES"/>
              </w:rPr>
            </w:pPr>
            <w:r w:rsidRPr="00E80A4A">
              <w:rPr>
                <w:rFonts w:ascii="Arial" w:eastAsia="Times New Roman" w:hAnsi="Arial" w:cs="Arial"/>
                <w:snapToGrid w:val="0"/>
                <w:color w:val="000000"/>
                <w:sz w:val="16"/>
                <w:szCs w:val="16"/>
                <w:lang w:eastAsia="es-ES"/>
              </w:rPr>
              <w:t>Profundidad de digitalización</w:t>
            </w:r>
          </w:p>
        </w:tc>
        <w:tc>
          <w:tcPr>
            <w:tcW w:w="6946" w:type="dxa"/>
            <w:vAlign w:val="center"/>
          </w:tcPr>
          <w:p w:rsidR="00E80A4A" w:rsidRPr="00E80A4A" w:rsidRDefault="00E80A4A" w:rsidP="00E80A4A">
            <w:pPr>
              <w:spacing w:after="0" w:line="240" w:lineRule="auto"/>
              <w:jc w:val="both"/>
              <w:rPr>
                <w:rFonts w:ascii="Arial" w:eastAsia="Times New Roman" w:hAnsi="Arial" w:cs="Arial"/>
                <w:snapToGrid w:val="0"/>
                <w:color w:val="000000"/>
                <w:sz w:val="16"/>
                <w:szCs w:val="16"/>
                <w:lang w:eastAsia="es-ES"/>
              </w:rPr>
            </w:pPr>
            <w:r w:rsidRPr="00E80A4A">
              <w:rPr>
                <w:rFonts w:ascii="Arial" w:eastAsia="Times New Roman" w:hAnsi="Arial" w:cs="Arial"/>
                <w:snapToGrid w:val="0"/>
                <w:color w:val="000000"/>
                <w:sz w:val="16"/>
                <w:szCs w:val="16"/>
                <w:lang w:eastAsia="es-ES"/>
              </w:rPr>
              <w:t xml:space="preserve">24 bits </w:t>
            </w:r>
            <w:r w:rsidRPr="00E80A4A">
              <w:rPr>
                <w:rFonts w:ascii="Arial" w:eastAsia="Times New Roman" w:hAnsi="Arial" w:cs="Arial"/>
                <w:snapToGrid w:val="0"/>
                <w:color w:val="000000"/>
                <w:sz w:val="16"/>
                <w:szCs w:val="20"/>
                <w:lang w:eastAsia="es-ES"/>
              </w:rPr>
              <w:t>(16.7 millones de colores)</w:t>
            </w:r>
            <w:r w:rsidRPr="00E80A4A">
              <w:rPr>
                <w:rFonts w:ascii="Arial" w:eastAsia="Times New Roman" w:hAnsi="Arial" w:cs="Arial"/>
                <w:snapToGrid w:val="0"/>
                <w:color w:val="000000"/>
                <w:sz w:val="16"/>
                <w:szCs w:val="16"/>
                <w:lang w:eastAsia="es-ES"/>
              </w:rPr>
              <w:t xml:space="preserve">; 8 bits (256 escalas o tonos de grises); 1 bit </w:t>
            </w:r>
            <w:proofErr w:type="spellStart"/>
            <w:r w:rsidRPr="00E80A4A">
              <w:rPr>
                <w:rFonts w:ascii="Arial" w:eastAsia="Times New Roman" w:hAnsi="Arial" w:cs="Arial"/>
                <w:snapToGrid w:val="0"/>
                <w:color w:val="000000"/>
                <w:sz w:val="16"/>
                <w:szCs w:val="16"/>
                <w:lang w:eastAsia="es-ES"/>
              </w:rPr>
              <w:t>b&amp;w</w:t>
            </w:r>
            <w:proofErr w:type="spellEnd"/>
            <w:r w:rsidRPr="00E80A4A">
              <w:rPr>
                <w:rFonts w:ascii="Arial" w:eastAsia="Times New Roman" w:hAnsi="Arial" w:cs="Arial"/>
                <w:snapToGrid w:val="0"/>
                <w:color w:val="000000"/>
                <w:sz w:val="16"/>
                <w:szCs w:val="16"/>
                <w:lang w:eastAsia="es-ES"/>
              </w:rPr>
              <w:t>.</w:t>
            </w:r>
          </w:p>
        </w:tc>
      </w:tr>
      <w:tr w:rsidR="00E80A4A" w:rsidRPr="00E80A4A" w:rsidTr="00DF2554">
        <w:trPr>
          <w:trHeight w:val="295"/>
          <w:jc w:val="center"/>
        </w:trPr>
        <w:tc>
          <w:tcPr>
            <w:tcW w:w="556" w:type="dxa"/>
            <w:vAlign w:val="center"/>
          </w:tcPr>
          <w:p w:rsidR="00E80A4A" w:rsidRPr="00E80A4A" w:rsidRDefault="00E80A4A" w:rsidP="0025678B">
            <w:pPr>
              <w:numPr>
                <w:ilvl w:val="0"/>
                <w:numId w:val="31"/>
              </w:numPr>
              <w:spacing w:after="0" w:line="240" w:lineRule="auto"/>
              <w:ind w:hanging="290"/>
              <w:jc w:val="right"/>
              <w:rPr>
                <w:rFonts w:ascii="Arial" w:eastAsia="Times New Roman" w:hAnsi="Arial" w:cs="Arial"/>
                <w:snapToGrid w:val="0"/>
                <w:sz w:val="16"/>
                <w:szCs w:val="16"/>
                <w:lang w:eastAsia="es-ES"/>
              </w:rPr>
            </w:pPr>
          </w:p>
        </w:tc>
        <w:tc>
          <w:tcPr>
            <w:tcW w:w="2274" w:type="dxa"/>
            <w:gridSpan w:val="2"/>
            <w:vAlign w:val="center"/>
          </w:tcPr>
          <w:p w:rsidR="00E80A4A" w:rsidRPr="00E80A4A" w:rsidRDefault="00E80A4A" w:rsidP="00E80A4A">
            <w:pPr>
              <w:spacing w:after="0" w:line="240" w:lineRule="auto"/>
              <w:rPr>
                <w:rFonts w:ascii="Arial" w:eastAsia="Times New Roman" w:hAnsi="Arial" w:cs="Arial"/>
                <w:snapToGrid w:val="0"/>
                <w:color w:val="000000"/>
                <w:sz w:val="16"/>
                <w:szCs w:val="16"/>
                <w:lang w:eastAsia="es-ES"/>
              </w:rPr>
            </w:pPr>
            <w:r w:rsidRPr="00E80A4A">
              <w:rPr>
                <w:rFonts w:ascii="Arial" w:eastAsia="Times New Roman" w:hAnsi="Arial" w:cs="Arial"/>
                <w:snapToGrid w:val="0"/>
                <w:color w:val="000000"/>
                <w:sz w:val="16"/>
                <w:szCs w:val="16"/>
                <w:lang w:eastAsia="es-ES"/>
              </w:rPr>
              <w:t>Elemento de la exploración</w:t>
            </w:r>
          </w:p>
        </w:tc>
        <w:tc>
          <w:tcPr>
            <w:tcW w:w="6946" w:type="dxa"/>
            <w:vAlign w:val="center"/>
          </w:tcPr>
          <w:p w:rsidR="00E80A4A" w:rsidRPr="00E80A4A" w:rsidRDefault="00E80A4A" w:rsidP="00E80A4A">
            <w:pPr>
              <w:spacing w:after="0" w:line="240" w:lineRule="auto"/>
              <w:jc w:val="both"/>
              <w:rPr>
                <w:rFonts w:ascii="Arial" w:eastAsia="Times New Roman" w:hAnsi="Arial" w:cs="Arial"/>
                <w:snapToGrid w:val="0"/>
                <w:color w:val="000000"/>
                <w:sz w:val="16"/>
                <w:szCs w:val="16"/>
                <w:lang w:eastAsia="es-ES"/>
              </w:rPr>
            </w:pPr>
            <w:r w:rsidRPr="00E80A4A">
              <w:rPr>
                <w:rFonts w:ascii="Arial" w:eastAsia="Times New Roman" w:hAnsi="Arial" w:cs="Arial"/>
                <w:snapToGrid w:val="0"/>
                <w:color w:val="000000"/>
                <w:sz w:val="16"/>
                <w:szCs w:val="16"/>
                <w:lang w:eastAsia="es-ES"/>
              </w:rPr>
              <w:t>CCD (Esta característica no es susceptible de cambio).</w:t>
            </w:r>
          </w:p>
        </w:tc>
      </w:tr>
      <w:tr w:rsidR="00E80A4A" w:rsidRPr="00E80A4A" w:rsidTr="00DF2554">
        <w:trPr>
          <w:trHeight w:val="295"/>
          <w:jc w:val="center"/>
        </w:trPr>
        <w:tc>
          <w:tcPr>
            <w:tcW w:w="556" w:type="dxa"/>
            <w:vAlign w:val="center"/>
          </w:tcPr>
          <w:p w:rsidR="00E80A4A" w:rsidRPr="00E80A4A" w:rsidRDefault="00E80A4A" w:rsidP="0025678B">
            <w:pPr>
              <w:numPr>
                <w:ilvl w:val="0"/>
                <w:numId w:val="31"/>
              </w:numPr>
              <w:spacing w:after="0" w:line="240" w:lineRule="auto"/>
              <w:ind w:hanging="290"/>
              <w:jc w:val="right"/>
              <w:rPr>
                <w:rFonts w:ascii="Arial" w:eastAsia="Times New Roman" w:hAnsi="Arial" w:cs="Arial"/>
                <w:snapToGrid w:val="0"/>
                <w:sz w:val="16"/>
                <w:szCs w:val="16"/>
                <w:lang w:eastAsia="es-ES"/>
              </w:rPr>
            </w:pPr>
          </w:p>
        </w:tc>
        <w:tc>
          <w:tcPr>
            <w:tcW w:w="2274" w:type="dxa"/>
            <w:gridSpan w:val="2"/>
            <w:vAlign w:val="center"/>
          </w:tcPr>
          <w:p w:rsidR="00E80A4A" w:rsidRPr="00E80A4A" w:rsidRDefault="00E80A4A" w:rsidP="00E80A4A">
            <w:pPr>
              <w:spacing w:after="0" w:line="240" w:lineRule="auto"/>
              <w:rPr>
                <w:rFonts w:ascii="Arial" w:eastAsia="Times New Roman" w:hAnsi="Arial" w:cs="Arial"/>
                <w:snapToGrid w:val="0"/>
                <w:color w:val="000000"/>
                <w:sz w:val="16"/>
                <w:szCs w:val="16"/>
                <w:lang w:eastAsia="es-ES"/>
              </w:rPr>
            </w:pPr>
            <w:r w:rsidRPr="00E80A4A">
              <w:rPr>
                <w:rFonts w:ascii="Arial" w:eastAsia="Times New Roman" w:hAnsi="Arial" w:cs="Arial"/>
                <w:snapToGrid w:val="0"/>
                <w:color w:val="000000"/>
                <w:sz w:val="16"/>
                <w:szCs w:val="16"/>
                <w:lang w:eastAsia="es-ES"/>
              </w:rPr>
              <w:t>Conectividad</w:t>
            </w:r>
          </w:p>
        </w:tc>
        <w:tc>
          <w:tcPr>
            <w:tcW w:w="6946" w:type="dxa"/>
            <w:vAlign w:val="center"/>
          </w:tcPr>
          <w:p w:rsidR="00E80A4A" w:rsidRPr="00E80A4A" w:rsidRDefault="00E80A4A" w:rsidP="00E80A4A">
            <w:pPr>
              <w:spacing w:after="0" w:line="240" w:lineRule="auto"/>
              <w:jc w:val="both"/>
              <w:rPr>
                <w:rFonts w:ascii="Arial" w:eastAsia="Times New Roman" w:hAnsi="Arial" w:cs="Times New Roman"/>
                <w:sz w:val="16"/>
                <w:szCs w:val="16"/>
                <w:lang w:eastAsia="es-ES"/>
              </w:rPr>
            </w:pPr>
            <w:r w:rsidRPr="00E80A4A">
              <w:rPr>
                <w:rFonts w:ascii="Arial" w:eastAsia="Times New Roman" w:hAnsi="Arial" w:cs="Times New Roman"/>
                <w:sz w:val="16"/>
                <w:szCs w:val="16"/>
                <w:lang w:eastAsia="es-ES"/>
              </w:rPr>
              <w:t xml:space="preserve">Interface USB 2.0 o SCSI (en este último caso incluyendo la tarjeta correspondiente, de mediana altura o para chasis tipo Small </w:t>
            </w:r>
            <w:proofErr w:type="spellStart"/>
            <w:r w:rsidRPr="00E80A4A">
              <w:rPr>
                <w:rFonts w:ascii="Arial" w:eastAsia="Times New Roman" w:hAnsi="Arial" w:cs="Times New Roman"/>
                <w:sz w:val="16"/>
                <w:szCs w:val="16"/>
                <w:lang w:eastAsia="es-ES"/>
              </w:rPr>
              <w:t>Form</w:t>
            </w:r>
            <w:proofErr w:type="spellEnd"/>
            <w:r w:rsidRPr="00E80A4A">
              <w:rPr>
                <w:rFonts w:ascii="Arial" w:eastAsia="Times New Roman" w:hAnsi="Arial" w:cs="Times New Roman"/>
                <w:sz w:val="16"/>
                <w:szCs w:val="16"/>
                <w:lang w:eastAsia="es-ES"/>
              </w:rPr>
              <w:t xml:space="preserve"> Factor, con bus PCI).</w:t>
            </w:r>
          </w:p>
        </w:tc>
      </w:tr>
      <w:tr w:rsidR="00E80A4A" w:rsidRPr="00E80A4A" w:rsidTr="00DF2554">
        <w:trPr>
          <w:trHeight w:val="257"/>
          <w:jc w:val="center"/>
        </w:trPr>
        <w:tc>
          <w:tcPr>
            <w:tcW w:w="9776" w:type="dxa"/>
            <w:gridSpan w:val="4"/>
            <w:shd w:val="solid" w:color="C0C0C0" w:fill="auto"/>
            <w:vAlign w:val="center"/>
          </w:tcPr>
          <w:p w:rsidR="00E80A4A" w:rsidRPr="00E80A4A" w:rsidRDefault="00E80A4A" w:rsidP="00E80A4A">
            <w:pPr>
              <w:spacing w:after="0" w:line="240" w:lineRule="auto"/>
              <w:rPr>
                <w:rFonts w:ascii="Arial" w:eastAsia="Times New Roman" w:hAnsi="Arial" w:cs="Arial"/>
                <w:b/>
                <w:snapToGrid w:val="0"/>
                <w:sz w:val="16"/>
                <w:szCs w:val="16"/>
                <w:lang w:eastAsia="es-ES"/>
              </w:rPr>
            </w:pPr>
            <w:r w:rsidRPr="00E80A4A">
              <w:rPr>
                <w:rFonts w:ascii="Arial" w:eastAsia="Times New Roman" w:hAnsi="Arial" w:cs="Arial"/>
                <w:b/>
                <w:snapToGrid w:val="0"/>
                <w:sz w:val="16"/>
                <w:szCs w:val="16"/>
                <w:lang w:eastAsia="es-ES"/>
              </w:rPr>
              <w:t>Software</w:t>
            </w:r>
          </w:p>
        </w:tc>
      </w:tr>
      <w:tr w:rsidR="00E80A4A" w:rsidRPr="00E80A4A" w:rsidTr="00DF2554">
        <w:trPr>
          <w:trHeight w:val="295"/>
          <w:jc w:val="center"/>
        </w:trPr>
        <w:tc>
          <w:tcPr>
            <w:tcW w:w="556" w:type="dxa"/>
            <w:vAlign w:val="center"/>
          </w:tcPr>
          <w:p w:rsidR="00E80A4A" w:rsidRPr="00E80A4A" w:rsidRDefault="00E80A4A" w:rsidP="0025678B">
            <w:pPr>
              <w:numPr>
                <w:ilvl w:val="0"/>
                <w:numId w:val="31"/>
              </w:numPr>
              <w:spacing w:after="0" w:line="240" w:lineRule="auto"/>
              <w:ind w:hanging="290"/>
              <w:jc w:val="right"/>
              <w:rPr>
                <w:rFonts w:ascii="Arial" w:eastAsia="Times New Roman" w:hAnsi="Arial" w:cs="Arial"/>
                <w:snapToGrid w:val="0"/>
                <w:sz w:val="16"/>
                <w:szCs w:val="16"/>
                <w:lang w:eastAsia="es-ES"/>
              </w:rPr>
            </w:pPr>
          </w:p>
        </w:tc>
        <w:tc>
          <w:tcPr>
            <w:tcW w:w="9220" w:type="dxa"/>
            <w:gridSpan w:val="3"/>
            <w:vAlign w:val="center"/>
          </w:tcPr>
          <w:p w:rsidR="00E80A4A" w:rsidRPr="00E80A4A" w:rsidRDefault="00E80A4A" w:rsidP="00E80A4A">
            <w:pPr>
              <w:spacing w:after="0" w:line="240" w:lineRule="auto"/>
              <w:jc w:val="both"/>
              <w:rPr>
                <w:rFonts w:ascii="Arial" w:eastAsia="Times New Roman" w:hAnsi="Arial" w:cs="Arial"/>
                <w:sz w:val="16"/>
                <w:szCs w:val="16"/>
                <w:lang w:eastAsia="es-ES"/>
              </w:rPr>
            </w:pPr>
            <w:r w:rsidRPr="00E80A4A">
              <w:rPr>
                <w:rFonts w:ascii="Arial" w:eastAsia="Times New Roman" w:hAnsi="Arial" w:cs="Arial"/>
                <w:sz w:val="16"/>
                <w:szCs w:val="16"/>
                <w:lang w:eastAsia="es-ES"/>
              </w:rPr>
              <w:t>Interface o controlador TWAIN.</w:t>
            </w:r>
          </w:p>
          <w:p w:rsidR="00E80A4A" w:rsidRPr="00E80A4A" w:rsidRDefault="00E80A4A" w:rsidP="00E80A4A">
            <w:pPr>
              <w:spacing w:after="0" w:line="240" w:lineRule="auto"/>
              <w:jc w:val="both"/>
              <w:rPr>
                <w:rFonts w:ascii="Arial" w:eastAsia="Times New Roman" w:hAnsi="Arial" w:cs="Arial"/>
                <w:sz w:val="16"/>
                <w:szCs w:val="16"/>
                <w:lang w:eastAsia="es-ES"/>
              </w:rPr>
            </w:pPr>
            <w:r w:rsidRPr="00E80A4A">
              <w:rPr>
                <w:rFonts w:ascii="Arial" w:eastAsia="Times New Roman" w:hAnsi="Arial" w:cs="Arial"/>
                <w:sz w:val="16"/>
                <w:szCs w:val="16"/>
                <w:lang w:eastAsia="es-ES"/>
              </w:rPr>
              <w:t>El equipo y su software deberán ser plenamente compatibles con los sistemas operativos Windows 7 (32 y 64 bits) y Windows 8.</w:t>
            </w:r>
          </w:p>
          <w:p w:rsidR="00E80A4A" w:rsidRPr="00E80A4A" w:rsidRDefault="00E80A4A" w:rsidP="00E80A4A">
            <w:pPr>
              <w:spacing w:after="0" w:line="240" w:lineRule="auto"/>
              <w:jc w:val="both"/>
              <w:rPr>
                <w:rFonts w:ascii="Arial" w:eastAsia="Times New Roman" w:hAnsi="Arial" w:cs="Arial"/>
                <w:sz w:val="16"/>
                <w:szCs w:val="16"/>
                <w:lang w:eastAsia="es-ES"/>
              </w:rPr>
            </w:pPr>
            <w:r w:rsidRPr="00E80A4A">
              <w:rPr>
                <w:rFonts w:ascii="Arial" w:eastAsia="Times New Roman" w:hAnsi="Arial" w:cs="Arial"/>
                <w:sz w:val="16"/>
                <w:szCs w:val="16"/>
                <w:lang w:eastAsia="es-ES"/>
              </w:rPr>
              <w:t>El equipo deberá incluir controladores y software de administración en español, con capacidad para:</w:t>
            </w:r>
          </w:p>
          <w:p w:rsidR="00E80A4A" w:rsidRPr="00E80A4A" w:rsidRDefault="00E80A4A" w:rsidP="0025678B">
            <w:pPr>
              <w:numPr>
                <w:ilvl w:val="0"/>
                <w:numId w:val="30"/>
              </w:numPr>
              <w:spacing w:after="0" w:line="240" w:lineRule="auto"/>
              <w:jc w:val="both"/>
              <w:rPr>
                <w:rFonts w:ascii="Arial" w:eastAsia="Times New Roman" w:hAnsi="Arial" w:cs="Arial"/>
                <w:sz w:val="16"/>
                <w:szCs w:val="16"/>
                <w:lang w:eastAsia="es-ES"/>
              </w:rPr>
            </w:pPr>
            <w:r w:rsidRPr="00E80A4A">
              <w:rPr>
                <w:rFonts w:ascii="Arial" w:eastAsia="Times New Roman" w:hAnsi="Arial" w:cs="Arial"/>
                <w:sz w:val="16"/>
                <w:szCs w:val="16"/>
                <w:lang w:eastAsia="es-ES"/>
              </w:rPr>
              <w:t>Permitir administrar con un mínimo de eficiencia, los diferentes productos que resultan de la captura, ya sean imágenes o documentos.</w:t>
            </w:r>
          </w:p>
          <w:p w:rsidR="00E80A4A" w:rsidRPr="00E80A4A" w:rsidRDefault="00E80A4A" w:rsidP="0025678B">
            <w:pPr>
              <w:numPr>
                <w:ilvl w:val="0"/>
                <w:numId w:val="30"/>
              </w:numPr>
              <w:spacing w:after="0" w:line="240" w:lineRule="auto"/>
              <w:jc w:val="both"/>
              <w:rPr>
                <w:rFonts w:ascii="Arial" w:eastAsia="Times New Roman" w:hAnsi="Arial" w:cs="Arial"/>
                <w:sz w:val="16"/>
                <w:szCs w:val="16"/>
                <w:lang w:eastAsia="es-ES"/>
              </w:rPr>
            </w:pPr>
            <w:r w:rsidRPr="00E80A4A">
              <w:rPr>
                <w:rFonts w:ascii="Arial" w:eastAsia="Times New Roman" w:hAnsi="Arial" w:cs="Arial"/>
                <w:snapToGrid w:val="0"/>
                <w:color w:val="000000"/>
                <w:sz w:val="16"/>
                <w:szCs w:val="16"/>
                <w:lang w:eastAsia="es-ES"/>
              </w:rPr>
              <w:t>Crear perfiles de digitalización personalizados, aplicables a los trabajos que utilizan el software incluido en el equipo.</w:t>
            </w:r>
          </w:p>
          <w:p w:rsidR="00E80A4A" w:rsidRPr="00E80A4A" w:rsidRDefault="00E80A4A" w:rsidP="0025678B">
            <w:pPr>
              <w:numPr>
                <w:ilvl w:val="0"/>
                <w:numId w:val="30"/>
              </w:numPr>
              <w:spacing w:after="0" w:line="240" w:lineRule="auto"/>
              <w:jc w:val="both"/>
              <w:rPr>
                <w:rFonts w:ascii="Arial" w:eastAsia="Times New Roman" w:hAnsi="Arial" w:cs="Arial"/>
                <w:sz w:val="16"/>
                <w:szCs w:val="16"/>
                <w:lang w:eastAsia="es-ES"/>
              </w:rPr>
            </w:pPr>
            <w:r w:rsidRPr="00E80A4A">
              <w:rPr>
                <w:rFonts w:ascii="Arial" w:eastAsia="Times New Roman" w:hAnsi="Arial" w:cs="Arial"/>
                <w:sz w:val="16"/>
                <w:szCs w:val="16"/>
                <w:lang w:eastAsia="es-ES"/>
              </w:rPr>
              <w:t>Reconocimiento de caracteres (OCR) en idioma Español para el alfabeto Español, incluyendo diccionarios y tablas de reconocimiento, compatible con el procesador de textos Microsoft Word.</w:t>
            </w:r>
          </w:p>
          <w:p w:rsidR="00E80A4A" w:rsidRPr="00E80A4A" w:rsidRDefault="00E80A4A" w:rsidP="0025678B">
            <w:pPr>
              <w:numPr>
                <w:ilvl w:val="0"/>
                <w:numId w:val="30"/>
              </w:numPr>
              <w:spacing w:after="0" w:line="240" w:lineRule="auto"/>
              <w:jc w:val="both"/>
              <w:rPr>
                <w:rFonts w:ascii="Arial" w:eastAsia="Times New Roman" w:hAnsi="Arial" w:cs="Arial"/>
                <w:sz w:val="16"/>
                <w:szCs w:val="16"/>
                <w:lang w:eastAsia="es-ES"/>
              </w:rPr>
            </w:pPr>
            <w:r w:rsidRPr="00E80A4A">
              <w:rPr>
                <w:rFonts w:ascii="Arial" w:eastAsia="Times New Roman" w:hAnsi="Arial" w:cs="Arial"/>
                <w:sz w:val="16"/>
                <w:szCs w:val="16"/>
                <w:lang w:eastAsia="es-ES"/>
              </w:rPr>
              <w:t>Salida de los documentos digitalizados en formato PDF con capacidad de búsqueda.</w:t>
            </w:r>
          </w:p>
          <w:p w:rsidR="00E80A4A" w:rsidRPr="00E80A4A" w:rsidRDefault="00E80A4A" w:rsidP="00E80A4A">
            <w:pPr>
              <w:spacing w:after="0" w:line="240" w:lineRule="auto"/>
              <w:jc w:val="both"/>
              <w:rPr>
                <w:rFonts w:ascii="Arial" w:eastAsia="Times New Roman" w:hAnsi="Arial" w:cs="Arial"/>
                <w:sz w:val="16"/>
                <w:szCs w:val="16"/>
                <w:lang w:eastAsia="es-ES"/>
              </w:rPr>
            </w:pPr>
            <w:r w:rsidRPr="00E80A4A">
              <w:rPr>
                <w:rFonts w:ascii="Arial" w:eastAsia="Times New Roman" w:hAnsi="Arial" w:cs="Arial"/>
                <w:b/>
                <w:sz w:val="16"/>
                <w:szCs w:val="16"/>
                <w:lang w:eastAsia="es-ES"/>
              </w:rPr>
              <w:t>Nota:</w:t>
            </w:r>
            <w:r w:rsidRPr="00E80A4A">
              <w:rPr>
                <w:rFonts w:ascii="Arial" w:eastAsia="Times New Roman" w:hAnsi="Arial" w:cs="Arial"/>
                <w:sz w:val="16"/>
                <w:szCs w:val="16"/>
                <w:lang w:eastAsia="es-ES"/>
              </w:rPr>
              <w:t xml:space="preserve"> No se aceptarán productos </w:t>
            </w:r>
            <w:proofErr w:type="spellStart"/>
            <w:r w:rsidRPr="00E80A4A">
              <w:rPr>
                <w:rFonts w:ascii="Arial" w:eastAsia="Times New Roman" w:hAnsi="Arial" w:cs="Arial"/>
                <w:sz w:val="16"/>
                <w:szCs w:val="16"/>
                <w:lang w:eastAsia="es-ES"/>
              </w:rPr>
              <w:t>freeware</w:t>
            </w:r>
            <w:proofErr w:type="spellEnd"/>
            <w:r w:rsidRPr="00E80A4A">
              <w:rPr>
                <w:rFonts w:ascii="Arial" w:eastAsia="Times New Roman" w:hAnsi="Arial" w:cs="Arial"/>
                <w:sz w:val="16"/>
                <w:szCs w:val="16"/>
                <w:lang w:eastAsia="es-ES"/>
              </w:rPr>
              <w:t xml:space="preserve"> o shareware. La versión de software d</w:t>
            </w:r>
            <w:r w:rsidRPr="00E80A4A">
              <w:rPr>
                <w:rFonts w:ascii="Arial" w:eastAsia="Times New Roman" w:hAnsi="Arial" w:cs="Arial"/>
                <w:snapToGrid w:val="0"/>
                <w:color w:val="000000"/>
                <w:sz w:val="16"/>
                <w:szCs w:val="20"/>
                <w:lang w:eastAsia="es-ES"/>
              </w:rPr>
              <w:t>eberá ser la más reciente en el mercado,</w:t>
            </w:r>
            <w:r w:rsidRPr="00E80A4A">
              <w:rPr>
                <w:rFonts w:ascii="Arial" w:eastAsia="Times New Roman" w:hAnsi="Arial" w:cs="Arial"/>
                <w:sz w:val="16"/>
                <w:szCs w:val="16"/>
                <w:lang w:eastAsia="es-ES"/>
              </w:rPr>
              <w:t xml:space="preserve"> deberá ser completamente funcional y se deberá contar con licencia por cada equipo.</w:t>
            </w:r>
          </w:p>
        </w:tc>
      </w:tr>
      <w:tr w:rsidR="00E80A4A" w:rsidRPr="00E80A4A" w:rsidTr="00DF2554">
        <w:trPr>
          <w:trHeight w:val="257"/>
          <w:jc w:val="center"/>
        </w:trPr>
        <w:tc>
          <w:tcPr>
            <w:tcW w:w="9776" w:type="dxa"/>
            <w:gridSpan w:val="4"/>
            <w:shd w:val="solid" w:color="C0C0C0" w:fill="auto"/>
            <w:vAlign w:val="center"/>
          </w:tcPr>
          <w:p w:rsidR="00E80A4A" w:rsidRPr="00E80A4A" w:rsidRDefault="00E80A4A" w:rsidP="00E80A4A">
            <w:pPr>
              <w:spacing w:after="0" w:line="240" w:lineRule="auto"/>
              <w:jc w:val="both"/>
              <w:rPr>
                <w:rFonts w:ascii="Arial" w:eastAsia="Times New Roman" w:hAnsi="Arial" w:cs="Arial"/>
                <w:b/>
                <w:snapToGrid w:val="0"/>
                <w:sz w:val="16"/>
                <w:szCs w:val="16"/>
                <w:lang w:eastAsia="es-ES"/>
              </w:rPr>
            </w:pPr>
            <w:r w:rsidRPr="00E80A4A">
              <w:rPr>
                <w:rFonts w:ascii="Arial" w:eastAsia="Times New Roman" w:hAnsi="Arial" w:cs="Arial"/>
                <w:b/>
                <w:snapToGrid w:val="0"/>
                <w:sz w:val="16"/>
                <w:szCs w:val="16"/>
                <w:lang w:eastAsia="es-ES"/>
              </w:rPr>
              <w:t>Varios</w:t>
            </w:r>
          </w:p>
        </w:tc>
      </w:tr>
      <w:tr w:rsidR="00E80A4A" w:rsidRPr="00E80A4A" w:rsidTr="00DF2554">
        <w:trPr>
          <w:trHeight w:val="295"/>
          <w:jc w:val="center"/>
        </w:trPr>
        <w:tc>
          <w:tcPr>
            <w:tcW w:w="556" w:type="dxa"/>
            <w:vAlign w:val="center"/>
          </w:tcPr>
          <w:p w:rsidR="00E80A4A" w:rsidRPr="00E80A4A" w:rsidRDefault="00E80A4A" w:rsidP="0025678B">
            <w:pPr>
              <w:numPr>
                <w:ilvl w:val="0"/>
                <w:numId w:val="31"/>
              </w:numPr>
              <w:spacing w:after="0" w:line="240" w:lineRule="auto"/>
              <w:ind w:hanging="290"/>
              <w:jc w:val="right"/>
              <w:rPr>
                <w:rFonts w:ascii="Arial" w:eastAsia="Times New Roman" w:hAnsi="Arial" w:cs="Arial"/>
                <w:snapToGrid w:val="0"/>
                <w:sz w:val="16"/>
                <w:szCs w:val="16"/>
                <w:lang w:eastAsia="es-ES"/>
              </w:rPr>
            </w:pPr>
          </w:p>
        </w:tc>
        <w:tc>
          <w:tcPr>
            <w:tcW w:w="9220" w:type="dxa"/>
            <w:gridSpan w:val="3"/>
            <w:vAlign w:val="center"/>
          </w:tcPr>
          <w:p w:rsidR="00E80A4A" w:rsidRPr="00E80A4A" w:rsidRDefault="00E80A4A" w:rsidP="00E80A4A">
            <w:pPr>
              <w:spacing w:after="0" w:line="240" w:lineRule="auto"/>
              <w:jc w:val="both"/>
              <w:rPr>
                <w:rFonts w:ascii="Arial" w:eastAsia="Times New Roman" w:hAnsi="Arial" w:cs="Arial"/>
                <w:snapToGrid w:val="0"/>
                <w:color w:val="000000"/>
                <w:sz w:val="16"/>
                <w:szCs w:val="16"/>
                <w:lang w:eastAsia="es-ES"/>
              </w:rPr>
            </w:pPr>
            <w:r w:rsidRPr="00E80A4A">
              <w:rPr>
                <w:rFonts w:ascii="Arial" w:eastAsia="Times New Roman" w:hAnsi="Arial" w:cs="Arial"/>
                <w:snapToGrid w:val="0"/>
                <w:color w:val="000000"/>
                <w:sz w:val="16"/>
                <w:szCs w:val="16"/>
                <w:lang w:eastAsia="es-ES"/>
              </w:rPr>
              <w:t xml:space="preserve">Debe contar con certificación ENERGY STAR® </w:t>
            </w:r>
            <w:proofErr w:type="spellStart"/>
            <w:r w:rsidRPr="00E80A4A">
              <w:rPr>
                <w:rFonts w:ascii="Arial" w:eastAsia="Times New Roman" w:hAnsi="Arial" w:cs="Arial"/>
                <w:snapToGrid w:val="0"/>
                <w:color w:val="000000"/>
                <w:sz w:val="16"/>
                <w:szCs w:val="16"/>
                <w:lang w:eastAsia="es-ES"/>
              </w:rPr>
              <w:t>qualified</w:t>
            </w:r>
            <w:proofErr w:type="spellEnd"/>
            <w:r w:rsidRPr="00E80A4A">
              <w:rPr>
                <w:rFonts w:ascii="Arial" w:eastAsia="Times New Roman" w:hAnsi="Arial" w:cs="Arial"/>
                <w:snapToGrid w:val="0"/>
                <w:color w:val="000000"/>
                <w:sz w:val="16"/>
                <w:szCs w:val="16"/>
                <w:lang w:eastAsia="es-ES"/>
              </w:rPr>
              <w:t>.</w:t>
            </w:r>
          </w:p>
        </w:tc>
      </w:tr>
      <w:tr w:rsidR="00E80A4A" w:rsidRPr="00E80A4A" w:rsidTr="00DF2554">
        <w:trPr>
          <w:trHeight w:val="295"/>
          <w:jc w:val="center"/>
        </w:trPr>
        <w:tc>
          <w:tcPr>
            <w:tcW w:w="556" w:type="dxa"/>
            <w:vAlign w:val="center"/>
          </w:tcPr>
          <w:p w:rsidR="00E80A4A" w:rsidRPr="00E80A4A" w:rsidRDefault="00E80A4A" w:rsidP="0025678B">
            <w:pPr>
              <w:numPr>
                <w:ilvl w:val="0"/>
                <w:numId w:val="31"/>
              </w:numPr>
              <w:spacing w:after="0" w:line="240" w:lineRule="auto"/>
              <w:ind w:hanging="290"/>
              <w:jc w:val="right"/>
              <w:rPr>
                <w:rFonts w:ascii="Arial" w:eastAsia="Times New Roman" w:hAnsi="Arial" w:cs="Arial"/>
                <w:snapToGrid w:val="0"/>
                <w:sz w:val="16"/>
                <w:szCs w:val="16"/>
                <w:lang w:eastAsia="es-ES"/>
              </w:rPr>
            </w:pPr>
          </w:p>
        </w:tc>
        <w:tc>
          <w:tcPr>
            <w:tcW w:w="9220" w:type="dxa"/>
            <w:gridSpan w:val="3"/>
            <w:vAlign w:val="center"/>
          </w:tcPr>
          <w:p w:rsidR="00E80A4A" w:rsidRPr="00E80A4A" w:rsidRDefault="00E80A4A" w:rsidP="00E80A4A">
            <w:pPr>
              <w:spacing w:after="0" w:line="240" w:lineRule="auto"/>
              <w:jc w:val="both"/>
              <w:rPr>
                <w:rFonts w:ascii="Arial" w:eastAsia="Times New Roman" w:hAnsi="Arial" w:cs="Arial"/>
                <w:snapToGrid w:val="0"/>
                <w:sz w:val="16"/>
                <w:szCs w:val="16"/>
                <w:lang w:eastAsia="es-ES"/>
              </w:rPr>
            </w:pPr>
            <w:r w:rsidRPr="00E80A4A">
              <w:rPr>
                <w:rFonts w:ascii="Arial" w:eastAsia="Times New Roman" w:hAnsi="Arial" w:cs="Arial"/>
                <w:snapToGrid w:val="0"/>
                <w:sz w:val="16"/>
                <w:szCs w:val="16"/>
                <w:lang w:eastAsia="es-ES"/>
              </w:rPr>
              <w:t>Incluirá todos los cables y accesorios necesarios para su puesta en operación (v.g.: cables de alimentación y de interface USB o SCSI).</w:t>
            </w:r>
          </w:p>
        </w:tc>
      </w:tr>
      <w:tr w:rsidR="00E80A4A" w:rsidRPr="00E80A4A" w:rsidTr="00DF2554">
        <w:trPr>
          <w:trHeight w:val="365"/>
          <w:jc w:val="center"/>
        </w:trPr>
        <w:tc>
          <w:tcPr>
            <w:tcW w:w="556" w:type="dxa"/>
            <w:vAlign w:val="center"/>
          </w:tcPr>
          <w:p w:rsidR="00E80A4A" w:rsidRPr="00E80A4A" w:rsidRDefault="00E80A4A" w:rsidP="0025678B">
            <w:pPr>
              <w:numPr>
                <w:ilvl w:val="0"/>
                <w:numId w:val="31"/>
              </w:numPr>
              <w:spacing w:after="0" w:line="240" w:lineRule="auto"/>
              <w:ind w:hanging="290"/>
              <w:jc w:val="right"/>
              <w:rPr>
                <w:rFonts w:ascii="Arial" w:eastAsia="Times New Roman" w:hAnsi="Arial" w:cs="Arial"/>
                <w:snapToGrid w:val="0"/>
                <w:sz w:val="16"/>
                <w:szCs w:val="16"/>
                <w:lang w:eastAsia="es-ES"/>
              </w:rPr>
            </w:pPr>
          </w:p>
        </w:tc>
        <w:tc>
          <w:tcPr>
            <w:tcW w:w="9220" w:type="dxa"/>
            <w:gridSpan w:val="3"/>
            <w:vAlign w:val="center"/>
          </w:tcPr>
          <w:p w:rsidR="00E80A4A" w:rsidRPr="00E80A4A" w:rsidRDefault="00E80A4A" w:rsidP="00E80A4A">
            <w:pPr>
              <w:spacing w:after="0" w:line="240" w:lineRule="auto"/>
              <w:jc w:val="both"/>
              <w:rPr>
                <w:rFonts w:ascii="Arial" w:eastAsia="Times New Roman" w:hAnsi="Arial" w:cs="Arial"/>
                <w:snapToGrid w:val="0"/>
                <w:sz w:val="16"/>
                <w:szCs w:val="16"/>
                <w:lang w:eastAsia="es-ES"/>
              </w:rPr>
            </w:pPr>
            <w:r w:rsidRPr="00E80A4A">
              <w:rPr>
                <w:rFonts w:ascii="Arial" w:eastAsia="Times New Roman" w:hAnsi="Arial" w:cs="Arial"/>
                <w:snapToGrid w:val="0"/>
                <w:color w:val="000000"/>
                <w:sz w:val="16"/>
                <w:szCs w:val="16"/>
                <w:lang w:eastAsia="es-ES"/>
              </w:rPr>
              <w:t>Incluirá manual de usuario en español para la instalación, configuración y operación, podrán entregarse en forma impresa, en CD/DVD o memoria USB.</w:t>
            </w:r>
          </w:p>
        </w:tc>
      </w:tr>
    </w:tbl>
    <w:p w:rsidR="00E80A4A" w:rsidRPr="00E80A4A" w:rsidRDefault="00E80A4A" w:rsidP="00E80A4A">
      <w:pPr>
        <w:spacing w:after="0" w:line="240" w:lineRule="auto"/>
        <w:jc w:val="both"/>
        <w:rPr>
          <w:rFonts w:ascii="Arial" w:eastAsia="Times New Roman" w:hAnsi="Arial" w:cs="Arial"/>
          <w:sz w:val="20"/>
          <w:szCs w:val="20"/>
          <w:u w:val="single"/>
          <w:lang w:eastAsia="es-ES"/>
        </w:rPr>
      </w:pPr>
    </w:p>
    <w:p w:rsidR="00E80A4A" w:rsidRPr="00E80A4A" w:rsidRDefault="00E80A4A" w:rsidP="00E80A4A">
      <w:pPr>
        <w:spacing w:after="0" w:line="240" w:lineRule="auto"/>
        <w:jc w:val="both"/>
        <w:rPr>
          <w:rFonts w:ascii="Arial" w:eastAsia="Times New Roman" w:hAnsi="Arial" w:cs="Arial"/>
          <w:sz w:val="20"/>
          <w:szCs w:val="20"/>
          <w:lang w:eastAsia="es-ES"/>
        </w:rPr>
      </w:pPr>
      <w:r w:rsidRPr="00E80A4A">
        <w:rPr>
          <w:rFonts w:ascii="Arial" w:eastAsia="Times New Roman" w:hAnsi="Arial" w:cs="Arial"/>
          <w:sz w:val="20"/>
          <w:szCs w:val="20"/>
          <w:u w:val="single"/>
          <w:lang w:eastAsia="es-ES"/>
        </w:rPr>
        <w:t>Adicionalmente</w:t>
      </w:r>
      <w:r w:rsidRPr="00E80A4A">
        <w:rPr>
          <w:rFonts w:ascii="Arial" w:eastAsia="Times New Roman" w:hAnsi="Arial" w:cs="Arial"/>
          <w:sz w:val="20"/>
          <w:szCs w:val="20"/>
          <w:lang w:eastAsia="es-ES"/>
        </w:rPr>
        <w:t xml:space="preserve"> a lo señalado, para estos equipos se proveerán los siguientes servicios:</w:t>
      </w:r>
    </w:p>
    <w:p w:rsidR="00E80A4A" w:rsidRPr="00E80A4A" w:rsidRDefault="00E80A4A" w:rsidP="00E80A4A">
      <w:pPr>
        <w:spacing w:after="0" w:line="240" w:lineRule="auto"/>
        <w:jc w:val="both"/>
        <w:rPr>
          <w:rFonts w:ascii="Arial" w:eastAsia="Times New Roman" w:hAnsi="Arial" w:cs="Arial"/>
          <w:sz w:val="20"/>
          <w:szCs w:val="20"/>
          <w:lang w:eastAsia="es-ES"/>
        </w:rPr>
      </w:pPr>
    </w:p>
    <w:p w:rsidR="00E80A4A" w:rsidRPr="00E80A4A" w:rsidRDefault="00E80A4A" w:rsidP="00E80A4A">
      <w:pPr>
        <w:spacing w:after="0" w:line="240" w:lineRule="auto"/>
        <w:jc w:val="both"/>
        <w:rPr>
          <w:rFonts w:ascii="Arial" w:eastAsia="Times New Roman" w:hAnsi="Arial" w:cs="Arial"/>
          <w:sz w:val="20"/>
          <w:szCs w:val="20"/>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574"/>
        <w:gridCol w:w="139"/>
        <w:gridCol w:w="9037"/>
      </w:tblGrid>
      <w:tr w:rsidR="00E80A4A" w:rsidRPr="00E80A4A" w:rsidTr="00DF2554">
        <w:trPr>
          <w:cantSplit/>
          <w:trHeight w:val="269"/>
        </w:trPr>
        <w:tc>
          <w:tcPr>
            <w:tcW w:w="646" w:type="dxa"/>
            <w:gridSpan w:val="2"/>
            <w:shd w:val="clear" w:color="auto" w:fill="000000"/>
            <w:vAlign w:val="center"/>
          </w:tcPr>
          <w:p w:rsidR="00E80A4A" w:rsidRPr="00E80A4A" w:rsidRDefault="00E80A4A" w:rsidP="00E80A4A">
            <w:pPr>
              <w:spacing w:after="0" w:line="240" w:lineRule="auto"/>
              <w:jc w:val="right"/>
              <w:rPr>
                <w:rFonts w:ascii="Arial" w:eastAsia="Times New Roman" w:hAnsi="Arial" w:cs="Arial"/>
                <w:b/>
                <w:snapToGrid w:val="0"/>
                <w:lang w:eastAsia="es-ES"/>
              </w:rPr>
            </w:pPr>
            <w:r w:rsidRPr="00E80A4A">
              <w:rPr>
                <w:rFonts w:ascii="Arial" w:eastAsia="Times New Roman" w:hAnsi="Arial" w:cs="Arial"/>
                <w:b/>
                <w:lang w:eastAsia="es-ES"/>
              </w:rPr>
              <w:t>Núm.</w:t>
            </w:r>
          </w:p>
        </w:tc>
        <w:tc>
          <w:tcPr>
            <w:tcW w:w="8182" w:type="dxa"/>
            <w:shd w:val="clear" w:color="auto" w:fill="000000"/>
            <w:vAlign w:val="center"/>
          </w:tcPr>
          <w:p w:rsidR="00E80A4A" w:rsidRPr="00E80A4A" w:rsidRDefault="00E80A4A" w:rsidP="00E80A4A">
            <w:pPr>
              <w:spacing w:after="0" w:line="240" w:lineRule="auto"/>
              <w:jc w:val="center"/>
              <w:rPr>
                <w:rFonts w:ascii="Arial" w:eastAsia="Times New Roman" w:hAnsi="Arial" w:cs="Arial"/>
                <w:b/>
                <w:snapToGrid w:val="0"/>
                <w:lang w:eastAsia="es-ES"/>
              </w:rPr>
            </w:pPr>
            <w:r w:rsidRPr="00E80A4A">
              <w:rPr>
                <w:rFonts w:ascii="Arial" w:eastAsia="Times New Roman" w:hAnsi="Arial" w:cs="Arial"/>
                <w:b/>
                <w:snapToGrid w:val="0"/>
                <w:lang w:eastAsia="es-ES"/>
              </w:rPr>
              <w:t>SERVICIOS</w:t>
            </w:r>
          </w:p>
        </w:tc>
      </w:tr>
      <w:tr w:rsidR="00E80A4A" w:rsidRPr="00E80A4A" w:rsidTr="00DF2554">
        <w:trPr>
          <w:cantSplit/>
          <w:trHeight w:val="399"/>
        </w:trPr>
        <w:tc>
          <w:tcPr>
            <w:tcW w:w="520" w:type="dxa"/>
            <w:vAlign w:val="center"/>
          </w:tcPr>
          <w:p w:rsidR="00E80A4A" w:rsidRPr="00E80A4A" w:rsidRDefault="00E80A4A" w:rsidP="00E80A4A">
            <w:pPr>
              <w:spacing w:after="0" w:line="240" w:lineRule="auto"/>
              <w:jc w:val="center"/>
              <w:rPr>
                <w:rFonts w:ascii="Arial" w:eastAsia="Times New Roman" w:hAnsi="Arial" w:cs="Arial"/>
                <w:snapToGrid w:val="0"/>
                <w:sz w:val="16"/>
                <w:szCs w:val="20"/>
                <w:lang w:eastAsia="es-ES"/>
              </w:rPr>
            </w:pPr>
            <w:r w:rsidRPr="00E80A4A">
              <w:rPr>
                <w:rFonts w:ascii="Arial" w:eastAsia="Times New Roman" w:hAnsi="Arial" w:cs="Arial"/>
                <w:snapToGrid w:val="0"/>
                <w:sz w:val="16"/>
                <w:szCs w:val="20"/>
                <w:lang w:eastAsia="es-ES"/>
              </w:rPr>
              <w:t>1</w:t>
            </w:r>
          </w:p>
        </w:tc>
        <w:tc>
          <w:tcPr>
            <w:tcW w:w="8308" w:type="dxa"/>
            <w:gridSpan w:val="2"/>
            <w:vAlign w:val="center"/>
          </w:tcPr>
          <w:p w:rsidR="00E80A4A" w:rsidRPr="00E80A4A" w:rsidRDefault="00E80A4A" w:rsidP="00E80A4A">
            <w:pPr>
              <w:spacing w:after="0" w:line="240" w:lineRule="auto"/>
              <w:jc w:val="both"/>
              <w:rPr>
                <w:rFonts w:ascii="Arial" w:eastAsia="Times New Roman" w:hAnsi="Arial" w:cs="Arial"/>
                <w:b/>
                <w:snapToGrid w:val="0"/>
                <w:sz w:val="16"/>
                <w:szCs w:val="16"/>
                <w:lang w:eastAsia="es-ES"/>
              </w:rPr>
            </w:pPr>
            <w:r w:rsidRPr="00E80A4A">
              <w:rPr>
                <w:rFonts w:ascii="Arial" w:eastAsia="Times New Roman" w:hAnsi="Arial" w:cs="Arial"/>
                <w:sz w:val="16"/>
                <w:szCs w:val="16"/>
                <w:lang w:eastAsia="es-ES"/>
              </w:rPr>
              <w:t xml:space="preserve">Los equipos que se solicitan deberán contar con una garantía </w:t>
            </w:r>
            <w:r w:rsidRPr="00E80A4A">
              <w:rPr>
                <w:rFonts w:ascii="Arial" w:eastAsia="Times New Roman" w:hAnsi="Arial" w:cs="Arial"/>
                <w:sz w:val="16"/>
                <w:szCs w:val="16"/>
                <w:u w:val="single"/>
                <w:lang w:eastAsia="es-ES"/>
              </w:rPr>
              <w:t>en sitio</w:t>
            </w:r>
            <w:r w:rsidRPr="00E80A4A">
              <w:rPr>
                <w:rFonts w:ascii="Arial" w:eastAsia="Times New Roman" w:hAnsi="Arial" w:cs="Arial"/>
                <w:sz w:val="16"/>
                <w:szCs w:val="16"/>
                <w:lang w:eastAsia="es-ES"/>
              </w:rPr>
              <w:t xml:space="preserve"> por un período mínimo de 3 años </w:t>
            </w:r>
            <w:r w:rsidRPr="00E80A4A">
              <w:rPr>
                <w:rFonts w:ascii="Arial" w:eastAsia="Times New Roman" w:hAnsi="Arial" w:cs="Arial"/>
                <w:sz w:val="16"/>
                <w:szCs w:val="16"/>
                <w:u w:val="single"/>
                <w:lang w:eastAsia="es-ES"/>
              </w:rPr>
              <w:t>para todas sus partes, incluyendo aquellas que puedan considerarse como consumibles</w:t>
            </w:r>
            <w:r w:rsidRPr="00E80A4A">
              <w:rPr>
                <w:rFonts w:ascii="Arial" w:eastAsia="Times New Roman" w:hAnsi="Arial" w:cs="Arial"/>
                <w:sz w:val="16"/>
                <w:szCs w:val="16"/>
                <w:lang w:eastAsia="es-ES"/>
              </w:rPr>
              <w:t>.</w:t>
            </w:r>
          </w:p>
        </w:tc>
      </w:tr>
      <w:tr w:rsidR="00E80A4A" w:rsidRPr="00E80A4A" w:rsidTr="00DF2554">
        <w:trPr>
          <w:cantSplit/>
          <w:trHeight w:val="399"/>
        </w:trPr>
        <w:tc>
          <w:tcPr>
            <w:tcW w:w="520" w:type="dxa"/>
            <w:vAlign w:val="center"/>
          </w:tcPr>
          <w:p w:rsidR="00E80A4A" w:rsidRPr="00E80A4A" w:rsidRDefault="00E80A4A" w:rsidP="00E80A4A">
            <w:pPr>
              <w:spacing w:after="0" w:line="240" w:lineRule="auto"/>
              <w:jc w:val="center"/>
              <w:rPr>
                <w:rFonts w:ascii="Arial" w:eastAsia="Times New Roman" w:hAnsi="Arial" w:cs="Arial"/>
                <w:snapToGrid w:val="0"/>
                <w:sz w:val="16"/>
                <w:szCs w:val="20"/>
                <w:lang w:eastAsia="es-ES"/>
              </w:rPr>
            </w:pPr>
            <w:r w:rsidRPr="00E80A4A">
              <w:rPr>
                <w:rFonts w:ascii="Arial" w:eastAsia="Times New Roman" w:hAnsi="Arial" w:cs="Arial"/>
                <w:snapToGrid w:val="0"/>
                <w:sz w:val="16"/>
                <w:szCs w:val="20"/>
                <w:lang w:eastAsia="es-ES"/>
              </w:rPr>
              <w:t>2</w:t>
            </w:r>
          </w:p>
        </w:tc>
        <w:tc>
          <w:tcPr>
            <w:tcW w:w="8308" w:type="dxa"/>
            <w:gridSpan w:val="2"/>
            <w:vAlign w:val="center"/>
          </w:tcPr>
          <w:p w:rsidR="00E80A4A" w:rsidRPr="00E80A4A" w:rsidRDefault="00E80A4A" w:rsidP="00E80A4A">
            <w:pPr>
              <w:spacing w:after="0" w:line="240" w:lineRule="auto"/>
              <w:jc w:val="both"/>
              <w:rPr>
                <w:rFonts w:ascii="Arial" w:eastAsia="Times New Roman" w:hAnsi="Arial" w:cs="Arial"/>
                <w:sz w:val="16"/>
                <w:szCs w:val="16"/>
                <w:lang w:eastAsia="es-ES"/>
              </w:rPr>
            </w:pPr>
            <w:r w:rsidRPr="00E80A4A">
              <w:rPr>
                <w:rFonts w:ascii="Arial" w:eastAsia="Times New Roman" w:hAnsi="Arial" w:cs="Arial"/>
                <w:sz w:val="16"/>
                <w:szCs w:val="16"/>
                <w:lang w:eastAsia="es-ES"/>
              </w:rPr>
              <w:t xml:space="preserve">Los equipos serán distribuidos acorde a lo señalado en el </w:t>
            </w:r>
            <w:r w:rsidRPr="00E80A4A">
              <w:rPr>
                <w:rFonts w:ascii="Arial" w:eastAsia="Times New Roman" w:hAnsi="Arial" w:cs="Arial"/>
                <w:i/>
                <w:sz w:val="16"/>
                <w:szCs w:val="16"/>
                <w:lang w:eastAsia="es-ES"/>
              </w:rPr>
              <w:t>Cuadro de Distribución.</w:t>
            </w:r>
          </w:p>
        </w:tc>
      </w:tr>
    </w:tbl>
    <w:p w:rsidR="00E80A4A" w:rsidRPr="00E80A4A" w:rsidRDefault="00E80A4A" w:rsidP="00E80A4A">
      <w:pPr>
        <w:spacing w:after="0" w:line="240" w:lineRule="auto"/>
        <w:rPr>
          <w:rFonts w:ascii="Arial" w:eastAsia="Times New Roman" w:hAnsi="Arial" w:cs="Times New Roman"/>
          <w:szCs w:val="20"/>
          <w:lang w:eastAsia="es-ES"/>
        </w:rPr>
      </w:pP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81"/>
      </w:tblGrid>
      <w:tr w:rsidR="00E80A4A" w:rsidRPr="00E80A4A" w:rsidTr="00DF2554">
        <w:tc>
          <w:tcPr>
            <w:tcW w:w="9781" w:type="dxa"/>
          </w:tcPr>
          <w:p w:rsidR="00E80A4A" w:rsidRPr="00E80A4A" w:rsidRDefault="00E80A4A" w:rsidP="00E80A4A">
            <w:pPr>
              <w:spacing w:after="0" w:line="240" w:lineRule="auto"/>
              <w:jc w:val="center"/>
              <w:rPr>
                <w:rFonts w:ascii="Arial" w:eastAsia="Times New Roman" w:hAnsi="Arial" w:cs="Times New Roman"/>
                <w:b/>
                <w:sz w:val="48"/>
                <w:szCs w:val="48"/>
                <w:lang w:eastAsia="es-ES"/>
              </w:rPr>
            </w:pPr>
            <w:r w:rsidRPr="00E80A4A">
              <w:rPr>
                <w:rFonts w:ascii="Arial" w:eastAsia="Times New Roman" w:hAnsi="Arial" w:cs="Times New Roman"/>
                <w:szCs w:val="20"/>
                <w:lang w:eastAsia="es-ES"/>
              </w:rPr>
              <w:lastRenderedPageBreak/>
              <w:br w:type="page"/>
            </w:r>
            <w:r w:rsidRPr="00E80A4A">
              <w:rPr>
                <w:rFonts w:ascii="Arial" w:eastAsia="Times New Roman" w:hAnsi="Arial" w:cs="Times New Roman"/>
                <w:szCs w:val="20"/>
                <w:lang w:eastAsia="es-ES"/>
              </w:rPr>
              <w:br w:type="page"/>
            </w:r>
            <w:r w:rsidRPr="00E80A4A">
              <w:rPr>
                <w:rFonts w:ascii="Arial" w:eastAsia="Times New Roman" w:hAnsi="Arial" w:cs="Times New Roman"/>
                <w:b/>
                <w:sz w:val="72"/>
                <w:szCs w:val="20"/>
                <w:lang w:eastAsia="es-ES"/>
              </w:rPr>
              <w:br w:type="page"/>
            </w:r>
            <w:r w:rsidRPr="00E80A4A">
              <w:rPr>
                <w:rFonts w:ascii="Arial" w:eastAsia="Times New Roman" w:hAnsi="Arial" w:cs="Times New Roman"/>
                <w:b/>
                <w:sz w:val="48"/>
                <w:szCs w:val="48"/>
                <w:lang w:eastAsia="es-ES"/>
              </w:rPr>
              <w:t>Partida 4</w:t>
            </w:r>
          </w:p>
        </w:tc>
      </w:tr>
      <w:tr w:rsidR="00E80A4A" w:rsidRPr="00E80A4A" w:rsidTr="00DF2554">
        <w:tc>
          <w:tcPr>
            <w:tcW w:w="9781" w:type="dxa"/>
            <w:tcBorders>
              <w:bottom w:val="single" w:sz="4" w:space="0" w:color="auto"/>
            </w:tcBorders>
          </w:tcPr>
          <w:p w:rsidR="00E80A4A" w:rsidRPr="00E80A4A" w:rsidRDefault="00E80A4A" w:rsidP="00E80A4A">
            <w:pPr>
              <w:spacing w:after="0" w:line="240" w:lineRule="auto"/>
              <w:jc w:val="center"/>
              <w:rPr>
                <w:rFonts w:ascii="Arial" w:eastAsia="Times New Roman" w:hAnsi="Arial" w:cs="Times New Roman"/>
                <w:b/>
                <w:sz w:val="28"/>
                <w:szCs w:val="28"/>
                <w:lang w:eastAsia="es-ES"/>
              </w:rPr>
            </w:pPr>
            <w:r w:rsidRPr="00E80A4A">
              <w:rPr>
                <w:rFonts w:ascii="Arial" w:eastAsia="Times New Roman" w:hAnsi="Arial" w:cs="Times New Roman"/>
                <w:b/>
                <w:sz w:val="28"/>
                <w:szCs w:val="28"/>
                <w:lang w:eastAsia="es-ES"/>
              </w:rPr>
              <w:t xml:space="preserve">Impresora láser color. </w:t>
            </w:r>
          </w:p>
        </w:tc>
      </w:tr>
      <w:tr w:rsidR="00E80A4A" w:rsidRPr="00E80A4A" w:rsidTr="00DF2554">
        <w:tc>
          <w:tcPr>
            <w:tcW w:w="9781" w:type="dxa"/>
            <w:shd w:val="clear" w:color="auto" w:fill="B3B3B3"/>
          </w:tcPr>
          <w:p w:rsidR="00E80A4A" w:rsidRPr="00E80A4A" w:rsidRDefault="00E80A4A" w:rsidP="00E80A4A">
            <w:pPr>
              <w:spacing w:after="0" w:line="240" w:lineRule="auto"/>
              <w:jc w:val="center"/>
              <w:rPr>
                <w:rFonts w:ascii="Arial" w:eastAsia="Times New Roman" w:hAnsi="Arial" w:cs="Times New Roman"/>
                <w:b/>
                <w:sz w:val="28"/>
                <w:szCs w:val="28"/>
                <w:lang w:eastAsia="es-ES"/>
              </w:rPr>
            </w:pPr>
            <w:r w:rsidRPr="00E80A4A">
              <w:rPr>
                <w:rFonts w:ascii="Arial" w:eastAsia="Times New Roman" w:hAnsi="Arial" w:cs="Times New Roman"/>
                <w:b/>
                <w:sz w:val="28"/>
                <w:szCs w:val="28"/>
                <w:lang w:eastAsia="es-ES"/>
              </w:rPr>
              <w:t>Cantidades estimadas</w:t>
            </w:r>
          </w:p>
          <w:p w:rsidR="00E80A4A" w:rsidRPr="00E80A4A" w:rsidRDefault="00E80A4A" w:rsidP="00E80A4A">
            <w:pPr>
              <w:spacing w:after="0" w:line="240" w:lineRule="auto"/>
              <w:jc w:val="center"/>
              <w:rPr>
                <w:rFonts w:ascii="Arial" w:eastAsia="Times New Roman" w:hAnsi="Arial" w:cs="Times New Roman"/>
                <w:b/>
                <w:color w:val="000000" w:themeColor="text1"/>
                <w:sz w:val="28"/>
                <w:szCs w:val="28"/>
                <w:lang w:eastAsia="es-ES"/>
              </w:rPr>
            </w:pPr>
            <w:r w:rsidRPr="00E80A4A">
              <w:rPr>
                <w:rFonts w:ascii="Arial" w:eastAsia="Times New Roman" w:hAnsi="Arial" w:cs="Times New Roman"/>
                <w:b/>
                <w:sz w:val="28"/>
                <w:szCs w:val="28"/>
                <w:lang w:eastAsia="es-ES"/>
              </w:rPr>
              <w:t xml:space="preserve">Mínimo: </w:t>
            </w:r>
            <w:r w:rsidRPr="00E80A4A">
              <w:rPr>
                <w:rFonts w:ascii="Arial" w:eastAsia="Times New Roman" w:hAnsi="Arial" w:cs="Times New Roman"/>
                <w:b/>
                <w:color w:val="000000" w:themeColor="text1"/>
                <w:sz w:val="28"/>
                <w:szCs w:val="28"/>
                <w:lang w:eastAsia="es-ES"/>
              </w:rPr>
              <w:t>13</w:t>
            </w:r>
          </w:p>
          <w:p w:rsidR="00E80A4A" w:rsidRPr="00E80A4A" w:rsidRDefault="00E80A4A" w:rsidP="00E80A4A">
            <w:pPr>
              <w:spacing w:after="0" w:line="240" w:lineRule="auto"/>
              <w:jc w:val="center"/>
              <w:rPr>
                <w:rFonts w:ascii="Arial" w:eastAsia="Times New Roman" w:hAnsi="Arial" w:cs="Times New Roman"/>
                <w:b/>
                <w:sz w:val="28"/>
                <w:szCs w:val="28"/>
                <w:lang w:eastAsia="es-ES"/>
              </w:rPr>
            </w:pPr>
            <w:r w:rsidRPr="00E80A4A">
              <w:rPr>
                <w:rFonts w:ascii="Arial" w:eastAsia="Times New Roman" w:hAnsi="Arial" w:cs="Times New Roman"/>
                <w:b/>
                <w:color w:val="000000" w:themeColor="text1"/>
                <w:sz w:val="28"/>
                <w:szCs w:val="28"/>
                <w:lang w:eastAsia="es-ES"/>
              </w:rPr>
              <w:t>Máximo: 30</w:t>
            </w:r>
          </w:p>
        </w:tc>
      </w:tr>
      <w:tr w:rsidR="00E80A4A" w:rsidRPr="00E80A4A" w:rsidTr="00DF2554">
        <w:tc>
          <w:tcPr>
            <w:tcW w:w="9781" w:type="dxa"/>
            <w:shd w:val="clear" w:color="auto" w:fill="D9D9D9" w:themeFill="background1" w:themeFillShade="D9"/>
          </w:tcPr>
          <w:p w:rsidR="00E80A4A" w:rsidRPr="00E80A4A" w:rsidRDefault="00E80A4A" w:rsidP="00E80A4A">
            <w:pPr>
              <w:spacing w:after="0" w:line="240" w:lineRule="auto"/>
              <w:jc w:val="both"/>
              <w:rPr>
                <w:rFonts w:ascii="Arial" w:eastAsia="Times New Roman" w:hAnsi="Arial" w:cs="Times New Roman"/>
                <w:b/>
                <w:sz w:val="32"/>
                <w:szCs w:val="32"/>
                <w:lang w:eastAsia="es-ES"/>
              </w:rPr>
            </w:pPr>
            <w:r w:rsidRPr="00E80A4A">
              <w:rPr>
                <w:rFonts w:ascii="Arial" w:eastAsia="Times New Roman" w:hAnsi="Arial" w:cs="Times New Roman"/>
                <w:sz w:val="20"/>
                <w:szCs w:val="20"/>
                <w:lang w:eastAsia="es-ES"/>
              </w:rPr>
              <w:t xml:space="preserve">Es indispensable que el equipo sea un producto de “línea”, vigente en el mercado, </w:t>
            </w:r>
            <w:r w:rsidRPr="00E80A4A">
              <w:rPr>
                <w:rFonts w:ascii="Arial" w:eastAsia="Times New Roman" w:hAnsi="Arial" w:cs="Times New Roman"/>
                <w:b/>
                <w:sz w:val="20"/>
                <w:szCs w:val="20"/>
                <w:lang w:eastAsia="es-ES"/>
              </w:rPr>
              <w:t>es necesario que en la propuesta técnica se detalle de manera específica sus características.</w:t>
            </w:r>
          </w:p>
        </w:tc>
      </w:tr>
    </w:tbl>
    <w:p w:rsidR="00E80A4A" w:rsidRPr="00E80A4A" w:rsidRDefault="00E80A4A" w:rsidP="00E80A4A">
      <w:pPr>
        <w:autoSpaceDE w:val="0"/>
        <w:autoSpaceDN w:val="0"/>
        <w:spacing w:after="0" w:line="240" w:lineRule="auto"/>
        <w:jc w:val="center"/>
        <w:rPr>
          <w:rFonts w:ascii="Arial" w:eastAsia="Times New Roman" w:hAnsi="Arial" w:cs="Arial"/>
          <w:b/>
          <w:bCs/>
          <w:szCs w:val="20"/>
          <w:lang w:eastAsia="es-ES"/>
        </w:rPr>
      </w:pPr>
    </w:p>
    <w:tbl>
      <w:tblPr>
        <w:tblW w:w="9762" w:type="dxa"/>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709"/>
        <w:gridCol w:w="15"/>
        <w:gridCol w:w="3104"/>
        <w:gridCol w:w="5934"/>
      </w:tblGrid>
      <w:tr w:rsidR="00E80A4A" w:rsidRPr="00E80A4A" w:rsidTr="00DF2554">
        <w:trPr>
          <w:cantSplit/>
          <w:trHeight w:val="269"/>
        </w:trPr>
        <w:tc>
          <w:tcPr>
            <w:tcW w:w="724" w:type="dxa"/>
            <w:gridSpan w:val="2"/>
            <w:shd w:val="clear" w:color="auto" w:fill="000000"/>
            <w:vAlign w:val="center"/>
          </w:tcPr>
          <w:p w:rsidR="00E80A4A" w:rsidRPr="00E80A4A" w:rsidRDefault="00E80A4A" w:rsidP="00E80A4A">
            <w:pPr>
              <w:spacing w:after="0" w:line="240" w:lineRule="auto"/>
              <w:jc w:val="right"/>
              <w:rPr>
                <w:rFonts w:ascii="Arial" w:eastAsia="Times New Roman" w:hAnsi="Arial" w:cs="Times New Roman"/>
                <w:b/>
                <w:snapToGrid w:val="0"/>
                <w:lang w:eastAsia="es-ES"/>
              </w:rPr>
            </w:pPr>
            <w:r w:rsidRPr="00E80A4A">
              <w:rPr>
                <w:rFonts w:ascii="Arial" w:eastAsia="Times New Roman" w:hAnsi="Arial" w:cs="Times New Roman"/>
                <w:b/>
                <w:lang w:eastAsia="es-ES"/>
              </w:rPr>
              <w:t>Núm.</w:t>
            </w:r>
          </w:p>
        </w:tc>
        <w:tc>
          <w:tcPr>
            <w:tcW w:w="9038" w:type="dxa"/>
            <w:gridSpan w:val="2"/>
            <w:shd w:val="clear" w:color="auto" w:fill="000000"/>
            <w:vAlign w:val="center"/>
          </w:tcPr>
          <w:p w:rsidR="00E80A4A" w:rsidRPr="00E80A4A" w:rsidRDefault="00E80A4A" w:rsidP="00E80A4A">
            <w:pPr>
              <w:spacing w:after="0" w:line="240" w:lineRule="auto"/>
              <w:jc w:val="center"/>
              <w:rPr>
                <w:rFonts w:ascii="Verdana" w:eastAsia="Times New Roman" w:hAnsi="Verdana" w:cs="Times New Roman"/>
                <w:b/>
                <w:snapToGrid w:val="0"/>
                <w:lang w:eastAsia="es-ES"/>
              </w:rPr>
            </w:pPr>
            <w:r w:rsidRPr="00E80A4A">
              <w:rPr>
                <w:rFonts w:ascii="Arial" w:eastAsia="Times New Roman" w:hAnsi="Arial" w:cs="Times New Roman"/>
                <w:b/>
                <w:lang w:eastAsia="es-ES"/>
              </w:rPr>
              <w:t>REQUERIMIENTO MÍNIMO</w:t>
            </w:r>
          </w:p>
        </w:tc>
      </w:tr>
      <w:tr w:rsidR="00E80A4A" w:rsidRPr="00E80A4A" w:rsidTr="00DF2554">
        <w:trPr>
          <w:cantSplit/>
          <w:trHeight w:val="257"/>
        </w:trPr>
        <w:tc>
          <w:tcPr>
            <w:tcW w:w="9762" w:type="dxa"/>
            <w:gridSpan w:val="4"/>
            <w:shd w:val="solid" w:color="C0C0C0" w:fill="auto"/>
            <w:vAlign w:val="center"/>
          </w:tcPr>
          <w:p w:rsidR="00E80A4A" w:rsidRPr="00E80A4A" w:rsidRDefault="00E80A4A" w:rsidP="00E80A4A">
            <w:pPr>
              <w:spacing w:after="0" w:line="240" w:lineRule="auto"/>
              <w:rPr>
                <w:rFonts w:ascii="Arial" w:eastAsia="Times New Roman" w:hAnsi="Arial" w:cs="Arial"/>
                <w:b/>
                <w:snapToGrid w:val="0"/>
                <w:sz w:val="16"/>
                <w:szCs w:val="20"/>
                <w:lang w:eastAsia="es-ES"/>
              </w:rPr>
            </w:pPr>
            <w:r w:rsidRPr="00E80A4A">
              <w:rPr>
                <w:rFonts w:ascii="Arial" w:eastAsia="Times New Roman" w:hAnsi="Arial" w:cs="Arial"/>
                <w:b/>
                <w:snapToGrid w:val="0"/>
                <w:sz w:val="16"/>
                <w:szCs w:val="20"/>
                <w:lang w:eastAsia="es-ES"/>
              </w:rPr>
              <w:t>Especificaciones</w:t>
            </w:r>
          </w:p>
        </w:tc>
      </w:tr>
      <w:tr w:rsidR="00E80A4A" w:rsidRPr="00E80A4A" w:rsidTr="00DF2554">
        <w:tblPrEx>
          <w:tblCellMar>
            <w:left w:w="0" w:type="dxa"/>
            <w:right w:w="0" w:type="dxa"/>
          </w:tblCellMar>
          <w:tblLook w:val="04A0" w:firstRow="1" w:lastRow="0" w:firstColumn="1" w:lastColumn="0" w:noHBand="0" w:noVBand="1"/>
        </w:tblPrEx>
        <w:trPr>
          <w:trHeight w:val="340"/>
        </w:trPr>
        <w:tc>
          <w:tcPr>
            <w:tcW w:w="709" w:type="dxa"/>
            <w:tcMar>
              <w:top w:w="0" w:type="dxa"/>
              <w:left w:w="70" w:type="dxa"/>
              <w:bottom w:w="0" w:type="dxa"/>
              <w:right w:w="70" w:type="dxa"/>
            </w:tcMar>
            <w:vAlign w:val="center"/>
          </w:tcPr>
          <w:p w:rsidR="00E80A4A" w:rsidRPr="00E80A4A" w:rsidRDefault="00E80A4A" w:rsidP="0025678B">
            <w:pPr>
              <w:numPr>
                <w:ilvl w:val="0"/>
                <w:numId w:val="32"/>
              </w:numPr>
              <w:spacing w:after="0" w:line="240" w:lineRule="auto"/>
              <w:contextualSpacing/>
              <w:jc w:val="center"/>
              <w:rPr>
                <w:rFonts w:ascii="Arial" w:eastAsia="Times New Roman" w:hAnsi="Arial" w:cs="Arial"/>
                <w:sz w:val="16"/>
                <w:szCs w:val="16"/>
                <w:lang w:eastAsia="es-ES"/>
              </w:rPr>
            </w:pPr>
            <w:r w:rsidRPr="00E80A4A">
              <w:rPr>
                <w:rFonts w:ascii="Arial" w:eastAsia="Times New Roman" w:hAnsi="Arial" w:cs="Arial"/>
                <w:sz w:val="16"/>
                <w:szCs w:val="16"/>
                <w:lang w:eastAsia="es-ES"/>
              </w:rPr>
              <w:t>1</w:t>
            </w:r>
          </w:p>
        </w:tc>
        <w:tc>
          <w:tcPr>
            <w:tcW w:w="3119" w:type="dxa"/>
            <w:gridSpan w:val="2"/>
            <w:tcMar>
              <w:top w:w="0" w:type="dxa"/>
              <w:left w:w="70" w:type="dxa"/>
              <w:bottom w:w="0" w:type="dxa"/>
              <w:right w:w="70" w:type="dxa"/>
            </w:tcMar>
            <w:vAlign w:val="center"/>
          </w:tcPr>
          <w:p w:rsidR="00E80A4A" w:rsidRPr="00E80A4A" w:rsidRDefault="00E80A4A" w:rsidP="00E80A4A">
            <w:pPr>
              <w:spacing w:after="0" w:line="240" w:lineRule="auto"/>
              <w:rPr>
                <w:rFonts w:ascii="Arial" w:eastAsia="Times New Roman" w:hAnsi="Arial" w:cs="Arial"/>
                <w:sz w:val="16"/>
                <w:szCs w:val="16"/>
                <w:lang w:eastAsia="es-ES"/>
              </w:rPr>
            </w:pPr>
            <w:r w:rsidRPr="00E80A4A">
              <w:rPr>
                <w:rFonts w:ascii="Arial" w:eastAsia="Times New Roman" w:hAnsi="Arial" w:cs="Arial"/>
                <w:sz w:val="16"/>
                <w:szCs w:val="16"/>
                <w:lang w:eastAsia="es-ES"/>
              </w:rPr>
              <w:t xml:space="preserve">Velocidad de impresión </w:t>
            </w:r>
          </w:p>
        </w:tc>
        <w:tc>
          <w:tcPr>
            <w:tcW w:w="5934" w:type="dxa"/>
            <w:tcMar>
              <w:top w:w="0" w:type="dxa"/>
              <w:left w:w="70" w:type="dxa"/>
              <w:bottom w:w="0" w:type="dxa"/>
              <w:right w:w="70" w:type="dxa"/>
            </w:tcMar>
            <w:vAlign w:val="center"/>
          </w:tcPr>
          <w:p w:rsidR="00E80A4A" w:rsidRPr="00E80A4A" w:rsidRDefault="00E80A4A" w:rsidP="00E80A4A">
            <w:pPr>
              <w:spacing w:after="0" w:line="240" w:lineRule="auto"/>
              <w:jc w:val="both"/>
              <w:rPr>
                <w:rFonts w:ascii="Arial" w:eastAsia="Times New Roman" w:hAnsi="Arial" w:cs="Arial"/>
                <w:sz w:val="16"/>
                <w:szCs w:val="16"/>
                <w:lang w:eastAsia="es-ES"/>
              </w:rPr>
            </w:pPr>
            <w:r w:rsidRPr="00E80A4A">
              <w:rPr>
                <w:rFonts w:ascii="Arial" w:eastAsia="Times New Roman" w:hAnsi="Arial" w:cs="Arial"/>
                <w:sz w:val="16"/>
                <w:szCs w:val="16"/>
                <w:lang w:eastAsia="es-ES"/>
              </w:rPr>
              <w:t xml:space="preserve">45 </w:t>
            </w:r>
            <w:proofErr w:type="spellStart"/>
            <w:r w:rsidRPr="00E80A4A">
              <w:rPr>
                <w:rFonts w:ascii="Arial" w:eastAsia="Times New Roman" w:hAnsi="Arial" w:cs="Arial"/>
                <w:sz w:val="16"/>
                <w:szCs w:val="16"/>
                <w:lang w:eastAsia="es-ES"/>
              </w:rPr>
              <w:t>p.p.m</w:t>
            </w:r>
            <w:proofErr w:type="spellEnd"/>
            <w:r w:rsidRPr="00E80A4A">
              <w:rPr>
                <w:rFonts w:ascii="Arial" w:eastAsia="Times New Roman" w:hAnsi="Arial" w:cs="Arial"/>
                <w:sz w:val="16"/>
                <w:szCs w:val="16"/>
                <w:lang w:eastAsia="es-ES"/>
              </w:rPr>
              <w:t>. en tamaño carta, para color, y B/N.</w:t>
            </w:r>
          </w:p>
        </w:tc>
      </w:tr>
      <w:tr w:rsidR="00E80A4A" w:rsidRPr="00E80A4A" w:rsidTr="00DF2554">
        <w:tblPrEx>
          <w:tblCellMar>
            <w:left w:w="0" w:type="dxa"/>
            <w:right w:w="0" w:type="dxa"/>
          </w:tblCellMar>
          <w:tblLook w:val="04A0" w:firstRow="1" w:lastRow="0" w:firstColumn="1" w:lastColumn="0" w:noHBand="0" w:noVBand="1"/>
        </w:tblPrEx>
        <w:trPr>
          <w:trHeight w:val="340"/>
        </w:trPr>
        <w:tc>
          <w:tcPr>
            <w:tcW w:w="709" w:type="dxa"/>
            <w:tcMar>
              <w:top w:w="0" w:type="dxa"/>
              <w:left w:w="70" w:type="dxa"/>
              <w:bottom w:w="0" w:type="dxa"/>
              <w:right w:w="70" w:type="dxa"/>
            </w:tcMar>
            <w:vAlign w:val="center"/>
          </w:tcPr>
          <w:p w:rsidR="00E80A4A" w:rsidRPr="00E80A4A" w:rsidRDefault="00E80A4A" w:rsidP="0025678B">
            <w:pPr>
              <w:numPr>
                <w:ilvl w:val="0"/>
                <w:numId w:val="32"/>
              </w:numPr>
              <w:spacing w:after="0" w:line="240" w:lineRule="auto"/>
              <w:contextualSpacing/>
              <w:jc w:val="center"/>
              <w:rPr>
                <w:rFonts w:ascii="Arial" w:eastAsia="Times New Roman" w:hAnsi="Arial" w:cs="Arial"/>
                <w:sz w:val="16"/>
                <w:szCs w:val="16"/>
                <w:lang w:eastAsia="es-ES"/>
              </w:rPr>
            </w:pPr>
          </w:p>
        </w:tc>
        <w:tc>
          <w:tcPr>
            <w:tcW w:w="3119" w:type="dxa"/>
            <w:gridSpan w:val="2"/>
            <w:tcMar>
              <w:top w:w="0" w:type="dxa"/>
              <w:left w:w="70" w:type="dxa"/>
              <w:bottom w:w="0" w:type="dxa"/>
              <w:right w:w="70" w:type="dxa"/>
            </w:tcMar>
            <w:vAlign w:val="center"/>
          </w:tcPr>
          <w:p w:rsidR="00E80A4A" w:rsidRPr="00E80A4A" w:rsidRDefault="00E80A4A" w:rsidP="00E80A4A">
            <w:pPr>
              <w:spacing w:after="0" w:line="240" w:lineRule="auto"/>
              <w:rPr>
                <w:rFonts w:ascii="Arial" w:eastAsia="Times New Roman" w:hAnsi="Arial" w:cs="Arial"/>
                <w:sz w:val="16"/>
                <w:szCs w:val="16"/>
                <w:lang w:eastAsia="es-ES"/>
              </w:rPr>
            </w:pPr>
            <w:r w:rsidRPr="00E80A4A">
              <w:rPr>
                <w:rFonts w:ascii="Arial" w:eastAsia="Times New Roman" w:hAnsi="Arial" w:cs="Arial"/>
                <w:sz w:val="16"/>
                <w:szCs w:val="16"/>
                <w:lang w:eastAsia="es-ES"/>
              </w:rPr>
              <w:t>Tecnología de impresión</w:t>
            </w:r>
          </w:p>
        </w:tc>
        <w:tc>
          <w:tcPr>
            <w:tcW w:w="5934" w:type="dxa"/>
            <w:tcMar>
              <w:top w:w="0" w:type="dxa"/>
              <w:left w:w="70" w:type="dxa"/>
              <w:bottom w:w="0" w:type="dxa"/>
              <w:right w:w="70" w:type="dxa"/>
            </w:tcMar>
            <w:vAlign w:val="center"/>
          </w:tcPr>
          <w:p w:rsidR="00E80A4A" w:rsidRPr="00E80A4A" w:rsidRDefault="00E80A4A" w:rsidP="00E80A4A">
            <w:pPr>
              <w:spacing w:after="0" w:line="240" w:lineRule="auto"/>
              <w:jc w:val="both"/>
              <w:rPr>
                <w:rFonts w:ascii="Arial" w:eastAsia="Times New Roman" w:hAnsi="Arial" w:cs="Arial"/>
                <w:sz w:val="16"/>
                <w:szCs w:val="16"/>
                <w:lang w:eastAsia="es-ES"/>
              </w:rPr>
            </w:pPr>
            <w:r w:rsidRPr="00E80A4A">
              <w:rPr>
                <w:rFonts w:ascii="Arial" w:eastAsia="Times New Roman" w:hAnsi="Arial" w:cs="Arial"/>
                <w:sz w:val="16"/>
                <w:szCs w:val="16"/>
                <w:lang w:eastAsia="es-ES"/>
              </w:rPr>
              <w:t>Láser.</w:t>
            </w:r>
          </w:p>
        </w:tc>
      </w:tr>
      <w:tr w:rsidR="00E80A4A" w:rsidRPr="00E80A4A" w:rsidTr="00DF2554">
        <w:tblPrEx>
          <w:tblCellMar>
            <w:left w:w="0" w:type="dxa"/>
            <w:right w:w="0" w:type="dxa"/>
          </w:tblCellMar>
          <w:tblLook w:val="04A0" w:firstRow="1" w:lastRow="0" w:firstColumn="1" w:lastColumn="0" w:noHBand="0" w:noVBand="1"/>
        </w:tblPrEx>
        <w:trPr>
          <w:trHeight w:val="340"/>
        </w:trPr>
        <w:tc>
          <w:tcPr>
            <w:tcW w:w="709" w:type="dxa"/>
            <w:tcMar>
              <w:top w:w="0" w:type="dxa"/>
              <w:left w:w="70" w:type="dxa"/>
              <w:bottom w:w="0" w:type="dxa"/>
              <w:right w:w="70" w:type="dxa"/>
            </w:tcMar>
            <w:vAlign w:val="center"/>
          </w:tcPr>
          <w:p w:rsidR="00E80A4A" w:rsidRPr="00E80A4A" w:rsidRDefault="00E80A4A" w:rsidP="0025678B">
            <w:pPr>
              <w:numPr>
                <w:ilvl w:val="0"/>
                <w:numId w:val="32"/>
              </w:numPr>
              <w:spacing w:after="0" w:line="240" w:lineRule="auto"/>
              <w:contextualSpacing/>
              <w:jc w:val="center"/>
              <w:rPr>
                <w:rFonts w:ascii="Arial" w:eastAsia="Times New Roman" w:hAnsi="Arial" w:cs="Arial"/>
                <w:sz w:val="16"/>
                <w:szCs w:val="16"/>
                <w:lang w:eastAsia="es-ES"/>
              </w:rPr>
            </w:pPr>
            <w:r w:rsidRPr="00E80A4A">
              <w:rPr>
                <w:rFonts w:ascii="Arial" w:eastAsia="Times New Roman" w:hAnsi="Arial" w:cs="Arial"/>
                <w:sz w:val="16"/>
                <w:szCs w:val="16"/>
                <w:lang w:eastAsia="es-ES"/>
              </w:rPr>
              <w:t>2</w:t>
            </w:r>
          </w:p>
        </w:tc>
        <w:tc>
          <w:tcPr>
            <w:tcW w:w="3119" w:type="dxa"/>
            <w:gridSpan w:val="2"/>
            <w:tcMar>
              <w:top w:w="0" w:type="dxa"/>
              <w:left w:w="70" w:type="dxa"/>
              <w:bottom w:w="0" w:type="dxa"/>
              <w:right w:w="70" w:type="dxa"/>
            </w:tcMar>
            <w:vAlign w:val="center"/>
          </w:tcPr>
          <w:p w:rsidR="00E80A4A" w:rsidRPr="00E80A4A" w:rsidRDefault="00E80A4A" w:rsidP="00E80A4A">
            <w:pPr>
              <w:spacing w:after="0" w:line="240" w:lineRule="auto"/>
              <w:rPr>
                <w:rFonts w:ascii="Arial" w:eastAsia="Times New Roman" w:hAnsi="Arial" w:cs="Arial"/>
                <w:sz w:val="16"/>
                <w:szCs w:val="16"/>
                <w:lang w:eastAsia="es-ES"/>
              </w:rPr>
            </w:pPr>
            <w:r w:rsidRPr="00E80A4A">
              <w:rPr>
                <w:rFonts w:ascii="Arial" w:eastAsia="Times New Roman" w:hAnsi="Arial" w:cs="Arial"/>
                <w:sz w:val="16"/>
                <w:szCs w:val="16"/>
                <w:lang w:eastAsia="es-ES"/>
              </w:rPr>
              <w:t>Resolución</w:t>
            </w:r>
          </w:p>
        </w:tc>
        <w:tc>
          <w:tcPr>
            <w:tcW w:w="5934" w:type="dxa"/>
            <w:tcMar>
              <w:top w:w="0" w:type="dxa"/>
              <w:left w:w="70" w:type="dxa"/>
              <w:bottom w:w="0" w:type="dxa"/>
              <w:right w:w="70" w:type="dxa"/>
            </w:tcMar>
            <w:vAlign w:val="center"/>
          </w:tcPr>
          <w:p w:rsidR="00E80A4A" w:rsidRPr="00E80A4A" w:rsidRDefault="00E80A4A" w:rsidP="00E80A4A">
            <w:pPr>
              <w:spacing w:after="0" w:line="240" w:lineRule="auto"/>
              <w:jc w:val="both"/>
              <w:rPr>
                <w:rFonts w:ascii="Arial" w:eastAsia="Times New Roman" w:hAnsi="Arial" w:cs="Arial"/>
                <w:sz w:val="16"/>
                <w:szCs w:val="16"/>
                <w:lang w:eastAsia="es-ES"/>
              </w:rPr>
            </w:pPr>
            <w:r w:rsidRPr="00E80A4A">
              <w:rPr>
                <w:rFonts w:ascii="Arial" w:eastAsia="Times New Roman" w:hAnsi="Arial" w:cs="Arial"/>
                <w:sz w:val="16"/>
                <w:szCs w:val="16"/>
                <w:lang w:eastAsia="es-ES"/>
              </w:rPr>
              <w:t xml:space="preserve">1200 x 1200 </w:t>
            </w:r>
            <w:proofErr w:type="spellStart"/>
            <w:r w:rsidRPr="00E80A4A">
              <w:rPr>
                <w:rFonts w:ascii="Arial" w:eastAsia="Times New Roman" w:hAnsi="Arial" w:cs="Arial"/>
                <w:sz w:val="16"/>
                <w:szCs w:val="16"/>
                <w:lang w:eastAsia="es-ES"/>
              </w:rPr>
              <w:t>p.p.p</w:t>
            </w:r>
            <w:proofErr w:type="spellEnd"/>
            <w:r w:rsidRPr="00E80A4A">
              <w:rPr>
                <w:rFonts w:ascii="Arial" w:eastAsia="Times New Roman" w:hAnsi="Arial" w:cs="Arial"/>
                <w:sz w:val="16"/>
                <w:szCs w:val="16"/>
                <w:lang w:eastAsia="es-ES"/>
              </w:rPr>
              <w:t>.</w:t>
            </w:r>
          </w:p>
        </w:tc>
      </w:tr>
      <w:tr w:rsidR="00E80A4A" w:rsidRPr="00E80A4A" w:rsidTr="00DF2554">
        <w:tblPrEx>
          <w:tblCellMar>
            <w:left w:w="0" w:type="dxa"/>
            <w:right w:w="0" w:type="dxa"/>
          </w:tblCellMar>
          <w:tblLook w:val="04A0" w:firstRow="1" w:lastRow="0" w:firstColumn="1" w:lastColumn="0" w:noHBand="0" w:noVBand="1"/>
        </w:tblPrEx>
        <w:trPr>
          <w:trHeight w:val="340"/>
        </w:trPr>
        <w:tc>
          <w:tcPr>
            <w:tcW w:w="709" w:type="dxa"/>
            <w:tcMar>
              <w:top w:w="0" w:type="dxa"/>
              <w:left w:w="70" w:type="dxa"/>
              <w:bottom w:w="0" w:type="dxa"/>
              <w:right w:w="70" w:type="dxa"/>
            </w:tcMar>
            <w:vAlign w:val="center"/>
          </w:tcPr>
          <w:p w:rsidR="00E80A4A" w:rsidRPr="00E80A4A" w:rsidRDefault="00E80A4A" w:rsidP="0025678B">
            <w:pPr>
              <w:numPr>
                <w:ilvl w:val="0"/>
                <w:numId w:val="32"/>
              </w:numPr>
              <w:spacing w:after="0" w:line="240" w:lineRule="auto"/>
              <w:contextualSpacing/>
              <w:jc w:val="center"/>
              <w:rPr>
                <w:rFonts w:ascii="Arial" w:eastAsia="Times New Roman" w:hAnsi="Arial" w:cs="Arial"/>
                <w:sz w:val="16"/>
                <w:szCs w:val="16"/>
                <w:lang w:eastAsia="es-ES"/>
              </w:rPr>
            </w:pPr>
            <w:r w:rsidRPr="00E80A4A">
              <w:rPr>
                <w:rFonts w:ascii="Arial" w:eastAsia="Times New Roman" w:hAnsi="Arial" w:cs="Arial"/>
                <w:sz w:val="16"/>
                <w:szCs w:val="16"/>
                <w:lang w:eastAsia="es-ES"/>
              </w:rPr>
              <w:t>3</w:t>
            </w:r>
          </w:p>
        </w:tc>
        <w:tc>
          <w:tcPr>
            <w:tcW w:w="3119" w:type="dxa"/>
            <w:gridSpan w:val="2"/>
            <w:tcMar>
              <w:top w:w="0" w:type="dxa"/>
              <w:left w:w="70" w:type="dxa"/>
              <w:bottom w:w="0" w:type="dxa"/>
              <w:right w:w="70" w:type="dxa"/>
            </w:tcMar>
            <w:vAlign w:val="center"/>
          </w:tcPr>
          <w:p w:rsidR="00E80A4A" w:rsidRPr="00E80A4A" w:rsidRDefault="00E80A4A" w:rsidP="00E80A4A">
            <w:pPr>
              <w:spacing w:after="0" w:line="240" w:lineRule="auto"/>
              <w:rPr>
                <w:rFonts w:ascii="Arial" w:eastAsia="Times New Roman" w:hAnsi="Arial" w:cs="Arial"/>
                <w:sz w:val="16"/>
                <w:szCs w:val="16"/>
                <w:lang w:eastAsia="es-ES"/>
              </w:rPr>
            </w:pPr>
            <w:r w:rsidRPr="00E80A4A">
              <w:rPr>
                <w:rFonts w:ascii="Arial" w:eastAsia="Times New Roman" w:hAnsi="Arial" w:cs="Arial"/>
                <w:sz w:val="16"/>
                <w:szCs w:val="16"/>
                <w:lang w:eastAsia="es-ES"/>
              </w:rPr>
              <w:t>Puerto para RED</w:t>
            </w:r>
          </w:p>
        </w:tc>
        <w:tc>
          <w:tcPr>
            <w:tcW w:w="5934" w:type="dxa"/>
            <w:tcMar>
              <w:top w:w="0" w:type="dxa"/>
              <w:left w:w="70" w:type="dxa"/>
              <w:bottom w:w="0" w:type="dxa"/>
              <w:right w:w="70" w:type="dxa"/>
            </w:tcMar>
            <w:vAlign w:val="center"/>
          </w:tcPr>
          <w:p w:rsidR="00E80A4A" w:rsidRPr="00E80A4A" w:rsidRDefault="00E80A4A" w:rsidP="00E80A4A">
            <w:pPr>
              <w:spacing w:after="0" w:line="240" w:lineRule="auto"/>
              <w:jc w:val="both"/>
              <w:rPr>
                <w:rFonts w:ascii="Arial" w:eastAsia="Times New Roman" w:hAnsi="Arial" w:cs="Arial"/>
                <w:sz w:val="16"/>
                <w:szCs w:val="16"/>
                <w:lang w:eastAsia="es-ES"/>
              </w:rPr>
            </w:pPr>
            <w:r w:rsidRPr="00E80A4A">
              <w:rPr>
                <w:rFonts w:ascii="Arial" w:eastAsia="Times New Roman" w:hAnsi="Arial" w:cs="Arial"/>
                <w:sz w:val="16"/>
                <w:szCs w:val="16"/>
                <w:lang w:eastAsia="es-ES"/>
              </w:rPr>
              <w:t>Ethernet 10/100/1000 Base T, con conector RJ-45, Protocolo TCP/IP.</w:t>
            </w:r>
          </w:p>
        </w:tc>
      </w:tr>
      <w:tr w:rsidR="00E80A4A" w:rsidRPr="00E80A4A" w:rsidTr="00DF2554">
        <w:tblPrEx>
          <w:tblCellMar>
            <w:left w:w="0" w:type="dxa"/>
            <w:right w:w="0" w:type="dxa"/>
          </w:tblCellMar>
          <w:tblLook w:val="04A0" w:firstRow="1" w:lastRow="0" w:firstColumn="1" w:lastColumn="0" w:noHBand="0" w:noVBand="1"/>
        </w:tblPrEx>
        <w:trPr>
          <w:trHeight w:val="340"/>
        </w:trPr>
        <w:tc>
          <w:tcPr>
            <w:tcW w:w="709" w:type="dxa"/>
            <w:tcMar>
              <w:top w:w="0" w:type="dxa"/>
              <w:left w:w="70" w:type="dxa"/>
              <w:bottom w:w="0" w:type="dxa"/>
              <w:right w:w="70" w:type="dxa"/>
            </w:tcMar>
            <w:vAlign w:val="center"/>
          </w:tcPr>
          <w:p w:rsidR="00E80A4A" w:rsidRPr="00E80A4A" w:rsidRDefault="00E80A4A" w:rsidP="0025678B">
            <w:pPr>
              <w:numPr>
                <w:ilvl w:val="0"/>
                <w:numId w:val="32"/>
              </w:numPr>
              <w:spacing w:after="0" w:line="240" w:lineRule="auto"/>
              <w:contextualSpacing/>
              <w:jc w:val="center"/>
              <w:rPr>
                <w:rFonts w:ascii="Arial" w:eastAsia="Times New Roman" w:hAnsi="Arial" w:cs="Arial"/>
                <w:sz w:val="16"/>
                <w:szCs w:val="16"/>
                <w:lang w:eastAsia="es-ES"/>
              </w:rPr>
            </w:pPr>
            <w:r w:rsidRPr="00E80A4A">
              <w:rPr>
                <w:rFonts w:ascii="Arial" w:eastAsia="Times New Roman" w:hAnsi="Arial" w:cs="Arial"/>
                <w:sz w:val="16"/>
                <w:szCs w:val="16"/>
                <w:lang w:eastAsia="es-ES"/>
              </w:rPr>
              <w:t>4</w:t>
            </w:r>
          </w:p>
        </w:tc>
        <w:tc>
          <w:tcPr>
            <w:tcW w:w="3119" w:type="dxa"/>
            <w:gridSpan w:val="2"/>
            <w:tcMar>
              <w:top w:w="0" w:type="dxa"/>
              <w:left w:w="70" w:type="dxa"/>
              <w:bottom w:w="0" w:type="dxa"/>
              <w:right w:w="70" w:type="dxa"/>
            </w:tcMar>
            <w:vAlign w:val="center"/>
          </w:tcPr>
          <w:p w:rsidR="00E80A4A" w:rsidRPr="00E80A4A" w:rsidRDefault="00E80A4A" w:rsidP="00E80A4A">
            <w:pPr>
              <w:spacing w:after="0" w:line="240" w:lineRule="auto"/>
              <w:rPr>
                <w:rFonts w:ascii="Arial" w:eastAsia="Times New Roman" w:hAnsi="Arial" w:cs="Arial"/>
                <w:sz w:val="16"/>
                <w:szCs w:val="16"/>
                <w:lang w:eastAsia="es-ES"/>
              </w:rPr>
            </w:pPr>
            <w:r w:rsidRPr="00E80A4A">
              <w:rPr>
                <w:rFonts w:ascii="Arial" w:eastAsia="Times New Roman" w:hAnsi="Arial" w:cs="Arial"/>
                <w:sz w:val="16"/>
                <w:szCs w:val="16"/>
                <w:lang w:eastAsia="es-ES"/>
              </w:rPr>
              <w:t>Puerto USB</w:t>
            </w:r>
          </w:p>
        </w:tc>
        <w:tc>
          <w:tcPr>
            <w:tcW w:w="5934" w:type="dxa"/>
            <w:tcMar>
              <w:top w:w="0" w:type="dxa"/>
              <w:left w:w="70" w:type="dxa"/>
              <w:bottom w:w="0" w:type="dxa"/>
              <w:right w:w="70" w:type="dxa"/>
            </w:tcMar>
            <w:vAlign w:val="center"/>
          </w:tcPr>
          <w:p w:rsidR="00E80A4A" w:rsidRPr="00E80A4A" w:rsidRDefault="00E80A4A" w:rsidP="00E80A4A">
            <w:pPr>
              <w:spacing w:after="0" w:line="240" w:lineRule="auto"/>
              <w:jc w:val="both"/>
              <w:rPr>
                <w:rFonts w:ascii="Arial" w:eastAsia="Times New Roman" w:hAnsi="Arial" w:cs="Arial"/>
                <w:sz w:val="16"/>
                <w:szCs w:val="16"/>
                <w:lang w:eastAsia="es-ES"/>
              </w:rPr>
            </w:pPr>
            <w:r w:rsidRPr="00E80A4A">
              <w:rPr>
                <w:rFonts w:ascii="Arial" w:eastAsia="Times New Roman" w:hAnsi="Arial" w:cs="Arial"/>
                <w:sz w:val="16"/>
                <w:szCs w:val="16"/>
                <w:lang w:eastAsia="es-ES"/>
              </w:rPr>
              <w:t xml:space="preserve">USB 2.0 con cable de 3 </w:t>
            </w:r>
            <w:proofErr w:type="spellStart"/>
            <w:r w:rsidRPr="00E80A4A">
              <w:rPr>
                <w:rFonts w:ascii="Arial" w:eastAsia="Times New Roman" w:hAnsi="Arial" w:cs="Arial"/>
                <w:sz w:val="16"/>
                <w:szCs w:val="16"/>
                <w:lang w:eastAsia="es-ES"/>
              </w:rPr>
              <w:t>Mts</w:t>
            </w:r>
            <w:proofErr w:type="spellEnd"/>
            <w:r w:rsidRPr="00E80A4A">
              <w:rPr>
                <w:rFonts w:ascii="Arial" w:eastAsia="Times New Roman" w:hAnsi="Arial" w:cs="Arial"/>
                <w:sz w:val="16"/>
                <w:szCs w:val="16"/>
                <w:lang w:eastAsia="es-ES"/>
              </w:rPr>
              <w:t>. de longitud.</w:t>
            </w:r>
          </w:p>
        </w:tc>
      </w:tr>
      <w:tr w:rsidR="00E80A4A" w:rsidRPr="00E80A4A" w:rsidTr="00DF2554">
        <w:tblPrEx>
          <w:tblCellMar>
            <w:left w:w="0" w:type="dxa"/>
            <w:right w:w="0" w:type="dxa"/>
          </w:tblCellMar>
          <w:tblLook w:val="04A0" w:firstRow="1" w:lastRow="0" w:firstColumn="1" w:lastColumn="0" w:noHBand="0" w:noVBand="1"/>
        </w:tblPrEx>
        <w:trPr>
          <w:trHeight w:val="340"/>
        </w:trPr>
        <w:tc>
          <w:tcPr>
            <w:tcW w:w="709" w:type="dxa"/>
            <w:tcMar>
              <w:top w:w="0" w:type="dxa"/>
              <w:left w:w="70" w:type="dxa"/>
              <w:bottom w:w="0" w:type="dxa"/>
              <w:right w:w="70" w:type="dxa"/>
            </w:tcMar>
            <w:vAlign w:val="center"/>
          </w:tcPr>
          <w:p w:rsidR="00E80A4A" w:rsidRPr="00E80A4A" w:rsidRDefault="00E80A4A" w:rsidP="0025678B">
            <w:pPr>
              <w:numPr>
                <w:ilvl w:val="0"/>
                <w:numId w:val="32"/>
              </w:numPr>
              <w:spacing w:after="0" w:line="240" w:lineRule="auto"/>
              <w:contextualSpacing/>
              <w:jc w:val="center"/>
              <w:rPr>
                <w:rFonts w:ascii="Arial" w:eastAsia="Times New Roman" w:hAnsi="Arial" w:cs="Arial"/>
                <w:sz w:val="16"/>
                <w:szCs w:val="16"/>
                <w:lang w:eastAsia="es-ES"/>
              </w:rPr>
            </w:pPr>
            <w:r w:rsidRPr="00E80A4A">
              <w:rPr>
                <w:rFonts w:ascii="Arial" w:eastAsia="Times New Roman" w:hAnsi="Arial" w:cs="Arial"/>
                <w:sz w:val="16"/>
                <w:szCs w:val="16"/>
                <w:lang w:eastAsia="es-ES"/>
              </w:rPr>
              <w:t>5</w:t>
            </w:r>
          </w:p>
        </w:tc>
        <w:tc>
          <w:tcPr>
            <w:tcW w:w="3119" w:type="dxa"/>
            <w:gridSpan w:val="2"/>
            <w:tcMar>
              <w:top w:w="0" w:type="dxa"/>
              <w:left w:w="70" w:type="dxa"/>
              <w:bottom w:w="0" w:type="dxa"/>
              <w:right w:w="70" w:type="dxa"/>
            </w:tcMar>
            <w:vAlign w:val="center"/>
          </w:tcPr>
          <w:p w:rsidR="00E80A4A" w:rsidRPr="00E80A4A" w:rsidRDefault="00E80A4A" w:rsidP="00E80A4A">
            <w:pPr>
              <w:spacing w:after="0" w:line="240" w:lineRule="auto"/>
              <w:rPr>
                <w:rFonts w:ascii="Arial" w:eastAsia="Times New Roman" w:hAnsi="Arial" w:cs="Arial"/>
                <w:sz w:val="16"/>
                <w:szCs w:val="16"/>
                <w:lang w:eastAsia="es-ES"/>
              </w:rPr>
            </w:pPr>
            <w:r w:rsidRPr="00E80A4A">
              <w:rPr>
                <w:rFonts w:ascii="Arial" w:eastAsia="Times New Roman" w:hAnsi="Arial" w:cs="Arial"/>
                <w:sz w:val="16"/>
                <w:szCs w:val="16"/>
                <w:lang w:eastAsia="es-ES"/>
              </w:rPr>
              <w:t>Bandeja de uso múltiple</w:t>
            </w:r>
          </w:p>
        </w:tc>
        <w:tc>
          <w:tcPr>
            <w:tcW w:w="5934" w:type="dxa"/>
            <w:tcMar>
              <w:top w:w="0" w:type="dxa"/>
              <w:left w:w="70" w:type="dxa"/>
              <w:bottom w:w="0" w:type="dxa"/>
              <w:right w:w="70" w:type="dxa"/>
            </w:tcMar>
            <w:vAlign w:val="center"/>
          </w:tcPr>
          <w:p w:rsidR="00E80A4A" w:rsidRPr="00E80A4A" w:rsidRDefault="00E80A4A" w:rsidP="00E80A4A">
            <w:pPr>
              <w:spacing w:after="0" w:line="240" w:lineRule="auto"/>
              <w:jc w:val="both"/>
              <w:rPr>
                <w:rFonts w:ascii="Arial" w:eastAsia="Times New Roman" w:hAnsi="Arial" w:cs="Arial"/>
                <w:sz w:val="16"/>
                <w:szCs w:val="16"/>
                <w:lang w:eastAsia="es-ES"/>
              </w:rPr>
            </w:pPr>
            <w:r w:rsidRPr="00E80A4A">
              <w:rPr>
                <w:rFonts w:ascii="Arial" w:eastAsia="Times New Roman" w:hAnsi="Arial" w:cs="Arial"/>
                <w:sz w:val="16"/>
                <w:szCs w:val="16"/>
                <w:lang w:eastAsia="es-ES"/>
              </w:rPr>
              <w:t>Con características de robustez, tamaño  y resistencia que permitan el uso rudo continuo de al menos 100 hojas de papel bond sin que dichas hojas sufran deformación ya sea al momento de alimentar y al momento de operación constante del equipo, para hojas tamaño carta y oficio (216 x 340 mm).</w:t>
            </w:r>
          </w:p>
        </w:tc>
      </w:tr>
      <w:tr w:rsidR="00E80A4A" w:rsidRPr="00E80A4A" w:rsidTr="00DF2554">
        <w:tblPrEx>
          <w:tblCellMar>
            <w:left w:w="0" w:type="dxa"/>
            <w:right w:w="0" w:type="dxa"/>
          </w:tblCellMar>
          <w:tblLook w:val="04A0" w:firstRow="1" w:lastRow="0" w:firstColumn="1" w:lastColumn="0" w:noHBand="0" w:noVBand="1"/>
        </w:tblPrEx>
        <w:trPr>
          <w:trHeight w:val="340"/>
        </w:trPr>
        <w:tc>
          <w:tcPr>
            <w:tcW w:w="709" w:type="dxa"/>
            <w:tcMar>
              <w:top w:w="0" w:type="dxa"/>
              <w:left w:w="70" w:type="dxa"/>
              <w:bottom w:w="0" w:type="dxa"/>
              <w:right w:w="70" w:type="dxa"/>
            </w:tcMar>
            <w:vAlign w:val="center"/>
          </w:tcPr>
          <w:p w:rsidR="00E80A4A" w:rsidRPr="00E80A4A" w:rsidRDefault="00E80A4A" w:rsidP="0025678B">
            <w:pPr>
              <w:numPr>
                <w:ilvl w:val="0"/>
                <w:numId w:val="32"/>
              </w:numPr>
              <w:spacing w:after="0" w:line="240" w:lineRule="auto"/>
              <w:contextualSpacing/>
              <w:jc w:val="center"/>
              <w:rPr>
                <w:rFonts w:ascii="Arial" w:eastAsia="Times New Roman" w:hAnsi="Arial" w:cs="Arial"/>
                <w:sz w:val="16"/>
                <w:szCs w:val="16"/>
                <w:lang w:eastAsia="es-ES"/>
              </w:rPr>
            </w:pPr>
          </w:p>
        </w:tc>
        <w:tc>
          <w:tcPr>
            <w:tcW w:w="3119" w:type="dxa"/>
            <w:gridSpan w:val="2"/>
            <w:tcMar>
              <w:top w:w="0" w:type="dxa"/>
              <w:left w:w="70" w:type="dxa"/>
              <w:bottom w:w="0" w:type="dxa"/>
              <w:right w:w="70" w:type="dxa"/>
            </w:tcMar>
            <w:vAlign w:val="center"/>
          </w:tcPr>
          <w:p w:rsidR="00E80A4A" w:rsidRPr="00E80A4A" w:rsidRDefault="00E80A4A" w:rsidP="00E80A4A">
            <w:pPr>
              <w:spacing w:after="0" w:line="240" w:lineRule="auto"/>
              <w:rPr>
                <w:rFonts w:ascii="Arial" w:eastAsia="Times New Roman" w:hAnsi="Arial" w:cs="Arial"/>
                <w:sz w:val="16"/>
                <w:szCs w:val="16"/>
                <w:lang w:eastAsia="es-ES"/>
              </w:rPr>
            </w:pPr>
            <w:r w:rsidRPr="00E80A4A">
              <w:rPr>
                <w:rFonts w:ascii="Arial" w:eastAsia="Times New Roman" w:hAnsi="Arial" w:cs="Arial"/>
                <w:sz w:val="16"/>
                <w:szCs w:val="16"/>
                <w:lang w:eastAsia="es-ES"/>
              </w:rPr>
              <w:t>Impresión a doble cara</w:t>
            </w:r>
          </w:p>
        </w:tc>
        <w:tc>
          <w:tcPr>
            <w:tcW w:w="5934" w:type="dxa"/>
            <w:tcMar>
              <w:top w:w="0" w:type="dxa"/>
              <w:left w:w="70" w:type="dxa"/>
              <w:bottom w:w="0" w:type="dxa"/>
              <w:right w:w="70" w:type="dxa"/>
            </w:tcMar>
            <w:vAlign w:val="center"/>
          </w:tcPr>
          <w:p w:rsidR="00E80A4A" w:rsidRPr="00E80A4A" w:rsidRDefault="00E80A4A" w:rsidP="00E80A4A">
            <w:pPr>
              <w:spacing w:after="0" w:line="240" w:lineRule="auto"/>
              <w:jc w:val="both"/>
              <w:rPr>
                <w:rFonts w:ascii="Arial" w:eastAsia="Times New Roman" w:hAnsi="Arial" w:cs="Arial"/>
                <w:sz w:val="16"/>
                <w:szCs w:val="16"/>
                <w:lang w:eastAsia="es-ES"/>
              </w:rPr>
            </w:pPr>
            <w:r w:rsidRPr="00E80A4A">
              <w:rPr>
                <w:rFonts w:ascii="Arial" w:eastAsia="Times New Roman" w:hAnsi="Arial" w:cs="Arial"/>
                <w:sz w:val="16"/>
                <w:szCs w:val="16"/>
                <w:lang w:eastAsia="es-ES"/>
              </w:rPr>
              <w:t xml:space="preserve">Unidad para impresión automática a doble cara o dúplex </w:t>
            </w:r>
          </w:p>
        </w:tc>
      </w:tr>
      <w:tr w:rsidR="00E80A4A" w:rsidRPr="00E80A4A" w:rsidTr="00DF2554">
        <w:tblPrEx>
          <w:tblCellMar>
            <w:left w:w="0" w:type="dxa"/>
            <w:right w:w="0" w:type="dxa"/>
          </w:tblCellMar>
          <w:tblLook w:val="04A0" w:firstRow="1" w:lastRow="0" w:firstColumn="1" w:lastColumn="0" w:noHBand="0" w:noVBand="1"/>
        </w:tblPrEx>
        <w:trPr>
          <w:trHeight w:val="340"/>
        </w:trPr>
        <w:tc>
          <w:tcPr>
            <w:tcW w:w="709" w:type="dxa"/>
            <w:tcMar>
              <w:top w:w="0" w:type="dxa"/>
              <w:left w:w="70" w:type="dxa"/>
              <w:bottom w:w="0" w:type="dxa"/>
              <w:right w:w="70" w:type="dxa"/>
            </w:tcMar>
            <w:vAlign w:val="center"/>
          </w:tcPr>
          <w:p w:rsidR="00E80A4A" w:rsidRPr="00E80A4A" w:rsidRDefault="00E80A4A" w:rsidP="0025678B">
            <w:pPr>
              <w:numPr>
                <w:ilvl w:val="0"/>
                <w:numId w:val="32"/>
              </w:numPr>
              <w:spacing w:after="0" w:line="240" w:lineRule="auto"/>
              <w:contextualSpacing/>
              <w:jc w:val="center"/>
              <w:rPr>
                <w:rFonts w:ascii="Arial" w:eastAsia="Times New Roman" w:hAnsi="Arial" w:cs="Arial"/>
                <w:sz w:val="16"/>
                <w:szCs w:val="16"/>
                <w:lang w:eastAsia="es-ES"/>
              </w:rPr>
            </w:pPr>
            <w:r w:rsidRPr="00E80A4A">
              <w:rPr>
                <w:rFonts w:ascii="Arial" w:eastAsia="Times New Roman" w:hAnsi="Arial" w:cs="Arial"/>
                <w:sz w:val="16"/>
                <w:szCs w:val="16"/>
                <w:lang w:eastAsia="es-ES"/>
              </w:rPr>
              <w:t>6</w:t>
            </w:r>
          </w:p>
        </w:tc>
        <w:tc>
          <w:tcPr>
            <w:tcW w:w="3119" w:type="dxa"/>
            <w:gridSpan w:val="2"/>
            <w:tcMar>
              <w:top w:w="0" w:type="dxa"/>
              <w:left w:w="70" w:type="dxa"/>
              <w:bottom w:w="0" w:type="dxa"/>
              <w:right w:w="70" w:type="dxa"/>
            </w:tcMar>
            <w:vAlign w:val="center"/>
          </w:tcPr>
          <w:p w:rsidR="00E80A4A" w:rsidRPr="00E80A4A" w:rsidRDefault="00E80A4A" w:rsidP="00E80A4A">
            <w:pPr>
              <w:spacing w:after="0" w:line="240" w:lineRule="auto"/>
              <w:rPr>
                <w:rFonts w:ascii="Arial" w:eastAsia="Times New Roman" w:hAnsi="Arial" w:cs="Arial"/>
                <w:sz w:val="16"/>
                <w:szCs w:val="16"/>
                <w:lang w:eastAsia="es-ES"/>
              </w:rPr>
            </w:pPr>
            <w:r w:rsidRPr="00E80A4A">
              <w:rPr>
                <w:rFonts w:ascii="Arial" w:eastAsia="Times New Roman" w:hAnsi="Arial" w:cs="Arial"/>
                <w:sz w:val="16"/>
                <w:szCs w:val="16"/>
                <w:lang w:eastAsia="es-ES"/>
              </w:rPr>
              <w:t>Charola alimentadora de papel</w:t>
            </w:r>
          </w:p>
        </w:tc>
        <w:tc>
          <w:tcPr>
            <w:tcW w:w="5934" w:type="dxa"/>
            <w:tcMar>
              <w:top w:w="0" w:type="dxa"/>
              <w:left w:w="70" w:type="dxa"/>
              <w:bottom w:w="0" w:type="dxa"/>
              <w:right w:w="70" w:type="dxa"/>
            </w:tcMar>
            <w:vAlign w:val="center"/>
          </w:tcPr>
          <w:p w:rsidR="00E80A4A" w:rsidRPr="00E80A4A" w:rsidRDefault="00E80A4A" w:rsidP="00E80A4A">
            <w:pPr>
              <w:spacing w:after="0" w:line="240" w:lineRule="auto"/>
              <w:jc w:val="both"/>
              <w:rPr>
                <w:rFonts w:ascii="Arial" w:eastAsia="Times New Roman" w:hAnsi="Arial" w:cs="Arial"/>
                <w:sz w:val="16"/>
                <w:szCs w:val="16"/>
                <w:lang w:eastAsia="es-ES"/>
              </w:rPr>
            </w:pPr>
            <w:r w:rsidRPr="00E80A4A">
              <w:rPr>
                <w:rFonts w:ascii="Arial" w:eastAsia="Times New Roman" w:hAnsi="Arial" w:cs="Arial"/>
                <w:sz w:val="16"/>
                <w:szCs w:val="16"/>
                <w:lang w:eastAsia="es-ES"/>
              </w:rPr>
              <w:t xml:space="preserve">Una de 500 hojas de papel bond, con capacidad para tamaño carta y oficio (216 x </w:t>
            </w:r>
            <w:smartTag w:uri="urn:schemas-microsoft-com:office:smarttags" w:element="metricconverter">
              <w:smartTagPr>
                <w:attr w:name="ProductID" w:val="340 mm"/>
              </w:smartTagPr>
              <w:r w:rsidRPr="00E80A4A">
                <w:rPr>
                  <w:rFonts w:ascii="Arial" w:eastAsia="Times New Roman" w:hAnsi="Arial" w:cs="Arial"/>
                  <w:sz w:val="16"/>
                  <w:szCs w:val="16"/>
                  <w:lang w:eastAsia="es-ES"/>
                </w:rPr>
                <w:t>340 mm</w:t>
              </w:r>
            </w:smartTag>
            <w:r w:rsidRPr="00E80A4A">
              <w:rPr>
                <w:rFonts w:ascii="Arial" w:eastAsia="Times New Roman" w:hAnsi="Arial" w:cs="Arial"/>
                <w:sz w:val="16"/>
                <w:szCs w:val="16"/>
                <w:lang w:eastAsia="es-ES"/>
              </w:rPr>
              <w:t>).</w:t>
            </w:r>
          </w:p>
        </w:tc>
      </w:tr>
      <w:tr w:rsidR="00E80A4A" w:rsidRPr="00E80A4A" w:rsidTr="00DF2554">
        <w:tblPrEx>
          <w:tblCellMar>
            <w:left w:w="0" w:type="dxa"/>
            <w:right w:w="0" w:type="dxa"/>
          </w:tblCellMar>
          <w:tblLook w:val="04A0" w:firstRow="1" w:lastRow="0" w:firstColumn="1" w:lastColumn="0" w:noHBand="0" w:noVBand="1"/>
        </w:tblPrEx>
        <w:trPr>
          <w:trHeight w:val="340"/>
        </w:trPr>
        <w:tc>
          <w:tcPr>
            <w:tcW w:w="709" w:type="dxa"/>
            <w:tcMar>
              <w:top w:w="0" w:type="dxa"/>
              <w:left w:w="70" w:type="dxa"/>
              <w:bottom w:w="0" w:type="dxa"/>
              <w:right w:w="70" w:type="dxa"/>
            </w:tcMar>
            <w:vAlign w:val="center"/>
          </w:tcPr>
          <w:p w:rsidR="00E80A4A" w:rsidRPr="00E80A4A" w:rsidRDefault="00E80A4A" w:rsidP="0025678B">
            <w:pPr>
              <w:numPr>
                <w:ilvl w:val="0"/>
                <w:numId w:val="32"/>
              </w:numPr>
              <w:spacing w:after="0" w:line="240" w:lineRule="auto"/>
              <w:contextualSpacing/>
              <w:jc w:val="center"/>
              <w:rPr>
                <w:rFonts w:ascii="Arial" w:eastAsia="Times New Roman" w:hAnsi="Arial" w:cs="Arial"/>
                <w:sz w:val="16"/>
                <w:szCs w:val="16"/>
                <w:lang w:eastAsia="es-ES"/>
              </w:rPr>
            </w:pPr>
            <w:r w:rsidRPr="00E80A4A">
              <w:rPr>
                <w:rFonts w:ascii="Arial" w:eastAsia="Times New Roman" w:hAnsi="Arial" w:cs="Arial"/>
                <w:sz w:val="16"/>
                <w:szCs w:val="16"/>
                <w:lang w:eastAsia="es-ES"/>
              </w:rPr>
              <w:t>7</w:t>
            </w:r>
          </w:p>
        </w:tc>
        <w:tc>
          <w:tcPr>
            <w:tcW w:w="3119" w:type="dxa"/>
            <w:gridSpan w:val="2"/>
            <w:tcMar>
              <w:top w:w="0" w:type="dxa"/>
              <w:left w:w="70" w:type="dxa"/>
              <w:bottom w:w="0" w:type="dxa"/>
              <w:right w:w="70" w:type="dxa"/>
            </w:tcMar>
            <w:vAlign w:val="center"/>
          </w:tcPr>
          <w:p w:rsidR="00E80A4A" w:rsidRPr="00E80A4A" w:rsidRDefault="00E80A4A" w:rsidP="00E80A4A">
            <w:pPr>
              <w:spacing w:after="0" w:line="240" w:lineRule="auto"/>
              <w:rPr>
                <w:rFonts w:ascii="Arial" w:eastAsia="Times New Roman" w:hAnsi="Arial" w:cs="Arial"/>
                <w:sz w:val="16"/>
                <w:szCs w:val="16"/>
                <w:lang w:eastAsia="es-ES"/>
              </w:rPr>
            </w:pPr>
            <w:r w:rsidRPr="00E80A4A">
              <w:rPr>
                <w:rFonts w:ascii="Arial" w:eastAsia="Times New Roman" w:hAnsi="Arial" w:cs="Arial"/>
                <w:sz w:val="16"/>
                <w:szCs w:val="16"/>
                <w:lang w:eastAsia="es-ES"/>
              </w:rPr>
              <w:t>Sistemas operativos soportados</w:t>
            </w:r>
          </w:p>
        </w:tc>
        <w:tc>
          <w:tcPr>
            <w:tcW w:w="5934" w:type="dxa"/>
            <w:tcMar>
              <w:top w:w="0" w:type="dxa"/>
              <w:left w:w="70" w:type="dxa"/>
              <w:bottom w:w="0" w:type="dxa"/>
              <w:right w:w="70" w:type="dxa"/>
            </w:tcMar>
            <w:vAlign w:val="center"/>
          </w:tcPr>
          <w:p w:rsidR="00E80A4A" w:rsidRPr="00E80A4A" w:rsidRDefault="00E80A4A" w:rsidP="00E80A4A">
            <w:pPr>
              <w:spacing w:after="0" w:line="240" w:lineRule="auto"/>
              <w:jc w:val="both"/>
              <w:rPr>
                <w:rFonts w:ascii="Arial" w:eastAsia="Times New Roman" w:hAnsi="Arial" w:cs="Arial"/>
                <w:sz w:val="16"/>
                <w:szCs w:val="16"/>
                <w:lang w:eastAsia="es-ES"/>
              </w:rPr>
            </w:pPr>
            <w:r w:rsidRPr="00E80A4A">
              <w:rPr>
                <w:rFonts w:ascii="Arial" w:eastAsia="Times New Roman" w:hAnsi="Arial" w:cs="Arial"/>
                <w:sz w:val="16"/>
                <w:szCs w:val="16"/>
                <w:lang w:eastAsia="es-ES"/>
              </w:rPr>
              <w:t>Windows 7, Windows 8, con controladores en español.</w:t>
            </w:r>
          </w:p>
        </w:tc>
      </w:tr>
      <w:tr w:rsidR="00E80A4A" w:rsidRPr="00E80A4A" w:rsidTr="00DF2554">
        <w:tblPrEx>
          <w:tblCellMar>
            <w:left w:w="0" w:type="dxa"/>
            <w:right w:w="0" w:type="dxa"/>
          </w:tblCellMar>
          <w:tblLook w:val="04A0" w:firstRow="1" w:lastRow="0" w:firstColumn="1" w:lastColumn="0" w:noHBand="0" w:noVBand="1"/>
        </w:tblPrEx>
        <w:trPr>
          <w:trHeight w:val="340"/>
        </w:trPr>
        <w:tc>
          <w:tcPr>
            <w:tcW w:w="709" w:type="dxa"/>
            <w:tcMar>
              <w:top w:w="0" w:type="dxa"/>
              <w:left w:w="70" w:type="dxa"/>
              <w:bottom w:w="0" w:type="dxa"/>
              <w:right w:w="70" w:type="dxa"/>
            </w:tcMar>
            <w:vAlign w:val="center"/>
          </w:tcPr>
          <w:p w:rsidR="00E80A4A" w:rsidRPr="00E80A4A" w:rsidRDefault="00E80A4A" w:rsidP="0025678B">
            <w:pPr>
              <w:numPr>
                <w:ilvl w:val="0"/>
                <w:numId w:val="32"/>
              </w:numPr>
              <w:spacing w:after="0" w:line="240" w:lineRule="auto"/>
              <w:contextualSpacing/>
              <w:jc w:val="center"/>
              <w:rPr>
                <w:rFonts w:ascii="Arial" w:eastAsia="Times New Roman" w:hAnsi="Arial" w:cs="Arial"/>
                <w:sz w:val="16"/>
                <w:szCs w:val="16"/>
                <w:lang w:eastAsia="es-ES"/>
              </w:rPr>
            </w:pPr>
            <w:r w:rsidRPr="00E80A4A">
              <w:rPr>
                <w:rFonts w:ascii="Arial" w:eastAsia="Times New Roman" w:hAnsi="Arial" w:cs="Arial"/>
                <w:sz w:val="16"/>
                <w:szCs w:val="16"/>
                <w:lang w:eastAsia="es-ES"/>
              </w:rPr>
              <w:t>8</w:t>
            </w:r>
          </w:p>
        </w:tc>
        <w:tc>
          <w:tcPr>
            <w:tcW w:w="3119" w:type="dxa"/>
            <w:gridSpan w:val="2"/>
            <w:tcMar>
              <w:top w:w="0" w:type="dxa"/>
              <w:left w:w="70" w:type="dxa"/>
              <w:bottom w:w="0" w:type="dxa"/>
              <w:right w:w="70" w:type="dxa"/>
            </w:tcMar>
            <w:vAlign w:val="center"/>
          </w:tcPr>
          <w:p w:rsidR="00E80A4A" w:rsidRPr="00E80A4A" w:rsidRDefault="00E80A4A" w:rsidP="00E80A4A">
            <w:pPr>
              <w:spacing w:after="0" w:line="240" w:lineRule="auto"/>
              <w:rPr>
                <w:rFonts w:ascii="Arial" w:eastAsia="Times New Roman" w:hAnsi="Arial" w:cs="Arial"/>
                <w:sz w:val="16"/>
                <w:szCs w:val="16"/>
                <w:lang w:eastAsia="es-ES"/>
              </w:rPr>
            </w:pPr>
            <w:r w:rsidRPr="00E80A4A">
              <w:rPr>
                <w:rFonts w:ascii="Arial" w:eastAsia="Times New Roman" w:hAnsi="Arial" w:cs="Arial"/>
                <w:sz w:val="16"/>
                <w:szCs w:val="16"/>
                <w:lang w:eastAsia="es-ES"/>
              </w:rPr>
              <w:t>Ciclo de trabajo mensual</w:t>
            </w:r>
          </w:p>
        </w:tc>
        <w:tc>
          <w:tcPr>
            <w:tcW w:w="5934" w:type="dxa"/>
            <w:tcMar>
              <w:top w:w="0" w:type="dxa"/>
              <w:left w:w="70" w:type="dxa"/>
              <w:bottom w:w="0" w:type="dxa"/>
              <w:right w:w="70" w:type="dxa"/>
            </w:tcMar>
            <w:vAlign w:val="center"/>
          </w:tcPr>
          <w:p w:rsidR="00E80A4A" w:rsidRPr="00E80A4A" w:rsidRDefault="00E80A4A" w:rsidP="00E80A4A">
            <w:pPr>
              <w:spacing w:after="0" w:line="240" w:lineRule="auto"/>
              <w:jc w:val="both"/>
              <w:rPr>
                <w:rFonts w:ascii="Arial" w:eastAsia="Times New Roman" w:hAnsi="Arial" w:cs="Arial"/>
                <w:sz w:val="16"/>
                <w:szCs w:val="16"/>
                <w:lang w:eastAsia="es-ES"/>
              </w:rPr>
            </w:pPr>
            <w:r w:rsidRPr="00E80A4A">
              <w:rPr>
                <w:rFonts w:ascii="Arial" w:eastAsia="Times New Roman" w:hAnsi="Arial" w:cs="Arial"/>
                <w:sz w:val="16"/>
                <w:szCs w:val="16"/>
                <w:lang w:eastAsia="es-ES"/>
              </w:rPr>
              <w:t>120,000 páginas.</w:t>
            </w:r>
          </w:p>
        </w:tc>
      </w:tr>
      <w:tr w:rsidR="00E80A4A" w:rsidRPr="00E80A4A" w:rsidTr="00DF2554">
        <w:tblPrEx>
          <w:tblCellMar>
            <w:left w:w="0" w:type="dxa"/>
            <w:right w:w="0" w:type="dxa"/>
          </w:tblCellMar>
          <w:tblLook w:val="04A0" w:firstRow="1" w:lastRow="0" w:firstColumn="1" w:lastColumn="0" w:noHBand="0" w:noVBand="1"/>
        </w:tblPrEx>
        <w:trPr>
          <w:trHeight w:val="340"/>
        </w:trPr>
        <w:tc>
          <w:tcPr>
            <w:tcW w:w="709" w:type="dxa"/>
            <w:tcMar>
              <w:top w:w="0" w:type="dxa"/>
              <w:left w:w="70" w:type="dxa"/>
              <w:bottom w:w="0" w:type="dxa"/>
              <w:right w:w="70" w:type="dxa"/>
            </w:tcMar>
            <w:vAlign w:val="center"/>
          </w:tcPr>
          <w:p w:rsidR="00E80A4A" w:rsidRPr="00E80A4A" w:rsidRDefault="00E80A4A" w:rsidP="0025678B">
            <w:pPr>
              <w:numPr>
                <w:ilvl w:val="0"/>
                <w:numId w:val="32"/>
              </w:numPr>
              <w:spacing w:after="0" w:line="240" w:lineRule="auto"/>
              <w:contextualSpacing/>
              <w:jc w:val="center"/>
              <w:rPr>
                <w:rFonts w:ascii="Arial" w:eastAsia="Times New Roman" w:hAnsi="Arial" w:cs="Arial"/>
                <w:sz w:val="16"/>
                <w:szCs w:val="16"/>
                <w:lang w:eastAsia="es-ES"/>
              </w:rPr>
            </w:pPr>
            <w:r w:rsidRPr="00E80A4A">
              <w:rPr>
                <w:rFonts w:ascii="Arial" w:eastAsia="Times New Roman" w:hAnsi="Arial" w:cs="Arial"/>
                <w:sz w:val="16"/>
                <w:szCs w:val="16"/>
                <w:lang w:eastAsia="es-ES"/>
              </w:rPr>
              <w:t>9</w:t>
            </w:r>
          </w:p>
        </w:tc>
        <w:tc>
          <w:tcPr>
            <w:tcW w:w="3119" w:type="dxa"/>
            <w:gridSpan w:val="2"/>
            <w:tcMar>
              <w:top w:w="0" w:type="dxa"/>
              <w:left w:w="70" w:type="dxa"/>
              <w:bottom w:w="0" w:type="dxa"/>
              <w:right w:w="70" w:type="dxa"/>
            </w:tcMar>
            <w:vAlign w:val="center"/>
          </w:tcPr>
          <w:p w:rsidR="00E80A4A" w:rsidRPr="00E80A4A" w:rsidRDefault="00E80A4A" w:rsidP="00E80A4A">
            <w:pPr>
              <w:spacing w:after="0" w:line="240" w:lineRule="auto"/>
              <w:rPr>
                <w:rFonts w:ascii="Arial" w:eastAsia="Times New Roman" w:hAnsi="Arial" w:cs="Arial"/>
                <w:sz w:val="16"/>
                <w:szCs w:val="16"/>
                <w:lang w:eastAsia="es-ES"/>
              </w:rPr>
            </w:pPr>
            <w:r w:rsidRPr="00E80A4A">
              <w:rPr>
                <w:rFonts w:ascii="Arial" w:eastAsia="Times New Roman" w:hAnsi="Arial" w:cs="Arial"/>
                <w:sz w:val="16"/>
                <w:szCs w:val="16"/>
                <w:lang w:eastAsia="es-ES"/>
              </w:rPr>
              <w:t>Memoria RAM</w:t>
            </w:r>
          </w:p>
        </w:tc>
        <w:tc>
          <w:tcPr>
            <w:tcW w:w="5934" w:type="dxa"/>
            <w:tcMar>
              <w:top w:w="0" w:type="dxa"/>
              <w:left w:w="70" w:type="dxa"/>
              <w:bottom w:w="0" w:type="dxa"/>
              <w:right w:w="70" w:type="dxa"/>
            </w:tcMar>
            <w:vAlign w:val="center"/>
          </w:tcPr>
          <w:p w:rsidR="00E80A4A" w:rsidRPr="00E80A4A" w:rsidRDefault="00E80A4A" w:rsidP="00E80A4A">
            <w:pPr>
              <w:spacing w:after="0" w:line="240" w:lineRule="auto"/>
              <w:jc w:val="both"/>
              <w:rPr>
                <w:rFonts w:ascii="Arial" w:eastAsia="Times New Roman" w:hAnsi="Arial" w:cs="Arial"/>
                <w:sz w:val="16"/>
                <w:szCs w:val="16"/>
                <w:lang w:eastAsia="es-ES"/>
              </w:rPr>
            </w:pPr>
            <w:r w:rsidRPr="00E80A4A">
              <w:rPr>
                <w:rFonts w:ascii="Arial" w:eastAsia="Times New Roman" w:hAnsi="Arial" w:cs="Arial"/>
                <w:sz w:val="16"/>
                <w:szCs w:val="16"/>
                <w:lang w:eastAsia="es-ES"/>
              </w:rPr>
              <w:t>512 MB.</w:t>
            </w:r>
          </w:p>
        </w:tc>
      </w:tr>
      <w:tr w:rsidR="00E80A4A" w:rsidRPr="00E80A4A" w:rsidTr="00DF2554">
        <w:tblPrEx>
          <w:tblCellMar>
            <w:left w:w="0" w:type="dxa"/>
            <w:right w:w="0" w:type="dxa"/>
          </w:tblCellMar>
          <w:tblLook w:val="04A0" w:firstRow="1" w:lastRow="0" w:firstColumn="1" w:lastColumn="0" w:noHBand="0" w:noVBand="1"/>
        </w:tblPrEx>
        <w:trPr>
          <w:trHeight w:val="340"/>
        </w:trPr>
        <w:tc>
          <w:tcPr>
            <w:tcW w:w="709" w:type="dxa"/>
            <w:tcMar>
              <w:top w:w="0" w:type="dxa"/>
              <w:left w:w="70" w:type="dxa"/>
              <w:bottom w:w="0" w:type="dxa"/>
              <w:right w:w="70" w:type="dxa"/>
            </w:tcMar>
            <w:vAlign w:val="center"/>
          </w:tcPr>
          <w:p w:rsidR="00E80A4A" w:rsidRPr="00E80A4A" w:rsidRDefault="00E80A4A" w:rsidP="0025678B">
            <w:pPr>
              <w:numPr>
                <w:ilvl w:val="0"/>
                <w:numId w:val="32"/>
              </w:numPr>
              <w:spacing w:after="0" w:line="240" w:lineRule="auto"/>
              <w:contextualSpacing/>
              <w:jc w:val="center"/>
              <w:rPr>
                <w:rFonts w:ascii="Arial" w:eastAsia="Times New Roman" w:hAnsi="Arial" w:cs="Arial"/>
                <w:sz w:val="16"/>
                <w:szCs w:val="16"/>
                <w:lang w:eastAsia="es-ES"/>
              </w:rPr>
            </w:pPr>
            <w:r w:rsidRPr="00E80A4A">
              <w:rPr>
                <w:rFonts w:ascii="Arial" w:eastAsia="Times New Roman" w:hAnsi="Arial" w:cs="Arial"/>
                <w:sz w:val="16"/>
                <w:szCs w:val="16"/>
                <w:lang w:eastAsia="es-ES"/>
              </w:rPr>
              <w:t>10</w:t>
            </w:r>
          </w:p>
        </w:tc>
        <w:tc>
          <w:tcPr>
            <w:tcW w:w="3119" w:type="dxa"/>
            <w:gridSpan w:val="2"/>
            <w:tcMar>
              <w:top w:w="0" w:type="dxa"/>
              <w:left w:w="70" w:type="dxa"/>
              <w:bottom w:w="0" w:type="dxa"/>
              <w:right w:w="70" w:type="dxa"/>
            </w:tcMar>
            <w:vAlign w:val="center"/>
          </w:tcPr>
          <w:p w:rsidR="00E80A4A" w:rsidRPr="00E80A4A" w:rsidRDefault="00E80A4A" w:rsidP="00E80A4A">
            <w:pPr>
              <w:spacing w:after="0" w:line="240" w:lineRule="auto"/>
              <w:rPr>
                <w:rFonts w:ascii="Arial" w:eastAsia="Times New Roman" w:hAnsi="Arial" w:cs="Arial"/>
                <w:sz w:val="16"/>
                <w:szCs w:val="16"/>
                <w:lang w:eastAsia="es-ES"/>
              </w:rPr>
            </w:pPr>
            <w:r w:rsidRPr="00E80A4A">
              <w:rPr>
                <w:rFonts w:ascii="Arial" w:eastAsia="Times New Roman" w:hAnsi="Arial" w:cs="Arial"/>
                <w:sz w:val="16"/>
                <w:szCs w:val="16"/>
                <w:lang w:eastAsia="es-ES"/>
              </w:rPr>
              <w:t>Lenguaje de impresión</w:t>
            </w:r>
          </w:p>
        </w:tc>
        <w:tc>
          <w:tcPr>
            <w:tcW w:w="5934" w:type="dxa"/>
            <w:tcMar>
              <w:top w:w="0" w:type="dxa"/>
              <w:left w:w="70" w:type="dxa"/>
              <w:bottom w:w="0" w:type="dxa"/>
              <w:right w:w="70" w:type="dxa"/>
            </w:tcMar>
            <w:vAlign w:val="center"/>
          </w:tcPr>
          <w:p w:rsidR="00E80A4A" w:rsidRPr="00E80A4A" w:rsidRDefault="00E80A4A" w:rsidP="00E80A4A">
            <w:pPr>
              <w:spacing w:after="0" w:line="240" w:lineRule="auto"/>
              <w:jc w:val="both"/>
              <w:rPr>
                <w:rFonts w:ascii="Arial" w:eastAsia="Times New Roman" w:hAnsi="Arial" w:cs="Arial"/>
                <w:sz w:val="16"/>
                <w:szCs w:val="16"/>
                <w:lang w:eastAsia="es-ES"/>
              </w:rPr>
            </w:pPr>
            <w:r w:rsidRPr="00E80A4A">
              <w:rPr>
                <w:rFonts w:ascii="Arial" w:eastAsia="Times New Roman" w:hAnsi="Arial" w:cs="Arial"/>
                <w:sz w:val="16"/>
                <w:szCs w:val="16"/>
                <w:lang w:eastAsia="es-ES"/>
              </w:rPr>
              <w:t>PCL 5c o PCL 6 y PostScript 3. (Nativos o emulación).</w:t>
            </w:r>
          </w:p>
        </w:tc>
      </w:tr>
      <w:tr w:rsidR="00E80A4A" w:rsidRPr="00E80A4A" w:rsidTr="00DF2554">
        <w:tblPrEx>
          <w:tblCellMar>
            <w:left w:w="0" w:type="dxa"/>
            <w:right w:w="0" w:type="dxa"/>
          </w:tblCellMar>
          <w:tblLook w:val="04A0" w:firstRow="1" w:lastRow="0" w:firstColumn="1" w:lastColumn="0" w:noHBand="0" w:noVBand="1"/>
        </w:tblPrEx>
        <w:trPr>
          <w:trHeight w:val="340"/>
        </w:trPr>
        <w:tc>
          <w:tcPr>
            <w:tcW w:w="709" w:type="dxa"/>
            <w:tcMar>
              <w:top w:w="0" w:type="dxa"/>
              <w:left w:w="70" w:type="dxa"/>
              <w:bottom w:w="0" w:type="dxa"/>
              <w:right w:w="70" w:type="dxa"/>
            </w:tcMar>
            <w:vAlign w:val="center"/>
          </w:tcPr>
          <w:p w:rsidR="00E80A4A" w:rsidRPr="00E80A4A" w:rsidRDefault="00E80A4A" w:rsidP="0025678B">
            <w:pPr>
              <w:numPr>
                <w:ilvl w:val="0"/>
                <w:numId w:val="32"/>
              </w:numPr>
              <w:spacing w:after="0" w:line="240" w:lineRule="auto"/>
              <w:contextualSpacing/>
              <w:jc w:val="center"/>
              <w:rPr>
                <w:rFonts w:ascii="Arial" w:eastAsia="Times New Roman" w:hAnsi="Arial" w:cs="Arial"/>
                <w:sz w:val="16"/>
                <w:szCs w:val="16"/>
                <w:lang w:eastAsia="es-ES"/>
              </w:rPr>
            </w:pPr>
            <w:r w:rsidRPr="00E80A4A">
              <w:rPr>
                <w:rFonts w:ascii="Arial" w:eastAsia="Times New Roman" w:hAnsi="Arial" w:cs="Arial"/>
                <w:sz w:val="16"/>
                <w:szCs w:val="16"/>
                <w:lang w:eastAsia="es-ES"/>
              </w:rPr>
              <w:t>11</w:t>
            </w:r>
          </w:p>
        </w:tc>
        <w:tc>
          <w:tcPr>
            <w:tcW w:w="3119" w:type="dxa"/>
            <w:gridSpan w:val="2"/>
            <w:tcMar>
              <w:top w:w="0" w:type="dxa"/>
              <w:left w:w="70" w:type="dxa"/>
              <w:bottom w:w="0" w:type="dxa"/>
              <w:right w:w="70" w:type="dxa"/>
            </w:tcMar>
            <w:vAlign w:val="center"/>
          </w:tcPr>
          <w:p w:rsidR="00E80A4A" w:rsidRPr="00E80A4A" w:rsidRDefault="00E80A4A" w:rsidP="00E80A4A">
            <w:pPr>
              <w:spacing w:after="0" w:line="240" w:lineRule="auto"/>
              <w:rPr>
                <w:rFonts w:ascii="Arial" w:eastAsia="Times New Roman" w:hAnsi="Arial" w:cs="Arial"/>
                <w:sz w:val="16"/>
                <w:szCs w:val="16"/>
                <w:lang w:eastAsia="es-ES"/>
              </w:rPr>
            </w:pPr>
            <w:r w:rsidRPr="00E80A4A">
              <w:rPr>
                <w:rFonts w:ascii="Arial" w:eastAsia="Times New Roman" w:hAnsi="Arial" w:cs="Arial"/>
                <w:sz w:val="16"/>
                <w:szCs w:val="16"/>
                <w:lang w:eastAsia="es-ES"/>
              </w:rPr>
              <w:t>Software del controlador</w:t>
            </w:r>
          </w:p>
        </w:tc>
        <w:tc>
          <w:tcPr>
            <w:tcW w:w="5934" w:type="dxa"/>
            <w:tcMar>
              <w:top w:w="0" w:type="dxa"/>
              <w:left w:w="70" w:type="dxa"/>
              <w:bottom w:w="0" w:type="dxa"/>
              <w:right w:w="70" w:type="dxa"/>
            </w:tcMar>
            <w:vAlign w:val="center"/>
          </w:tcPr>
          <w:p w:rsidR="00E80A4A" w:rsidRPr="00E80A4A" w:rsidRDefault="00E80A4A" w:rsidP="00E80A4A">
            <w:pPr>
              <w:spacing w:after="0" w:line="240" w:lineRule="auto"/>
              <w:jc w:val="both"/>
              <w:rPr>
                <w:rFonts w:ascii="Arial" w:eastAsia="Times New Roman" w:hAnsi="Arial" w:cs="Arial"/>
                <w:sz w:val="16"/>
                <w:szCs w:val="16"/>
                <w:lang w:eastAsia="es-ES"/>
              </w:rPr>
            </w:pPr>
            <w:r w:rsidRPr="00E80A4A">
              <w:rPr>
                <w:rFonts w:ascii="Arial" w:eastAsia="Times New Roman" w:hAnsi="Arial" w:cs="Arial"/>
                <w:sz w:val="16"/>
                <w:szCs w:val="16"/>
                <w:lang w:eastAsia="es-ES"/>
              </w:rPr>
              <w:t>Necesario para la instalación, configuración y operación.</w:t>
            </w:r>
          </w:p>
        </w:tc>
      </w:tr>
      <w:tr w:rsidR="00E80A4A" w:rsidRPr="00E80A4A" w:rsidTr="00DF2554">
        <w:tblPrEx>
          <w:tblCellMar>
            <w:left w:w="0" w:type="dxa"/>
            <w:right w:w="0" w:type="dxa"/>
          </w:tblCellMar>
          <w:tblLook w:val="04A0" w:firstRow="1" w:lastRow="0" w:firstColumn="1" w:lastColumn="0" w:noHBand="0" w:noVBand="1"/>
        </w:tblPrEx>
        <w:trPr>
          <w:trHeight w:val="340"/>
        </w:trPr>
        <w:tc>
          <w:tcPr>
            <w:tcW w:w="709" w:type="dxa"/>
            <w:tcMar>
              <w:top w:w="0" w:type="dxa"/>
              <w:left w:w="70" w:type="dxa"/>
              <w:bottom w:w="0" w:type="dxa"/>
              <w:right w:w="70" w:type="dxa"/>
            </w:tcMar>
            <w:vAlign w:val="center"/>
          </w:tcPr>
          <w:p w:rsidR="00E80A4A" w:rsidRPr="00E80A4A" w:rsidRDefault="00E80A4A" w:rsidP="0025678B">
            <w:pPr>
              <w:numPr>
                <w:ilvl w:val="0"/>
                <w:numId w:val="32"/>
              </w:numPr>
              <w:spacing w:after="0" w:line="240" w:lineRule="auto"/>
              <w:contextualSpacing/>
              <w:jc w:val="center"/>
              <w:rPr>
                <w:rFonts w:ascii="Arial" w:eastAsia="Times New Roman" w:hAnsi="Arial" w:cs="Arial"/>
                <w:sz w:val="16"/>
                <w:szCs w:val="16"/>
                <w:lang w:eastAsia="es-ES"/>
              </w:rPr>
            </w:pPr>
            <w:r w:rsidRPr="00E80A4A">
              <w:rPr>
                <w:rFonts w:ascii="Arial" w:eastAsia="Times New Roman" w:hAnsi="Arial" w:cs="Arial"/>
                <w:sz w:val="16"/>
                <w:szCs w:val="16"/>
                <w:lang w:eastAsia="es-ES"/>
              </w:rPr>
              <w:t>12</w:t>
            </w:r>
          </w:p>
        </w:tc>
        <w:tc>
          <w:tcPr>
            <w:tcW w:w="3119" w:type="dxa"/>
            <w:gridSpan w:val="2"/>
            <w:tcMar>
              <w:top w:w="0" w:type="dxa"/>
              <w:left w:w="70" w:type="dxa"/>
              <w:bottom w:w="0" w:type="dxa"/>
              <w:right w:w="70" w:type="dxa"/>
            </w:tcMar>
            <w:vAlign w:val="center"/>
          </w:tcPr>
          <w:p w:rsidR="00E80A4A" w:rsidRPr="00E80A4A" w:rsidRDefault="00E80A4A" w:rsidP="00E80A4A">
            <w:pPr>
              <w:spacing w:after="0" w:line="240" w:lineRule="auto"/>
              <w:rPr>
                <w:rFonts w:ascii="Arial" w:eastAsia="Times New Roman" w:hAnsi="Arial" w:cs="Arial"/>
                <w:sz w:val="16"/>
                <w:szCs w:val="16"/>
                <w:lang w:eastAsia="es-ES"/>
              </w:rPr>
            </w:pPr>
            <w:r w:rsidRPr="00E80A4A">
              <w:rPr>
                <w:rFonts w:ascii="Arial" w:eastAsia="Times New Roman" w:hAnsi="Arial" w:cs="Arial"/>
                <w:sz w:val="16"/>
                <w:szCs w:val="16"/>
                <w:lang w:eastAsia="es-ES"/>
              </w:rPr>
              <w:t>Cables y accesorios</w:t>
            </w:r>
          </w:p>
        </w:tc>
        <w:tc>
          <w:tcPr>
            <w:tcW w:w="5934" w:type="dxa"/>
            <w:tcMar>
              <w:top w:w="0" w:type="dxa"/>
              <w:left w:w="70" w:type="dxa"/>
              <w:bottom w:w="0" w:type="dxa"/>
              <w:right w:w="70" w:type="dxa"/>
            </w:tcMar>
            <w:vAlign w:val="center"/>
          </w:tcPr>
          <w:p w:rsidR="00E80A4A" w:rsidRPr="00E80A4A" w:rsidRDefault="00E80A4A" w:rsidP="00E80A4A">
            <w:pPr>
              <w:spacing w:after="0" w:line="240" w:lineRule="auto"/>
              <w:jc w:val="both"/>
              <w:rPr>
                <w:rFonts w:ascii="Arial" w:eastAsia="Times New Roman" w:hAnsi="Arial" w:cs="Arial"/>
                <w:sz w:val="16"/>
                <w:szCs w:val="16"/>
                <w:lang w:eastAsia="es-ES"/>
              </w:rPr>
            </w:pPr>
            <w:r w:rsidRPr="00E80A4A">
              <w:rPr>
                <w:rFonts w:ascii="Arial" w:eastAsia="Times New Roman" w:hAnsi="Arial" w:cs="Arial"/>
                <w:sz w:val="16"/>
                <w:szCs w:val="16"/>
                <w:lang w:eastAsia="es-ES"/>
              </w:rPr>
              <w:t xml:space="preserve">Todos los necesarios para su puesta en operación (v.g.: cartuchos de tóner  de  fábrica, originales, de la misma marca, no </w:t>
            </w:r>
            <w:proofErr w:type="spellStart"/>
            <w:r w:rsidRPr="00E80A4A">
              <w:rPr>
                <w:rFonts w:ascii="Arial" w:eastAsia="Times New Roman" w:hAnsi="Arial" w:cs="Arial"/>
                <w:sz w:val="16"/>
                <w:szCs w:val="16"/>
                <w:lang w:eastAsia="es-ES"/>
              </w:rPr>
              <w:t>remanufacturados</w:t>
            </w:r>
            <w:proofErr w:type="spellEnd"/>
            <w:r w:rsidRPr="00E80A4A">
              <w:rPr>
                <w:rFonts w:ascii="Arial" w:eastAsia="Times New Roman" w:hAnsi="Arial" w:cs="Arial"/>
                <w:sz w:val="16"/>
                <w:szCs w:val="16"/>
                <w:lang w:eastAsia="es-ES"/>
              </w:rPr>
              <w:t xml:space="preserve"> ni reconstruidos ni rellenados,  cables de alimentación y USB, controladores y software de administración).</w:t>
            </w:r>
          </w:p>
        </w:tc>
      </w:tr>
      <w:tr w:rsidR="00E80A4A" w:rsidRPr="00E80A4A" w:rsidTr="00DF2554">
        <w:tblPrEx>
          <w:tblCellMar>
            <w:left w:w="0" w:type="dxa"/>
            <w:right w:w="0" w:type="dxa"/>
          </w:tblCellMar>
          <w:tblLook w:val="04A0" w:firstRow="1" w:lastRow="0" w:firstColumn="1" w:lastColumn="0" w:noHBand="0" w:noVBand="1"/>
        </w:tblPrEx>
        <w:trPr>
          <w:trHeight w:val="340"/>
        </w:trPr>
        <w:tc>
          <w:tcPr>
            <w:tcW w:w="709" w:type="dxa"/>
            <w:tcMar>
              <w:top w:w="0" w:type="dxa"/>
              <w:left w:w="70" w:type="dxa"/>
              <w:bottom w:w="0" w:type="dxa"/>
              <w:right w:w="70" w:type="dxa"/>
            </w:tcMar>
            <w:vAlign w:val="center"/>
          </w:tcPr>
          <w:p w:rsidR="00E80A4A" w:rsidRPr="00E80A4A" w:rsidRDefault="00E80A4A" w:rsidP="0025678B">
            <w:pPr>
              <w:numPr>
                <w:ilvl w:val="0"/>
                <w:numId w:val="32"/>
              </w:numPr>
              <w:spacing w:after="0" w:line="240" w:lineRule="auto"/>
              <w:contextualSpacing/>
              <w:jc w:val="center"/>
              <w:rPr>
                <w:rFonts w:ascii="Arial" w:eastAsia="Times New Roman" w:hAnsi="Arial" w:cs="Arial"/>
                <w:sz w:val="16"/>
                <w:szCs w:val="16"/>
                <w:lang w:eastAsia="es-ES"/>
              </w:rPr>
            </w:pPr>
            <w:r w:rsidRPr="00E80A4A">
              <w:rPr>
                <w:rFonts w:ascii="Arial" w:eastAsia="Times New Roman" w:hAnsi="Arial" w:cs="Arial"/>
                <w:sz w:val="16"/>
                <w:szCs w:val="16"/>
                <w:lang w:eastAsia="es-ES"/>
              </w:rPr>
              <w:t>13</w:t>
            </w:r>
          </w:p>
        </w:tc>
        <w:tc>
          <w:tcPr>
            <w:tcW w:w="3119" w:type="dxa"/>
            <w:gridSpan w:val="2"/>
            <w:tcMar>
              <w:top w:w="0" w:type="dxa"/>
              <w:left w:w="70" w:type="dxa"/>
              <w:bottom w:w="0" w:type="dxa"/>
              <w:right w:w="70" w:type="dxa"/>
            </w:tcMar>
            <w:vAlign w:val="center"/>
          </w:tcPr>
          <w:p w:rsidR="00E80A4A" w:rsidRPr="00E80A4A" w:rsidRDefault="00E80A4A" w:rsidP="00E80A4A">
            <w:pPr>
              <w:spacing w:after="0" w:line="240" w:lineRule="auto"/>
              <w:rPr>
                <w:rFonts w:ascii="Arial" w:eastAsia="Times New Roman" w:hAnsi="Arial" w:cs="Arial"/>
                <w:sz w:val="16"/>
                <w:szCs w:val="16"/>
                <w:lang w:eastAsia="es-ES"/>
              </w:rPr>
            </w:pPr>
            <w:r w:rsidRPr="00E80A4A">
              <w:rPr>
                <w:rFonts w:ascii="Arial" w:eastAsia="Times New Roman" w:hAnsi="Arial" w:cs="Arial"/>
                <w:sz w:val="16"/>
                <w:szCs w:val="16"/>
                <w:lang w:eastAsia="es-ES"/>
              </w:rPr>
              <w:t>Manuales</w:t>
            </w:r>
          </w:p>
        </w:tc>
        <w:tc>
          <w:tcPr>
            <w:tcW w:w="5934" w:type="dxa"/>
            <w:tcMar>
              <w:top w:w="0" w:type="dxa"/>
              <w:left w:w="70" w:type="dxa"/>
              <w:bottom w:w="0" w:type="dxa"/>
              <w:right w:w="70" w:type="dxa"/>
            </w:tcMar>
            <w:vAlign w:val="center"/>
          </w:tcPr>
          <w:p w:rsidR="00E80A4A" w:rsidRPr="00E80A4A" w:rsidRDefault="00E80A4A" w:rsidP="00E80A4A">
            <w:pPr>
              <w:spacing w:after="0" w:line="240" w:lineRule="auto"/>
              <w:jc w:val="both"/>
              <w:rPr>
                <w:rFonts w:ascii="Arial" w:eastAsia="Times New Roman" w:hAnsi="Arial" w:cs="Arial"/>
                <w:sz w:val="16"/>
                <w:szCs w:val="16"/>
                <w:lang w:eastAsia="es-ES"/>
              </w:rPr>
            </w:pPr>
            <w:r w:rsidRPr="00E80A4A">
              <w:rPr>
                <w:rFonts w:ascii="Arial" w:eastAsia="Times New Roman" w:hAnsi="Arial" w:cs="Arial"/>
                <w:sz w:val="16"/>
                <w:szCs w:val="16"/>
                <w:lang w:eastAsia="es-ES"/>
              </w:rPr>
              <w:t>De usuario en español para la instalación, configuración y operación del equipo.</w:t>
            </w:r>
          </w:p>
        </w:tc>
      </w:tr>
      <w:tr w:rsidR="00E80A4A" w:rsidRPr="00E80A4A" w:rsidTr="00DF2554">
        <w:tblPrEx>
          <w:tblCellMar>
            <w:left w:w="0" w:type="dxa"/>
            <w:right w:w="0" w:type="dxa"/>
          </w:tblCellMar>
          <w:tblLook w:val="04A0" w:firstRow="1" w:lastRow="0" w:firstColumn="1" w:lastColumn="0" w:noHBand="0" w:noVBand="1"/>
        </w:tblPrEx>
        <w:trPr>
          <w:trHeight w:val="340"/>
        </w:trPr>
        <w:tc>
          <w:tcPr>
            <w:tcW w:w="709" w:type="dxa"/>
            <w:tcMar>
              <w:top w:w="0" w:type="dxa"/>
              <w:left w:w="70" w:type="dxa"/>
              <w:bottom w:w="0" w:type="dxa"/>
              <w:right w:w="70" w:type="dxa"/>
            </w:tcMar>
            <w:vAlign w:val="center"/>
          </w:tcPr>
          <w:p w:rsidR="00E80A4A" w:rsidRPr="00E80A4A" w:rsidRDefault="00E80A4A" w:rsidP="0025678B">
            <w:pPr>
              <w:numPr>
                <w:ilvl w:val="0"/>
                <w:numId w:val="32"/>
              </w:numPr>
              <w:spacing w:after="0" w:line="240" w:lineRule="auto"/>
              <w:contextualSpacing/>
              <w:jc w:val="center"/>
              <w:rPr>
                <w:rFonts w:ascii="Arial" w:eastAsia="Times New Roman" w:hAnsi="Arial" w:cs="Arial"/>
                <w:sz w:val="16"/>
                <w:szCs w:val="16"/>
                <w:lang w:eastAsia="es-ES"/>
              </w:rPr>
            </w:pPr>
            <w:r w:rsidRPr="00E80A4A">
              <w:rPr>
                <w:rFonts w:ascii="Arial" w:eastAsia="Times New Roman" w:hAnsi="Arial" w:cs="Arial"/>
                <w:sz w:val="16"/>
                <w:szCs w:val="16"/>
                <w:lang w:eastAsia="es-ES"/>
              </w:rPr>
              <w:t>14</w:t>
            </w:r>
          </w:p>
        </w:tc>
        <w:tc>
          <w:tcPr>
            <w:tcW w:w="3119" w:type="dxa"/>
            <w:gridSpan w:val="2"/>
            <w:tcMar>
              <w:top w:w="0" w:type="dxa"/>
              <w:left w:w="70" w:type="dxa"/>
              <w:bottom w:w="0" w:type="dxa"/>
              <w:right w:w="70" w:type="dxa"/>
            </w:tcMar>
            <w:vAlign w:val="center"/>
          </w:tcPr>
          <w:p w:rsidR="00E80A4A" w:rsidRPr="00E80A4A" w:rsidRDefault="00E80A4A" w:rsidP="00E80A4A">
            <w:pPr>
              <w:spacing w:after="0" w:line="240" w:lineRule="auto"/>
              <w:rPr>
                <w:rFonts w:ascii="Arial" w:eastAsia="Times New Roman" w:hAnsi="Arial" w:cs="Arial"/>
                <w:sz w:val="16"/>
                <w:szCs w:val="16"/>
                <w:lang w:eastAsia="es-ES"/>
              </w:rPr>
            </w:pPr>
            <w:r w:rsidRPr="00E80A4A">
              <w:rPr>
                <w:rFonts w:ascii="Arial" w:eastAsia="Times New Roman" w:hAnsi="Arial" w:cs="Arial"/>
                <w:sz w:val="16"/>
                <w:szCs w:val="16"/>
                <w:lang w:eastAsia="es-ES"/>
              </w:rPr>
              <w:t>Tóner</w:t>
            </w:r>
          </w:p>
        </w:tc>
        <w:tc>
          <w:tcPr>
            <w:tcW w:w="5934" w:type="dxa"/>
            <w:tcMar>
              <w:top w:w="0" w:type="dxa"/>
              <w:left w:w="70" w:type="dxa"/>
              <w:bottom w:w="0" w:type="dxa"/>
              <w:right w:w="70" w:type="dxa"/>
            </w:tcMar>
            <w:vAlign w:val="center"/>
          </w:tcPr>
          <w:p w:rsidR="00E80A4A" w:rsidRPr="00E80A4A" w:rsidRDefault="00E80A4A" w:rsidP="00E80A4A">
            <w:pPr>
              <w:spacing w:after="0" w:line="240" w:lineRule="auto"/>
              <w:jc w:val="both"/>
              <w:rPr>
                <w:rFonts w:ascii="Arial" w:eastAsia="Times New Roman" w:hAnsi="Arial" w:cs="Arial"/>
                <w:sz w:val="16"/>
                <w:szCs w:val="16"/>
                <w:lang w:eastAsia="es-ES"/>
              </w:rPr>
            </w:pPr>
            <w:r w:rsidRPr="00E80A4A">
              <w:rPr>
                <w:rFonts w:ascii="Arial" w:eastAsia="Times New Roman" w:hAnsi="Arial" w:cs="Arial"/>
                <w:sz w:val="16"/>
                <w:szCs w:val="16"/>
                <w:lang w:eastAsia="es-ES"/>
              </w:rPr>
              <w:t>Los cartuchos de tóner utilizados por el equipo ofertado deberán  incluir la “unidad de cilindro”, “tambor” o “</w:t>
            </w:r>
            <w:proofErr w:type="spellStart"/>
            <w:r w:rsidRPr="00E80A4A">
              <w:rPr>
                <w:rFonts w:ascii="Arial" w:eastAsia="Times New Roman" w:hAnsi="Arial" w:cs="Arial"/>
                <w:sz w:val="16"/>
                <w:szCs w:val="16"/>
                <w:lang w:eastAsia="es-ES"/>
              </w:rPr>
              <w:t>drum</w:t>
            </w:r>
            <w:proofErr w:type="spellEnd"/>
            <w:r w:rsidRPr="00E80A4A">
              <w:rPr>
                <w:rFonts w:ascii="Arial" w:eastAsia="Times New Roman" w:hAnsi="Arial" w:cs="Arial"/>
                <w:sz w:val="16"/>
                <w:szCs w:val="16"/>
                <w:lang w:eastAsia="es-ES"/>
              </w:rPr>
              <w:t>” dentro de sí mismos; para el caso de que los componentes estén separados, las empresas deberán considerar a todos sus componentes con excepción del tóner, como parte de las refacciones con garantía para efectos de los mantenimientos preventivos y correctivos incluidos.</w:t>
            </w:r>
          </w:p>
        </w:tc>
      </w:tr>
      <w:tr w:rsidR="00E80A4A" w:rsidRPr="00E80A4A" w:rsidTr="00DF2554">
        <w:tblPrEx>
          <w:tblCellMar>
            <w:left w:w="0" w:type="dxa"/>
            <w:right w:w="0" w:type="dxa"/>
          </w:tblCellMar>
          <w:tblLook w:val="04A0" w:firstRow="1" w:lastRow="0" w:firstColumn="1" w:lastColumn="0" w:noHBand="0" w:noVBand="1"/>
        </w:tblPrEx>
        <w:trPr>
          <w:trHeight w:val="340"/>
        </w:trPr>
        <w:tc>
          <w:tcPr>
            <w:tcW w:w="709" w:type="dxa"/>
            <w:tcMar>
              <w:top w:w="0" w:type="dxa"/>
              <w:left w:w="70" w:type="dxa"/>
              <w:bottom w:w="0" w:type="dxa"/>
              <w:right w:w="70" w:type="dxa"/>
            </w:tcMar>
            <w:vAlign w:val="center"/>
          </w:tcPr>
          <w:p w:rsidR="00E80A4A" w:rsidRPr="00E80A4A" w:rsidRDefault="00E80A4A" w:rsidP="0025678B">
            <w:pPr>
              <w:numPr>
                <w:ilvl w:val="0"/>
                <w:numId w:val="32"/>
              </w:numPr>
              <w:spacing w:after="0" w:line="240" w:lineRule="auto"/>
              <w:contextualSpacing/>
              <w:jc w:val="center"/>
              <w:rPr>
                <w:rFonts w:ascii="Arial" w:eastAsia="Times New Roman" w:hAnsi="Arial" w:cs="Arial"/>
                <w:sz w:val="16"/>
                <w:szCs w:val="16"/>
                <w:lang w:eastAsia="es-ES"/>
              </w:rPr>
            </w:pPr>
            <w:r w:rsidRPr="00E80A4A">
              <w:rPr>
                <w:rFonts w:ascii="Arial" w:eastAsia="Times New Roman" w:hAnsi="Arial" w:cs="Arial"/>
                <w:sz w:val="16"/>
                <w:szCs w:val="16"/>
                <w:lang w:eastAsia="es-ES"/>
              </w:rPr>
              <w:t>15</w:t>
            </w:r>
          </w:p>
        </w:tc>
        <w:tc>
          <w:tcPr>
            <w:tcW w:w="3119" w:type="dxa"/>
            <w:gridSpan w:val="2"/>
            <w:tcMar>
              <w:top w:w="0" w:type="dxa"/>
              <w:left w:w="70" w:type="dxa"/>
              <w:bottom w:w="0" w:type="dxa"/>
              <w:right w:w="70" w:type="dxa"/>
            </w:tcMar>
            <w:vAlign w:val="center"/>
          </w:tcPr>
          <w:p w:rsidR="00E80A4A" w:rsidRPr="00E80A4A" w:rsidRDefault="00E80A4A" w:rsidP="00E80A4A">
            <w:pPr>
              <w:spacing w:after="0" w:line="240" w:lineRule="auto"/>
              <w:rPr>
                <w:rFonts w:ascii="Arial" w:eastAsia="Times New Roman" w:hAnsi="Arial" w:cs="Arial"/>
                <w:sz w:val="16"/>
                <w:szCs w:val="16"/>
                <w:lang w:eastAsia="es-ES"/>
              </w:rPr>
            </w:pPr>
            <w:r w:rsidRPr="00E80A4A">
              <w:rPr>
                <w:rFonts w:ascii="Arial" w:eastAsia="Times New Roman" w:hAnsi="Arial" w:cs="Arial"/>
                <w:sz w:val="16"/>
                <w:szCs w:val="16"/>
                <w:lang w:eastAsia="es-ES"/>
              </w:rPr>
              <w:t>Certificación de ahorro de energía</w:t>
            </w:r>
          </w:p>
        </w:tc>
        <w:tc>
          <w:tcPr>
            <w:tcW w:w="5934" w:type="dxa"/>
            <w:tcMar>
              <w:top w:w="0" w:type="dxa"/>
              <w:left w:w="70" w:type="dxa"/>
              <w:bottom w:w="0" w:type="dxa"/>
              <w:right w:w="70" w:type="dxa"/>
            </w:tcMar>
            <w:vAlign w:val="center"/>
          </w:tcPr>
          <w:p w:rsidR="00E80A4A" w:rsidRPr="00E80A4A" w:rsidRDefault="00E80A4A" w:rsidP="00E80A4A">
            <w:pPr>
              <w:spacing w:after="0" w:line="240" w:lineRule="auto"/>
              <w:jc w:val="both"/>
              <w:rPr>
                <w:rFonts w:ascii="Arial" w:eastAsia="Times New Roman" w:hAnsi="Arial" w:cs="Arial"/>
                <w:sz w:val="16"/>
                <w:szCs w:val="16"/>
                <w:lang w:eastAsia="es-ES"/>
              </w:rPr>
            </w:pPr>
            <w:r w:rsidRPr="00E80A4A">
              <w:rPr>
                <w:rFonts w:ascii="Arial" w:eastAsia="Times New Roman" w:hAnsi="Arial" w:cs="Arial"/>
                <w:sz w:val="16"/>
                <w:szCs w:val="16"/>
                <w:lang w:eastAsia="es-ES"/>
              </w:rPr>
              <w:t xml:space="preserve">Debe contar con certificación ENERGY STAR® </w:t>
            </w:r>
            <w:proofErr w:type="spellStart"/>
            <w:r w:rsidRPr="00E80A4A">
              <w:rPr>
                <w:rFonts w:ascii="Arial" w:eastAsia="Times New Roman" w:hAnsi="Arial" w:cs="Arial"/>
                <w:sz w:val="16"/>
                <w:szCs w:val="16"/>
                <w:lang w:eastAsia="es-ES"/>
              </w:rPr>
              <w:t>qualified</w:t>
            </w:r>
            <w:proofErr w:type="spellEnd"/>
            <w:r w:rsidRPr="00E80A4A">
              <w:rPr>
                <w:rFonts w:ascii="Arial" w:eastAsia="Times New Roman" w:hAnsi="Arial" w:cs="Arial"/>
                <w:sz w:val="16"/>
                <w:szCs w:val="16"/>
                <w:lang w:eastAsia="es-ES"/>
              </w:rPr>
              <w:t xml:space="preserve"> (Deberá incluir el logotipo correspondiente en el gabinete, documentación o en su empaque).</w:t>
            </w:r>
          </w:p>
        </w:tc>
      </w:tr>
    </w:tbl>
    <w:p w:rsidR="00E80A4A" w:rsidRPr="00E80A4A" w:rsidRDefault="00E80A4A" w:rsidP="00E80A4A">
      <w:pPr>
        <w:spacing w:after="0" w:line="240" w:lineRule="auto"/>
        <w:rPr>
          <w:rFonts w:ascii="Arial" w:eastAsia="Times New Roman" w:hAnsi="Arial" w:cs="Times New Roman"/>
          <w:szCs w:val="20"/>
          <w:lang w:eastAsia="es-ES"/>
        </w:rPr>
      </w:pPr>
    </w:p>
    <w:p w:rsidR="00E80A4A" w:rsidRPr="00E80A4A" w:rsidRDefault="00E80A4A" w:rsidP="00E80A4A">
      <w:pPr>
        <w:spacing w:after="0" w:line="240" w:lineRule="auto"/>
        <w:jc w:val="both"/>
        <w:rPr>
          <w:rFonts w:ascii="Arial" w:eastAsia="Times New Roman" w:hAnsi="Arial" w:cs="Arial"/>
          <w:sz w:val="20"/>
          <w:szCs w:val="20"/>
          <w:lang w:eastAsia="es-ES"/>
        </w:rPr>
      </w:pPr>
      <w:r w:rsidRPr="00E80A4A">
        <w:rPr>
          <w:rFonts w:ascii="Arial" w:eastAsia="Times New Roman" w:hAnsi="Arial" w:cs="Arial"/>
          <w:sz w:val="20"/>
          <w:szCs w:val="20"/>
          <w:u w:val="single"/>
          <w:lang w:eastAsia="es-ES"/>
        </w:rPr>
        <w:t>Adicionalmente</w:t>
      </w:r>
      <w:r w:rsidRPr="00E80A4A">
        <w:rPr>
          <w:rFonts w:ascii="Arial" w:eastAsia="Times New Roman" w:hAnsi="Arial" w:cs="Arial"/>
          <w:sz w:val="20"/>
          <w:szCs w:val="20"/>
          <w:lang w:eastAsia="es-ES"/>
        </w:rPr>
        <w:t xml:space="preserve"> a lo señalado, para estos equipos se deberá considerar lo siguiente:</w:t>
      </w:r>
    </w:p>
    <w:p w:rsidR="00E80A4A" w:rsidRPr="00E80A4A" w:rsidRDefault="00E80A4A" w:rsidP="00E80A4A">
      <w:pPr>
        <w:spacing w:after="0" w:line="240" w:lineRule="auto"/>
        <w:jc w:val="both"/>
        <w:rPr>
          <w:rFonts w:ascii="Arial" w:eastAsia="Times New Roman" w:hAnsi="Arial" w:cs="Arial"/>
          <w:sz w:val="20"/>
          <w:szCs w:val="20"/>
          <w:lang w:eastAsia="es-ES"/>
        </w:rPr>
      </w:pPr>
    </w:p>
    <w:tbl>
      <w:tblPr>
        <w:tblW w:w="9923"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724"/>
        <w:gridCol w:w="9199"/>
      </w:tblGrid>
      <w:tr w:rsidR="00E80A4A" w:rsidRPr="00E80A4A" w:rsidTr="00DF2554">
        <w:trPr>
          <w:cantSplit/>
          <w:trHeight w:val="269"/>
        </w:trPr>
        <w:tc>
          <w:tcPr>
            <w:tcW w:w="724" w:type="dxa"/>
            <w:shd w:val="clear" w:color="auto" w:fill="000000"/>
            <w:vAlign w:val="center"/>
          </w:tcPr>
          <w:p w:rsidR="00E80A4A" w:rsidRPr="00E80A4A" w:rsidRDefault="00E80A4A" w:rsidP="00E80A4A">
            <w:pPr>
              <w:spacing w:after="0" w:line="240" w:lineRule="auto"/>
              <w:jc w:val="right"/>
              <w:rPr>
                <w:rFonts w:ascii="Arial" w:eastAsia="Times New Roman" w:hAnsi="Arial" w:cs="Arial"/>
                <w:b/>
                <w:snapToGrid w:val="0"/>
                <w:lang w:eastAsia="es-ES"/>
              </w:rPr>
            </w:pPr>
            <w:r w:rsidRPr="00E80A4A">
              <w:rPr>
                <w:rFonts w:ascii="Arial" w:eastAsia="Times New Roman" w:hAnsi="Arial" w:cs="Arial"/>
                <w:b/>
                <w:lang w:eastAsia="es-ES"/>
              </w:rPr>
              <w:t>Núm.</w:t>
            </w:r>
          </w:p>
        </w:tc>
        <w:tc>
          <w:tcPr>
            <w:tcW w:w="9199" w:type="dxa"/>
            <w:shd w:val="clear" w:color="auto" w:fill="000000"/>
            <w:vAlign w:val="center"/>
          </w:tcPr>
          <w:p w:rsidR="00E80A4A" w:rsidRPr="00E80A4A" w:rsidRDefault="00E80A4A" w:rsidP="00E80A4A">
            <w:pPr>
              <w:spacing w:after="0" w:line="240" w:lineRule="auto"/>
              <w:jc w:val="center"/>
              <w:rPr>
                <w:rFonts w:ascii="Arial" w:eastAsia="Times New Roman" w:hAnsi="Arial" w:cs="Arial"/>
                <w:b/>
                <w:snapToGrid w:val="0"/>
                <w:lang w:eastAsia="es-ES"/>
              </w:rPr>
            </w:pPr>
            <w:r w:rsidRPr="00E80A4A">
              <w:rPr>
                <w:rFonts w:ascii="Arial" w:eastAsia="Times New Roman" w:hAnsi="Arial" w:cs="Arial"/>
                <w:b/>
                <w:snapToGrid w:val="0"/>
                <w:lang w:eastAsia="es-ES"/>
              </w:rPr>
              <w:t>SERVICIOS</w:t>
            </w:r>
          </w:p>
        </w:tc>
      </w:tr>
      <w:tr w:rsidR="00E80A4A" w:rsidRPr="00E80A4A" w:rsidTr="00DF2554">
        <w:trPr>
          <w:cantSplit/>
          <w:trHeight w:val="257"/>
        </w:trPr>
        <w:tc>
          <w:tcPr>
            <w:tcW w:w="724" w:type="dxa"/>
            <w:tcBorders>
              <w:bottom w:val="single" w:sz="4" w:space="0" w:color="auto"/>
            </w:tcBorders>
            <w:vAlign w:val="center"/>
          </w:tcPr>
          <w:p w:rsidR="00E80A4A" w:rsidRPr="00E80A4A" w:rsidRDefault="00E80A4A" w:rsidP="00E80A4A">
            <w:pPr>
              <w:spacing w:after="0" w:line="240" w:lineRule="auto"/>
              <w:jc w:val="center"/>
              <w:rPr>
                <w:rFonts w:ascii="Arial" w:eastAsia="Times New Roman" w:hAnsi="Arial" w:cs="Arial"/>
                <w:snapToGrid w:val="0"/>
                <w:sz w:val="16"/>
                <w:szCs w:val="20"/>
                <w:lang w:eastAsia="es-ES"/>
              </w:rPr>
            </w:pPr>
            <w:r w:rsidRPr="00E80A4A">
              <w:rPr>
                <w:rFonts w:ascii="Arial" w:eastAsia="Times New Roman" w:hAnsi="Arial" w:cs="Arial"/>
                <w:snapToGrid w:val="0"/>
                <w:sz w:val="16"/>
                <w:szCs w:val="20"/>
                <w:lang w:eastAsia="es-ES"/>
              </w:rPr>
              <w:t>1</w:t>
            </w:r>
          </w:p>
        </w:tc>
        <w:tc>
          <w:tcPr>
            <w:tcW w:w="9199" w:type="dxa"/>
            <w:tcBorders>
              <w:bottom w:val="single" w:sz="4" w:space="0" w:color="auto"/>
            </w:tcBorders>
            <w:vAlign w:val="center"/>
          </w:tcPr>
          <w:p w:rsidR="00E80A4A" w:rsidRPr="00E80A4A" w:rsidRDefault="00E80A4A" w:rsidP="00E80A4A">
            <w:pPr>
              <w:spacing w:after="0" w:line="240" w:lineRule="auto"/>
              <w:rPr>
                <w:rFonts w:ascii="Arial" w:eastAsia="Times New Roman" w:hAnsi="Arial" w:cs="Arial"/>
                <w:b/>
                <w:snapToGrid w:val="0"/>
                <w:sz w:val="16"/>
                <w:szCs w:val="16"/>
                <w:lang w:eastAsia="es-ES"/>
              </w:rPr>
            </w:pPr>
            <w:r w:rsidRPr="00E80A4A">
              <w:rPr>
                <w:rFonts w:ascii="Arial" w:eastAsia="Times New Roman" w:hAnsi="Arial" w:cs="Arial"/>
                <w:sz w:val="16"/>
                <w:szCs w:val="16"/>
                <w:lang w:eastAsia="es-ES"/>
              </w:rPr>
              <w:t xml:space="preserve">Los equipos que se solicitan deberán contar con una garantía </w:t>
            </w:r>
            <w:r w:rsidRPr="00E80A4A">
              <w:rPr>
                <w:rFonts w:ascii="Arial" w:eastAsia="Times New Roman" w:hAnsi="Arial" w:cs="Arial"/>
                <w:sz w:val="16"/>
                <w:szCs w:val="16"/>
                <w:u w:val="single"/>
                <w:lang w:eastAsia="es-ES"/>
              </w:rPr>
              <w:t>en sitio</w:t>
            </w:r>
            <w:r w:rsidRPr="00E80A4A">
              <w:rPr>
                <w:rFonts w:ascii="Arial" w:eastAsia="Times New Roman" w:hAnsi="Arial" w:cs="Arial"/>
                <w:sz w:val="16"/>
                <w:szCs w:val="16"/>
                <w:lang w:eastAsia="es-ES"/>
              </w:rPr>
              <w:t xml:space="preserve"> por un período mínimo de 3 años </w:t>
            </w:r>
            <w:r w:rsidRPr="00E80A4A">
              <w:rPr>
                <w:rFonts w:ascii="Arial" w:eastAsia="Times New Roman" w:hAnsi="Arial" w:cs="Arial"/>
                <w:b/>
                <w:sz w:val="16"/>
                <w:szCs w:val="16"/>
                <w:u w:val="single"/>
                <w:lang w:eastAsia="es-ES"/>
              </w:rPr>
              <w:t>para todas sus partes, incluyendo aquellas que puedan considerarse como consumibles (con excepción del tóner).</w:t>
            </w:r>
          </w:p>
        </w:tc>
      </w:tr>
      <w:tr w:rsidR="00E80A4A" w:rsidRPr="00E80A4A" w:rsidTr="00DF2554">
        <w:trPr>
          <w:cantSplit/>
          <w:trHeight w:val="257"/>
        </w:trPr>
        <w:tc>
          <w:tcPr>
            <w:tcW w:w="724" w:type="dxa"/>
            <w:tcBorders>
              <w:bottom w:val="single" w:sz="4" w:space="0" w:color="auto"/>
            </w:tcBorders>
            <w:vAlign w:val="center"/>
          </w:tcPr>
          <w:p w:rsidR="00E80A4A" w:rsidRPr="00E80A4A" w:rsidRDefault="00E80A4A" w:rsidP="00E80A4A">
            <w:pPr>
              <w:spacing w:after="0" w:line="240" w:lineRule="auto"/>
              <w:jc w:val="center"/>
              <w:rPr>
                <w:rFonts w:ascii="Arial" w:eastAsia="Times New Roman" w:hAnsi="Arial" w:cs="Arial"/>
                <w:snapToGrid w:val="0"/>
                <w:sz w:val="16"/>
                <w:szCs w:val="20"/>
                <w:lang w:eastAsia="es-ES"/>
              </w:rPr>
            </w:pPr>
            <w:r w:rsidRPr="00E80A4A">
              <w:rPr>
                <w:rFonts w:ascii="Arial" w:eastAsia="Times New Roman" w:hAnsi="Arial" w:cs="Arial"/>
                <w:snapToGrid w:val="0"/>
                <w:sz w:val="16"/>
                <w:szCs w:val="20"/>
                <w:lang w:eastAsia="es-ES"/>
              </w:rPr>
              <w:t>2</w:t>
            </w:r>
          </w:p>
        </w:tc>
        <w:tc>
          <w:tcPr>
            <w:tcW w:w="9199" w:type="dxa"/>
            <w:tcBorders>
              <w:bottom w:val="single" w:sz="4" w:space="0" w:color="auto"/>
            </w:tcBorders>
            <w:vAlign w:val="center"/>
          </w:tcPr>
          <w:p w:rsidR="00E80A4A" w:rsidRPr="00E80A4A" w:rsidRDefault="00E80A4A" w:rsidP="00E80A4A">
            <w:pPr>
              <w:spacing w:after="0" w:line="240" w:lineRule="auto"/>
              <w:rPr>
                <w:rFonts w:ascii="Arial" w:eastAsia="Times New Roman" w:hAnsi="Arial" w:cs="Arial"/>
                <w:sz w:val="16"/>
                <w:szCs w:val="16"/>
                <w:lang w:eastAsia="es-ES"/>
              </w:rPr>
            </w:pPr>
            <w:r w:rsidRPr="00E80A4A">
              <w:rPr>
                <w:rFonts w:ascii="Arial" w:eastAsia="Times New Roman" w:hAnsi="Arial" w:cs="Arial"/>
                <w:sz w:val="16"/>
                <w:szCs w:val="16"/>
                <w:lang w:eastAsia="es-ES"/>
              </w:rPr>
              <w:t>Los equipos serán distribuidos acorde a lo señalado en los apartados F (“Características de las garantías y servicios”) y G (</w:t>
            </w:r>
            <w:r w:rsidRPr="00E80A4A">
              <w:rPr>
                <w:rFonts w:ascii="Arial" w:eastAsia="Times New Roman" w:hAnsi="Arial" w:cs="Arial"/>
                <w:i/>
                <w:sz w:val="16"/>
                <w:szCs w:val="16"/>
                <w:lang w:eastAsia="es-ES"/>
              </w:rPr>
              <w:t>“Cuadro de Distribución”</w:t>
            </w:r>
            <w:r w:rsidRPr="00E80A4A">
              <w:rPr>
                <w:rFonts w:ascii="Arial" w:eastAsia="Times New Roman" w:hAnsi="Arial" w:cs="Arial"/>
                <w:sz w:val="16"/>
                <w:szCs w:val="16"/>
                <w:lang w:eastAsia="es-ES"/>
              </w:rPr>
              <w:t>).</w:t>
            </w:r>
          </w:p>
        </w:tc>
      </w:tr>
    </w:tbl>
    <w:p w:rsidR="00E80A4A" w:rsidRPr="00E80A4A" w:rsidRDefault="00E80A4A" w:rsidP="00E80A4A">
      <w:pPr>
        <w:spacing w:after="0" w:line="240" w:lineRule="auto"/>
        <w:rPr>
          <w:rFonts w:ascii="Arial" w:eastAsia="Times New Roman" w:hAnsi="Arial" w:cs="Times New Roman"/>
          <w:szCs w:val="20"/>
          <w:lang w:eastAsia="es-ES"/>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E80A4A" w:rsidRPr="00E80A4A" w:rsidTr="00DF2554">
        <w:trPr>
          <w:jc w:val="center"/>
        </w:trPr>
        <w:tc>
          <w:tcPr>
            <w:tcW w:w="9889" w:type="dxa"/>
          </w:tcPr>
          <w:p w:rsidR="00E80A4A" w:rsidRPr="00E80A4A" w:rsidRDefault="00E80A4A" w:rsidP="00E80A4A">
            <w:pPr>
              <w:spacing w:after="0" w:line="240" w:lineRule="auto"/>
              <w:jc w:val="center"/>
              <w:rPr>
                <w:rFonts w:ascii="Arial" w:eastAsia="Times New Roman" w:hAnsi="Arial" w:cs="Times New Roman"/>
                <w:b/>
                <w:sz w:val="48"/>
                <w:szCs w:val="48"/>
                <w:lang w:eastAsia="es-ES"/>
              </w:rPr>
            </w:pPr>
            <w:r w:rsidRPr="00E80A4A">
              <w:rPr>
                <w:rFonts w:ascii="Arial" w:eastAsia="Times New Roman" w:hAnsi="Arial" w:cs="Times New Roman"/>
                <w:szCs w:val="20"/>
                <w:lang w:eastAsia="es-ES"/>
              </w:rPr>
              <w:lastRenderedPageBreak/>
              <w:br w:type="page"/>
            </w:r>
            <w:r w:rsidRPr="00E80A4A">
              <w:rPr>
                <w:rFonts w:ascii="Arial" w:eastAsia="Times New Roman" w:hAnsi="Arial" w:cs="Times New Roman"/>
                <w:szCs w:val="20"/>
                <w:lang w:eastAsia="es-ES"/>
              </w:rPr>
              <w:br w:type="page"/>
            </w:r>
            <w:r w:rsidRPr="00E80A4A">
              <w:rPr>
                <w:rFonts w:ascii="Arial" w:eastAsia="Times New Roman" w:hAnsi="Arial" w:cs="Times New Roman"/>
                <w:b/>
                <w:sz w:val="48"/>
                <w:szCs w:val="48"/>
                <w:lang w:eastAsia="es-ES"/>
              </w:rPr>
              <w:t xml:space="preserve">PARTIDA 5 </w:t>
            </w:r>
          </w:p>
        </w:tc>
      </w:tr>
      <w:tr w:rsidR="00E80A4A" w:rsidRPr="00E80A4A" w:rsidTr="00DF2554">
        <w:trPr>
          <w:jc w:val="center"/>
        </w:trPr>
        <w:tc>
          <w:tcPr>
            <w:tcW w:w="9889" w:type="dxa"/>
            <w:tcBorders>
              <w:bottom w:val="single" w:sz="4" w:space="0" w:color="auto"/>
            </w:tcBorders>
          </w:tcPr>
          <w:p w:rsidR="00E80A4A" w:rsidRPr="00E80A4A" w:rsidRDefault="00E80A4A" w:rsidP="00E80A4A">
            <w:pPr>
              <w:spacing w:after="0" w:line="240" w:lineRule="auto"/>
              <w:jc w:val="center"/>
              <w:rPr>
                <w:rFonts w:ascii="Arial" w:eastAsia="Times New Roman" w:hAnsi="Arial" w:cs="Times New Roman"/>
                <w:b/>
                <w:sz w:val="28"/>
                <w:szCs w:val="28"/>
                <w:lang w:eastAsia="es-ES"/>
              </w:rPr>
            </w:pPr>
            <w:r w:rsidRPr="00E80A4A">
              <w:rPr>
                <w:rFonts w:ascii="Arial" w:eastAsia="Times New Roman" w:hAnsi="Arial" w:cs="Times New Roman"/>
                <w:b/>
                <w:sz w:val="28"/>
                <w:szCs w:val="28"/>
                <w:lang w:eastAsia="es-ES"/>
              </w:rPr>
              <w:t>Impresora láser blanco y negro</w:t>
            </w:r>
          </w:p>
        </w:tc>
      </w:tr>
      <w:tr w:rsidR="00E80A4A" w:rsidRPr="00E80A4A" w:rsidTr="00DF2554">
        <w:trPr>
          <w:jc w:val="center"/>
        </w:trPr>
        <w:tc>
          <w:tcPr>
            <w:tcW w:w="9889" w:type="dxa"/>
            <w:shd w:val="clear" w:color="auto" w:fill="B3B3B3"/>
          </w:tcPr>
          <w:p w:rsidR="00E80A4A" w:rsidRPr="00E80A4A" w:rsidRDefault="00E80A4A" w:rsidP="00E80A4A">
            <w:pPr>
              <w:spacing w:after="0" w:line="240" w:lineRule="auto"/>
              <w:jc w:val="center"/>
              <w:rPr>
                <w:rFonts w:ascii="Arial" w:eastAsia="Times New Roman" w:hAnsi="Arial" w:cs="Times New Roman"/>
                <w:b/>
                <w:sz w:val="28"/>
                <w:szCs w:val="28"/>
                <w:lang w:eastAsia="es-ES"/>
              </w:rPr>
            </w:pPr>
            <w:r w:rsidRPr="00E80A4A">
              <w:rPr>
                <w:rFonts w:ascii="Arial" w:eastAsia="Times New Roman" w:hAnsi="Arial" w:cs="Times New Roman"/>
                <w:b/>
                <w:sz w:val="28"/>
                <w:szCs w:val="28"/>
                <w:lang w:eastAsia="es-ES"/>
              </w:rPr>
              <w:t>Cantidades estimadas</w:t>
            </w:r>
          </w:p>
          <w:p w:rsidR="00E80A4A" w:rsidRPr="00E80A4A" w:rsidRDefault="00E80A4A" w:rsidP="00E80A4A">
            <w:pPr>
              <w:spacing w:after="0" w:line="240" w:lineRule="auto"/>
              <w:jc w:val="center"/>
              <w:rPr>
                <w:rFonts w:ascii="Arial" w:eastAsia="Times New Roman" w:hAnsi="Arial" w:cs="Times New Roman"/>
                <w:b/>
                <w:color w:val="000000" w:themeColor="text1"/>
                <w:sz w:val="28"/>
                <w:szCs w:val="28"/>
                <w:lang w:eastAsia="es-ES"/>
              </w:rPr>
            </w:pPr>
            <w:r w:rsidRPr="00E80A4A">
              <w:rPr>
                <w:rFonts w:ascii="Arial" w:eastAsia="Times New Roman" w:hAnsi="Arial" w:cs="Times New Roman"/>
                <w:b/>
                <w:sz w:val="28"/>
                <w:szCs w:val="28"/>
                <w:lang w:eastAsia="es-ES"/>
              </w:rPr>
              <w:t xml:space="preserve">Mínimo: </w:t>
            </w:r>
            <w:r w:rsidRPr="00E80A4A">
              <w:rPr>
                <w:rFonts w:ascii="Arial" w:eastAsia="Times New Roman" w:hAnsi="Arial" w:cs="Times New Roman"/>
                <w:b/>
                <w:color w:val="000000" w:themeColor="text1"/>
                <w:sz w:val="28"/>
                <w:szCs w:val="28"/>
                <w:lang w:eastAsia="es-ES"/>
              </w:rPr>
              <w:t>39</w:t>
            </w:r>
          </w:p>
          <w:p w:rsidR="00E80A4A" w:rsidRPr="00E80A4A" w:rsidRDefault="00E80A4A" w:rsidP="00E80A4A">
            <w:pPr>
              <w:spacing w:after="0" w:line="240" w:lineRule="auto"/>
              <w:jc w:val="center"/>
              <w:rPr>
                <w:rFonts w:ascii="Arial" w:eastAsia="Times New Roman" w:hAnsi="Arial" w:cs="Times New Roman"/>
                <w:b/>
                <w:sz w:val="28"/>
                <w:szCs w:val="28"/>
                <w:lang w:eastAsia="es-ES"/>
              </w:rPr>
            </w:pPr>
            <w:r w:rsidRPr="00E80A4A">
              <w:rPr>
                <w:rFonts w:ascii="Arial" w:eastAsia="Times New Roman" w:hAnsi="Arial" w:cs="Times New Roman"/>
                <w:b/>
                <w:color w:val="000000" w:themeColor="text1"/>
                <w:sz w:val="28"/>
                <w:szCs w:val="28"/>
                <w:lang w:eastAsia="es-ES"/>
              </w:rPr>
              <w:t>Máximo: 88</w:t>
            </w:r>
          </w:p>
        </w:tc>
      </w:tr>
      <w:tr w:rsidR="00E80A4A" w:rsidRPr="00E80A4A" w:rsidTr="00DF2554">
        <w:trPr>
          <w:jc w:val="center"/>
        </w:trPr>
        <w:tc>
          <w:tcPr>
            <w:tcW w:w="9889" w:type="dxa"/>
            <w:shd w:val="clear" w:color="auto" w:fill="D9D9D9" w:themeFill="background1" w:themeFillShade="D9"/>
          </w:tcPr>
          <w:p w:rsidR="00E80A4A" w:rsidRPr="00E80A4A" w:rsidRDefault="00E80A4A" w:rsidP="00E80A4A">
            <w:pPr>
              <w:spacing w:after="0" w:line="240" w:lineRule="auto"/>
              <w:jc w:val="both"/>
              <w:rPr>
                <w:rFonts w:ascii="Arial" w:eastAsia="Times New Roman" w:hAnsi="Arial" w:cs="Times New Roman"/>
                <w:b/>
                <w:sz w:val="32"/>
                <w:szCs w:val="32"/>
                <w:lang w:eastAsia="es-ES"/>
              </w:rPr>
            </w:pPr>
            <w:r w:rsidRPr="00E80A4A">
              <w:rPr>
                <w:rFonts w:ascii="Arial" w:eastAsia="Times New Roman" w:hAnsi="Arial" w:cs="Times New Roman"/>
                <w:sz w:val="20"/>
                <w:szCs w:val="20"/>
                <w:lang w:eastAsia="es-ES"/>
              </w:rPr>
              <w:t xml:space="preserve">Es indispensable que el equipo sea un producto de “línea”, vigente en el mercado, </w:t>
            </w:r>
            <w:r w:rsidRPr="00E80A4A">
              <w:rPr>
                <w:rFonts w:ascii="Arial" w:eastAsia="Times New Roman" w:hAnsi="Arial" w:cs="Times New Roman"/>
                <w:b/>
                <w:sz w:val="20"/>
                <w:szCs w:val="20"/>
                <w:lang w:eastAsia="es-ES"/>
              </w:rPr>
              <w:t>es necesario que en la propuesta técnica se detalle de manera específica sus características.</w:t>
            </w:r>
          </w:p>
        </w:tc>
      </w:tr>
    </w:tbl>
    <w:p w:rsidR="00E80A4A" w:rsidRPr="00E80A4A" w:rsidRDefault="00E80A4A" w:rsidP="00E80A4A">
      <w:pPr>
        <w:autoSpaceDE w:val="0"/>
        <w:autoSpaceDN w:val="0"/>
        <w:spacing w:after="0" w:line="240" w:lineRule="auto"/>
        <w:jc w:val="center"/>
        <w:rPr>
          <w:rFonts w:ascii="Arial" w:eastAsia="Times New Roman" w:hAnsi="Arial" w:cs="Arial"/>
          <w:b/>
          <w:bCs/>
          <w:sz w:val="8"/>
          <w:szCs w:val="20"/>
          <w:lang w:eastAsia="es-ES"/>
        </w:rPr>
      </w:pPr>
    </w:p>
    <w:p w:rsidR="00E80A4A" w:rsidRPr="00E80A4A" w:rsidRDefault="00E80A4A" w:rsidP="00E80A4A">
      <w:pPr>
        <w:autoSpaceDE w:val="0"/>
        <w:autoSpaceDN w:val="0"/>
        <w:spacing w:after="0" w:line="240" w:lineRule="auto"/>
        <w:jc w:val="center"/>
        <w:rPr>
          <w:rFonts w:ascii="Arial" w:eastAsia="Times New Roman" w:hAnsi="Arial" w:cs="Arial"/>
          <w:b/>
          <w:bCs/>
          <w:sz w:val="8"/>
          <w:szCs w:val="20"/>
          <w:lang w:eastAsia="es-ES"/>
        </w:rPr>
      </w:pPr>
    </w:p>
    <w:p w:rsidR="00E80A4A" w:rsidRPr="00E80A4A" w:rsidRDefault="00E80A4A" w:rsidP="00E80A4A">
      <w:pPr>
        <w:autoSpaceDE w:val="0"/>
        <w:autoSpaceDN w:val="0"/>
        <w:spacing w:after="0" w:line="240" w:lineRule="auto"/>
        <w:jc w:val="center"/>
        <w:rPr>
          <w:rFonts w:ascii="Arial" w:eastAsia="Times New Roman" w:hAnsi="Arial" w:cs="Arial"/>
          <w:b/>
          <w:bCs/>
          <w:sz w:val="8"/>
          <w:szCs w:val="20"/>
          <w:lang w:eastAsia="es-ES"/>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709"/>
        <w:gridCol w:w="15"/>
        <w:gridCol w:w="3104"/>
        <w:gridCol w:w="6095"/>
      </w:tblGrid>
      <w:tr w:rsidR="00E80A4A" w:rsidRPr="00E80A4A" w:rsidTr="00DF2554">
        <w:trPr>
          <w:cantSplit/>
          <w:trHeight w:val="269"/>
          <w:jc w:val="center"/>
        </w:trPr>
        <w:tc>
          <w:tcPr>
            <w:tcW w:w="724" w:type="dxa"/>
            <w:gridSpan w:val="2"/>
            <w:shd w:val="clear" w:color="auto" w:fill="000000"/>
            <w:vAlign w:val="center"/>
          </w:tcPr>
          <w:p w:rsidR="00E80A4A" w:rsidRPr="00E80A4A" w:rsidRDefault="00E80A4A" w:rsidP="00E80A4A">
            <w:pPr>
              <w:spacing w:after="0" w:line="240" w:lineRule="auto"/>
              <w:jc w:val="right"/>
              <w:rPr>
                <w:rFonts w:ascii="Arial" w:eastAsia="Times New Roman" w:hAnsi="Arial" w:cs="Times New Roman"/>
                <w:b/>
                <w:snapToGrid w:val="0"/>
                <w:lang w:eastAsia="es-ES"/>
              </w:rPr>
            </w:pPr>
            <w:r w:rsidRPr="00E80A4A">
              <w:rPr>
                <w:rFonts w:ascii="Arial" w:eastAsia="Times New Roman" w:hAnsi="Arial" w:cs="Times New Roman"/>
                <w:b/>
                <w:lang w:eastAsia="es-ES"/>
              </w:rPr>
              <w:t>Núm.</w:t>
            </w:r>
          </w:p>
        </w:tc>
        <w:tc>
          <w:tcPr>
            <w:tcW w:w="9199" w:type="dxa"/>
            <w:gridSpan w:val="2"/>
            <w:shd w:val="clear" w:color="auto" w:fill="000000"/>
            <w:vAlign w:val="center"/>
          </w:tcPr>
          <w:p w:rsidR="00E80A4A" w:rsidRPr="00E80A4A" w:rsidRDefault="00E80A4A" w:rsidP="00E80A4A">
            <w:pPr>
              <w:spacing w:after="0" w:line="240" w:lineRule="auto"/>
              <w:jc w:val="center"/>
              <w:rPr>
                <w:rFonts w:ascii="Verdana" w:eastAsia="Times New Roman" w:hAnsi="Verdana" w:cs="Times New Roman"/>
                <w:b/>
                <w:snapToGrid w:val="0"/>
                <w:lang w:eastAsia="es-ES"/>
              </w:rPr>
            </w:pPr>
            <w:r w:rsidRPr="00E80A4A">
              <w:rPr>
                <w:rFonts w:ascii="Arial" w:eastAsia="Times New Roman" w:hAnsi="Arial" w:cs="Times New Roman"/>
                <w:b/>
                <w:lang w:eastAsia="es-ES"/>
              </w:rPr>
              <w:t>REQUERIMIENTO MÍNIMO</w:t>
            </w:r>
          </w:p>
        </w:tc>
      </w:tr>
      <w:tr w:rsidR="00E80A4A" w:rsidRPr="00E80A4A" w:rsidTr="00DF2554">
        <w:trPr>
          <w:cantSplit/>
          <w:trHeight w:val="257"/>
          <w:jc w:val="center"/>
        </w:trPr>
        <w:tc>
          <w:tcPr>
            <w:tcW w:w="9923" w:type="dxa"/>
            <w:gridSpan w:val="4"/>
            <w:shd w:val="solid" w:color="C0C0C0" w:fill="auto"/>
            <w:vAlign w:val="center"/>
          </w:tcPr>
          <w:p w:rsidR="00E80A4A" w:rsidRPr="00E80A4A" w:rsidRDefault="00E80A4A" w:rsidP="00E80A4A">
            <w:pPr>
              <w:spacing w:after="0" w:line="240" w:lineRule="auto"/>
              <w:rPr>
                <w:rFonts w:ascii="Arial" w:eastAsia="Times New Roman" w:hAnsi="Arial" w:cs="Arial"/>
                <w:b/>
                <w:snapToGrid w:val="0"/>
                <w:sz w:val="16"/>
                <w:szCs w:val="20"/>
                <w:lang w:eastAsia="es-ES"/>
              </w:rPr>
            </w:pPr>
            <w:r w:rsidRPr="00E80A4A">
              <w:rPr>
                <w:rFonts w:ascii="Arial" w:eastAsia="Times New Roman" w:hAnsi="Arial" w:cs="Arial"/>
                <w:b/>
                <w:snapToGrid w:val="0"/>
                <w:sz w:val="16"/>
                <w:szCs w:val="20"/>
                <w:lang w:eastAsia="es-ES"/>
              </w:rPr>
              <w:t>Especificaciones</w:t>
            </w:r>
          </w:p>
        </w:tc>
      </w:tr>
      <w:tr w:rsidR="00E80A4A" w:rsidRPr="00E80A4A" w:rsidTr="00DF2554">
        <w:tblPrEx>
          <w:tblCellMar>
            <w:left w:w="0" w:type="dxa"/>
            <w:right w:w="0" w:type="dxa"/>
          </w:tblCellMar>
          <w:tblLook w:val="04A0" w:firstRow="1" w:lastRow="0" w:firstColumn="1" w:lastColumn="0" w:noHBand="0" w:noVBand="1"/>
        </w:tblPrEx>
        <w:trPr>
          <w:trHeight w:val="340"/>
          <w:jc w:val="center"/>
        </w:trPr>
        <w:tc>
          <w:tcPr>
            <w:tcW w:w="709" w:type="dxa"/>
            <w:tcMar>
              <w:top w:w="0" w:type="dxa"/>
              <w:left w:w="70" w:type="dxa"/>
              <w:bottom w:w="0" w:type="dxa"/>
              <w:right w:w="70" w:type="dxa"/>
            </w:tcMar>
            <w:vAlign w:val="center"/>
          </w:tcPr>
          <w:p w:rsidR="00E80A4A" w:rsidRPr="00E80A4A" w:rsidRDefault="00E80A4A" w:rsidP="0025678B">
            <w:pPr>
              <w:numPr>
                <w:ilvl w:val="0"/>
                <w:numId w:val="33"/>
              </w:numPr>
              <w:spacing w:after="0" w:line="240" w:lineRule="auto"/>
              <w:jc w:val="center"/>
              <w:rPr>
                <w:rFonts w:ascii="Arial" w:eastAsia="Times New Roman" w:hAnsi="Arial" w:cs="Arial"/>
                <w:sz w:val="18"/>
                <w:szCs w:val="18"/>
                <w:lang w:eastAsia="es-ES"/>
              </w:rPr>
            </w:pPr>
          </w:p>
        </w:tc>
        <w:tc>
          <w:tcPr>
            <w:tcW w:w="3119" w:type="dxa"/>
            <w:gridSpan w:val="2"/>
            <w:tcMar>
              <w:top w:w="0" w:type="dxa"/>
              <w:left w:w="70" w:type="dxa"/>
              <w:bottom w:w="0" w:type="dxa"/>
              <w:right w:w="70" w:type="dxa"/>
            </w:tcMar>
            <w:vAlign w:val="center"/>
          </w:tcPr>
          <w:p w:rsidR="00E80A4A" w:rsidRPr="00E80A4A" w:rsidRDefault="00E80A4A" w:rsidP="00E80A4A">
            <w:pPr>
              <w:spacing w:after="0" w:line="240" w:lineRule="auto"/>
              <w:rPr>
                <w:rFonts w:ascii="Arial" w:eastAsia="Times New Roman" w:hAnsi="Arial" w:cs="Arial"/>
                <w:sz w:val="16"/>
                <w:szCs w:val="16"/>
                <w:lang w:eastAsia="es-ES"/>
              </w:rPr>
            </w:pPr>
            <w:r w:rsidRPr="00E80A4A">
              <w:rPr>
                <w:rFonts w:ascii="Arial" w:eastAsia="Times New Roman" w:hAnsi="Arial" w:cs="Arial"/>
                <w:sz w:val="16"/>
                <w:szCs w:val="16"/>
                <w:lang w:eastAsia="es-ES"/>
              </w:rPr>
              <w:t xml:space="preserve">Velocidad de impresión </w:t>
            </w:r>
          </w:p>
        </w:tc>
        <w:tc>
          <w:tcPr>
            <w:tcW w:w="6095" w:type="dxa"/>
            <w:tcMar>
              <w:top w:w="0" w:type="dxa"/>
              <w:left w:w="70" w:type="dxa"/>
              <w:bottom w:w="0" w:type="dxa"/>
              <w:right w:w="70" w:type="dxa"/>
            </w:tcMar>
            <w:vAlign w:val="center"/>
          </w:tcPr>
          <w:p w:rsidR="00E80A4A" w:rsidRPr="00E80A4A" w:rsidRDefault="00E80A4A" w:rsidP="00E80A4A">
            <w:pPr>
              <w:spacing w:after="0" w:line="240" w:lineRule="auto"/>
              <w:jc w:val="both"/>
              <w:rPr>
                <w:rFonts w:ascii="Arial" w:eastAsia="Times New Roman" w:hAnsi="Arial" w:cs="Arial"/>
                <w:sz w:val="16"/>
                <w:szCs w:val="16"/>
                <w:lang w:eastAsia="es-ES"/>
              </w:rPr>
            </w:pPr>
            <w:r w:rsidRPr="00E80A4A">
              <w:rPr>
                <w:rFonts w:ascii="Arial" w:eastAsia="Times New Roman" w:hAnsi="Arial" w:cs="Arial"/>
                <w:sz w:val="16"/>
                <w:szCs w:val="16"/>
                <w:lang w:eastAsia="es-ES"/>
              </w:rPr>
              <w:t xml:space="preserve">50 </w:t>
            </w:r>
            <w:proofErr w:type="spellStart"/>
            <w:r w:rsidRPr="00E80A4A">
              <w:rPr>
                <w:rFonts w:ascii="Arial" w:eastAsia="Times New Roman" w:hAnsi="Arial" w:cs="Arial"/>
                <w:sz w:val="16"/>
                <w:szCs w:val="16"/>
                <w:lang w:eastAsia="es-ES"/>
              </w:rPr>
              <w:t>p.p.m</w:t>
            </w:r>
            <w:proofErr w:type="spellEnd"/>
            <w:r w:rsidRPr="00E80A4A">
              <w:rPr>
                <w:rFonts w:ascii="Arial" w:eastAsia="Times New Roman" w:hAnsi="Arial" w:cs="Arial"/>
                <w:sz w:val="16"/>
                <w:szCs w:val="16"/>
                <w:lang w:eastAsia="es-ES"/>
              </w:rPr>
              <w:t>. en tamaño carta B/N.</w:t>
            </w:r>
          </w:p>
        </w:tc>
      </w:tr>
      <w:tr w:rsidR="00E80A4A" w:rsidRPr="00E80A4A" w:rsidTr="00DF2554">
        <w:tblPrEx>
          <w:tblCellMar>
            <w:left w:w="0" w:type="dxa"/>
            <w:right w:w="0" w:type="dxa"/>
          </w:tblCellMar>
          <w:tblLook w:val="04A0" w:firstRow="1" w:lastRow="0" w:firstColumn="1" w:lastColumn="0" w:noHBand="0" w:noVBand="1"/>
        </w:tblPrEx>
        <w:trPr>
          <w:trHeight w:val="340"/>
          <w:jc w:val="center"/>
        </w:trPr>
        <w:tc>
          <w:tcPr>
            <w:tcW w:w="709" w:type="dxa"/>
            <w:tcMar>
              <w:top w:w="0" w:type="dxa"/>
              <w:left w:w="70" w:type="dxa"/>
              <w:bottom w:w="0" w:type="dxa"/>
              <w:right w:w="70" w:type="dxa"/>
            </w:tcMar>
            <w:vAlign w:val="center"/>
          </w:tcPr>
          <w:p w:rsidR="00E80A4A" w:rsidRPr="00E80A4A" w:rsidRDefault="00E80A4A" w:rsidP="0025678B">
            <w:pPr>
              <w:numPr>
                <w:ilvl w:val="0"/>
                <w:numId w:val="33"/>
              </w:numPr>
              <w:spacing w:after="0" w:line="240" w:lineRule="auto"/>
              <w:jc w:val="center"/>
              <w:rPr>
                <w:rFonts w:ascii="Arial" w:eastAsia="Times New Roman" w:hAnsi="Arial" w:cs="Arial"/>
                <w:sz w:val="18"/>
                <w:szCs w:val="18"/>
                <w:lang w:eastAsia="es-ES"/>
              </w:rPr>
            </w:pPr>
          </w:p>
        </w:tc>
        <w:tc>
          <w:tcPr>
            <w:tcW w:w="3119" w:type="dxa"/>
            <w:gridSpan w:val="2"/>
            <w:tcMar>
              <w:top w:w="0" w:type="dxa"/>
              <w:left w:w="70" w:type="dxa"/>
              <w:bottom w:w="0" w:type="dxa"/>
              <w:right w:w="70" w:type="dxa"/>
            </w:tcMar>
            <w:vAlign w:val="center"/>
          </w:tcPr>
          <w:p w:rsidR="00E80A4A" w:rsidRPr="00E80A4A" w:rsidRDefault="00E80A4A" w:rsidP="00E80A4A">
            <w:pPr>
              <w:spacing w:after="0" w:line="240" w:lineRule="auto"/>
              <w:rPr>
                <w:rFonts w:ascii="Arial" w:eastAsia="Times New Roman" w:hAnsi="Arial" w:cs="Arial"/>
                <w:color w:val="000000"/>
                <w:sz w:val="16"/>
                <w:szCs w:val="16"/>
                <w:lang w:eastAsia="es-MX"/>
              </w:rPr>
            </w:pPr>
            <w:r w:rsidRPr="00E80A4A">
              <w:rPr>
                <w:rFonts w:ascii="Arial" w:eastAsia="Times New Roman" w:hAnsi="Arial" w:cs="Arial"/>
                <w:color w:val="000000"/>
                <w:sz w:val="16"/>
                <w:szCs w:val="16"/>
                <w:lang w:eastAsia="es-ES"/>
              </w:rPr>
              <w:t xml:space="preserve">Tecnología de impresión </w:t>
            </w:r>
          </w:p>
        </w:tc>
        <w:tc>
          <w:tcPr>
            <w:tcW w:w="6095" w:type="dxa"/>
            <w:tcMar>
              <w:top w:w="0" w:type="dxa"/>
              <w:left w:w="70" w:type="dxa"/>
              <w:bottom w:w="0" w:type="dxa"/>
              <w:right w:w="70" w:type="dxa"/>
            </w:tcMar>
            <w:vAlign w:val="bottom"/>
          </w:tcPr>
          <w:p w:rsidR="00E80A4A" w:rsidRPr="00E80A4A" w:rsidRDefault="00E80A4A" w:rsidP="00E80A4A">
            <w:pPr>
              <w:spacing w:after="0" w:line="240" w:lineRule="auto"/>
              <w:rPr>
                <w:rFonts w:ascii="Arial" w:eastAsia="Times New Roman" w:hAnsi="Arial" w:cs="Arial"/>
                <w:color w:val="000000"/>
                <w:sz w:val="16"/>
                <w:szCs w:val="16"/>
                <w:lang w:eastAsia="es-ES"/>
              </w:rPr>
            </w:pPr>
            <w:r w:rsidRPr="00E80A4A">
              <w:rPr>
                <w:rFonts w:ascii="Arial" w:eastAsia="Times New Roman" w:hAnsi="Arial" w:cs="Arial"/>
                <w:color w:val="000000"/>
                <w:sz w:val="16"/>
                <w:szCs w:val="16"/>
                <w:lang w:eastAsia="es-ES"/>
              </w:rPr>
              <w:t xml:space="preserve">Láser. </w:t>
            </w:r>
          </w:p>
        </w:tc>
      </w:tr>
      <w:tr w:rsidR="00E80A4A" w:rsidRPr="00E80A4A" w:rsidTr="00DF2554">
        <w:tblPrEx>
          <w:tblCellMar>
            <w:left w:w="0" w:type="dxa"/>
            <w:right w:w="0" w:type="dxa"/>
          </w:tblCellMar>
          <w:tblLook w:val="04A0" w:firstRow="1" w:lastRow="0" w:firstColumn="1" w:lastColumn="0" w:noHBand="0" w:noVBand="1"/>
        </w:tblPrEx>
        <w:trPr>
          <w:trHeight w:val="340"/>
          <w:jc w:val="center"/>
        </w:trPr>
        <w:tc>
          <w:tcPr>
            <w:tcW w:w="709" w:type="dxa"/>
            <w:tcMar>
              <w:top w:w="0" w:type="dxa"/>
              <w:left w:w="70" w:type="dxa"/>
              <w:bottom w:w="0" w:type="dxa"/>
              <w:right w:w="70" w:type="dxa"/>
            </w:tcMar>
            <w:vAlign w:val="center"/>
          </w:tcPr>
          <w:p w:rsidR="00E80A4A" w:rsidRPr="00E80A4A" w:rsidRDefault="00E80A4A" w:rsidP="0025678B">
            <w:pPr>
              <w:numPr>
                <w:ilvl w:val="0"/>
                <w:numId w:val="33"/>
              </w:numPr>
              <w:spacing w:after="0" w:line="240" w:lineRule="auto"/>
              <w:jc w:val="center"/>
              <w:rPr>
                <w:rFonts w:ascii="Arial" w:eastAsia="Times New Roman" w:hAnsi="Arial" w:cs="Arial"/>
                <w:sz w:val="18"/>
                <w:szCs w:val="18"/>
                <w:lang w:eastAsia="es-ES"/>
              </w:rPr>
            </w:pPr>
          </w:p>
        </w:tc>
        <w:tc>
          <w:tcPr>
            <w:tcW w:w="3119" w:type="dxa"/>
            <w:gridSpan w:val="2"/>
            <w:tcMar>
              <w:top w:w="0" w:type="dxa"/>
              <w:left w:w="70" w:type="dxa"/>
              <w:bottom w:w="0" w:type="dxa"/>
              <w:right w:w="70" w:type="dxa"/>
            </w:tcMar>
            <w:vAlign w:val="center"/>
          </w:tcPr>
          <w:p w:rsidR="00E80A4A" w:rsidRPr="00E80A4A" w:rsidRDefault="00E80A4A" w:rsidP="00E80A4A">
            <w:pPr>
              <w:spacing w:after="0" w:line="240" w:lineRule="auto"/>
              <w:rPr>
                <w:rFonts w:ascii="Arial" w:eastAsia="Times New Roman" w:hAnsi="Arial" w:cs="Arial"/>
                <w:sz w:val="16"/>
                <w:szCs w:val="16"/>
                <w:lang w:eastAsia="es-ES"/>
              </w:rPr>
            </w:pPr>
            <w:r w:rsidRPr="00E80A4A">
              <w:rPr>
                <w:rFonts w:ascii="Arial" w:eastAsia="Times New Roman" w:hAnsi="Arial" w:cs="Arial"/>
                <w:sz w:val="16"/>
                <w:szCs w:val="16"/>
                <w:lang w:eastAsia="es-ES"/>
              </w:rPr>
              <w:t>Resolución</w:t>
            </w:r>
          </w:p>
        </w:tc>
        <w:tc>
          <w:tcPr>
            <w:tcW w:w="6095" w:type="dxa"/>
            <w:tcMar>
              <w:top w:w="0" w:type="dxa"/>
              <w:left w:w="70" w:type="dxa"/>
              <w:bottom w:w="0" w:type="dxa"/>
              <w:right w:w="70" w:type="dxa"/>
            </w:tcMar>
            <w:vAlign w:val="center"/>
          </w:tcPr>
          <w:p w:rsidR="00E80A4A" w:rsidRPr="00E80A4A" w:rsidRDefault="00E80A4A" w:rsidP="00E80A4A">
            <w:pPr>
              <w:spacing w:after="0" w:line="240" w:lineRule="auto"/>
              <w:jc w:val="both"/>
              <w:rPr>
                <w:rFonts w:ascii="Arial" w:eastAsia="Times New Roman" w:hAnsi="Arial" w:cs="Arial"/>
                <w:sz w:val="16"/>
                <w:szCs w:val="16"/>
                <w:lang w:eastAsia="es-ES"/>
              </w:rPr>
            </w:pPr>
            <w:r w:rsidRPr="00E80A4A">
              <w:rPr>
                <w:rFonts w:ascii="Arial" w:eastAsia="Times New Roman" w:hAnsi="Arial" w:cs="Arial"/>
                <w:sz w:val="16"/>
                <w:szCs w:val="16"/>
                <w:lang w:eastAsia="es-ES"/>
              </w:rPr>
              <w:t xml:space="preserve">1200 x 1200 </w:t>
            </w:r>
            <w:proofErr w:type="spellStart"/>
            <w:r w:rsidRPr="00E80A4A">
              <w:rPr>
                <w:rFonts w:ascii="Arial" w:eastAsia="Times New Roman" w:hAnsi="Arial" w:cs="Arial"/>
                <w:sz w:val="16"/>
                <w:szCs w:val="16"/>
                <w:lang w:eastAsia="es-ES"/>
              </w:rPr>
              <w:t>p.p.p</w:t>
            </w:r>
            <w:proofErr w:type="spellEnd"/>
            <w:r w:rsidRPr="00E80A4A">
              <w:rPr>
                <w:rFonts w:ascii="Arial" w:eastAsia="Times New Roman" w:hAnsi="Arial" w:cs="Arial"/>
                <w:sz w:val="16"/>
                <w:szCs w:val="16"/>
                <w:lang w:eastAsia="es-ES"/>
              </w:rPr>
              <w:t>.</w:t>
            </w:r>
          </w:p>
        </w:tc>
      </w:tr>
      <w:tr w:rsidR="00E80A4A" w:rsidRPr="00E80A4A" w:rsidTr="00DF2554">
        <w:tblPrEx>
          <w:tblCellMar>
            <w:left w:w="0" w:type="dxa"/>
            <w:right w:w="0" w:type="dxa"/>
          </w:tblCellMar>
          <w:tblLook w:val="04A0" w:firstRow="1" w:lastRow="0" w:firstColumn="1" w:lastColumn="0" w:noHBand="0" w:noVBand="1"/>
        </w:tblPrEx>
        <w:trPr>
          <w:trHeight w:val="340"/>
          <w:jc w:val="center"/>
        </w:trPr>
        <w:tc>
          <w:tcPr>
            <w:tcW w:w="709" w:type="dxa"/>
            <w:tcMar>
              <w:top w:w="0" w:type="dxa"/>
              <w:left w:w="70" w:type="dxa"/>
              <w:bottom w:w="0" w:type="dxa"/>
              <w:right w:w="70" w:type="dxa"/>
            </w:tcMar>
            <w:vAlign w:val="center"/>
          </w:tcPr>
          <w:p w:rsidR="00E80A4A" w:rsidRPr="00E80A4A" w:rsidRDefault="00E80A4A" w:rsidP="0025678B">
            <w:pPr>
              <w:numPr>
                <w:ilvl w:val="0"/>
                <w:numId w:val="33"/>
              </w:numPr>
              <w:spacing w:after="0" w:line="240" w:lineRule="auto"/>
              <w:jc w:val="center"/>
              <w:rPr>
                <w:rFonts w:ascii="Arial" w:eastAsia="Times New Roman" w:hAnsi="Arial" w:cs="Arial"/>
                <w:sz w:val="18"/>
                <w:szCs w:val="18"/>
                <w:lang w:eastAsia="es-ES"/>
              </w:rPr>
            </w:pPr>
          </w:p>
        </w:tc>
        <w:tc>
          <w:tcPr>
            <w:tcW w:w="3119" w:type="dxa"/>
            <w:gridSpan w:val="2"/>
            <w:tcMar>
              <w:top w:w="0" w:type="dxa"/>
              <w:left w:w="70" w:type="dxa"/>
              <w:bottom w:w="0" w:type="dxa"/>
              <w:right w:w="70" w:type="dxa"/>
            </w:tcMar>
            <w:vAlign w:val="center"/>
          </w:tcPr>
          <w:p w:rsidR="00E80A4A" w:rsidRPr="00E80A4A" w:rsidRDefault="00E80A4A" w:rsidP="00E80A4A">
            <w:pPr>
              <w:spacing w:after="0" w:line="240" w:lineRule="auto"/>
              <w:rPr>
                <w:rFonts w:ascii="Arial" w:eastAsia="Times New Roman" w:hAnsi="Arial" w:cs="Arial"/>
                <w:sz w:val="16"/>
                <w:szCs w:val="16"/>
                <w:lang w:eastAsia="es-ES"/>
              </w:rPr>
            </w:pPr>
            <w:r w:rsidRPr="00E80A4A">
              <w:rPr>
                <w:rFonts w:ascii="Arial" w:eastAsia="Times New Roman" w:hAnsi="Arial" w:cs="Arial"/>
                <w:sz w:val="16"/>
                <w:szCs w:val="16"/>
                <w:lang w:eastAsia="es-ES"/>
              </w:rPr>
              <w:t>Velocidad de primera página</w:t>
            </w:r>
          </w:p>
        </w:tc>
        <w:tc>
          <w:tcPr>
            <w:tcW w:w="6095" w:type="dxa"/>
            <w:tcMar>
              <w:top w:w="0" w:type="dxa"/>
              <w:left w:w="70" w:type="dxa"/>
              <w:bottom w:w="0" w:type="dxa"/>
              <w:right w:w="70" w:type="dxa"/>
            </w:tcMar>
            <w:vAlign w:val="center"/>
          </w:tcPr>
          <w:p w:rsidR="00E80A4A" w:rsidRPr="00E80A4A" w:rsidRDefault="00E80A4A" w:rsidP="00E80A4A">
            <w:pPr>
              <w:spacing w:after="0" w:line="240" w:lineRule="auto"/>
              <w:jc w:val="both"/>
              <w:rPr>
                <w:rFonts w:ascii="Arial" w:eastAsia="Times New Roman" w:hAnsi="Arial" w:cs="Arial"/>
                <w:sz w:val="16"/>
                <w:szCs w:val="16"/>
                <w:lang w:eastAsia="es-ES"/>
              </w:rPr>
            </w:pPr>
            <w:r w:rsidRPr="00E80A4A">
              <w:rPr>
                <w:rFonts w:ascii="Arial" w:eastAsia="Times New Roman" w:hAnsi="Arial" w:cs="Arial"/>
                <w:sz w:val="16"/>
                <w:szCs w:val="16"/>
                <w:lang w:eastAsia="es-ES"/>
              </w:rPr>
              <w:t>8.5 segundos o menor.</w:t>
            </w:r>
          </w:p>
        </w:tc>
      </w:tr>
      <w:tr w:rsidR="00E80A4A" w:rsidRPr="00E80A4A" w:rsidTr="00DF2554">
        <w:tblPrEx>
          <w:tblCellMar>
            <w:left w:w="0" w:type="dxa"/>
            <w:right w:w="0" w:type="dxa"/>
          </w:tblCellMar>
          <w:tblLook w:val="04A0" w:firstRow="1" w:lastRow="0" w:firstColumn="1" w:lastColumn="0" w:noHBand="0" w:noVBand="1"/>
        </w:tblPrEx>
        <w:trPr>
          <w:trHeight w:val="340"/>
          <w:jc w:val="center"/>
        </w:trPr>
        <w:tc>
          <w:tcPr>
            <w:tcW w:w="709" w:type="dxa"/>
            <w:tcMar>
              <w:top w:w="0" w:type="dxa"/>
              <w:left w:w="70" w:type="dxa"/>
              <w:bottom w:w="0" w:type="dxa"/>
              <w:right w:w="70" w:type="dxa"/>
            </w:tcMar>
            <w:vAlign w:val="center"/>
          </w:tcPr>
          <w:p w:rsidR="00E80A4A" w:rsidRPr="00E80A4A" w:rsidRDefault="00E80A4A" w:rsidP="0025678B">
            <w:pPr>
              <w:numPr>
                <w:ilvl w:val="0"/>
                <w:numId w:val="33"/>
              </w:numPr>
              <w:spacing w:after="0" w:line="240" w:lineRule="auto"/>
              <w:jc w:val="center"/>
              <w:rPr>
                <w:rFonts w:ascii="Arial" w:eastAsia="Times New Roman" w:hAnsi="Arial" w:cs="Arial"/>
                <w:sz w:val="18"/>
                <w:szCs w:val="18"/>
                <w:lang w:eastAsia="es-ES"/>
              </w:rPr>
            </w:pPr>
          </w:p>
        </w:tc>
        <w:tc>
          <w:tcPr>
            <w:tcW w:w="3119" w:type="dxa"/>
            <w:gridSpan w:val="2"/>
            <w:tcMar>
              <w:top w:w="0" w:type="dxa"/>
              <w:left w:w="70" w:type="dxa"/>
              <w:bottom w:w="0" w:type="dxa"/>
              <w:right w:w="70" w:type="dxa"/>
            </w:tcMar>
            <w:vAlign w:val="center"/>
          </w:tcPr>
          <w:p w:rsidR="00E80A4A" w:rsidRPr="00E80A4A" w:rsidRDefault="00E80A4A" w:rsidP="00E80A4A">
            <w:pPr>
              <w:spacing w:after="0" w:line="240" w:lineRule="auto"/>
              <w:rPr>
                <w:rFonts w:ascii="Arial" w:eastAsia="Times New Roman" w:hAnsi="Arial" w:cs="Arial"/>
                <w:sz w:val="16"/>
                <w:szCs w:val="16"/>
                <w:lang w:eastAsia="es-ES"/>
              </w:rPr>
            </w:pPr>
            <w:r w:rsidRPr="00E80A4A">
              <w:rPr>
                <w:rFonts w:ascii="Arial" w:eastAsia="Times New Roman" w:hAnsi="Arial" w:cs="Arial"/>
                <w:sz w:val="16"/>
                <w:szCs w:val="16"/>
                <w:lang w:eastAsia="es-ES"/>
              </w:rPr>
              <w:t xml:space="preserve">Procesador </w:t>
            </w:r>
          </w:p>
        </w:tc>
        <w:tc>
          <w:tcPr>
            <w:tcW w:w="6095" w:type="dxa"/>
            <w:tcMar>
              <w:top w:w="0" w:type="dxa"/>
              <w:left w:w="70" w:type="dxa"/>
              <w:bottom w:w="0" w:type="dxa"/>
              <w:right w:w="70" w:type="dxa"/>
            </w:tcMar>
            <w:vAlign w:val="center"/>
          </w:tcPr>
          <w:p w:rsidR="00E80A4A" w:rsidRPr="00E80A4A" w:rsidRDefault="00E80A4A" w:rsidP="00E80A4A">
            <w:pPr>
              <w:spacing w:after="0" w:line="240" w:lineRule="auto"/>
              <w:jc w:val="both"/>
              <w:rPr>
                <w:rFonts w:ascii="Arial" w:eastAsia="Times New Roman" w:hAnsi="Arial" w:cs="Arial"/>
                <w:sz w:val="16"/>
                <w:szCs w:val="16"/>
                <w:lang w:eastAsia="es-ES"/>
              </w:rPr>
            </w:pPr>
            <w:r w:rsidRPr="00E80A4A">
              <w:rPr>
                <w:rFonts w:ascii="Arial" w:eastAsia="Times New Roman" w:hAnsi="Arial" w:cs="Arial"/>
                <w:sz w:val="16"/>
                <w:szCs w:val="16"/>
                <w:lang w:eastAsia="es-ES"/>
              </w:rPr>
              <w:t>700 MHz o superior.</w:t>
            </w:r>
          </w:p>
        </w:tc>
      </w:tr>
      <w:tr w:rsidR="00E80A4A" w:rsidRPr="00E80A4A" w:rsidTr="00DF2554">
        <w:tblPrEx>
          <w:tblCellMar>
            <w:left w:w="0" w:type="dxa"/>
            <w:right w:w="0" w:type="dxa"/>
          </w:tblCellMar>
          <w:tblLook w:val="04A0" w:firstRow="1" w:lastRow="0" w:firstColumn="1" w:lastColumn="0" w:noHBand="0" w:noVBand="1"/>
        </w:tblPrEx>
        <w:trPr>
          <w:trHeight w:val="340"/>
          <w:jc w:val="center"/>
        </w:trPr>
        <w:tc>
          <w:tcPr>
            <w:tcW w:w="709" w:type="dxa"/>
            <w:tcMar>
              <w:top w:w="0" w:type="dxa"/>
              <w:left w:w="70" w:type="dxa"/>
              <w:bottom w:w="0" w:type="dxa"/>
              <w:right w:w="70" w:type="dxa"/>
            </w:tcMar>
            <w:vAlign w:val="center"/>
          </w:tcPr>
          <w:p w:rsidR="00E80A4A" w:rsidRPr="00E80A4A" w:rsidRDefault="00E80A4A" w:rsidP="0025678B">
            <w:pPr>
              <w:numPr>
                <w:ilvl w:val="0"/>
                <w:numId w:val="33"/>
              </w:numPr>
              <w:spacing w:after="0" w:line="240" w:lineRule="auto"/>
              <w:jc w:val="center"/>
              <w:rPr>
                <w:rFonts w:ascii="Arial" w:eastAsia="Times New Roman" w:hAnsi="Arial" w:cs="Arial"/>
                <w:sz w:val="18"/>
                <w:szCs w:val="18"/>
                <w:lang w:eastAsia="es-ES"/>
              </w:rPr>
            </w:pPr>
          </w:p>
        </w:tc>
        <w:tc>
          <w:tcPr>
            <w:tcW w:w="3119" w:type="dxa"/>
            <w:gridSpan w:val="2"/>
            <w:tcMar>
              <w:top w:w="0" w:type="dxa"/>
              <w:left w:w="70" w:type="dxa"/>
              <w:bottom w:w="0" w:type="dxa"/>
              <w:right w:w="70" w:type="dxa"/>
            </w:tcMar>
            <w:vAlign w:val="center"/>
          </w:tcPr>
          <w:p w:rsidR="00E80A4A" w:rsidRPr="00E80A4A" w:rsidRDefault="00E80A4A" w:rsidP="00E80A4A">
            <w:pPr>
              <w:spacing w:after="0" w:line="240" w:lineRule="auto"/>
              <w:rPr>
                <w:rFonts w:ascii="Arial" w:eastAsia="Times New Roman" w:hAnsi="Arial" w:cs="Arial"/>
                <w:sz w:val="16"/>
                <w:szCs w:val="16"/>
                <w:lang w:eastAsia="es-ES"/>
              </w:rPr>
            </w:pPr>
            <w:r w:rsidRPr="00E80A4A">
              <w:rPr>
                <w:rFonts w:ascii="Arial" w:eastAsia="Times New Roman" w:hAnsi="Arial" w:cs="Arial"/>
                <w:sz w:val="16"/>
                <w:szCs w:val="16"/>
                <w:lang w:eastAsia="es-ES"/>
              </w:rPr>
              <w:t>Puerto para RED</w:t>
            </w:r>
          </w:p>
        </w:tc>
        <w:tc>
          <w:tcPr>
            <w:tcW w:w="6095" w:type="dxa"/>
            <w:tcMar>
              <w:top w:w="0" w:type="dxa"/>
              <w:left w:w="70" w:type="dxa"/>
              <w:bottom w:w="0" w:type="dxa"/>
              <w:right w:w="70" w:type="dxa"/>
            </w:tcMar>
            <w:vAlign w:val="center"/>
          </w:tcPr>
          <w:p w:rsidR="00E80A4A" w:rsidRPr="00E80A4A" w:rsidRDefault="00E80A4A" w:rsidP="00E80A4A">
            <w:pPr>
              <w:spacing w:after="0" w:line="240" w:lineRule="auto"/>
              <w:jc w:val="both"/>
              <w:rPr>
                <w:rFonts w:ascii="Arial" w:eastAsia="Times New Roman" w:hAnsi="Arial" w:cs="Arial"/>
                <w:sz w:val="16"/>
                <w:szCs w:val="16"/>
                <w:lang w:eastAsia="es-ES"/>
              </w:rPr>
            </w:pPr>
            <w:r w:rsidRPr="00E80A4A">
              <w:rPr>
                <w:rFonts w:ascii="Arial" w:eastAsia="Times New Roman" w:hAnsi="Arial" w:cs="Arial"/>
                <w:sz w:val="16"/>
                <w:szCs w:val="16"/>
                <w:lang w:eastAsia="es-ES"/>
              </w:rPr>
              <w:t>Ethernet 10/100/1000 Base T, con conector RJ-45, Protocolo TCP/IP.</w:t>
            </w:r>
          </w:p>
        </w:tc>
      </w:tr>
      <w:tr w:rsidR="00E80A4A" w:rsidRPr="00E80A4A" w:rsidTr="00DF2554">
        <w:tblPrEx>
          <w:tblCellMar>
            <w:left w:w="0" w:type="dxa"/>
            <w:right w:w="0" w:type="dxa"/>
          </w:tblCellMar>
          <w:tblLook w:val="04A0" w:firstRow="1" w:lastRow="0" w:firstColumn="1" w:lastColumn="0" w:noHBand="0" w:noVBand="1"/>
        </w:tblPrEx>
        <w:trPr>
          <w:trHeight w:val="340"/>
          <w:jc w:val="center"/>
        </w:trPr>
        <w:tc>
          <w:tcPr>
            <w:tcW w:w="709" w:type="dxa"/>
            <w:tcMar>
              <w:top w:w="0" w:type="dxa"/>
              <w:left w:w="70" w:type="dxa"/>
              <w:bottom w:w="0" w:type="dxa"/>
              <w:right w:w="70" w:type="dxa"/>
            </w:tcMar>
            <w:vAlign w:val="center"/>
          </w:tcPr>
          <w:p w:rsidR="00E80A4A" w:rsidRPr="00E80A4A" w:rsidRDefault="00E80A4A" w:rsidP="0025678B">
            <w:pPr>
              <w:numPr>
                <w:ilvl w:val="0"/>
                <w:numId w:val="33"/>
              </w:numPr>
              <w:spacing w:after="0" w:line="240" w:lineRule="auto"/>
              <w:jc w:val="center"/>
              <w:rPr>
                <w:rFonts w:ascii="Arial" w:eastAsia="Times New Roman" w:hAnsi="Arial" w:cs="Arial"/>
                <w:sz w:val="18"/>
                <w:szCs w:val="18"/>
                <w:lang w:eastAsia="es-ES"/>
              </w:rPr>
            </w:pPr>
          </w:p>
        </w:tc>
        <w:tc>
          <w:tcPr>
            <w:tcW w:w="3119" w:type="dxa"/>
            <w:gridSpan w:val="2"/>
            <w:tcMar>
              <w:top w:w="0" w:type="dxa"/>
              <w:left w:w="70" w:type="dxa"/>
              <w:bottom w:w="0" w:type="dxa"/>
              <w:right w:w="70" w:type="dxa"/>
            </w:tcMar>
            <w:vAlign w:val="center"/>
          </w:tcPr>
          <w:p w:rsidR="00E80A4A" w:rsidRPr="00E80A4A" w:rsidRDefault="00E80A4A" w:rsidP="00E80A4A">
            <w:pPr>
              <w:spacing w:after="0" w:line="240" w:lineRule="auto"/>
              <w:rPr>
                <w:rFonts w:ascii="Arial" w:eastAsia="Times New Roman" w:hAnsi="Arial" w:cs="Arial"/>
                <w:sz w:val="16"/>
                <w:szCs w:val="16"/>
                <w:lang w:eastAsia="es-ES"/>
              </w:rPr>
            </w:pPr>
            <w:r w:rsidRPr="00E80A4A">
              <w:rPr>
                <w:rFonts w:ascii="Arial" w:eastAsia="Times New Roman" w:hAnsi="Arial" w:cs="Arial"/>
                <w:sz w:val="16"/>
                <w:szCs w:val="16"/>
                <w:lang w:eastAsia="es-ES"/>
              </w:rPr>
              <w:t>Puerto USB</w:t>
            </w:r>
          </w:p>
        </w:tc>
        <w:tc>
          <w:tcPr>
            <w:tcW w:w="6095" w:type="dxa"/>
            <w:tcMar>
              <w:top w:w="0" w:type="dxa"/>
              <w:left w:w="70" w:type="dxa"/>
              <w:bottom w:w="0" w:type="dxa"/>
              <w:right w:w="70" w:type="dxa"/>
            </w:tcMar>
            <w:vAlign w:val="center"/>
          </w:tcPr>
          <w:p w:rsidR="00E80A4A" w:rsidRPr="00E80A4A" w:rsidRDefault="00E80A4A" w:rsidP="00E80A4A">
            <w:pPr>
              <w:spacing w:after="0" w:line="240" w:lineRule="auto"/>
              <w:jc w:val="both"/>
              <w:rPr>
                <w:rFonts w:ascii="Arial" w:eastAsia="Times New Roman" w:hAnsi="Arial" w:cs="Arial"/>
                <w:sz w:val="16"/>
                <w:szCs w:val="16"/>
                <w:lang w:eastAsia="es-ES"/>
              </w:rPr>
            </w:pPr>
            <w:r w:rsidRPr="00E80A4A">
              <w:rPr>
                <w:rFonts w:ascii="Arial" w:eastAsia="Times New Roman" w:hAnsi="Arial" w:cs="Arial"/>
                <w:sz w:val="16"/>
                <w:szCs w:val="16"/>
                <w:lang w:eastAsia="es-ES"/>
              </w:rPr>
              <w:t xml:space="preserve">USB 2.0 con cable de 3 </w:t>
            </w:r>
            <w:proofErr w:type="spellStart"/>
            <w:r w:rsidRPr="00E80A4A">
              <w:rPr>
                <w:rFonts w:ascii="Arial" w:eastAsia="Times New Roman" w:hAnsi="Arial" w:cs="Arial"/>
                <w:sz w:val="16"/>
                <w:szCs w:val="16"/>
                <w:lang w:eastAsia="es-ES"/>
              </w:rPr>
              <w:t>mts</w:t>
            </w:r>
            <w:proofErr w:type="spellEnd"/>
            <w:r w:rsidRPr="00E80A4A">
              <w:rPr>
                <w:rFonts w:ascii="Arial" w:eastAsia="Times New Roman" w:hAnsi="Arial" w:cs="Arial"/>
                <w:sz w:val="16"/>
                <w:szCs w:val="16"/>
                <w:lang w:eastAsia="es-ES"/>
              </w:rPr>
              <w:t xml:space="preserve"> de longitud.</w:t>
            </w:r>
          </w:p>
        </w:tc>
      </w:tr>
      <w:tr w:rsidR="00E80A4A" w:rsidRPr="00E80A4A" w:rsidTr="00DF2554">
        <w:tblPrEx>
          <w:tblCellMar>
            <w:left w:w="0" w:type="dxa"/>
            <w:right w:w="0" w:type="dxa"/>
          </w:tblCellMar>
          <w:tblLook w:val="04A0" w:firstRow="1" w:lastRow="0" w:firstColumn="1" w:lastColumn="0" w:noHBand="0" w:noVBand="1"/>
        </w:tblPrEx>
        <w:trPr>
          <w:trHeight w:val="340"/>
          <w:jc w:val="center"/>
        </w:trPr>
        <w:tc>
          <w:tcPr>
            <w:tcW w:w="709" w:type="dxa"/>
            <w:tcMar>
              <w:top w:w="0" w:type="dxa"/>
              <w:left w:w="70" w:type="dxa"/>
              <w:bottom w:w="0" w:type="dxa"/>
              <w:right w:w="70" w:type="dxa"/>
            </w:tcMar>
            <w:vAlign w:val="center"/>
          </w:tcPr>
          <w:p w:rsidR="00E80A4A" w:rsidRPr="00E80A4A" w:rsidRDefault="00E80A4A" w:rsidP="0025678B">
            <w:pPr>
              <w:numPr>
                <w:ilvl w:val="0"/>
                <w:numId w:val="33"/>
              </w:numPr>
              <w:spacing w:after="0" w:line="240" w:lineRule="auto"/>
              <w:jc w:val="center"/>
              <w:rPr>
                <w:rFonts w:ascii="Arial" w:eastAsia="Times New Roman" w:hAnsi="Arial" w:cs="Arial"/>
                <w:sz w:val="18"/>
                <w:szCs w:val="18"/>
                <w:lang w:eastAsia="es-ES"/>
              </w:rPr>
            </w:pPr>
          </w:p>
        </w:tc>
        <w:tc>
          <w:tcPr>
            <w:tcW w:w="3119" w:type="dxa"/>
            <w:gridSpan w:val="2"/>
            <w:tcMar>
              <w:top w:w="0" w:type="dxa"/>
              <w:left w:w="70" w:type="dxa"/>
              <w:bottom w:w="0" w:type="dxa"/>
              <w:right w:w="70" w:type="dxa"/>
            </w:tcMar>
            <w:vAlign w:val="center"/>
          </w:tcPr>
          <w:p w:rsidR="00E80A4A" w:rsidRPr="00E80A4A" w:rsidRDefault="00E80A4A" w:rsidP="00E80A4A">
            <w:pPr>
              <w:spacing w:after="0" w:line="240" w:lineRule="auto"/>
              <w:rPr>
                <w:rFonts w:ascii="Arial" w:eastAsia="Times New Roman" w:hAnsi="Arial" w:cs="Arial"/>
                <w:sz w:val="16"/>
                <w:szCs w:val="16"/>
                <w:lang w:eastAsia="es-ES"/>
              </w:rPr>
            </w:pPr>
            <w:r w:rsidRPr="00E80A4A">
              <w:rPr>
                <w:rFonts w:ascii="Arial" w:eastAsia="Times New Roman" w:hAnsi="Arial" w:cs="Arial"/>
                <w:sz w:val="16"/>
                <w:szCs w:val="16"/>
                <w:lang w:eastAsia="es-ES"/>
              </w:rPr>
              <w:t>Bandeja de uso múltiple</w:t>
            </w:r>
          </w:p>
        </w:tc>
        <w:tc>
          <w:tcPr>
            <w:tcW w:w="6095" w:type="dxa"/>
            <w:tcMar>
              <w:top w:w="0" w:type="dxa"/>
              <w:left w:w="70" w:type="dxa"/>
              <w:bottom w:w="0" w:type="dxa"/>
              <w:right w:w="70" w:type="dxa"/>
            </w:tcMar>
            <w:vAlign w:val="center"/>
          </w:tcPr>
          <w:p w:rsidR="00E80A4A" w:rsidRPr="00E80A4A" w:rsidRDefault="00E80A4A" w:rsidP="00E80A4A">
            <w:pPr>
              <w:spacing w:after="0" w:line="240" w:lineRule="auto"/>
              <w:jc w:val="both"/>
              <w:rPr>
                <w:rFonts w:ascii="Arial" w:eastAsia="Times New Roman" w:hAnsi="Arial" w:cs="Arial"/>
                <w:sz w:val="16"/>
                <w:szCs w:val="16"/>
                <w:lang w:eastAsia="es-ES"/>
              </w:rPr>
            </w:pPr>
            <w:r w:rsidRPr="00E80A4A">
              <w:rPr>
                <w:rFonts w:ascii="Arial" w:eastAsia="Times New Roman" w:hAnsi="Arial" w:cs="Arial"/>
                <w:sz w:val="16"/>
                <w:szCs w:val="16"/>
                <w:lang w:eastAsia="es-ES"/>
              </w:rPr>
              <w:t>Con características de robustez, tamaño  y resistencia que permitan el uso rudo continuo de al menos 100 hojas de papel bond sin que dichas hojas sufran deformación ya sea al momento de alimentar y al momento de operación constante del equipo, para hojas tamaño carta y oficio (216 x 340 mm).</w:t>
            </w:r>
          </w:p>
        </w:tc>
      </w:tr>
      <w:tr w:rsidR="00E80A4A" w:rsidRPr="00E80A4A" w:rsidTr="00DF2554">
        <w:tblPrEx>
          <w:tblCellMar>
            <w:left w:w="0" w:type="dxa"/>
            <w:right w:w="0" w:type="dxa"/>
          </w:tblCellMar>
          <w:tblLook w:val="04A0" w:firstRow="1" w:lastRow="0" w:firstColumn="1" w:lastColumn="0" w:noHBand="0" w:noVBand="1"/>
        </w:tblPrEx>
        <w:trPr>
          <w:trHeight w:val="340"/>
          <w:jc w:val="center"/>
        </w:trPr>
        <w:tc>
          <w:tcPr>
            <w:tcW w:w="709" w:type="dxa"/>
            <w:tcMar>
              <w:top w:w="0" w:type="dxa"/>
              <w:left w:w="70" w:type="dxa"/>
              <w:bottom w:w="0" w:type="dxa"/>
              <w:right w:w="70" w:type="dxa"/>
            </w:tcMar>
            <w:vAlign w:val="center"/>
          </w:tcPr>
          <w:p w:rsidR="00E80A4A" w:rsidRPr="00E80A4A" w:rsidRDefault="00E80A4A" w:rsidP="0025678B">
            <w:pPr>
              <w:numPr>
                <w:ilvl w:val="0"/>
                <w:numId w:val="33"/>
              </w:numPr>
              <w:spacing w:after="0" w:line="240" w:lineRule="auto"/>
              <w:jc w:val="center"/>
              <w:rPr>
                <w:rFonts w:ascii="Arial" w:eastAsia="Times New Roman" w:hAnsi="Arial" w:cs="Arial"/>
                <w:sz w:val="18"/>
                <w:szCs w:val="18"/>
                <w:lang w:eastAsia="es-ES"/>
              </w:rPr>
            </w:pPr>
          </w:p>
        </w:tc>
        <w:tc>
          <w:tcPr>
            <w:tcW w:w="3119" w:type="dxa"/>
            <w:gridSpan w:val="2"/>
            <w:tcMar>
              <w:top w:w="0" w:type="dxa"/>
              <w:left w:w="70" w:type="dxa"/>
              <w:bottom w:w="0" w:type="dxa"/>
              <w:right w:w="70" w:type="dxa"/>
            </w:tcMar>
            <w:vAlign w:val="center"/>
          </w:tcPr>
          <w:p w:rsidR="00E80A4A" w:rsidRPr="00E80A4A" w:rsidRDefault="00E80A4A" w:rsidP="00E80A4A">
            <w:pPr>
              <w:spacing w:after="0" w:line="240" w:lineRule="auto"/>
              <w:rPr>
                <w:rFonts w:ascii="Arial" w:eastAsia="Times New Roman" w:hAnsi="Arial" w:cs="Arial"/>
                <w:sz w:val="16"/>
                <w:szCs w:val="16"/>
                <w:lang w:eastAsia="es-ES"/>
              </w:rPr>
            </w:pPr>
            <w:r w:rsidRPr="00E80A4A">
              <w:rPr>
                <w:rFonts w:ascii="Arial" w:eastAsia="Times New Roman" w:hAnsi="Arial" w:cs="Arial"/>
                <w:sz w:val="16"/>
                <w:szCs w:val="16"/>
                <w:lang w:eastAsia="es-ES"/>
              </w:rPr>
              <w:t>Impresión a doble cara</w:t>
            </w:r>
          </w:p>
        </w:tc>
        <w:tc>
          <w:tcPr>
            <w:tcW w:w="6095" w:type="dxa"/>
            <w:tcMar>
              <w:top w:w="0" w:type="dxa"/>
              <w:left w:w="70" w:type="dxa"/>
              <w:bottom w:w="0" w:type="dxa"/>
              <w:right w:w="70" w:type="dxa"/>
            </w:tcMar>
            <w:vAlign w:val="center"/>
          </w:tcPr>
          <w:p w:rsidR="00E80A4A" w:rsidRPr="00E80A4A" w:rsidRDefault="00E80A4A" w:rsidP="00E80A4A">
            <w:pPr>
              <w:spacing w:after="0" w:line="240" w:lineRule="auto"/>
              <w:jc w:val="both"/>
              <w:rPr>
                <w:rFonts w:ascii="Arial" w:eastAsia="Times New Roman" w:hAnsi="Arial" w:cs="Arial"/>
                <w:sz w:val="16"/>
                <w:szCs w:val="16"/>
                <w:lang w:eastAsia="es-ES"/>
              </w:rPr>
            </w:pPr>
            <w:r w:rsidRPr="00E80A4A">
              <w:rPr>
                <w:rFonts w:ascii="Arial" w:eastAsia="Times New Roman" w:hAnsi="Arial" w:cs="Arial"/>
                <w:sz w:val="16"/>
                <w:szCs w:val="16"/>
                <w:lang w:eastAsia="es-ES"/>
              </w:rPr>
              <w:t xml:space="preserve">Unidad para impresión automática a doble cara o dúplex. </w:t>
            </w:r>
          </w:p>
        </w:tc>
      </w:tr>
      <w:tr w:rsidR="00E80A4A" w:rsidRPr="00E80A4A" w:rsidTr="00DF2554">
        <w:tblPrEx>
          <w:tblCellMar>
            <w:left w:w="0" w:type="dxa"/>
            <w:right w:w="0" w:type="dxa"/>
          </w:tblCellMar>
          <w:tblLook w:val="04A0" w:firstRow="1" w:lastRow="0" w:firstColumn="1" w:lastColumn="0" w:noHBand="0" w:noVBand="1"/>
        </w:tblPrEx>
        <w:trPr>
          <w:trHeight w:val="340"/>
          <w:jc w:val="center"/>
        </w:trPr>
        <w:tc>
          <w:tcPr>
            <w:tcW w:w="709" w:type="dxa"/>
            <w:tcMar>
              <w:top w:w="0" w:type="dxa"/>
              <w:left w:w="70" w:type="dxa"/>
              <w:bottom w:w="0" w:type="dxa"/>
              <w:right w:w="70" w:type="dxa"/>
            </w:tcMar>
            <w:vAlign w:val="center"/>
          </w:tcPr>
          <w:p w:rsidR="00E80A4A" w:rsidRPr="00E80A4A" w:rsidRDefault="00E80A4A" w:rsidP="0025678B">
            <w:pPr>
              <w:numPr>
                <w:ilvl w:val="0"/>
                <w:numId w:val="33"/>
              </w:numPr>
              <w:spacing w:after="0" w:line="240" w:lineRule="auto"/>
              <w:jc w:val="center"/>
              <w:rPr>
                <w:rFonts w:ascii="Arial" w:eastAsia="Times New Roman" w:hAnsi="Arial" w:cs="Arial"/>
                <w:sz w:val="18"/>
                <w:szCs w:val="18"/>
                <w:lang w:eastAsia="es-ES"/>
              </w:rPr>
            </w:pPr>
          </w:p>
        </w:tc>
        <w:tc>
          <w:tcPr>
            <w:tcW w:w="3119" w:type="dxa"/>
            <w:gridSpan w:val="2"/>
            <w:tcMar>
              <w:top w:w="0" w:type="dxa"/>
              <w:left w:w="70" w:type="dxa"/>
              <w:bottom w:w="0" w:type="dxa"/>
              <w:right w:w="70" w:type="dxa"/>
            </w:tcMar>
            <w:vAlign w:val="center"/>
          </w:tcPr>
          <w:p w:rsidR="00E80A4A" w:rsidRPr="00E80A4A" w:rsidRDefault="00E80A4A" w:rsidP="00E80A4A">
            <w:pPr>
              <w:spacing w:after="0" w:line="240" w:lineRule="auto"/>
              <w:rPr>
                <w:rFonts w:ascii="Arial" w:eastAsia="Times New Roman" w:hAnsi="Arial" w:cs="Arial"/>
                <w:sz w:val="16"/>
                <w:szCs w:val="16"/>
                <w:lang w:eastAsia="es-ES"/>
              </w:rPr>
            </w:pPr>
            <w:r w:rsidRPr="00E80A4A">
              <w:rPr>
                <w:rFonts w:ascii="Arial" w:eastAsia="Times New Roman" w:hAnsi="Arial" w:cs="Arial"/>
                <w:sz w:val="16"/>
                <w:szCs w:val="16"/>
                <w:lang w:eastAsia="es-ES"/>
              </w:rPr>
              <w:t>Charola alimentadora de papel</w:t>
            </w:r>
          </w:p>
        </w:tc>
        <w:tc>
          <w:tcPr>
            <w:tcW w:w="6095" w:type="dxa"/>
            <w:tcMar>
              <w:top w:w="0" w:type="dxa"/>
              <w:left w:w="70" w:type="dxa"/>
              <w:bottom w:w="0" w:type="dxa"/>
              <w:right w:w="70" w:type="dxa"/>
            </w:tcMar>
            <w:vAlign w:val="center"/>
          </w:tcPr>
          <w:p w:rsidR="00E80A4A" w:rsidRPr="00E80A4A" w:rsidRDefault="00E80A4A" w:rsidP="00E80A4A">
            <w:pPr>
              <w:spacing w:after="0" w:line="240" w:lineRule="auto"/>
              <w:jc w:val="both"/>
              <w:rPr>
                <w:rFonts w:ascii="Arial" w:eastAsia="Times New Roman" w:hAnsi="Arial" w:cs="Arial"/>
                <w:sz w:val="16"/>
                <w:szCs w:val="16"/>
                <w:lang w:eastAsia="es-ES"/>
              </w:rPr>
            </w:pPr>
            <w:r w:rsidRPr="00E80A4A">
              <w:rPr>
                <w:rFonts w:ascii="Arial" w:eastAsia="Times New Roman" w:hAnsi="Arial" w:cs="Arial"/>
                <w:sz w:val="16"/>
                <w:szCs w:val="16"/>
                <w:lang w:eastAsia="es-ES"/>
              </w:rPr>
              <w:t xml:space="preserve">Una de 500 hojas de papel bond, con capacidad para tamaño carta y oficio (216 x </w:t>
            </w:r>
            <w:smartTag w:uri="urn:schemas-microsoft-com:office:smarttags" w:element="metricconverter">
              <w:smartTagPr>
                <w:attr w:name="ProductID" w:val="340 mm"/>
              </w:smartTagPr>
              <w:r w:rsidRPr="00E80A4A">
                <w:rPr>
                  <w:rFonts w:ascii="Arial" w:eastAsia="Times New Roman" w:hAnsi="Arial" w:cs="Arial"/>
                  <w:sz w:val="16"/>
                  <w:szCs w:val="16"/>
                  <w:lang w:eastAsia="es-ES"/>
                </w:rPr>
                <w:t>340 mm</w:t>
              </w:r>
            </w:smartTag>
            <w:r w:rsidRPr="00E80A4A">
              <w:rPr>
                <w:rFonts w:ascii="Arial" w:eastAsia="Times New Roman" w:hAnsi="Arial" w:cs="Arial"/>
                <w:sz w:val="16"/>
                <w:szCs w:val="16"/>
                <w:lang w:eastAsia="es-ES"/>
              </w:rPr>
              <w:t>).</w:t>
            </w:r>
          </w:p>
        </w:tc>
      </w:tr>
      <w:tr w:rsidR="00E80A4A" w:rsidRPr="00E80A4A" w:rsidTr="00DF2554">
        <w:tblPrEx>
          <w:tblCellMar>
            <w:left w:w="0" w:type="dxa"/>
            <w:right w:w="0" w:type="dxa"/>
          </w:tblCellMar>
          <w:tblLook w:val="04A0" w:firstRow="1" w:lastRow="0" w:firstColumn="1" w:lastColumn="0" w:noHBand="0" w:noVBand="1"/>
        </w:tblPrEx>
        <w:trPr>
          <w:trHeight w:val="340"/>
          <w:jc w:val="center"/>
        </w:trPr>
        <w:tc>
          <w:tcPr>
            <w:tcW w:w="709" w:type="dxa"/>
            <w:tcMar>
              <w:top w:w="0" w:type="dxa"/>
              <w:left w:w="70" w:type="dxa"/>
              <w:bottom w:w="0" w:type="dxa"/>
              <w:right w:w="70" w:type="dxa"/>
            </w:tcMar>
            <w:vAlign w:val="center"/>
          </w:tcPr>
          <w:p w:rsidR="00E80A4A" w:rsidRPr="00E80A4A" w:rsidRDefault="00E80A4A" w:rsidP="0025678B">
            <w:pPr>
              <w:numPr>
                <w:ilvl w:val="0"/>
                <w:numId w:val="33"/>
              </w:numPr>
              <w:spacing w:after="0" w:line="240" w:lineRule="auto"/>
              <w:jc w:val="center"/>
              <w:rPr>
                <w:rFonts w:ascii="Arial" w:eastAsia="Times New Roman" w:hAnsi="Arial" w:cs="Arial"/>
                <w:sz w:val="18"/>
                <w:szCs w:val="18"/>
                <w:lang w:eastAsia="es-ES"/>
              </w:rPr>
            </w:pPr>
          </w:p>
        </w:tc>
        <w:tc>
          <w:tcPr>
            <w:tcW w:w="3119" w:type="dxa"/>
            <w:gridSpan w:val="2"/>
            <w:tcMar>
              <w:top w:w="0" w:type="dxa"/>
              <w:left w:w="70" w:type="dxa"/>
              <w:bottom w:w="0" w:type="dxa"/>
              <w:right w:w="70" w:type="dxa"/>
            </w:tcMar>
            <w:vAlign w:val="center"/>
          </w:tcPr>
          <w:p w:rsidR="00E80A4A" w:rsidRPr="00E80A4A" w:rsidRDefault="00E80A4A" w:rsidP="00E80A4A">
            <w:pPr>
              <w:spacing w:after="0" w:line="240" w:lineRule="auto"/>
              <w:rPr>
                <w:rFonts w:ascii="Arial" w:eastAsia="Times New Roman" w:hAnsi="Arial" w:cs="Arial"/>
                <w:sz w:val="16"/>
                <w:szCs w:val="16"/>
                <w:lang w:eastAsia="es-ES"/>
              </w:rPr>
            </w:pPr>
            <w:r w:rsidRPr="00E80A4A">
              <w:rPr>
                <w:rFonts w:ascii="Arial" w:eastAsia="Times New Roman" w:hAnsi="Arial" w:cs="Arial"/>
                <w:sz w:val="16"/>
                <w:szCs w:val="16"/>
                <w:lang w:eastAsia="es-ES"/>
              </w:rPr>
              <w:t>Bandeja de salida</w:t>
            </w:r>
          </w:p>
        </w:tc>
        <w:tc>
          <w:tcPr>
            <w:tcW w:w="6095" w:type="dxa"/>
            <w:tcMar>
              <w:top w:w="0" w:type="dxa"/>
              <w:left w:w="70" w:type="dxa"/>
              <w:bottom w:w="0" w:type="dxa"/>
              <w:right w:w="70" w:type="dxa"/>
            </w:tcMar>
            <w:vAlign w:val="center"/>
          </w:tcPr>
          <w:p w:rsidR="00E80A4A" w:rsidRPr="00E80A4A" w:rsidRDefault="00E80A4A" w:rsidP="00E80A4A">
            <w:pPr>
              <w:spacing w:after="0" w:line="240" w:lineRule="auto"/>
              <w:jc w:val="both"/>
              <w:rPr>
                <w:rFonts w:ascii="Arial" w:eastAsia="Times New Roman" w:hAnsi="Arial" w:cs="Arial"/>
                <w:sz w:val="16"/>
                <w:szCs w:val="16"/>
                <w:lang w:eastAsia="es-ES"/>
              </w:rPr>
            </w:pPr>
            <w:r w:rsidRPr="00E80A4A">
              <w:rPr>
                <w:rFonts w:ascii="Arial" w:eastAsia="Times New Roman" w:hAnsi="Arial" w:cs="Arial"/>
                <w:sz w:val="16"/>
                <w:szCs w:val="16"/>
                <w:lang w:eastAsia="es-ES"/>
              </w:rPr>
              <w:t>500 hojas de papel bond.</w:t>
            </w:r>
          </w:p>
        </w:tc>
      </w:tr>
      <w:tr w:rsidR="00E80A4A" w:rsidRPr="00E80A4A" w:rsidTr="00DF2554">
        <w:tblPrEx>
          <w:tblCellMar>
            <w:left w:w="0" w:type="dxa"/>
            <w:right w:w="0" w:type="dxa"/>
          </w:tblCellMar>
          <w:tblLook w:val="04A0" w:firstRow="1" w:lastRow="0" w:firstColumn="1" w:lastColumn="0" w:noHBand="0" w:noVBand="1"/>
        </w:tblPrEx>
        <w:trPr>
          <w:trHeight w:val="340"/>
          <w:jc w:val="center"/>
        </w:trPr>
        <w:tc>
          <w:tcPr>
            <w:tcW w:w="709" w:type="dxa"/>
            <w:tcMar>
              <w:top w:w="0" w:type="dxa"/>
              <w:left w:w="70" w:type="dxa"/>
              <w:bottom w:w="0" w:type="dxa"/>
              <w:right w:w="70" w:type="dxa"/>
            </w:tcMar>
            <w:vAlign w:val="center"/>
          </w:tcPr>
          <w:p w:rsidR="00E80A4A" w:rsidRPr="00E80A4A" w:rsidRDefault="00E80A4A" w:rsidP="0025678B">
            <w:pPr>
              <w:numPr>
                <w:ilvl w:val="0"/>
                <w:numId w:val="33"/>
              </w:numPr>
              <w:spacing w:after="0" w:line="240" w:lineRule="auto"/>
              <w:jc w:val="center"/>
              <w:rPr>
                <w:rFonts w:ascii="Arial" w:eastAsia="Times New Roman" w:hAnsi="Arial" w:cs="Arial"/>
                <w:sz w:val="18"/>
                <w:szCs w:val="18"/>
                <w:lang w:eastAsia="es-ES"/>
              </w:rPr>
            </w:pPr>
          </w:p>
        </w:tc>
        <w:tc>
          <w:tcPr>
            <w:tcW w:w="3119" w:type="dxa"/>
            <w:gridSpan w:val="2"/>
            <w:tcMar>
              <w:top w:w="0" w:type="dxa"/>
              <w:left w:w="70" w:type="dxa"/>
              <w:bottom w:w="0" w:type="dxa"/>
              <w:right w:w="70" w:type="dxa"/>
            </w:tcMar>
            <w:vAlign w:val="center"/>
          </w:tcPr>
          <w:p w:rsidR="00E80A4A" w:rsidRPr="00E80A4A" w:rsidRDefault="00E80A4A" w:rsidP="00E80A4A">
            <w:pPr>
              <w:spacing w:after="0" w:line="240" w:lineRule="auto"/>
              <w:rPr>
                <w:rFonts w:ascii="Arial" w:eastAsia="Times New Roman" w:hAnsi="Arial" w:cs="Arial"/>
                <w:sz w:val="16"/>
                <w:szCs w:val="16"/>
                <w:lang w:eastAsia="es-ES"/>
              </w:rPr>
            </w:pPr>
            <w:r w:rsidRPr="00E80A4A">
              <w:rPr>
                <w:rFonts w:ascii="Arial" w:eastAsia="Times New Roman" w:hAnsi="Arial" w:cs="Arial"/>
                <w:sz w:val="16"/>
                <w:szCs w:val="16"/>
                <w:lang w:eastAsia="es-ES"/>
              </w:rPr>
              <w:t>Sistemas operativos soportados</w:t>
            </w:r>
          </w:p>
        </w:tc>
        <w:tc>
          <w:tcPr>
            <w:tcW w:w="6095" w:type="dxa"/>
            <w:tcMar>
              <w:top w:w="0" w:type="dxa"/>
              <w:left w:w="70" w:type="dxa"/>
              <w:bottom w:w="0" w:type="dxa"/>
              <w:right w:w="70" w:type="dxa"/>
            </w:tcMar>
            <w:vAlign w:val="center"/>
          </w:tcPr>
          <w:p w:rsidR="00E80A4A" w:rsidRPr="00E80A4A" w:rsidRDefault="00E80A4A" w:rsidP="00E80A4A">
            <w:pPr>
              <w:spacing w:after="0" w:line="240" w:lineRule="auto"/>
              <w:jc w:val="both"/>
              <w:rPr>
                <w:rFonts w:ascii="Arial" w:eastAsia="Times New Roman" w:hAnsi="Arial" w:cs="Arial"/>
                <w:sz w:val="16"/>
                <w:szCs w:val="16"/>
                <w:lang w:eastAsia="es-ES"/>
              </w:rPr>
            </w:pPr>
            <w:r w:rsidRPr="00E80A4A">
              <w:rPr>
                <w:rFonts w:ascii="Arial" w:eastAsia="Times New Roman" w:hAnsi="Arial" w:cs="Arial"/>
                <w:sz w:val="16"/>
                <w:szCs w:val="16"/>
                <w:lang w:eastAsia="es-ES"/>
              </w:rPr>
              <w:t>Windows 7, Windows 8, con controladores en español.</w:t>
            </w:r>
          </w:p>
        </w:tc>
      </w:tr>
      <w:tr w:rsidR="00E80A4A" w:rsidRPr="00E80A4A" w:rsidTr="00DF2554">
        <w:tblPrEx>
          <w:tblCellMar>
            <w:left w:w="0" w:type="dxa"/>
            <w:right w:w="0" w:type="dxa"/>
          </w:tblCellMar>
          <w:tblLook w:val="04A0" w:firstRow="1" w:lastRow="0" w:firstColumn="1" w:lastColumn="0" w:noHBand="0" w:noVBand="1"/>
        </w:tblPrEx>
        <w:trPr>
          <w:trHeight w:val="340"/>
          <w:jc w:val="center"/>
        </w:trPr>
        <w:tc>
          <w:tcPr>
            <w:tcW w:w="709" w:type="dxa"/>
            <w:tcMar>
              <w:top w:w="0" w:type="dxa"/>
              <w:left w:w="70" w:type="dxa"/>
              <w:bottom w:w="0" w:type="dxa"/>
              <w:right w:w="70" w:type="dxa"/>
            </w:tcMar>
            <w:vAlign w:val="center"/>
          </w:tcPr>
          <w:p w:rsidR="00E80A4A" w:rsidRPr="00E80A4A" w:rsidRDefault="00E80A4A" w:rsidP="0025678B">
            <w:pPr>
              <w:numPr>
                <w:ilvl w:val="0"/>
                <w:numId w:val="33"/>
              </w:numPr>
              <w:spacing w:after="0" w:line="240" w:lineRule="auto"/>
              <w:jc w:val="center"/>
              <w:rPr>
                <w:rFonts w:ascii="Arial" w:eastAsia="Times New Roman" w:hAnsi="Arial" w:cs="Arial"/>
                <w:sz w:val="18"/>
                <w:szCs w:val="18"/>
                <w:lang w:eastAsia="es-ES"/>
              </w:rPr>
            </w:pPr>
          </w:p>
        </w:tc>
        <w:tc>
          <w:tcPr>
            <w:tcW w:w="3119" w:type="dxa"/>
            <w:gridSpan w:val="2"/>
            <w:tcMar>
              <w:top w:w="0" w:type="dxa"/>
              <w:left w:w="70" w:type="dxa"/>
              <w:bottom w:w="0" w:type="dxa"/>
              <w:right w:w="70" w:type="dxa"/>
            </w:tcMar>
            <w:vAlign w:val="center"/>
          </w:tcPr>
          <w:p w:rsidR="00E80A4A" w:rsidRPr="00E80A4A" w:rsidRDefault="00E80A4A" w:rsidP="00E80A4A">
            <w:pPr>
              <w:spacing w:after="0" w:line="240" w:lineRule="auto"/>
              <w:rPr>
                <w:rFonts w:ascii="Arial" w:eastAsia="Times New Roman" w:hAnsi="Arial" w:cs="Arial"/>
                <w:sz w:val="16"/>
                <w:szCs w:val="16"/>
                <w:lang w:eastAsia="es-ES"/>
              </w:rPr>
            </w:pPr>
            <w:r w:rsidRPr="00E80A4A">
              <w:rPr>
                <w:rFonts w:ascii="Arial" w:eastAsia="Times New Roman" w:hAnsi="Arial" w:cs="Arial"/>
                <w:sz w:val="16"/>
                <w:szCs w:val="16"/>
                <w:lang w:eastAsia="es-ES"/>
              </w:rPr>
              <w:t>Ciclo de trabajo mensual</w:t>
            </w:r>
          </w:p>
        </w:tc>
        <w:tc>
          <w:tcPr>
            <w:tcW w:w="6095" w:type="dxa"/>
            <w:tcMar>
              <w:top w:w="0" w:type="dxa"/>
              <w:left w:w="70" w:type="dxa"/>
              <w:bottom w:w="0" w:type="dxa"/>
              <w:right w:w="70" w:type="dxa"/>
            </w:tcMar>
            <w:vAlign w:val="center"/>
          </w:tcPr>
          <w:p w:rsidR="00E80A4A" w:rsidRPr="00E80A4A" w:rsidRDefault="00E80A4A" w:rsidP="00E80A4A">
            <w:pPr>
              <w:spacing w:after="0" w:line="240" w:lineRule="auto"/>
              <w:jc w:val="both"/>
              <w:rPr>
                <w:rFonts w:ascii="Arial" w:eastAsia="Times New Roman" w:hAnsi="Arial" w:cs="Arial"/>
                <w:sz w:val="16"/>
                <w:szCs w:val="16"/>
                <w:lang w:eastAsia="es-ES"/>
              </w:rPr>
            </w:pPr>
            <w:r w:rsidRPr="00E80A4A">
              <w:rPr>
                <w:rFonts w:ascii="Arial" w:eastAsia="Times New Roman" w:hAnsi="Arial" w:cs="Arial"/>
                <w:sz w:val="16"/>
                <w:szCs w:val="16"/>
                <w:lang w:eastAsia="es-ES"/>
              </w:rPr>
              <w:t>200,000 páginas.</w:t>
            </w:r>
          </w:p>
        </w:tc>
      </w:tr>
      <w:tr w:rsidR="00E80A4A" w:rsidRPr="00E80A4A" w:rsidTr="00DF2554">
        <w:tblPrEx>
          <w:tblCellMar>
            <w:left w:w="0" w:type="dxa"/>
            <w:right w:w="0" w:type="dxa"/>
          </w:tblCellMar>
          <w:tblLook w:val="04A0" w:firstRow="1" w:lastRow="0" w:firstColumn="1" w:lastColumn="0" w:noHBand="0" w:noVBand="1"/>
        </w:tblPrEx>
        <w:trPr>
          <w:trHeight w:val="340"/>
          <w:jc w:val="center"/>
        </w:trPr>
        <w:tc>
          <w:tcPr>
            <w:tcW w:w="709" w:type="dxa"/>
            <w:tcMar>
              <w:top w:w="0" w:type="dxa"/>
              <w:left w:w="70" w:type="dxa"/>
              <w:bottom w:w="0" w:type="dxa"/>
              <w:right w:w="70" w:type="dxa"/>
            </w:tcMar>
            <w:vAlign w:val="center"/>
          </w:tcPr>
          <w:p w:rsidR="00E80A4A" w:rsidRPr="00E80A4A" w:rsidRDefault="00E80A4A" w:rsidP="0025678B">
            <w:pPr>
              <w:numPr>
                <w:ilvl w:val="0"/>
                <w:numId w:val="33"/>
              </w:numPr>
              <w:spacing w:after="0" w:line="240" w:lineRule="auto"/>
              <w:jc w:val="center"/>
              <w:rPr>
                <w:rFonts w:ascii="Arial" w:eastAsia="Times New Roman" w:hAnsi="Arial" w:cs="Arial"/>
                <w:sz w:val="18"/>
                <w:szCs w:val="18"/>
                <w:lang w:eastAsia="es-ES"/>
              </w:rPr>
            </w:pPr>
          </w:p>
        </w:tc>
        <w:tc>
          <w:tcPr>
            <w:tcW w:w="3119" w:type="dxa"/>
            <w:gridSpan w:val="2"/>
            <w:tcMar>
              <w:top w:w="0" w:type="dxa"/>
              <w:left w:w="70" w:type="dxa"/>
              <w:bottom w:w="0" w:type="dxa"/>
              <w:right w:w="70" w:type="dxa"/>
            </w:tcMar>
            <w:vAlign w:val="center"/>
          </w:tcPr>
          <w:p w:rsidR="00E80A4A" w:rsidRPr="00E80A4A" w:rsidRDefault="00E80A4A" w:rsidP="00E80A4A">
            <w:pPr>
              <w:spacing w:after="0" w:line="240" w:lineRule="auto"/>
              <w:rPr>
                <w:rFonts w:ascii="Arial" w:eastAsia="Times New Roman" w:hAnsi="Arial" w:cs="Arial"/>
                <w:sz w:val="16"/>
                <w:szCs w:val="16"/>
                <w:lang w:eastAsia="es-ES"/>
              </w:rPr>
            </w:pPr>
            <w:r w:rsidRPr="00E80A4A">
              <w:rPr>
                <w:rFonts w:ascii="Arial" w:eastAsia="Times New Roman" w:hAnsi="Arial" w:cs="Arial"/>
                <w:sz w:val="16"/>
                <w:szCs w:val="16"/>
                <w:lang w:eastAsia="es-ES"/>
              </w:rPr>
              <w:t>Volumen recomendado mensual</w:t>
            </w:r>
          </w:p>
        </w:tc>
        <w:tc>
          <w:tcPr>
            <w:tcW w:w="6095" w:type="dxa"/>
            <w:tcMar>
              <w:top w:w="0" w:type="dxa"/>
              <w:left w:w="70" w:type="dxa"/>
              <w:bottom w:w="0" w:type="dxa"/>
              <w:right w:w="70" w:type="dxa"/>
            </w:tcMar>
            <w:vAlign w:val="center"/>
          </w:tcPr>
          <w:p w:rsidR="00E80A4A" w:rsidRPr="00E80A4A" w:rsidRDefault="00E80A4A" w:rsidP="00E80A4A">
            <w:pPr>
              <w:spacing w:after="0" w:line="240" w:lineRule="auto"/>
              <w:jc w:val="both"/>
              <w:rPr>
                <w:rFonts w:ascii="Arial" w:eastAsia="Times New Roman" w:hAnsi="Arial" w:cs="Arial"/>
                <w:sz w:val="16"/>
                <w:szCs w:val="16"/>
                <w:lang w:eastAsia="es-ES"/>
              </w:rPr>
            </w:pPr>
            <w:r w:rsidRPr="00E80A4A">
              <w:rPr>
                <w:rFonts w:ascii="Arial" w:eastAsia="Times New Roman" w:hAnsi="Arial" w:cs="Arial"/>
                <w:sz w:val="16"/>
                <w:szCs w:val="16"/>
                <w:lang w:eastAsia="es-ES"/>
              </w:rPr>
              <w:t>15,000 páginas.</w:t>
            </w:r>
          </w:p>
        </w:tc>
      </w:tr>
      <w:tr w:rsidR="00E80A4A" w:rsidRPr="00E80A4A" w:rsidTr="00DF2554">
        <w:tblPrEx>
          <w:tblCellMar>
            <w:left w:w="0" w:type="dxa"/>
            <w:right w:w="0" w:type="dxa"/>
          </w:tblCellMar>
          <w:tblLook w:val="04A0" w:firstRow="1" w:lastRow="0" w:firstColumn="1" w:lastColumn="0" w:noHBand="0" w:noVBand="1"/>
        </w:tblPrEx>
        <w:trPr>
          <w:trHeight w:val="340"/>
          <w:jc w:val="center"/>
        </w:trPr>
        <w:tc>
          <w:tcPr>
            <w:tcW w:w="709" w:type="dxa"/>
            <w:tcMar>
              <w:top w:w="0" w:type="dxa"/>
              <w:left w:w="70" w:type="dxa"/>
              <w:bottom w:w="0" w:type="dxa"/>
              <w:right w:w="70" w:type="dxa"/>
            </w:tcMar>
            <w:vAlign w:val="center"/>
          </w:tcPr>
          <w:p w:rsidR="00E80A4A" w:rsidRPr="00E80A4A" w:rsidRDefault="00E80A4A" w:rsidP="0025678B">
            <w:pPr>
              <w:numPr>
                <w:ilvl w:val="0"/>
                <w:numId w:val="33"/>
              </w:numPr>
              <w:spacing w:after="0" w:line="240" w:lineRule="auto"/>
              <w:jc w:val="center"/>
              <w:rPr>
                <w:rFonts w:ascii="Arial" w:eastAsia="Times New Roman" w:hAnsi="Arial" w:cs="Arial"/>
                <w:sz w:val="18"/>
                <w:szCs w:val="18"/>
                <w:lang w:eastAsia="es-ES"/>
              </w:rPr>
            </w:pPr>
          </w:p>
        </w:tc>
        <w:tc>
          <w:tcPr>
            <w:tcW w:w="3119" w:type="dxa"/>
            <w:gridSpan w:val="2"/>
            <w:tcMar>
              <w:top w:w="0" w:type="dxa"/>
              <w:left w:w="70" w:type="dxa"/>
              <w:bottom w:w="0" w:type="dxa"/>
              <w:right w:w="70" w:type="dxa"/>
            </w:tcMar>
            <w:vAlign w:val="center"/>
          </w:tcPr>
          <w:p w:rsidR="00E80A4A" w:rsidRPr="00E80A4A" w:rsidRDefault="00E80A4A" w:rsidP="00E80A4A">
            <w:pPr>
              <w:spacing w:after="0" w:line="240" w:lineRule="auto"/>
              <w:rPr>
                <w:rFonts w:ascii="Arial" w:eastAsia="Times New Roman" w:hAnsi="Arial" w:cs="Arial"/>
                <w:sz w:val="16"/>
                <w:szCs w:val="16"/>
                <w:lang w:eastAsia="es-ES"/>
              </w:rPr>
            </w:pPr>
            <w:r w:rsidRPr="00E80A4A">
              <w:rPr>
                <w:rFonts w:ascii="Arial" w:eastAsia="Times New Roman" w:hAnsi="Arial" w:cs="Arial"/>
                <w:sz w:val="16"/>
                <w:szCs w:val="16"/>
                <w:lang w:eastAsia="es-ES"/>
              </w:rPr>
              <w:t>Memoria RAM</w:t>
            </w:r>
          </w:p>
        </w:tc>
        <w:tc>
          <w:tcPr>
            <w:tcW w:w="6095" w:type="dxa"/>
            <w:tcMar>
              <w:top w:w="0" w:type="dxa"/>
              <w:left w:w="70" w:type="dxa"/>
              <w:bottom w:w="0" w:type="dxa"/>
              <w:right w:w="70" w:type="dxa"/>
            </w:tcMar>
            <w:vAlign w:val="center"/>
          </w:tcPr>
          <w:p w:rsidR="00E80A4A" w:rsidRPr="00E80A4A" w:rsidRDefault="00E80A4A" w:rsidP="00E80A4A">
            <w:pPr>
              <w:spacing w:after="0" w:line="240" w:lineRule="auto"/>
              <w:jc w:val="both"/>
              <w:rPr>
                <w:rFonts w:ascii="Arial" w:eastAsia="Times New Roman" w:hAnsi="Arial" w:cs="Arial"/>
                <w:sz w:val="16"/>
                <w:szCs w:val="16"/>
                <w:lang w:eastAsia="es-ES"/>
              </w:rPr>
            </w:pPr>
            <w:r w:rsidRPr="00E80A4A">
              <w:rPr>
                <w:rFonts w:ascii="Arial" w:eastAsia="Times New Roman" w:hAnsi="Arial" w:cs="Arial"/>
                <w:sz w:val="16"/>
                <w:szCs w:val="16"/>
                <w:lang w:eastAsia="es-ES"/>
              </w:rPr>
              <w:t xml:space="preserve">512 MB. </w:t>
            </w:r>
          </w:p>
        </w:tc>
      </w:tr>
      <w:tr w:rsidR="00E80A4A" w:rsidRPr="00E80A4A" w:rsidTr="00DF2554">
        <w:tblPrEx>
          <w:tblCellMar>
            <w:left w:w="0" w:type="dxa"/>
            <w:right w:w="0" w:type="dxa"/>
          </w:tblCellMar>
          <w:tblLook w:val="04A0" w:firstRow="1" w:lastRow="0" w:firstColumn="1" w:lastColumn="0" w:noHBand="0" w:noVBand="1"/>
        </w:tblPrEx>
        <w:trPr>
          <w:trHeight w:val="340"/>
          <w:jc w:val="center"/>
        </w:trPr>
        <w:tc>
          <w:tcPr>
            <w:tcW w:w="709" w:type="dxa"/>
            <w:tcMar>
              <w:top w:w="0" w:type="dxa"/>
              <w:left w:w="70" w:type="dxa"/>
              <w:bottom w:w="0" w:type="dxa"/>
              <w:right w:w="70" w:type="dxa"/>
            </w:tcMar>
            <w:vAlign w:val="center"/>
          </w:tcPr>
          <w:p w:rsidR="00E80A4A" w:rsidRPr="00E80A4A" w:rsidRDefault="00E80A4A" w:rsidP="0025678B">
            <w:pPr>
              <w:numPr>
                <w:ilvl w:val="0"/>
                <w:numId w:val="33"/>
              </w:numPr>
              <w:spacing w:after="0" w:line="240" w:lineRule="auto"/>
              <w:jc w:val="center"/>
              <w:rPr>
                <w:rFonts w:ascii="Arial" w:eastAsia="Times New Roman" w:hAnsi="Arial" w:cs="Arial"/>
                <w:sz w:val="18"/>
                <w:szCs w:val="18"/>
                <w:lang w:eastAsia="es-ES"/>
              </w:rPr>
            </w:pPr>
          </w:p>
        </w:tc>
        <w:tc>
          <w:tcPr>
            <w:tcW w:w="3119" w:type="dxa"/>
            <w:gridSpan w:val="2"/>
            <w:tcMar>
              <w:top w:w="0" w:type="dxa"/>
              <w:left w:w="70" w:type="dxa"/>
              <w:bottom w:w="0" w:type="dxa"/>
              <w:right w:w="70" w:type="dxa"/>
            </w:tcMar>
            <w:vAlign w:val="center"/>
          </w:tcPr>
          <w:p w:rsidR="00E80A4A" w:rsidRPr="00E80A4A" w:rsidRDefault="00E80A4A" w:rsidP="00E80A4A">
            <w:pPr>
              <w:spacing w:after="0" w:line="240" w:lineRule="auto"/>
              <w:rPr>
                <w:rFonts w:ascii="Arial" w:eastAsia="Times New Roman" w:hAnsi="Arial" w:cs="Arial"/>
                <w:sz w:val="16"/>
                <w:szCs w:val="16"/>
                <w:lang w:eastAsia="es-ES"/>
              </w:rPr>
            </w:pPr>
            <w:r w:rsidRPr="00E80A4A">
              <w:rPr>
                <w:rFonts w:ascii="Arial" w:eastAsia="Times New Roman" w:hAnsi="Arial" w:cs="Arial"/>
                <w:sz w:val="16"/>
                <w:szCs w:val="16"/>
                <w:lang w:eastAsia="es-ES"/>
              </w:rPr>
              <w:t>Lenguaje de impresión</w:t>
            </w:r>
          </w:p>
        </w:tc>
        <w:tc>
          <w:tcPr>
            <w:tcW w:w="6095" w:type="dxa"/>
            <w:tcMar>
              <w:top w:w="0" w:type="dxa"/>
              <w:left w:w="70" w:type="dxa"/>
              <w:bottom w:w="0" w:type="dxa"/>
              <w:right w:w="70" w:type="dxa"/>
            </w:tcMar>
            <w:vAlign w:val="center"/>
          </w:tcPr>
          <w:p w:rsidR="00E80A4A" w:rsidRPr="00E80A4A" w:rsidRDefault="00E80A4A" w:rsidP="00E80A4A">
            <w:pPr>
              <w:spacing w:after="0" w:line="240" w:lineRule="auto"/>
              <w:jc w:val="both"/>
              <w:rPr>
                <w:rFonts w:ascii="Arial" w:eastAsia="Times New Roman" w:hAnsi="Arial" w:cs="Arial"/>
                <w:sz w:val="16"/>
                <w:szCs w:val="16"/>
                <w:lang w:eastAsia="es-ES"/>
              </w:rPr>
            </w:pPr>
            <w:r w:rsidRPr="00E80A4A">
              <w:rPr>
                <w:rFonts w:ascii="Arial" w:eastAsia="Times New Roman" w:hAnsi="Arial" w:cs="Arial"/>
                <w:sz w:val="16"/>
                <w:szCs w:val="16"/>
                <w:lang w:eastAsia="es-ES"/>
              </w:rPr>
              <w:t>PCL 5c o PCL 6 y PostScript 3. (Nativos o emulación).</w:t>
            </w:r>
          </w:p>
        </w:tc>
      </w:tr>
      <w:tr w:rsidR="00E80A4A" w:rsidRPr="00E80A4A" w:rsidTr="00DF2554">
        <w:tblPrEx>
          <w:tblCellMar>
            <w:left w:w="0" w:type="dxa"/>
            <w:right w:w="0" w:type="dxa"/>
          </w:tblCellMar>
          <w:tblLook w:val="04A0" w:firstRow="1" w:lastRow="0" w:firstColumn="1" w:lastColumn="0" w:noHBand="0" w:noVBand="1"/>
        </w:tblPrEx>
        <w:trPr>
          <w:trHeight w:val="340"/>
          <w:jc w:val="center"/>
        </w:trPr>
        <w:tc>
          <w:tcPr>
            <w:tcW w:w="709" w:type="dxa"/>
            <w:tcMar>
              <w:top w:w="0" w:type="dxa"/>
              <w:left w:w="70" w:type="dxa"/>
              <w:bottom w:w="0" w:type="dxa"/>
              <w:right w:w="70" w:type="dxa"/>
            </w:tcMar>
            <w:vAlign w:val="center"/>
          </w:tcPr>
          <w:p w:rsidR="00E80A4A" w:rsidRPr="00E80A4A" w:rsidRDefault="00E80A4A" w:rsidP="0025678B">
            <w:pPr>
              <w:numPr>
                <w:ilvl w:val="0"/>
                <w:numId w:val="33"/>
              </w:numPr>
              <w:spacing w:after="0" w:line="240" w:lineRule="auto"/>
              <w:jc w:val="center"/>
              <w:rPr>
                <w:rFonts w:ascii="Arial" w:eastAsia="Times New Roman" w:hAnsi="Arial" w:cs="Arial"/>
                <w:sz w:val="18"/>
                <w:szCs w:val="18"/>
                <w:lang w:eastAsia="es-ES"/>
              </w:rPr>
            </w:pPr>
          </w:p>
        </w:tc>
        <w:tc>
          <w:tcPr>
            <w:tcW w:w="3119" w:type="dxa"/>
            <w:gridSpan w:val="2"/>
            <w:tcMar>
              <w:top w:w="0" w:type="dxa"/>
              <w:left w:w="70" w:type="dxa"/>
              <w:bottom w:w="0" w:type="dxa"/>
              <w:right w:w="70" w:type="dxa"/>
            </w:tcMar>
            <w:vAlign w:val="center"/>
          </w:tcPr>
          <w:p w:rsidR="00E80A4A" w:rsidRPr="00E80A4A" w:rsidRDefault="00E80A4A" w:rsidP="00E80A4A">
            <w:pPr>
              <w:spacing w:after="0" w:line="240" w:lineRule="auto"/>
              <w:rPr>
                <w:rFonts w:ascii="Arial" w:eastAsia="Times New Roman" w:hAnsi="Arial" w:cs="Arial"/>
                <w:sz w:val="16"/>
                <w:szCs w:val="16"/>
                <w:lang w:eastAsia="es-ES"/>
              </w:rPr>
            </w:pPr>
            <w:r w:rsidRPr="00E80A4A">
              <w:rPr>
                <w:rFonts w:ascii="Arial" w:eastAsia="Times New Roman" w:hAnsi="Arial" w:cs="Arial"/>
                <w:sz w:val="16"/>
                <w:szCs w:val="16"/>
                <w:lang w:eastAsia="es-ES"/>
              </w:rPr>
              <w:t>Software del controlador</w:t>
            </w:r>
          </w:p>
        </w:tc>
        <w:tc>
          <w:tcPr>
            <w:tcW w:w="6095" w:type="dxa"/>
            <w:tcMar>
              <w:top w:w="0" w:type="dxa"/>
              <w:left w:w="70" w:type="dxa"/>
              <w:bottom w:w="0" w:type="dxa"/>
              <w:right w:w="70" w:type="dxa"/>
            </w:tcMar>
            <w:vAlign w:val="center"/>
          </w:tcPr>
          <w:p w:rsidR="00E80A4A" w:rsidRPr="00E80A4A" w:rsidRDefault="00E80A4A" w:rsidP="00E80A4A">
            <w:pPr>
              <w:spacing w:after="0" w:line="240" w:lineRule="auto"/>
              <w:jc w:val="both"/>
              <w:rPr>
                <w:rFonts w:ascii="Arial" w:eastAsia="Times New Roman" w:hAnsi="Arial" w:cs="Arial"/>
                <w:sz w:val="16"/>
                <w:szCs w:val="16"/>
                <w:lang w:eastAsia="es-ES"/>
              </w:rPr>
            </w:pPr>
            <w:r w:rsidRPr="00E80A4A">
              <w:rPr>
                <w:rFonts w:ascii="Arial" w:eastAsia="Times New Roman" w:hAnsi="Arial" w:cs="Arial"/>
                <w:sz w:val="16"/>
                <w:szCs w:val="16"/>
                <w:lang w:eastAsia="es-ES"/>
              </w:rPr>
              <w:t>Necesario para la instalación, configuración y operación.</w:t>
            </w:r>
          </w:p>
        </w:tc>
      </w:tr>
      <w:tr w:rsidR="00E80A4A" w:rsidRPr="00E80A4A" w:rsidTr="00DF2554">
        <w:tblPrEx>
          <w:tblCellMar>
            <w:left w:w="0" w:type="dxa"/>
            <w:right w:w="0" w:type="dxa"/>
          </w:tblCellMar>
          <w:tblLook w:val="04A0" w:firstRow="1" w:lastRow="0" w:firstColumn="1" w:lastColumn="0" w:noHBand="0" w:noVBand="1"/>
        </w:tblPrEx>
        <w:trPr>
          <w:trHeight w:val="340"/>
          <w:jc w:val="center"/>
        </w:trPr>
        <w:tc>
          <w:tcPr>
            <w:tcW w:w="709" w:type="dxa"/>
            <w:tcMar>
              <w:top w:w="0" w:type="dxa"/>
              <w:left w:w="70" w:type="dxa"/>
              <w:bottom w:w="0" w:type="dxa"/>
              <w:right w:w="70" w:type="dxa"/>
            </w:tcMar>
            <w:vAlign w:val="center"/>
          </w:tcPr>
          <w:p w:rsidR="00E80A4A" w:rsidRPr="00E80A4A" w:rsidRDefault="00E80A4A" w:rsidP="0025678B">
            <w:pPr>
              <w:numPr>
                <w:ilvl w:val="0"/>
                <w:numId w:val="33"/>
              </w:numPr>
              <w:spacing w:after="0" w:line="240" w:lineRule="auto"/>
              <w:jc w:val="center"/>
              <w:rPr>
                <w:rFonts w:ascii="Arial" w:eastAsia="Times New Roman" w:hAnsi="Arial" w:cs="Arial"/>
                <w:sz w:val="18"/>
                <w:szCs w:val="18"/>
                <w:lang w:eastAsia="es-ES"/>
              </w:rPr>
            </w:pPr>
          </w:p>
        </w:tc>
        <w:tc>
          <w:tcPr>
            <w:tcW w:w="3119" w:type="dxa"/>
            <w:gridSpan w:val="2"/>
            <w:tcMar>
              <w:top w:w="0" w:type="dxa"/>
              <w:left w:w="70" w:type="dxa"/>
              <w:bottom w:w="0" w:type="dxa"/>
              <w:right w:w="70" w:type="dxa"/>
            </w:tcMar>
            <w:vAlign w:val="center"/>
          </w:tcPr>
          <w:p w:rsidR="00E80A4A" w:rsidRPr="00E80A4A" w:rsidRDefault="00E80A4A" w:rsidP="00E80A4A">
            <w:pPr>
              <w:spacing w:after="0" w:line="240" w:lineRule="auto"/>
              <w:rPr>
                <w:rFonts w:ascii="Arial" w:eastAsia="Times New Roman" w:hAnsi="Arial" w:cs="Arial"/>
                <w:sz w:val="16"/>
                <w:szCs w:val="16"/>
                <w:lang w:eastAsia="es-ES"/>
              </w:rPr>
            </w:pPr>
            <w:r w:rsidRPr="00E80A4A">
              <w:rPr>
                <w:rFonts w:ascii="Arial" w:eastAsia="Times New Roman" w:hAnsi="Arial" w:cs="Arial"/>
                <w:sz w:val="16"/>
                <w:szCs w:val="16"/>
                <w:lang w:eastAsia="es-ES"/>
              </w:rPr>
              <w:t>Cables y accesorios</w:t>
            </w:r>
          </w:p>
        </w:tc>
        <w:tc>
          <w:tcPr>
            <w:tcW w:w="6095" w:type="dxa"/>
            <w:tcMar>
              <w:top w:w="0" w:type="dxa"/>
              <w:left w:w="70" w:type="dxa"/>
              <w:bottom w:w="0" w:type="dxa"/>
              <w:right w:w="70" w:type="dxa"/>
            </w:tcMar>
            <w:vAlign w:val="center"/>
          </w:tcPr>
          <w:p w:rsidR="00E80A4A" w:rsidRPr="00E80A4A" w:rsidRDefault="00E80A4A" w:rsidP="00E80A4A">
            <w:pPr>
              <w:spacing w:after="0" w:line="240" w:lineRule="auto"/>
              <w:jc w:val="both"/>
              <w:rPr>
                <w:rFonts w:ascii="Arial" w:eastAsia="Times New Roman" w:hAnsi="Arial" w:cs="Arial"/>
                <w:sz w:val="16"/>
                <w:szCs w:val="16"/>
                <w:lang w:eastAsia="es-ES"/>
              </w:rPr>
            </w:pPr>
            <w:r w:rsidRPr="00E80A4A">
              <w:rPr>
                <w:rFonts w:ascii="Arial" w:eastAsia="Times New Roman" w:hAnsi="Arial" w:cs="Arial"/>
                <w:sz w:val="16"/>
                <w:szCs w:val="16"/>
                <w:lang w:eastAsia="es-ES"/>
              </w:rPr>
              <w:t xml:space="preserve">Todos los necesarios para su puesta en operación (v.g.: cartuchos de tóner originales de la misma marca del equipo ofertado, no </w:t>
            </w:r>
            <w:proofErr w:type="spellStart"/>
            <w:r w:rsidRPr="00E80A4A">
              <w:rPr>
                <w:rFonts w:ascii="Arial" w:eastAsia="Times New Roman" w:hAnsi="Arial" w:cs="Arial"/>
                <w:sz w:val="16"/>
                <w:szCs w:val="16"/>
                <w:lang w:eastAsia="es-ES"/>
              </w:rPr>
              <w:t>remanufacturados</w:t>
            </w:r>
            <w:proofErr w:type="spellEnd"/>
            <w:r w:rsidRPr="00E80A4A">
              <w:rPr>
                <w:rFonts w:ascii="Arial" w:eastAsia="Times New Roman" w:hAnsi="Arial" w:cs="Arial"/>
                <w:sz w:val="16"/>
                <w:szCs w:val="16"/>
                <w:lang w:eastAsia="es-ES"/>
              </w:rPr>
              <w:t xml:space="preserve"> ni reconstruidos ni rellenados, con capacidad para imprimir un mínimo de 20,000 páginas, cables de alimentación y USB, controladores y software de administración).</w:t>
            </w:r>
          </w:p>
        </w:tc>
      </w:tr>
      <w:tr w:rsidR="00E80A4A" w:rsidRPr="00E80A4A" w:rsidTr="00DF2554">
        <w:tblPrEx>
          <w:tblCellMar>
            <w:left w:w="0" w:type="dxa"/>
            <w:right w:w="0" w:type="dxa"/>
          </w:tblCellMar>
          <w:tblLook w:val="04A0" w:firstRow="1" w:lastRow="0" w:firstColumn="1" w:lastColumn="0" w:noHBand="0" w:noVBand="1"/>
        </w:tblPrEx>
        <w:trPr>
          <w:trHeight w:val="340"/>
          <w:jc w:val="center"/>
        </w:trPr>
        <w:tc>
          <w:tcPr>
            <w:tcW w:w="709" w:type="dxa"/>
            <w:tcMar>
              <w:top w:w="0" w:type="dxa"/>
              <w:left w:w="70" w:type="dxa"/>
              <w:bottom w:w="0" w:type="dxa"/>
              <w:right w:w="70" w:type="dxa"/>
            </w:tcMar>
            <w:vAlign w:val="center"/>
          </w:tcPr>
          <w:p w:rsidR="00E80A4A" w:rsidRPr="00E80A4A" w:rsidRDefault="00E80A4A" w:rsidP="0025678B">
            <w:pPr>
              <w:numPr>
                <w:ilvl w:val="0"/>
                <w:numId w:val="33"/>
              </w:numPr>
              <w:spacing w:after="0" w:line="240" w:lineRule="auto"/>
              <w:jc w:val="center"/>
              <w:rPr>
                <w:rFonts w:ascii="Arial" w:eastAsia="Times New Roman" w:hAnsi="Arial" w:cs="Arial"/>
                <w:sz w:val="18"/>
                <w:szCs w:val="18"/>
                <w:lang w:eastAsia="es-ES"/>
              </w:rPr>
            </w:pPr>
          </w:p>
        </w:tc>
        <w:tc>
          <w:tcPr>
            <w:tcW w:w="3119" w:type="dxa"/>
            <w:gridSpan w:val="2"/>
            <w:tcMar>
              <w:top w:w="0" w:type="dxa"/>
              <w:left w:w="70" w:type="dxa"/>
              <w:bottom w:w="0" w:type="dxa"/>
              <w:right w:w="70" w:type="dxa"/>
            </w:tcMar>
            <w:vAlign w:val="center"/>
          </w:tcPr>
          <w:p w:rsidR="00E80A4A" w:rsidRPr="00E80A4A" w:rsidRDefault="00E80A4A" w:rsidP="00E80A4A">
            <w:pPr>
              <w:spacing w:after="0" w:line="240" w:lineRule="auto"/>
              <w:rPr>
                <w:rFonts w:ascii="Arial" w:eastAsia="Times New Roman" w:hAnsi="Arial" w:cs="Arial"/>
                <w:sz w:val="16"/>
                <w:szCs w:val="16"/>
                <w:lang w:eastAsia="es-ES"/>
              </w:rPr>
            </w:pPr>
            <w:r w:rsidRPr="00E80A4A">
              <w:rPr>
                <w:rFonts w:ascii="Arial" w:eastAsia="Times New Roman" w:hAnsi="Arial" w:cs="Arial"/>
                <w:sz w:val="16"/>
                <w:szCs w:val="16"/>
                <w:lang w:eastAsia="es-ES"/>
              </w:rPr>
              <w:t>Tóner</w:t>
            </w:r>
          </w:p>
        </w:tc>
        <w:tc>
          <w:tcPr>
            <w:tcW w:w="6095" w:type="dxa"/>
            <w:tcMar>
              <w:top w:w="0" w:type="dxa"/>
              <w:left w:w="70" w:type="dxa"/>
              <w:bottom w:w="0" w:type="dxa"/>
              <w:right w:w="70" w:type="dxa"/>
            </w:tcMar>
            <w:vAlign w:val="center"/>
          </w:tcPr>
          <w:p w:rsidR="00E80A4A" w:rsidRPr="00E80A4A" w:rsidRDefault="00E80A4A" w:rsidP="00E80A4A">
            <w:pPr>
              <w:spacing w:after="0" w:line="240" w:lineRule="auto"/>
              <w:jc w:val="both"/>
              <w:rPr>
                <w:rFonts w:ascii="Arial" w:eastAsia="Times New Roman" w:hAnsi="Arial" w:cs="Arial"/>
                <w:sz w:val="16"/>
                <w:szCs w:val="16"/>
                <w:lang w:eastAsia="es-ES"/>
              </w:rPr>
            </w:pPr>
            <w:r w:rsidRPr="00E80A4A">
              <w:rPr>
                <w:rFonts w:ascii="Arial" w:eastAsia="Times New Roman" w:hAnsi="Arial" w:cs="Arial"/>
                <w:sz w:val="16"/>
                <w:szCs w:val="16"/>
                <w:lang w:eastAsia="es-ES"/>
              </w:rPr>
              <w:t>Los cartuchos de tóner utilizados por el equipo ofertado deberán  incluir la “unidad de cilindro”, “tambor” o “</w:t>
            </w:r>
            <w:proofErr w:type="spellStart"/>
            <w:r w:rsidRPr="00E80A4A">
              <w:rPr>
                <w:rFonts w:ascii="Arial" w:eastAsia="Times New Roman" w:hAnsi="Arial" w:cs="Arial"/>
                <w:sz w:val="16"/>
                <w:szCs w:val="16"/>
                <w:lang w:eastAsia="es-ES"/>
              </w:rPr>
              <w:t>drum</w:t>
            </w:r>
            <w:proofErr w:type="spellEnd"/>
            <w:r w:rsidRPr="00E80A4A">
              <w:rPr>
                <w:rFonts w:ascii="Arial" w:eastAsia="Times New Roman" w:hAnsi="Arial" w:cs="Arial"/>
                <w:sz w:val="16"/>
                <w:szCs w:val="16"/>
                <w:lang w:eastAsia="es-ES"/>
              </w:rPr>
              <w:t>” dentro de sí mismos; para el caso de que los componentes estén separados, las empresas deberán considerar a todos sus componentes con excepción del tóner, como parte de las refacciones con garantía para efectos de los mantenimientos preventivos y correctivos incluidos.</w:t>
            </w:r>
          </w:p>
        </w:tc>
      </w:tr>
      <w:tr w:rsidR="00E80A4A" w:rsidRPr="00E80A4A" w:rsidTr="00DF2554">
        <w:tblPrEx>
          <w:tblCellMar>
            <w:left w:w="0" w:type="dxa"/>
            <w:right w:w="0" w:type="dxa"/>
          </w:tblCellMar>
          <w:tblLook w:val="04A0" w:firstRow="1" w:lastRow="0" w:firstColumn="1" w:lastColumn="0" w:noHBand="0" w:noVBand="1"/>
        </w:tblPrEx>
        <w:trPr>
          <w:trHeight w:val="340"/>
          <w:jc w:val="center"/>
        </w:trPr>
        <w:tc>
          <w:tcPr>
            <w:tcW w:w="709" w:type="dxa"/>
            <w:tcMar>
              <w:top w:w="0" w:type="dxa"/>
              <w:left w:w="70" w:type="dxa"/>
              <w:bottom w:w="0" w:type="dxa"/>
              <w:right w:w="70" w:type="dxa"/>
            </w:tcMar>
            <w:vAlign w:val="center"/>
          </w:tcPr>
          <w:p w:rsidR="00E80A4A" w:rsidRPr="00E80A4A" w:rsidRDefault="00E80A4A" w:rsidP="0025678B">
            <w:pPr>
              <w:numPr>
                <w:ilvl w:val="0"/>
                <w:numId w:val="33"/>
              </w:numPr>
              <w:spacing w:after="0" w:line="240" w:lineRule="auto"/>
              <w:jc w:val="center"/>
              <w:rPr>
                <w:rFonts w:ascii="Arial" w:eastAsia="Times New Roman" w:hAnsi="Arial" w:cs="Arial"/>
                <w:sz w:val="18"/>
                <w:szCs w:val="18"/>
                <w:lang w:eastAsia="es-ES"/>
              </w:rPr>
            </w:pPr>
          </w:p>
        </w:tc>
        <w:tc>
          <w:tcPr>
            <w:tcW w:w="3119" w:type="dxa"/>
            <w:gridSpan w:val="2"/>
            <w:tcMar>
              <w:top w:w="0" w:type="dxa"/>
              <w:left w:w="70" w:type="dxa"/>
              <w:bottom w:w="0" w:type="dxa"/>
              <w:right w:w="70" w:type="dxa"/>
            </w:tcMar>
            <w:vAlign w:val="center"/>
          </w:tcPr>
          <w:p w:rsidR="00E80A4A" w:rsidRPr="00E80A4A" w:rsidRDefault="00E80A4A" w:rsidP="00E80A4A">
            <w:pPr>
              <w:spacing w:after="0" w:line="240" w:lineRule="auto"/>
              <w:rPr>
                <w:rFonts w:ascii="Arial" w:eastAsia="Times New Roman" w:hAnsi="Arial" w:cs="Arial"/>
                <w:sz w:val="16"/>
                <w:szCs w:val="16"/>
                <w:lang w:eastAsia="es-ES"/>
              </w:rPr>
            </w:pPr>
            <w:r w:rsidRPr="00E80A4A">
              <w:rPr>
                <w:rFonts w:ascii="Arial" w:eastAsia="Times New Roman" w:hAnsi="Arial" w:cs="Arial"/>
                <w:sz w:val="16"/>
                <w:szCs w:val="16"/>
                <w:lang w:eastAsia="es-ES"/>
              </w:rPr>
              <w:t>Manuales</w:t>
            </w:r>
          </w:p>
        </w:tc>
        <w:tc>
          <w:tcPr>
            <w:tcW w:w="6095" w:type="dxa"/>
            <w:tcMar>
              <w:top w:w="0" w:type="dxa"/>
              <w:left w:w="70" w:type="dxa"/>
              <w:bottom w:w="0" w:type="dxa"/>
              <w:right w:w="70" w:type="dxa"/>
            </w:tcMar>
            <w:vAlign w:val="center"/>
          </w:tcPr>
          <w:p w:rsidR="00E80A4A" w:rsidRPr="00E80A4A" w:rsidRDefault="00E80A4A" w:rsidP="00E80A4A">
            <w:pPr>
              <w:spacing w:after="0" w:line="240" w:lineRule="auto"/>
              <w:jc w:val="both"/>
              <w:rPr>
                <w:rFonts w:ascii="Arial" w:eastAsia="Times New Roman" w:hAnsi="Arial" w:cs="Arial"/>
                <w:sz w:val="16"/>
                <w:szCs w:val="16"/>
                <w:lang w:eastAsia="es-ES"/>
              </w:rPr>
            </w:pPr>
            <w:r w:rsidRPr="00E80A4A">
              <w:rPr>
                <w:rFonts w:ascii="Arial" w:eastAsia="Times New Roman" w:hAnsi="Arial" w:cs="Arial"/>
                <w:sz w:val="16"/>
                <w:szCs w:val="16"/>
                <w:lang w:eastAsia="es-ES"/>
              </w:rPr>
              <w:t>De usuario en español para la instalación, configuración y operación del equipo.</w:t>
            </w:r>
          </w:p>
        </w:tc>
      </w:tr>
      <w:tr w:rsidR="00E80A4A" w:rsidRPr="00E80A4A" w:rsidTr="00DF2554">
        <w:tblPrEx>
          <w:tblCellMar>
            <w:left w:w="0" w:type="dxa"/>
            <w:right w:w="0" w:type="dxa"/>
          </w:tblCellMar>
          <w:tblLook w:val="04A0" w:firstRow="1" w:lastRow="0" w:firstColumn="1" w:lastColumn="0" w:noHBand="0" w:noVBand="1"/>
        </w:tblPrEx>
        <w:trPr>
          <w:trHeight w:val="340"/>
          <w:jc w:val="center"/>
        </w:trPr>
        <w:tc>
          <w:tcPr>
            <w:tcW w:w="709" w:type="dxa"/>
            <w:tcMar>
              <w:top w:w="0" w:type="dxa"/>
              <w:left w:w="70" w:type="dxa"/>
              <w:bottom w:w="0" w:type="dxa"/>
              <w:right w:w="70" w:type="dxa"/>
            </w:tcMar>
            <w:vAlign w:val="center"/>
          </w:tcPr>
          <w:p w:rsidR="00E80A4A" w:rsidRPr="00E80A4A" w:rsidRDefault="00E80A4A" w:rsidP="0025678B">
            <w:pPr>
              <w:numPr>
                <w:ilvl w:val="0"/>
                <w:numId w:val="33"/>
              </w:numPr>
              <w:spacing w:after="0" w:line="240" w:lineRule="auto"/>
              <w:jc w:val="center"/>
              <w:rPr>
                <w:rFonts w:ascii="Arial" w:eastAsia="Times New Roman" w:hAnsi="Arial" w:cs="Arial"/>
                <w:sz w:val="18"/>
                <w:szCs w:val="18"/>
                <w:lang w:eastAsia="es-ES"/>
              </w:rPr>
            </w:pPr>
          </w:p>
        </w:tc>
        <w:tc>
          <w:tcPr>
            <w:tcW w:w="3119" w:type="dxa"/>
            <w:gridSpan w:val="2"/>
            <w:tcMar>
              <w:top w:w="0" w:type="dxa"/>
              <w:left w:w="70" w:type="dxa"/>
              <w:bottom w:w="0" w:type="dxa"/>
              <w:right w:w="70" w:type="dxa"/>
            </w:tcMar>
            <w:vAlign w:val="center"/>
          </w:tcPr>
          <w:p w:rsidR="00E80A4A" w:rsidRPr="00E80A4A" w:rsidRDefault="00E80A4A" w:rsidP="00E80A4A">
            <w:pPr>
              <w:spacing w:after="0" w:line="240" w:lineRule="auto"/>
              <w:rPr>
                <w:rFonts w:ascii="Arial" w:eastAsia="Times New Roman" w:hAnsi="Arial" w:cs="Arial"/>
                <w:sz w:val="16"/>
                <w:szCs w:val="16"/>
                <w:lang w:eastAsia="es-ES"/>
              </w:rPr>
            </w:pPr>
            <w:r w:rsidRPr="00E80A4A">
              <w:rPr>
                <w:rFonts w:ascii="Arial" w:eastAsia="Times New Roman" w:hAnsi="Arial" w:cs="Arial"/>
                <w:sz w:val="16"/>
                <w:szCs w:val="16"/>
                <w:lang w:eastAsia="es-ES"/>
              </w:rPr>
              <w:t>Certificación de ahorro de energía</w:t>
            </w:r>
          </w:p>
        </w:tc>
        <w:tc>
          <w:tcPr>
            <w:tcW w:w="6095" w:type="dxa"/>
            <w:tcMar>
              <w:top w:w="0" w:type="dxa"/>
              <w:left w:w="70" w:type="dxa"/>
              <w:bottom w:w="0" w:type="dxa"/>
              <w:right w:w="70" w:type="dxa"/>
            </w:tcMar>
            <w:vAlign w:val="center"/>
          </w:tcPr>
          <w:p w:rsidR="00E80A4A" w:rsidRPr="00E80A4A" w:rsidRDefault="00E80A4A" w:rsidP="00E80A4A">
            <w:pPr>
              <w:spacing w:after="0" w:line="240" w:lineRule="auto"/>
              <w:jc w:val="both"/>
              <w:rPr>
                <w:rFonts w:ascii="Arial" w:eastAsia="Times New Roman" w:hAnsi="Arial" w:cs="Arial"/>
                <w:sz w:val="16"/>
                <w:szCs w:val="16"/>
                <w:lang w:eastAsia="es-ES"/>
              </w:rPr>
            </w:pPr>
            <w:r w:rsidRPr="00E80A4A">
              <w:rPr>
                <w:rFonts w:ascii="Arial" w:eastAsia="Times New Roman" w:hAnsi="Arial" w:cs="Arial"/>
                <w:sz w:val="16"/>
                <w:szCs w:val="16"/>
                <w:lang w:eastAsia="es-ES"/>
              </w:rPr>
              <w:t xml:space="preserve">Debe contar con certificación ENERGY STAR® </w:t>
            </w:r>
            <w:proofErr w:type="spellStart"/>
            <w:r w:rsidRPr="00E80A4A">
              <w:rPr>
                <w:rFonts w:ascii="Arial" w:eastAsia="Times New Roman" w:hAnsi="Arial" w:cs="Arial"/>
                <w:sz w:val="16"/>
                <w:szCs w:val="16"/>
                <w:lang w:eastAsia="es-ES"/>
              </w:rPr>
              <w:t>qualified</w:t>
            </w:r>
            <w:proofErr w:type="spellEnd"/>
            <w:r w:rsidRPr="00E80A4A">
              <w:rPr>
                <w:rFonts w:ascii="Arial" w:eastAsia="Times New Roman" w:hAnsi="Arial" w:cs="Arial"/>
                <w:sz w:val="16"/>
                <w:szCs w:val="16"/>
                <w:lang w:eastAsia="es-ES"/>
              </w:rPr>
              <w:t xml:space="preserve"> (Deberá incluir el logotipo correspondiente en el gabinete, documentación o en su empaque).</w:t>
            </w:r>
          </w:p>
        </w:tc>
      </w:tr>
    </w:tbl>
    <w:p w:rsidR="00E80A4A" w:rsidRPr="00E80A4A" w:rsidRDefault="00E80A4A" w:rsidP="00E80A4A">
      <w:pPr>
        <w:spacing w:after="0" w:line="240" w:lineRule="auto"/>
        <w:jc w:val="both"/>
        <w:rPr>
          <w:rFonts w:ascii="Arial" w:eastAsia="Times New Roman" w:hAnsi="Arial" w:cs="Arial"/>
          <w:sz w:val="20"/>
          <w:szCs w:val="20"/>
          <w:u w:val="single"/>
          <w:lang w:eastAsia="es-ES"/>
        </w:rPr>
      </w:pPr>
    </w:p>
    <w:p w:rsidR="00E80A4A" w:rsidRPr="00E80A4A" w:rsidRDefault="00E80A4A" w:rsidP="00E80A4A">
      <w:pPr>
        <w:spacing w:after="0" w:line="240" w:lineRule="auto"/>
        <w:jc w:val="both"/>
        <w:rPr>
          <w:rFonts w:ascii="Arial" w:eastAsia="Times New Roman" w:hAnsi="Arial" w:cs="Arial"/>
          <w:sz w:val="20"/>
          <w:szCs w:val="20"/>
          <w:u w:val="single"/>
          <w:lang w:eastAsia="es-ES"/>
        </w:rPr>
      </w:pPr>
    </w:p>
    <w:p w:rsidR="00E80A4A" w:rsidRPr="00E80A4A" w:rsidRDefault="00E80A4A" w:rsidP="00E80A4A">
      <w:pPr>
        <w:spacing w:after="0" w:line="240" w:lineRule="auto"/>
        <w:jc w:val="both"/>
        <w:rPr>
          <w:rFonts w:ascii="Arial" w:eastAsia="Times New Roman" w:hAnsi="Arial" w:cs="Arial"/>
          <w:sz w:val="20"/>
          <w:szCs w:val="20"/>
          <w:lang w:eastAsia="es-ES"/>
        </w:rPr>
      </w:pPr>
      <w:r w:rsidRPr="00E80A4A">
        <w:rPr>
          <w:rFonts w:ascii="Arial" w:eastAsia="Times New Roman" w:hAnsi="Arial" w:cs="Arial"/>
          <w:sz w:val="20"/>
          <w:szCs w:val="20"/>
          <w:u w:val="single"/>
          <w:lang w:eastAsia="es-ES"/>
        </w:rPr>
        <w:t>Adicionalmente</w:t>
      </w:r>
      <w:r w:rsidRPr="00E80A4A">
        <w:rPr>
          <w:rFonts w:ascii="Arial" w:eastAsia="Times New Roman" w:hAnsi="Arial" w:cs="Arial"/>
          <w:sz w:val="20"/>
          <w:szCs w:val="20"/>
          <w:lang w:eastAsia="es-ES"/>
        </w:rPr>
        <w:t xml:space="preserve"> a lo señalado, para estos equipos se deberá considerar lo siguiente:</w:t>
      </w:r>
    </w:p>
    <w:p w:rsidR="00E80A4A" w:rsidRPr="00E80A4A" w:rsidRDefault="00E80A4A" w:rsidP="00E80A4A">
      <w:pPr>
        <w:spacing w:after="0" w:line="240" w:lineRule="auto"/>
        <w:rPr>
          <w:rFonts w:ascii="Arial" w:eastAsia="Times New Roman" w:hAnsi="Arial" w:cs="Times New Roman"/>
          <w:sz w:val="18"/>
          <w:szCs w:val="20"/>
          <w:lang w:eastAsia="es-ES"/>
        </w:rPr>
      </w:pPr>
    </w:p>
    <w:p w:rsidR="00E80A4A" w:rsidRPr="00E80A4A" w:rsidRDefault="00E80A4A" w:rsidP="00E80A4A">
      <w:pPr>
        <w:spacing w:after="0" w:line="240" w:lineRule="auto"/>
        <w:rPr>
          <w:rFonts w:ascii="Arial" w:eastAsia="Times New Roman" w:hAnsi="Arial" w:cs="Times New Roman"/>
          <w:sz w:val="18"/>
          <w:szCs w:val="20"/>
          <w:lang w:eastAsia="es-ES"/>
        </w:rPr>
      </w:pPr>
    </w:p>
    <w:p w:rsidR="00E80A4A" w:rsidRPr="00E80A4A" w:rsidRDefault="00E80A4A" w:rsidP="00E80A4A">
      <w:pPr>
        <w:spacing w:after="0" w:line="240" w:lineRule="auto"/>
        <w:rPr>
          <w:rFonts w:ascii="Arial" w:eastAsia="Times New Roman" w:hAnsi="Arial" w:cs="Times New Roman"/>
          <w:sz w:val="18"/>
          <w:szCs w:val="20"/>
          <w:lang w:eastAsia="es-ES"/>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724"/>
        <w:gridCol w:w="9199"/>
      </w:tblGrid>
      <w:tr w:rsidR="00E80A4A" w:rsidRPr="00E80A4A" w:rsidTr="00DF2554">
        <w:trPr>
          <w:cantSplit/>
          <w:trHeight w:val="269"/>
          <w:jc w:val="center"/>
        </w:trPr>
        <w:tc>
          <w:tcPr>
            <w:tcW w:w="724" w:type="dxa"/>
            <w:shd w:val="clear" w:color="auto" w:fill="000000"/>
            <w:vAlign w:val="center"/>
          </w:tcPr>
          <w:p w:rsidR="00E80A4A" w:rsidRPr="00E80A4A" w:rsidRDefault="00E80A4A" w:rsidP="00E80A4A">
            <w:pPr>
              <w:spacing w:after="0" w:line="240" w:lineRule="auto"/>
              <w:jc w:val="right"/>
              <w:rPr>
                <w:rFonts w:ascii="Arial" w:eastAsia="Times New Roman" w:hAnsi="Arial" w:cs="Arial"/>
                <w:b/>
                <w:snapToGrid w:val="0"/>
                <w:lang w:eastAsia="es-ES"/>
              </w:rPr>
            </w:pPr>
            <w:r w:rsidRPr="00E80A4A">
              <w:rPr>
                <w:rFonts w:ascii="Arial" w:eastAsia="Times New Roman" w:hAnsi="Arial" w:cs="Arial"/>
                <w:b/>
                <w:lang w:eastAsia="es-ES"/>
              </w:rPr>
              <w:t>Núm.</w:t>
            </w:r>
          </w:p>
        </w:tc>
        <w:tc>
          <w:tcPr>
            <w:tcW w:w="9199" w:type="dxa"/>
            <w:shd w:val="clear" w:color="auto" w:fill="000000"/>
            <w:vAlign w:val="center"/>
          </w:tcPr>
          <w:p w:rsidR="00E80A4A" w:rsidRPr="00E80A4A" w:rsidRDefault="00E80A4A" w:rsidP="00E80A4A">
            <w:pPr>
              <w:spacing w:after="0" w:line="240" w:lineRule="auto"/>
              <w:jc w:val="center"/>
              <w:rPr>
                <w:rFonts w:ascii="Arial" w:eastAsia="Times New Roman" w:hAnsi="Arial" w:cs="Arial"/>
                <w:b/>
                <w:snapToGrid w:val="0"/>
                <w:lang w:eastAsia="es-ES"/>
              </w:rPr>
            </w:pPr>
            <w:r w:rsidRPr="00E80A4A">
              <w:rPr>
                <w:rFonts w:ascii="Arial" w:eastAsia="Times New Roman" w:hAnsi="Arial" w:cs="Arial"/>
                <w:b/>
                <w:snapToGrid w:val="0"/>
                <w:lang w:eastAsia="es-ES"/>
              </w:rPr>
              <w:t>SERVICIOS</w:t>
            </w:r>
          </w:p>
        </w:tc>
      </w:tr>
      <w:tr w:rsidR="00E80A4A" w:rsidRPr="00E80A4A" w:rsidTr="00DF2554">
        <w:trPr>
          <w:cantSplit/>
          <w:trHeight w:val="257"/>
          <w:jc w:val="center"/>
        </w:trPr>
        <w:tc>
          <w:tcPr>
            <w:tcW w:w="724" w:type="dxa"/>
            <w:vAlign w:val="center"/>
          </w:tcPr>
          <w:p w:rsidR="00E80A4A" w:rsidRPr="00E80A4A" w:rsidRDefault="00E80A4A" w:rsidP="00E80A4A">
            <w:pPr>
              <w:spacing w:after="0" w:line="240" w:lineRule="auto"/>
              <w:jc w:val="center"/>
              <w:rPr>
                <w:rFonts w:ascii="Arial" w:eastAsia="Times New Roman" w:hAnsi="Arial" w:cs="Arial"/>
                <w:snapToGrid w:val="0"/>
                <w:sz w:val="16"/>
                <w:szCs w:val="20"/>
                <w:lang w:eastAsia="es-ES"/>
              </w:rPr>
            </w:pPr>
            <w:r w:rsidRPr="00E80A4A">
              <w:rPr>
                <w:rFonts w:ascii="Arial" w:eastAsia="Times New Roman" w:hAnsi="Arial" w:cs="Arial"/>
                <w:snapToGrid w:val="0"/>
                <w:sz w:val="16"/>
                <w:szCs w:val="20"/>
                <w:lang w:eastAsia="es-ES"/>
              </w:rPr>
              <w:t>1</w:t>
            </w:r>
          </w:p>
        </w:tc>
        <w:tc>
          <w:tcPr>
            <w:tcW w:w="9199" w:type="dxa"/>
            <w:vAlign w:val="center"/>
          </w:tcPr>
          <w:p w:rsidR="00E80A4A" w:rsidRPr="00E80A4A" w:rsidRDefault="00E80A4A" w:rsidP="00E80A4A">
            <w:pPr>
              <w:spacing w:after="0" w:line="240" w:lineRule="auto"/>
              <w:rPr>
                <w:rFonts w:ascii="Arial" w:eastAsia="Times New Roman" w:hAnsi="Arial" w:cs="Arial"/>
                <w:b/>
                <w:snapToGrid w:val="0"/>
                <w:sz w:val="16"/>
                <w:szCs w:val="16"/>
                <w:lang w:eastAsia="es-ES"/>
              </w:rPr>
            </w:pPr>
            <w:r w:rsidRPr="00E80A4A">
              <w:rPr>
                <w:rFonts w:ascii="Arial" w:eastAsia="Times New Roman" w:hAnsi="Arial" w:cs="Arial"/>
                <w:sz w:val="16"/>
                <w:szCs w:val="16"/>
                <w:lang w:eastAsia="es-ES"/>
              </w:rPr>
              <w:t xml:space="preserve">Los equipos que se solicitan deberán contar con una garantía </w:t>
            </w:r>
            <w:r w:rsidRPr="00E80A4A">
              <w:rPr>
                <w:rFonts w:ascii="Arial" w:eastAsia="Times New Roman" w:hAnsi="Arial" w:cs="Arial"/>
                <w:sz w:val="16"/>
                <w:szCs w:val="16"/>
                <w:u w:val="single"/>
                <w:lang w:eastAsia="es-ES"/>
              </w:rPr>
              <w:t>en sitio</w:t>
            </w:r>
            <w:r w:rsidRPr="00E80A4A">
              <w:rPr>
                <w:rFonts w:ascii="Arial" w:eastAsia="Times New Roman" w:hAnsi="Arial" w:cs="Arial"/>
                <w:sz w:val="16"/>
                <w:szCs w:val="16"/>
                <w:lang w:eastAsia="es-ES"/>
              </w:rPr>
              <w:t xml:space="preserve"> por un período mínimo de 3 años </w:t>
            </w:r>
            <w:r w:rsidRPr="00E80A4A">
              <w:rPr>
                <w:rFonts w:ascii="Arial" w:eastAsia="Times New Roman" w:hAnsi="Arial" w:cs="Arial"/>
                <w:b/>
                <w:sz w:val="16"/>
                <w:szCs w:val="16"/>
                <w:u w:val="single"/>
                <w:lang w:eastAsia="es-ES"/>
              </w:rPr>
              <w:t>para todas sus partes, incluyendo aquellas que puedan considerarse como consumibles (con excepción del tóner).</w:t>
            </w:r>
          </w:p>
        </w:tc>
      </w:tr>
      <w:tr w:rsidR="00E80A4A" w:rsidRPr="00E80A4A" w:rsidTr="00DF2554">
        <w:trPr>
          <w:cantSplit/>
          <w:trHeight w:val="257"/>
          <w:jc w:val="center"/>
        </w:trPr>
        <w:tc>
          <w:tcPr>
            <w:tcW w:w="724" w:type="dxa"/>
            <w:vAlign w:val="center"/>
          </w:tcPr>
          <w:p w:rsidR="00E80A4A" w:rsidRPr="00E80A4A" w:rsidRDefault="00E80A4A" w:rsidP="00E80A4A">
            <w:pPr>
              <w:spacing w:after="0" w:line="240" w:lineRule="auto"/>
              <w:jc w:val="center"/>
              <w:rPr>
                <w:rFonts w:ascii="Arial" w:eastAsia="Times New Roman" w:hAnsi="Arial" w:cs="Arial"/>
                <w:snapToGrid w:val="0"/>
                <w:sz w:val="16"/>
                <w:szCs w:val="20"/>
                <w:lang w:eastAsia="es-ES"/>
              </w:rPr>
            </w:pPr>
            <w:r w:rsidRPr="00E80A4A">
              <w:rPr>
                <w:rFonts w:ascii="Arial" w:eastAsia="Times New Roman" w:hAnsi="Arial" w:cs="Arial"/>
                <w:snapToGrid w:val="0"/>
                <w:sz w:val="16"/>
                <w:szCs w:val="20"/>
                <w:lang w:eastAsia="es-ES"/>
              </w:rPr>
              <w:t>2</w:t>
            </w:r>
          </w:p>
        </w:tc>
        <w:tc>
          <w:tcPr>
            <w:tcW w:w="9199" w:type="dxa"/>
            <w:vAlign w:val="center"/>
          </w:tcPr>
          <w:p w:rsidR="00E80A4A" w:rsidRPr="00E80A4A" w:rsidRDefault="00E80A4A" w:rsidP="00E80A4A">
            <w:pPr>
              <w:spacing w:after="0" w:line="240" w:lineRule="auto"/>
              <w:rPr>
                <w:rFonts w:ascii="Arial" w:eastAsia="Times New Roman" w:hAnsi="Arial" w:cs="Arial"/>
                <w:sz w:val="16"/>
                <w:szCs w:val="16"/>
                <w:lang w:eastAsia="es-ES"/>
              </w:rPr>
            </w:pPr>
            <w:r w:rsidRPr="00E80A4A">
              <w:rPr>
                <w:rFonts w:ascii="Arial" w:eastAsia="Times New Roman" w:hAnsi="Arial" w:cs="Arial"/>
                <w:sz w:val="16"/>
                <w:szCs w:val="16"/>
                <w:lang w:eastAsia="es-ES"/>
              </w:rPr>
              <w:t>Los equipos serán distribuidos acorde a lo señalado en los apartados F (“Características de las garantías y servicios”) y G (</w:t>
            </w:r>
            <w:r w:rsidRPr="00E80A4A">
              <w:rPr>
                <w:rFonts w:ascii="Arial" w:eastAsia="Times New Roman" w:hAnsi="Arial" w:cs="Arial"/>
                <w:i/>
                <w:sz w:val="16"/>
                <w:szCs w:val="16"/>
                <w:lang w:eastAsia="es-ES"/>
              </w:rPr>
              <w:t>“Cuadro de Distribución”</w:t>
            </w:r>
            <w:r w:rsidRPr="00E80A4A">
              <w:rPr>
                <w:rFonts w:ascii="Arial" w:eastAsia="Times New Roman" w:hAnsi="Arial" w:cs="Arial"/>
                <w:sz w:val="16"/>
                <w:szCs w:val="16"/>
                <w:lang w:eastAsia="es-ES"/>
              </w:rPr>
              <w:t>).</w:t>
            </w:r>
          </w:p>
        </w:tc>
      </w:tr>
    </w:tbl>
    <w:p w:rsidR="00E80A4A" w:rsidRPr="00E80A4A" w:rsidRDefault="00E80A4A" w:rsidP="00E80A4A">
      <w:pPr>
        <w:pBdr>
          <w:bottom w:val="single" w:sz="4" w:space="1" w:color="auto"/>
        </w:pBdr>
        <w:spacing w:after="0" w:line="240" w:lineRule="auto"/>
        <w:rPr>
          <w:rFonts w:ascii="Arial" w:eastAsia="Times New Roman" w:hAnsi="Arial" w:cs="Times New Roman"/>
          <w:b/>
          <w:sz w:val="72"/>
          <w:szCs w:val="20"/>
          <w:lang w:eastAsia="es-ES"/>
        </w:rPr>
        <w:sectPr w:rsidR="00E80A4A" w:rsidRPr="00E80A4A" w:rsidSect="00DF2554">
          <w:headerReference w:type="default" r:id="rId20"/>
          <w:pgSz w:w="12242" w:h="15842" w:code="1"/>
          <w:pgMar w:top="1134" w:right="1134" w:bottom="1134" w:left="1418" w:header="1134" w:footer="794" w:gutter="0"/>
          <w:cols w:space="720"/>
        </w:sectPr>
      </w:pPr>
      <w:r w:rsidRPr="00E80A4A">
        <w:rPr>
          <w:rFonts w:ascii="Arial" w:eastAsia="Times New Roman" w:hAnsi="Arial" w:cs="Arial"/>
          <w:b/>
          <w:szCs w:val="20"/>
          <w:lang w:eastAsia="es-ES"/>
        </w:rPr>
        <w:t xml:space="preserve"> </w:t>
      </w:r>
    </w:p>
    <w:p w:rsidR="00E80A4A" w:rsidRPr="00E80A4A" w:rsidRDefault="00E80A4A" w:rsidP="00E80A4A">
      <w:pPr>
        <w:pBdr>
          <w:bottom w:val="single" w:sz="4" w:space="1" w:color="auto"/>
        </w:pBdr>
        <w:spacing w:after="0" w:line="240" w:lineRule="auto"/>
        <w:rPr>
          <w:rFonts w:ascii="Arial" w:eastAsia="Times New Roman" w:hAnsi="Arial" w:cs="Times New Roman"/>
          <w:b/>
          <w:sz w:val="72"/>
          <w:szCs w:val="20"/>
          <w:lang w:eastAsia="es-ES"/>
        </w:rPr>
      </w:pPr>
    </w:p>
    <w:p w:rsidR="00E80A4A" w:rsidRPr="00E80A4A" w:rsidRDefault="00E80A4A" w:rsidP="00E80A4A">
      <w:pPr>
        <w:pBdr>
          <w:bottom w:val="single" w:sz="4" w:space="1" w:color="auto"/>
        </w:pBdr>
        <w:spacing w:after="0" w:line="240" w:lineRule="auto"/>
        <w:rPr>
          <w:rFonts w:ascii="Arial" w:eastAsia="Times New Roman" w:hAnsi="Arial" w:cs="Times New Roman"/>
          <w:b/>
          <w:sz w:val="72"/>
          <w:szCs w:val="20"/>
          <w:lang w:eastAsia="es-ES"/>
        </w:rPr>
      </w:pPr>
    </w:p>
    <w:p w:rsidR="00E80A4A" w:rsidRPr="00E80A4A" w:rsidRDefault="00E80A4A" w:rsidP="00E80A4A">
      <w:pPr>
        <w:pBdr>
          <w:bottom w:val="single" w:sz="4" w:space="1" w:color="auto"/>
        </w:pBdr>
        <w:spacing w:after="0" w:line="240" w:lineRule="auto"/>
        <w:rPr>
          <w:rFonts w:ascii="Arial" w:eastAsia="Times New Roman" w:hAnsi="Arial" w:cs="Times New Roman"/>
          <w:b/>
          <w:sz w:val="72"/>
          <w:szCs w:val="20"/>
          <w:lang w:eastAsia="es-ES"/>
        </w:rPr>
      </w:pPr>
    </w:p>
    <w:p w:rsidR="00E80A4A" w:rsidRPr="00E80A4A" w:rsidRDefault="00E80A4A" w:rsidP="00E80A4A">
      <w:pPr>
        <w:pBdr>
          <w:bottom w:val="single" w:sz="4" w:space="1" w:color="auto"/>
        </w:pBdr>
        <w:spacing w:after="0" w:line="240" w:lineRule="auto"/>
        <w:rPr>
          <w:rFonts w:ascii="Arial" w:eastAsia="Times New Roman" w:hAnsi="Arial" w:cs="Times New Roman"/>
          <w:b/>
          <w:sz w:val="72"/>
          <w:szCs w:val="20"/>
          <w:lang w:eastAsia="es-ES"/>
        </w:rPr>
      </w:pPr>
    </w:p>
    <w:p w:rsidR="00E80A4A" w:rsidRPr="00E80A4A" w:rsidRDefault="00E80A4A" w:rsidP="00E80A4A">
      <w:pPr>
        <w:pBdr>
          <w:bottom w:val="single" w:sz="4" w:space="1" w:color="auto"/>
        </w:pBdr>
        <w:spacing w:after="0" w:line="240" w:lineRule="auto"/>
        <w:rPr>
          <w:rFonts w:ascii="Arial" w:eastAsia="Times New Roman" w:hAnsi="Arial" w:cs="Times New Roman"/>
          <w:b/>
          <w:sz w:val="72"/>
          <w:szCs w:val="20"/>
          <w:lang w:eastAsia="es-ES"/>
        </w:rPr>
      </w:pPr>
    </w:p>
    <w:p w:rsidR="00E80A4A" w:rsidRPr="00E80A4A" w:rsidRDefault="00E80A4A" w:rsidP="00E80A4A">
      <w:pPr>
        <w:pBdr>
          <w:bottom w:val="single" w:sz="4" w:space="1" w:color="auto"/>
        </w:pBdr>
        <w:spacing w:after="0" w:line="240" w:lineRule="auto"/>
        <w:rPr>
          <w:rFonts w:ascii="Arial" w:eastAsia="Times New Roman" w:hAnsi="Arial" w:cs="Times New Roman"/>
          <w:b/>
          <w:sz w:val="72"/>
          <w:szCs w:val="72"/>
          <w:lang w:eastAsia="es-ES"/>
        </w:rPr>
      </w:pPr>
      <w:r w:rsidRPr="00E80A4A">
        <w:rPr>
          <w:rFonts w:ascii="Arial" w:eastAsia="Times New Roman" w:hAnsi="Arial" w:cs="Times New Roman"/>
          <w:b/>
          <w:sz w:val="72"/>
          <w:szCs w:val="72"/>
          <w:lang w:eastAsia="es-ES"/>
        </w:rPr>
        <w:t>E. Cartas compromiso, documentos comprobatorios y documentación técnica del fabricante.</w:t>
      </w:r>
    </w:p>
    <w:p w:rsidR="00E80A4A" w:rsidRPr="00E80A4A" w:rsidRDefault="00E80A4A" w:rsidP="00E80A4A">
      <w:pPr>
        <w:spacing w:after="0" w:line="240" w:lineRule="auto"/>
        <w:rPr>
          <w:rFonts w:ascii="Arial" w:eastAsia="Times New Roman" w:hAnsi="Arial" w:cs="Times New Roman"/>
          <w:b/>
          <w:szCs w:val="20"/>
          <w:lang w:eastAsia="es-ES"/>
        </w:rPr>
      </w:pPr>
    </w:p>
    <w:p w:rsidR="00E80A4A" w:rsidRPr="00E80A4A" w:rsidRDefault="00E80A4A" w:rsidP="00E80A4A">
      <w:pPr>
        <w:spacing w:after="0" w:line="240" w:lineRule="auto"/>
        <w:rPr>
          <w:rFonts w:ascii="Arial" w:eastAsia="Times New Roman" w:hAnsi="Arial" w:cs="Times New Roman"/>
          <w:b/>
          <w:szCs w:val="20"/>
          <w:lang w:eastAsia="es-ES"/>
        </w:rPr>
      </w:pPr>
      <w:r w:rsidRPr="00E80A4A">
        <w:rPr>
          <w:rFonts w:ascii="Arial" w:eastAsia="Times New Roman" w:hAnsi="Arial" w:cs="Times New Roman"/>
          <w:b/>
          <w:szCs w:val="20"/>
          <w:lang w:eastAsia="es-ES"/>
        </w:rPr>
        <w:br w:type="page"/>
      </w:r>
    </w:p>
    <w:p w:rsidR="00E80A4A" w:rsidRPr="00E80A4A" w:rsidRDefault="00E80A4A" w:rsidP="00E80A4A">
      <w:pPr>
        <w:spacing w:after="0" w:line="240" w:lineRule="auto"/>
        <w:rPr>
          <w:rFonts w:ascii="Arial" w:eastAsia="Times New Roman" w:hAnsi="Arial" w:cs="Times New Roman"/>
          <w:b/>
          <w:szCs w:val="24"/>
          <w:lang w:eastAsia="es-ES"/>
        </w:rPr>
      </w:pPr>
      <w:r w:rsidRPr="00E80A4A">
        <w:rPr>
          <w:rFonts w:ascii="Arial" w:eastAsia="Times New Roman" w:hAnsi="Arial" w:cs="Times New Roman"/>
          <w:b/>
          <w:szCs w:val="24"/>
          <w:lang w:eastAsia="es-ES"/>
        </w:rPr>
        <w:lastRenderedPageBreak/>
        <w:t>E.1 CARTAS COMPROMISO Y DOCUMENTOS COMPROBATORIOS</w:t>
      </w:r>
    </w:p>
    <w:p w:rsidR="00E80A4A" w:rsidRPr="008657BD" w:rsidRDefault="00E80A4A" w:rsidP="00E80A4A">
      <w:pPr>
        <w:spacing w:after="0" w:line="240" w:lineRule="auto"/>
        <w:jc w:val="both"/>
        <w:rPr>
          <w:rFonts w:ascii="Arial" w:eastAsia="Times New Roman" w:hAnsi="Arial" w:cs="Times New Roman"/>
          <w:sz w:val="2"/>
          <w:szCs w:val="24"/>
          <w:lang w:eastAsia="es-ES"/>
        </w:rPr>
      </w:pPr>
    </w:p>
    <w:p w:rsidR="00E80A4A" w:rsidRDefault="00E80A4A" w:rsidP="00E80A4A">
      <w:pPr>
        <w:spacing w:after="0" w:line="240" w:lineRule="auto"/>
        <w:jc w:val="both"/>
        <w:rPr>
          <w:rFonts w:ascii="Arial" w:eastAsia="Times New Roman" w:hAnsi="Arial" w:cs="Times New Roman"/>
          <w:szCs w:val="20"/>
          <w:lang w:eastAsia="es-ES"/>
        </w:rPr>
      </w:pPr>
      <w:r w:rsidRPr="00E80A4A">
        <w:rPr>
          <w:rFonts w:ascii="Arial" w:eastAsia="Times New Roman" w:hAnsi="Arial" w:cs="Times New Roman"/>
          <w:szCs w:val="20"/>
          <w:lang w:eastAsia="es-ES"/>
        </w:rPr>
        <w:t>De conformidad a lo establecido en el cuerpo de las bases de licitación y según corresponda, los participantes deberán anexar a su oferta técnica la siguiente documentación y cartas compromiso por cada partida en que participe: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4"/>
        <w:gridCol w:w="2016"/>
        <w:gridCol w:w="6296"/>
      </w:tblGrid>
      <w:tr w:rsidR="00E80A4A" w:rsidRPr="00E80A4A" w:rsidTr="008657BD">
        <w:trPr>
          <w:jc w:val="center"/>
        </w:trPr>
        <w:tc>
          <w:tcPr>
            <w:tcW w:w="1594" w:type="dxa"/>
            <w:shd w:val="clear" w:color="auto" w:fill="999999"/>
            <w:vAlign w:val="center"/>
          </w:tcPr>
          <w:p w:rsidR="00E80A4A" w:rsidRPr="00E80A4A" w:rsidRDefault="00E80A4A" w:rsidP="00E80A4A">
            <w:pPr>
              <w:spacing w:after="0" w:line="240" w:lineRule="auto"/>
              <w:jc w:val="center"/>
              <w:rPr>
                <w:rFonts w:ascii="Arial" w:eastAsia="Times New Roman" w:hAnsi="Arial" w:cs="Times New Roman"/>
                <w:b/>
                <w:lang w:eastAsia="es-ES"/>
              </w:rPr>
            </w:pPr>
            <w:proofErr w:type="spellStart"/>
            <w:r w:rsidRPr="00E80A4A">
              <w:rPr>
                <w:rFonts w:ascii="Arial" w:eastAsia="Times New Roman" w:hAnsi="Arial" w:cs="Times New Roman"/>
                <w:b/>
                <w:lang w:eastAsia="es-ES"/>
              </w:rPr>
              <w:t>tidas</w:t>
            </w:r>
            <w:proofErr w:type="spellEnd"/>
          </w:p>
        </w:tc>
        <w:tc>
          <w:tcPr>
            <w:tcW w:w="2016" w:type="dxa"/>
            <w:shd w:val="clear" w:color="auto" w:fill="999999"/>
            <w:vAlign w:val="center"/>
          </w:tcPr>
          <w:p w:rsidR="00E80A4A" w:rsidRPr="00E80A4A" w:rsidRDefault="00E80A4A" w:rsidP="00E80A4A">
            <w:pPr>
              <w:spacing w:after="0" w:line="240" w:lineRule="auto"/>
              <w:jc w:val="center"/>
              <w:rPr>
                <w:rFonts w:ascii="Arial" w:eastAsia="Times New Roman" w:hAnsi="Arial" w:cs="Times New Roman"/>
                <w:b/>
                <w:lang w:eastAsia="es-ES"/>
              </w:rPr>
            </w:pPr>
            <w:r w:rsidRPr="00E80A4A">
              <w:rPr>
                <w:rFonts w:ascii="Arial" w:eastAsia="Times New Roman" w:hAnsi="Arial" w:cs="Times New Roman"/>
                <w:b/>
                <w:lang w:eastAsia="es-ES"/>
              </w:rPr>
              <w:t>Modelo de carta (apartado I)</w:t>
            </w:r>
          </w:p>
        </w:tc>
        <w:tc>
          <w:tcPr>
            <w:tcW w:w="6296" w:type="dxa"/>
            <w:shd w:val="clear" w:color="auto" w:fill="999999"/>
            <w:vAlign w:val="center"/>
          </w:tcPr>
          <w:p w:rsidR="00E80A4A" w:rsidRPr="00E80A4A" w:rsidRDefault="00E80A4A" w:rsidP="00E80A4A">
            <w:pPr>
              <w:spacing w:after="0" w:line="240" w:lineRule="auto"/>
              <w:jc w:val="center"/>
              <w:rPr>
                <w:rFonts w:ascii="Arial" w:eastAsia="Times New Roman" w:hAnsi="Arial" w:cs="Times New Roman"/>
                <w:b/>
                <w:lang w:val="en-US" w:eastAsia="es-ES"/>
              </w:rPr>
            </w:pPr>
            <w:proofErr w:type="spellStart"/>
            <w:r w:rsidRPr="00E80A4A">
              <w:rPr>
                <w:rFonts w:ascii="Arial" w:eastAsia="Times New Roman" w:hAnsi="Arial" w:cs="Times New Roman"/>
                <w:b/>
                <w:lang w:val="en-US" w:eastAsia="es-ES"/>
              </w:rPr>
              <w:t>Descripción</w:t>
            </w:r>
            <w:proofErr w:type="spellEnd"/>
          </w:p>
        </w:tc>
      </w:tr>
      <w:tr w:rsidR="00E80A4A" w:rsidRPr="00E80A4A" w:rsidTr="008657BD">
        <w:trPr>
          <w:jc w:val="center"/>
        </w:trPr>
        <w:tc>
          <w:tcPr>
            <w:tcW w:w="1594" w:type="dxa"/>
            <w:vAlign w:val="center"/>
          </w:tcPr>
          <w:p w:rsidR="00E80A4A" w:rsidRPr="00E80A4A" w:rsidRDefault="00E80A4A" w:rsidP="00E80A4A">
            <w:pPr>
              <w:spacing w:after="0" w:line="240" w:lineRule="auto"/>
              <w:jc w:val="center"/>
              <w:rPr>
                <w:rFonts w:ascii="Arial" w:eastAsia="Times New Roman" w:hAnsi="Arial" w:cs="Times New Roman"/>
                <w:b/>
                <w:lang w:eastAsia="es-ES"/>
              </w:rPr>
            </w:pPr>
            <w:r w:rsidRPr="00E80A4A">
              <w:rPr>
                <w:rFonts w:ascii="Arial" w:eastAsia="Times New Roman" w:hAnsi="Arial" w:cs="Times New Roman"/>
                <w:b/>
                <w:lang w:eastAsia="es-ES"/>
              </w:rPr>
              <w:t xml:space="preserve">Todas </w:t>
            </w:r>
          </w:p>
        </w:tc>
        <w:tc>
          <w:tcPr>
            <w:tcW w:w="2016" w:type="dxa"/>
            <w:vAlign w:val="center"/>
          </w:tcPr>
          <w:p w:rsidR="00E80A4A" w:rsidRPr="00E80A4A" w:rsidRDefault="00E80A4A" w:rsidP="00E80A4A">
            <w:pPr>
              <w:spacing w:after="0" w:line="240" w:lineRule="auto"/>
              <w:jc w:val="center"/>
              <w:rPr>
                <w:rFonts w:ascii="Arial" w:eastAsia="Times New Roman" w:hAnsi="Arial" w:cs="Times New Roman"/>
                <w:b/>
                <w:szCs w:val="20"/>
                <w:lang w:eastAsia="es-ES"/>
              </w:rPr>
            </w:pPr>
            <w:r w:rsidRPr="00E80A4A">
              <w:rPr>
                <w:rFonts w:ascii="Arial" w:eastAsia="Times New Roman" w:hAnsi="Arial" w:cs="Times New Roman"/>
                <w:b/>
                <w:szCs w:val="20"/>
                <w:lang w:eastAsia="es-ES"/>
              </w:rPr>
              <w:t>Formato 1</w:t>
            </w:r>
          </w:p>
        </w:tc>
        <w:tc>
          <w:tcPr>
            <w:tcW w:w="6296" w:type="dxa"/>
            <w:vAlign w:val="center"/>
          </w:tcPr>
          <w:p w:rsidR="00E80A4A" w:rsidRPr="00E80A4A" w:rsidRDefault="00E80A4A" w:rsidP="00E80A4A">
            <w:pPr>
              <w:spacing w:after="0" w:line="240" w:lineRule="auto"/>
              <w:rPr>
                <w:rFonts w:ascii="Arial" w:eastAsia="Times New Roman" w:hAnsi="Arial" w:cs="Times New Roman"/>
                <w:b/>
                <w:lang w:eastAsia="es-ES"/>
              </w:rPr>
            </w:pPr>
            <w:r w:rsidRPr="00E80A4A">
              <w:rPr>
                <w:rFonts w:ascii="Arial" w:eastAsia="Times New Roman" w:hAnsi="Arial" w:cs="Times New Roman"/>
                <w:b/>
                <w:szCs w:val="20"/>
                <w:lang w:eastAsia="es-ES"/>
              </w:rPr>
              <w:t>Descripción de los bienes objeto de su oferta.</w:t>
            </w:r>
          </w:p>
        </w:tc>
      </w:tr>
      <w:tr w:rsidR="00E80A4A" w:rsidRPr="00E80A4A" w:rsidTr="008657BD">
        <w:trPr>
          <w:jc w:val="center"/>
        </w:trPr>
        <w:tc>
          <w:tcPr>
            <w:tcW w:w="1594" w:type="dxa"/>
            <w:vAlign w:val="center"/>
          </w:tcPr>
          <w:p w:rsidR="00E80A4A" w:rsidRPr="00E80A4A" w:rsidRDefault="00E80A4A" w:rsidP="00E80A4A">
            <w:pPr>
              <w:spacing w:after="0" w:line="240" w:lineRule="auto"/>
              <w:jc w:val="center"/>
              <w:rPr>
                <w:rFonts w:ascii="Arial" w:eastAsia="Times New Roman" w:hAnsi="Arial" w:cs="Times New Roman"/>
                <w:b/>
                <w:lang w:eastAsia="es-ES"/>
              </w:rPr>
            </w:pPr>
            <w:r w:rsidRPr="00E80A4A">
              <w:rPr>
                <w:rFonts w:ascii="Arial" w:eastAsia="Times New Roman" w:hAnsi="Arial" w:cs="Times New Roman"/>
                <w:b/>
                <w:lang w:eastAsia="es-ES"/>
              </w:rPr>
              <w:t>Todas</w:t>
            </w:r>
          </w:p>
        </w:tc>
        <w:tc>
          <w:tcPr>
            <w:tcW w:w="2016" w:type="dxa"/>
            <w:vAlign w:val="center"/>
          </w:tcPr>
          <w:p w:rsidR="00E80A4A" w:rsidRPr="00E80A4A" w:rsidRDefault="00E80A4A" w:rsidP="00E80A4A">
            <w:pPr>
              <w:spacing w:after="0" w:line="240" w:lineRule="auto"/>
              <w:jc w:val="center"/>
              <w:rPr>
                <w:rFonts w:ascii="Arial" w:eastAsia="Times New Roman" w:hAnsi="Arial" w:cs="Times New Roman"/>
                <w:b/>
                <w:lang w:eastAsia="es-ES"/>
              </w:rPr>
            </w:pPr>
            <w:r w:rsidRPr="00E80A4A">
              <w:rPr>
                <w:rFonts w:ascii="Arial" w:eastAsia="Times New Roman" w:hAnsi="Arial" w:cs="Times New Roman"/>
                <w:b/>
                <w:lang w:eastAsia="es-ES"/>
              </w:rPr>
              <w:t>1</w:t>
            </w:r>
          </w:p>
        </w:tc>
        <w:tc>
          <w:tcPr>
            <w:tcW w:w="6296" w:type="dxa"/>
            <w:vAlign w:val="center"/>
          </w:tcPr>
          <w:p w:rsidR="00E80A4A" w:rsidRPr="00E80A4A" w:rsidRDefault="00E80A4A" w:rsidP="00E80A4A">
            <w:pPr>
              <w:spacing w:after="0" w:line="240" w:lineRule="auto"/>
              <w:rPr>
                <w:rFonts w:ascii="Arial" w:eastAsia="Times New Roman" w:hAnsi="Arial" w:cs="Times New Roman"/>
                <w:b/>
                <w:lang w:eastAsia="es-ES"/>
              </w:rPr>
            </w:pPr>
            <w:r w:rsidRPr="00E80A4A">
              <w:rPr>
                <w:rFonts w:ascii="Arial" w:eastAsia="Times New Roman" w:hAnsi="Arial" w:cs="Times New Roman"/>
                <w:b/>
                <w:lang w:eastAsia="es-ES"/>
              </w:rPr>
              <w:t>Carta de entrega de bienes idénticos.</w:t>
            </w:r>
          </w:p>
        </w:tc>
      </w:tr>
      <w:tr w:rsidR="00E80A4A" w:rsidRPr="00E80A4A" w:rsidTr="008657BD">
        <w:trPr>
          <w:jc w:val="center"/>
        </w:trPr>
        <w:tc>
          <w:tcPr>
            <w:tcW w:w="1594" w:type="dxa"/>
            <w:vAlign w:val="center"/>
          </w:tcPr>
          <w:p w:rsidR="00E80A4A" w:rsidRPr="00E80A4A" w:rsidRDefault="00E80A4A" w:rsidP="00E80A4A">
            <w:pPr>
              <w:spacing w:after="0" w:line="240" w:lineRule="auto"/>
              <w:jc w:val="center"/>
              <w:rPr>
                <w:rFonts w:ascii="Arial" w:eastAsia="Times New Roman" w:hAnsi="Arial" w:cs="Times New Roman"/>
                <w:b/>
                <w:lang w:eastAsia="es-ES"/>
              </w:rPr>
            </w:pPr>
            <w:r w:rsidRPr="00E80A4A">
              <w:rPr>
                <w:rFonts w:ascii="Arial" w:eastAsia="Times New Roman" w:hAnsi="Arial" w:cs="Times New Roman"/>
                <w:b/>
                <w:lang w:eastAsia="es-ES"/>
              </w:rPr>
              <w:t>Todas</w:t>
            </w:r>
          </w:p>
        </w:tc>
        <w:tc>
          <w:tcPr>
            <w:tcW w:w="2016" w:type="dxa"/>
            <w:vAlign w:val="center"/>
          </w:tcPr>
          <w:p w:rsidR="00E80A4A" w:rsidRPr="00E80A4A" w:rsidRDefault="00E80A4A" w:rsidP="00E80A4A">
            <w:pPr>
              <w:spacing w:after="0" w:line="240" w:lineRule="auto"/>
              <w:jc w:val="center"/>
              <w:rPr>
                <w:rFonts w:ascii="Arial" w:eastAsia="Times New Roman" w:hAnsi="Arial" w:cs="Times New Roman"/>
                <w:b/>
                <w:lang w:eastAsia="es-ES"/>
              </w:rPr>
            </w:pPr>
            <w:r w:rsidRPr="00E80A4A">
              <w:rPr>
                <w:rFonts w:ascii="Arial" w:eastAsia="Times New Roman" w:hAnsi="Arial" w:cs="Times New Roman"/>
                <w:b/>
                <w:lang w:eastAsia="es-ES"/>
              </w:rPr>
              <w:t>2</w:t>
            </w:r>
          </w:p>
        </w:tc>
        <w:tc>
          <w:tcPr>
            <w:tcW w:w="6296" w:type="dxa"/>
            <w:vAlign w:val="center"/>
          </w:tcPr>
          <w:p w:rsidR="00E80A4A" w:rsidRPr="00E80A4A" w:rsidRDefault="00E80A4A" w:rsidP="00E80A4A">
            <w:pPr>
              <w:spacing w:after="0" w:line="240" w:lineRule="auto"/>
              <w:rPr>
                <w:rFonts w:ascii="Arial" w:eastAsia="Times New Roman" w:hAnsi="Arial" w:cs="Times New Roman"/>
                <w:b/>
                <w:lang w:eastAsia="es-ES"/>
              </w:rPr>
            </w:pPr>
            <w:r w:rsidRPr="00E80A4A">
              <w:rPr>
                <w:rFonts w:ascii="Arial" w:eastAsia="Times New Roman" w:hAnsi="Arial" w:cs="Times New Roman"/>
                <w:b/>
                <w:lang w:eastAsia="es-ES"/>
              </w:rPr>
              <w:t>Carta de componentes y partes originales</w:t>
            </w:r>
            <w:r w:rsidRPr="00E80A4A">
              <w:rPr>
                <w:rFonts w:ascii="Arial" w:eastAsia="Times New Roman" w:hAnsi="Arial" w:cs="Times New Roman"/>
                <w:lang w:eastAsia="es-ES"/>
              </w:rPr>
              <w:t xml:space="preserve">. </w:t>
            </w:r>
            <w:r w:rsidRPr="00E80A4A">
              <w:rPr>
                <w:rFonts w:ascii="Arial" w:eastAsia="Times New Roman" w:hAnsi="Arial" w:cs="Times New Roman"/>
                <w:sz w:val="16"/>
                <w:szCs w:val="16"/>
                <w:lang w:eastAsia="es-ES"/>
              </w:rPr>
              <w:t>Nota: Deberá garantizar la existencia y surtimiento, por un período mínimo de tres años, de todas las partes y refacciones originales.</w:t>
            </w:r>
          </w:p>
        </w:tc>
      </w:tr>
      <w:tr w:rsidR="00E80A4A" w:rsidRPr="00E80A4A" w:rsidTr="008657BD">
        <w:trPr>
          <w:jc w:val="center"/>
        </w:trPr>
        <w:tc>
          <w:tcPr>
            <w:tcW w:w="1594" w:type="dxa"/>
            <w:vAlign w:val="center"/>
          </w:tcPr>
          <w:p w:rsidR="00E80A4A" w:rsidRPr="00E80A4A" w:rsidRDefault="00E80A4A" w:rsidP="00E80A4A">
            <w:pPr>
              <w:spacing w:after="0" w:line="240" w:lineRule="auto"/>
              <w:jc w:val="center"/>
              <w:rPr>
                <w:rFonts w:ascii="Arial" w:eastAsia="Times New Roman" w:hAnsi="Arial" w:cs="Times New Roman"/>
                <w:b/>
                <w:lang w:eastAsia="es-ES"/>
              </w:rPr>
            </w:pPr>
            <w:r w:rsidRPr="00E80A4A">
              <w:rPr>
                <w:rFonts w:ascii="Arial" w:eastAsia="Times New Roman" w:hAnsi="Arial" w:cs="Times New Roman"/>
                <w:b/>
                <w:lang w:eastAsia="es-ES"/>
              </w:rPr>
              <w:t>Todas las partidas</w:t>
            </w:r>
          </w:p>
        </w:tc>
        <w:tc>
          <w:tcPr>
            <w:tcW w:w="2016" w:type="dxa"/>
            <w:vAlign w:val="center"/>
          </w:tcPr>
          <w:p w:rsidR="00E80A4A" w:rsidRPr="00E80A4A" w:rsidRDefault="00E80A4A" w:rsidP="00E80A4A">
            <w:pPr>
              <w:spacing w:after="0" w:line="240" w:lineRule="auto"/>
              <w:jc w:val="center"/>
              <w:rPr>
                <w:rFonts w:ascii="Arial" w:eastAsia="Times New Roman" w:hAnsi="Arial" w:cs="Times New Roman"/>
                <w:b/>
                <w:lang w:eastAsia="es-ES"/>
              </w:rPr>
            </w:pPr>
            <w:r w:rsidRPr="00E80A4A">
              <w:rPr>
                <w:rFonts w:ascii="Arial" w:eastAsia="Times New Roman" w:hAnsi="Arial" w:cs="Times New Roman"/>
                <w:b/>
                <w:lang w:eastAsia="es-ES"/>
              </w:rPr>
              <w:t>3</w:t>
            </w:r>
          </w:p>
        </w:tc>
        <w:tc>
          <w:tcPr>
            <w:tcW w:w="6296" w:type="dxa"/>
            <w:vAlign w:val="center"/>
          </w:tcPr>
          <w:p w:rsidR="00E80A4A" w:rsidRPr="00E80A4A" w:rsidRDefault="00E80A4A" w:rsidP="00E80A4A">
            <w:pPr>
              <w:spacing w:after="0" w:line="240" w:lineRule="auto"/>
              <w:rPr>
                <w:rFonts w:ascii="Arial" w:eastAsia="Times New Roman" w:hAnsi="Arial" w:cs="Times New Roman"/>
                <w:b/>
                <w:lang w:eastAsia="es-ES"/>
              </w:rPr>
            </w:pPr>
            <w:r w:rsidRPr="00E80A4A">
              <w:rPr>
                <w:rFonts w:ascii="Arial" w:eastAsia="Times New Roman" w:hAnsi="Arial" w:cs="Times New Roman"/>
                <w:b/>
                <w:lang w:eastAsia="es-ES"/>
              </w:rPr>
              <w:t>Carta de certificación de calidad.</w:t>
            </w:r>
          </w:p>
        </w:tc>
      </w:tr>
      <w:tr w:rsidR="00E80A4A" w:rsidRPr="00E80A4A" w:rsidTr="008657BD">
        <w:trPr>
          <w:jc w:val="center"/>
        </w:trPr>
        <w:tc>
          <w:tcPr>
            <w:tcW w:w="1594" w:type="dxa"/>
            <w:vAlign w:val="center"/>
          </w:tcPr>
          <w:p w:rsidR="00E80A4A" w:rsidRPr="00E80A4A" w:rsidRDefault="00E80A4A" w:rsidP="00E80A4A">
            <w:pPr>
              <w:spacing w:after="0" w:line="240" w:lineRule="auto"/>
              <w:jc w:val="center"/>
              <w:rPr>
                <w:rFonts w:ascii="Arial" w:eastAsia="Times New Roman" w:hAnsi="Arial" w:cs="Times New Roman"/>
                <w:b/>
                <w:lang w:eastAsia="es-ES"/>
              </w:rPr>
            </w:pPr>
            <w:r w:rsidRPr="00E80A4A">
              <w:rPr>
                <w:rFonts w:ascii="Arial" w:eastAsia="Times New Roman" w:hAnsi="Arial" w:cs="Times New Roman"/>
                <w:b/>
                <w:lang w:eastAsia="es-ES"/>
              </w:rPr>
              <w:t>Todas las partidas</w:t>
            </w:r>
          </w:p>
        </w:tc>
        <w:tc>
          <w:tcPr>
            <w:tcW w:w="2016" w:type="dxa"/>
            <w:vAlign w:val="center"/>
          </w:tcPr>
          <w:p w:rsidR="00E80A4A" w:rsidRPr="00E80A4A" w:rsidRDefault="00E80A4A" w:rsidP="00E80A4A">
            <w:pPr>
              <w:spacing w:after="0" w:line="240" w:lineRule="auto"/>
              <w:jc w:val="center"/>
              <w:rPr>
                <w:rFonts w:ascii="Arial" w:eastAsia="Times New Roman" w:hAnsi="Arial" w:cs="Times New Roman"/>
                <w:b/>
                <w:lang w:eastAsia="es-ES"/>
              </w:rPr>
            </w:pPr>
            <w:r w:rsidRPr="00E80A4A">
              <w:rPr>
                <w:rFonts w:ascii="Arial" w:eastAsia="Times New Roman" w:hAnsi="Arial" w:cs="Times New Roman"/>
                <w:b/>
                <w:szCs w:val="20"/>
                <w:lang w:eastAsia="es-ES"/>
              </w:rPr>
              <w:t>No aplica modelo o formato de carta</w:t>
            </w:r>
            <w:r w:rsidRPr="00E80A4A">
              <w:rPr>
                <w:rFonts w:ascii="Arial" w:eastAsia="Times New Roman" w:hAnsi="Arial" w:cs="Times New Roman"/>
                <w:b/>
                <w:lang w:eastAsia="es-ES"/>
              </w:rPr>
              <w:t xml:space="preserve"> </w:t>
            </w:r>
          </w:p>
        </w:tc>
        <w:tc>
          <w:tcPr>
            <w:tcW w:w="6296" w:type="dxa"/>
            <w:vAlign w:val="center"/>
          </w:tcPr>
          <w:p w:rsidR="00E80A4A" w:rsidRPr="00E80A4A" w:rsidRDefault="00E80A4A" w:rsidP="00E80A4A">
            <w:pPr>
              <w:spacing w:after="0" w:line="240" w:lineRule="auto"/>
              <w:rPr>
                <w:rFonts w:ascii="Arial" w:eastAsia="Times New Roman" w:hAnsi="Arial" w:cs="Times New Roman"/>
                <w:b/>
                <w:lang w:eastAsia="es-ES"/>
              </w:rPr>
            </w:pPr>
            <w:r w:rsidRPr="00E80A4A">
              <w:rPr>
                <w:rFonts w:ascii="Arial" w:eastAsia="Times New Roman" w:hAnsi="Arial" w:cs="Times New Roman"/>
                <w:b/>
                <w:lang w:eastAsia="es-ES"/>
              </w:rPr>
              <w:t xml:space="preserve">Copia simple del certificado vigente correspondiente al fabricante (ISO 9001:2000 o ISO 9001:2008, o NMX-CC-9001-IMNC-2000). </w:t>
            </w:r>
            <w:r w:rsidRPr="00E80A4A">
              <w:rPr>
                <w:rFonts w:ascii="Arial" w:eastAsia="Times New Roman" w:hAnsi="Arial" w:cs="Times New Roman"/>
                <w:sz w:val="16"/>
                <w:szCs w:val="16"/>
                <w:lang w:eastAsia="es-ES"/>
              </w:rPr>
              <w:t>Nota: Podrá presentarse certificado en idioma del país de origen, pero deberá ir acompañado de una traducción simple al español.</w:t>
            </w:r>
          </w:p>
        </w:tc>
      </w:tr>
      <w:tr w:rsidR="00E80A4A" w:rsidRPr="00E80A4A" w:rsidTr="008657BD">
        <w:trPr>
          <w:jc w:val="center"/>
        </w:trPr>
        <w:tc>
          <w:tcPr>
            <w:tcW w:w="1594" w:type="dxa"/>
            <w:vAlign w:val="center"/>
          </w:tcPr>
          <w:p w:rsidR="00E80A4A" w:rsidRPr="00E80A4A" w:rsidRDefault="00E80A4A" w:rsidP="00E80A4A">
            <w:pPr>
              <w:spacing w:after="0" w:line="240" w:lineRule="auto"/>
              <w:jc w:val="center"/>
              <w:rPr>
                <w:rFonts w:ascii="Arial" w:eastAsia="Times New Roman" w:hAnsi="Arial" w:cs="Times New Roman"/>
                <w:b/>
                <w:lang w:eastAsia="es-ES"/>
              </w:rPr>
            </w:pPr>
            <w:r w:rsidRPr="00E80A4A">
              <w:rPr>
                <w:rFonts w:ascii="Arial" w:eastAsia="Times New Roman" w:hAnsi="Arial" w:cs="Times New Roman"/>
                <w:b/>
                <w:lang w:eastAsia="es-ES"/>
              </w:rPr>
              <w:t>Todas las partidas</w:t>
            </w:r>
          </w:p>
        </w:tc>
        <w:tc>
          <w:tcPr>
            <w:tcW w:w="2016" w:type="dxa"/>
            <w:vAlign w:val="center"/>
          </w:tcPr>
          <w:p w:rsidR="00E80A4A" w:rsidRPr="00E80A4A" w:rsidRDefault="00E80A4A" w:rsidP="00E80A4A">
            <w:pPr>
              <w:spacing w:after="0" w:line="240" w:lineRule="auto"/>
              <w:jc w:val="center"/>
              <w:rPr>
                <w:rFonts w:ascii="Arial" w:eastAsia="Times New Roman" w:hAnsi="Arial" w:cs="Times New Roman"/>
                <w:b/>
                <w:lang w:eastAsia="es-ES"/>
              </w:rPr>
            </w:pPr>
            <w:r w:rsidRPr="00E80A4A">
              <w:rPr>
                <w:rFonts w:ascii="Arial" w:eastAsia="Times New Roman" w:hAnsi="Arial" w:cs="Times New Roman"/>
                <w:b/>
                <w:lang w:eastAsia="es-ES"/>
              </w:rPr>
              <w:t>4</w:t>
            </w:r>
          </w:p>
        </w:tc>
        <w:tc>
          <w:tcPr>
            <w:tcW w:w="6296" w:type="dxa"/>
            <w:vAlign w:val="center"/>
          </w:tcPr>
          <w:p w:rsidR="00E80A4A" w:rsidRPr="00E80A4A" w:rsidRDefault="00E80A4A" w:rsidP="00E80A4A">
            <w:pPr>
              <w:spacing w:after="0" w:line="240" w:lineRule="auto"/>
              <w:rPr>
                <w:rFonts w:ascii="Arial" w:eastAsia="Times New Roman" w:hAnsi="Arial" w:cs="Times New Roman"/>
                <w:b/>
                <w:lang w:eastAsia="es-ES"/>
              </w:rPr>
            </w:pPr>
            <w:r w:rsidRPr="00E80A4A">
              <w:rPr>
                <w:rFonts w:ascii="Arial" w:eastAsia="Times New Roman" w:hAnsi="Arial" w:cs="Times New Roman"/>
                <w:b/>
                <w:lang w:eastAsia="es-ES"/>
              </w:rPr>
              <w:t>Carta de distribuidor autorizado (En caso de que el participante sea el fabricante no se requiere esta carta).</w:t>
            </w:r>
          </w:p>
        </w:tc>
      </w:tr>
      <w:tr w:rsidR="00E80A4A" w:rsidRPr="00E80A4A" w:rsidTr="008657BD">
        <w:trPr>
          <w:jc w:val="center"/>
        </w:trPr>
        <w:tc>
          <w:tcPr>
            <w:tcW w:w="1594" w:type="dxa"/>
            <w:vAlign w:val="center"/>
          </w:tcPr>
          <w:p w:rsidR="00E80A4A" w:rsidRPr="00E80A4A" w:rsidRDefault="00E80A4A" w:rsidP="00E80A4A">
            <w:pPr>
              <w:spacing w:after="0" w:line="240" w:lineRule="auto"/>
              <w:jc w:val="center"/>
              <w:rPr>
                <w:rFonts w:ascii="Arial" w:eastAsia="Times New Roman" w:hAnsi="Arial" w:cs="Times New Roman"/>
                <w:b/>
                <w:lang w:eastAsia="es-ES"/>
              </w:rPr>
            </w:pPr>
            <w:r w:rsidRPr="00E80A4A">
              <w:rPr>
                <w:rFonts w:ascii="Arial" w:eastAsia="Times New Roman" w:hAnsi="Arial" w:cs="Times New Roman"/>
                <w:b/>
                <w:lang w:eastAsia="es-ES"/>
              </w:rPr>
              <w:t>Todas</w:t>
            </w:r>
          </w:p>
        </w:tc>
        <w:tc>
          <w:tcPr>
            <w:tcW w:w="2016" w:type="dxa"/>
            <w:vAlign w:val="center"/>
          </w:tcPr>
          <w:p w:rsidR="00E80A4A" w:rsidRPr="00E80A4A" w:rsidRDefault="00E80A4A" w:rsidP="00E80A4A">
            <w:pPr>
              <w:spacing w:after="0" w:line="240" w:lineRule="auto"/>
              <w:jc w:val="center"/>
              <w:rPr>
                <w:rFonts w:ascii="Arial" w:eastAsia="Times New Roman" w:hAnsi="Arial" w:cs="Times New Roman"/>
                <w:b/>
                <w:lang w:eastAsia="es-ES"/>
              </w:rPr>
            </w:pPr>
            <w:r w:rsidRPr="00E80A4A">
              <w:rPr>
                <w:rFonts w:ascii="Arial" w:eastAsia="Times New Roman" w:hAnsi="Arial" w:cs="Times New Roman"/>
                <w:b/>
                <w:lang w:eastAsia="es-ES"/>
              </w:rPr>
              <w:t>5</w:t>
            </w:r>
          </w:p>
        </w:tc>
        <w:tc>
          <w:tcPr>
            <w:tcW w:w="6296" w:type="dxa"/>
            <w:vAlign w:val="center"/>
          </w:tcPr>
          <w:p w:rsidR="00E80A4A" w:rsidRPr="00E80A4A" w:rsidRDefault="00E80A4A" w:rsidP="00E80A4A">
            <w:pPr>
              <w:spacing w:after="0" w:line="240" w:lineRule="auto"/>
              <w:rPr>
                <w:rFonts w:ascii="Arial" w:eastAsia="Times New Roman" w:hAnsi="Arial" w:cs="Times New Roman"/>
                <w:b/>
                <w:lang w:eastAsia="es-ES"/>
              </w:rPr>
            </w:pPr>
            <w:r w:rsidRPr="00E80A4A">
              <w:rPr>
                <w:rFonts w:ascii="Arial" w:eastAsia="Times New Roman" w:hAnsi="Arial" w:cs="Times New Roman"/>
                <w:b/>
                <w:lang w:eastAsia="es-ES"/>
              </w:rPr>
              <w:t>Carta de cumplimiento de términos y condiciones de las garantías y servicios.</w:t>
            </w:r>
          </w:p>
        </w:tc>
      </w:tr>
      <w:tr w:rsidR="00E80A4A" w:rsidRPr="00E80A4A" w:rsidTr="008657BD">
        <w:trPr>
          <w:jc w:val="center"/>
        </w:trPr>
        <w:tc>
          <w:tcPr>
            <w:tcW w:w="1594" w:type="dxa"/>
            <w:vAlign w:val="center"/>
          </w:tcPr>
          <w:p w:rsidR="00E80A4A" w:rsidRPr="00E80A4A" w:rsidRDefault="00E80A4A" w:rsidP="00E80A4A">
            <w:pPr>
              <w:spacing w:after="0" w:line="240" w:lineRule="auto"/>
              <w:jc w:val="center"/>
              <w:rPr>
                <w:rFonts w:ascii="Arial" w:eastAsia="Times New Roman" w:hAnsi="Arial" w:cs="Times New Roman"/>
                <w:b/>
                <w:lang w:eastAsia="es-ES"/>
              </w:rPr>
            </w:pPr>
            <w:r w:rsidRPr="00E80A4A">
              <w:rPr>
                <w:rFonts w:ascii="Arial" w:eastAsia="Times New Roman" w:hAnsi="Arial" w:cs="Times New Roman"/>
                <w:b/>
                <w:lang w:eastAsia="es-ES"/>
              </w:rPr>
              <w:t>Todas</w:t>
            </w:r>
          </w:p>
        </w:tc>
        <w:tc>
          <w:tcPr>
            <w:tcW w:w="2016" w:type="dxa"/>
            <w:vAlign w:val="center"/>
          </w:tcPr>
          <w:p w:rsidR="00E80A4A" w:rsidRPr="00E80A4A" w:rsidRDefault="00E80A4A" w:rsidP="00E80A4A">
            <w:pPr>
              <w:spacing w:after="0" w:line="240" w:lineRule="auto"/>
              <w:jc w:val="center"/>
              <w:rPr>
                <w:rFonts w:ascii="Arial" w:eastAsia="Times New Roman" w:hAnsi="Arial" w:cs="Times New Roman"/>
                <w:b/>
                <w:lang w:eastAsia="es-ES"/>
              </w:rPr>
            </w:pPr>
            <w:r w:rsidRPr="00E80A4A">
              <w:rPr>
                <w:rFonts w:ascii="Arial" w:eastAsia="Times New Roman" w:hAnsi="Arial" w:cs="Times New Roman"/>
                <w:b/>
                <w:lang w:eastAsia="es-ES"/>
              </w:rPr>
              <w:t>6</w:t>
            </w:r>
          </w:p>
        </w:tc>
        <w:tc>
          <w:tcPr>
            <w:tcW w:w="6296" w:type="dxa"/>
            <w:vAlign w:val="center"/>
          </w:tcPr>
          <w:p w:rsidR="00E80A4A" w:rsidRPr="00E80A4A" w:rsidRDefault="00E80A4A" w:rsidP="00E80A4A">
            <w:pPr>
              <w:spacing w:after="0" w:line="240" w:lineRule="auto"/>
              <w:rPr>
                <w:rFonts w:ascii="Arial" w:eastAsia="Times New Roman" w:hAnsi="Arial" w:cs="Times New Roman"/>
                <w:b/>
                <w:lang w:eastAsia="es-ES"/>
              </w:rPr>
            </w:pPr>
            <w:r w:rsidRPr="00E80A4A">
              <w:rPr>
                <w:rFonts w:ascii="Arial" w:eastAsia="Times New Roman" w:hAnsi="Arial" w:cs="Times New Roman"/>
                <w:b/>
                <w:lang w:eastAsia="es-ES"/>
              </w:rPr>
              <w:t>Carta de cumplimiento de términos y condiciones de entrega de bienes.</w:t>
            </w:r>
          </w:p>
        </w:tc>
      </w:tr>
      <w:tr w:rsidR="00E80A4A" w:rsidRPr="00E80A4A" w:rsidTr="008657BD">
        <w:trPr>
          <w:jc w:val="center"/>
        </w:trPr>
        <w:tc>
          <w:tcPr>
            <w:tcW w:w="1594" w:type="dxa"/>
            <w:vAlign w:val="center"/>
          </w:tcPr>
          <w:p w:rsidR="00E80A4A" w:rsidRPr="00E80A4A" w:rsidRDefault="00E80A4A" w:rsidP="00E80A4A">
            <w:pPr>
              <w:spacing w:after="0" w:line="240" w:lineRule="auto"/>
              <w:jc w:val="center"/>
              <w:rPr>
                <w:rFonts w:ascii="Arial" w:eastAsia="Times New Roman" w:hAnsi="Arial" w:cs="Times New Roman"/>
                <w:b/>
                <w:lang w:eastAsia="es-ES"/>
              </w:rPr>
            </w:pPr>
            <w:r w:rsidRPr="00E80A4A">
              <w:rPr>
                <w:rFonts w:ascii="Arial" w:eastAsia="Times New Roman" w:hAnsi="Arial" w:cs="Times New Roman"/>
                <w:b/>
                <w:lang w:eastAsia="es-ES"/>
              </w:rPr>
              <w:t>Todas</w:t>
            </w:r>
          </w:p>
        </w:tc>
        <w:tc>
          <w:tcPr>
            <w:tcW w:w="2016" w:type="dxa"/>
            <w:vAlign w:val="center"/>
          </w:tcPr>
          <w:p w:rsidR="00E80A4A" w:rsidRPr="00E80A4A" w:rsidRDefault="00E80A4A" w:rsidP="00E80A4A">
            <w:pPr>
              <w:spacing w:after="0" w:line="240" w:lineRule="auto"/>
              <w:jc w:val="center"/>
              <w:rPr>
                <w:rFonts w:ascii="Arial" w:eastAsia="Times New Roman" w:hAnsi="Arial" w:cs="Times New Roman"/>
                <w:b/>
                <w:lang w:eastAsia="es-ES"/>
              </w:rPr>
            </w:pPr>
            <w:r w:rsidRPr="00E80A4A">
              <w:rPr>
                <w:rFonts w:ascii="Arial" w:eastAsia="Times New Roman" w:hAnsi="Arial" w:cs="Times New Roman"/>
                <w:b/>
                <w:szCs w:val="20"/>
                <w:lang w:eastAsia="es-ES"/>
              </w:rPr>
              <w:t>No aplica modelo o formato de carta</w:t>
            </w:r>
          </w:p>
        </w:tc>
        <w:tc>
          <w:tcPr>
            <w:tcW w:w="6296" w:type="dxa"/>
            <w:vAlign w:val="center"/>
          </w:tcPr>
          <w:p w:rsidR="00E80A4A" w:rsidRPr="00E80A4A" w:rsidRDefault="00E80A4A" w:rsidP="00E80A4A">
            <w:pPr>
              <w:spacing w:after="0" w:line="240" w:lineRule="auto"/>
              <w:rPr>
                <w:rFonts w:ascii="Arial" w:eastAsia="Times New Roman" w:hAnsi="Arial" w:cs="Times New Roman"/>
                <w:b/>
                <w:lang w:eastAsia="es-ES"/>
              </w:rPr>
            </w:pPr>
            <w:r w:rsidRPr="00E80A4A">
              <w:rPr>
                <w:rFonts w:ascii="Arial" w:eastAsia="Times New Roman" w:hAnsi="Arial" w:cs="Times New Roman"/>
                <w:b/>
                <w:lang w:eastAsia="es-ES"/>
              </w:rPr>
              <w:t>Número telefónico del tipo larga distancia automática nacional (lada 01-800 o equivalente).</w:t>
            </w:r>
          </w:p>
        </w:tc>
      </w:tr>
      <w:tr w:rsidR="00E80A4A" w:rsidRPr="00E80A4A" w:rsidTr="008657BD">
        <w:trPr>
          <w:jc w:val="center"/>
        </w:trPr>
        <w:tc>
          <w:tcPr>
            <w:tcW w:w="1594" w:type="dxa"/>
            <w:vAlign w:val="center"/>
          </w:tcPr>
          <w:p w:rsidR="00E80A4A" w:rsidRPr="00E80A4A" w:rsidRDefault="00E80A4A" w:rsidP="00E80A4A">
            <w:pPr>
              <w:spacing w:after="0" w:line="240" w:lineRule="auto"/>
              <w:jc w:val="center"/>
              <w:rPr>
                <w:rFonts w:ascii="Arial" w:eastAsia="Times New Roman" w:hAnsi="Arial" w:cs="Times New Roman"/>
                <w:b/>
                <w:lang w:eastAsia="es-ES"/>
              </w:rPr>
            </w:pPr>
            <w:r w:rsidRPr="00E80A4A">
              <w:rPr>
                <w:rFonts w:ascii="Arial" w:eastAsia="Times New Roman" w:hAnsi="Arial" w:cs="Times New Roman"/>
                <w:b/>
                <w:lang w:eastAsia="es-ES"/>
              </w:rPr>
              <w:t>Todas</w:t>
            </w:r>
          </w:p>
        </w:tc>
        <w:tc>
          <w:tcPr>
            <w:tcW w:w="2016" w:type="dxa"/>
            <w:vAlign w:val="center"/>
          </w:tcPr>
          <w:p w:rsidR="00E80A4A" w:rsidRPr="00E80A4A" w:rsidRDefault="00E80A4A" w:rsidP="00E80A4A">
            <w:pPr>
              <w:spacing w:after="0" w:line="240" w:lineRule="auto"/>
              <w:jc w:val="center"/>
              <w:rPr>
                <w:rFonts w:ascii="Arial" w:eastAsia="Times New Roman" w:hAnsi="Arial" w:cs="Times New Roman"/>
                <w:b/>
                <w:szCs w:val="20"/>
                <w:lang w:eastAsia="es-ES"/>
              </w:rPr>
            </w:pPr>
            <w:r w:rsidRPr="00E80A4A">
              <w:rPr>
                <w:rFonts w:ascii="Arial" w:eastAsia="Times New Roman" w:hAnsi="Arial" w:cs="Times New Roman"/>
                <w:b/>
                <w:szCs w:val="20"/>
                <w:lang w:eastAsia="es-ES"/>
              </w:rPr>
              <w:t>Formato 2</w:t>
            </w:r>
          </w:p>
        </w:tc>
        <w:tc>
          <w:tcPr>
            <w:tcW w:w="6296" w:type="dxa"/>
            <w:vAlign w:val="center"/>
          </w:tcPr>
          <w:p w:rsidR="00E80A4A" w:rsidRPr="00E80A4A" w:rsidRDefault="00E80A4A" w:rsidP="00E80A4A">
            <w:pPr>
              <w:spacing w:after="0" w:line="240" w:lineRule="auto"/>
              <w:rPr>
                <w:rFonts w:ascii="Arial" w:eastAsia="Times New Roman" w:hAnsi="Arial" w:cs="Times New Roman"/>
                <w:b/>
                <w:szCs w:val="20"/>
                <w:lang w:eastAsia="es-ES"/>
              </w:rPr>
            </w:pPr>
            <w:r w:rsidRPr="00E80A4A">
              <w:rPr>
                <w:rFonts w:ascii="Arial" w:eastAsia="Times New Roman" w:hAnsi="Arial" w:cs="Times New Roman"/>
                <w:b/>
                <w:szCs w:val="20"/>
                <w:lang w:eastAsia="es-ES"/>
              </w:rPr>
              <w:t>Relación de centros de servicio.</w:t>
            </w:r>
          </w:p>
        </w:tc>
      </w:tr>
      <w:tr w:rsidR="00E80A4A" w:rsidRPr="00E80A4A" w:rsidTr="008657BD">
        <w:trPr>
          <w:jc w:val="center"/>
        </w:trPr>
        <w:tc>
          <w:tcPr>
            <w:tcW w:w="1594" w:type="dxa"/>
            <w:vAlign w:val="center"/>
          </w:tcPr>
          <w:p w:rsidR="00E80A4A" w:rsidRPr="00E80A4A" w:rsidRDefault="00E80A4A" w:rsidP="00E80A4A">
            <w:pPr>
              <w:spacing w:after="0" w:line="240" w:lineRule="auto"/>
              <w:jc w:val="center"/>
              <w:rPr>
                <w:rFonts w:ascii="Arial" w:eastAsia="Times New Roman" w:hAnsi="Arial" w:cs="Times New Roman"/>
                <w:b/>
                <w:lang w:eastAsia="es-ES"/>
              </w:rPr>
            </w:pPr>
            <w:proofErr w:type="spellStart"/>
            <w:r w:rsidRPr="00E80A4A">
              <w:rPr>
                <w:rFonts w:ascii="Arial" w:eastAsia="Times New Roman" w:hAnsi="Arial" w:cs="Times New Roman"/>
                <w:b/>
                <w:lang w:eastAsia="es-ES"/>
              </w:rPr>
              <w:t>Subpartida</w:t>
            </w:r>
            <w:proofErr w:type="spellEnd"/>
            <w:r w:rsidRPr="00E80A4A">
              <w:rPr>
                <w:rFonts w:ascii="Arial" w:eastAsia="Times New Roman" w:hAnsi="Arial" w:cs="Times New Roman"/>
                <w:b/>
                <w:lang w:eastAsia="es-ES"/>
              </w:rPr>
              <w:t xml:space="preserve"> 1.1</w:t>
            </w:r>
          </w:p>
          <w:p w:rsidR="00E80A4A" w:rsidRPr="00E80A4A" w:rsidRDefault="00E80A4A" w:rsidP="00E80A4A">
            <w:pPr>
              <w:spacing w:after="0" w:line="240" w:lineRule="auto"/>
              <w:jc w:val="center"/>
              <w:rPr>
                <w:rFonts w:ascii="Arial" w:eastAsia="Times New Roman" w:hAnsi="Arial" w:cs="Times New Roman"/>
                <w:b/>
                <w:lang w:eastAsia="es-ES"/>
              </w:rPr>
            </w:pPr>
            <w:r w:rsidRPr="00E80A4A">
              <w:rPr>
                <w:rFonts w:ascii="Arial" w:eastAsia="Times New Roman" w:hAnsi="Arial" w:cs="Times New Roman"/>
                <w:b/>
                <w:lang w:eastAsia="es-ES"/>
              </w:rPr>
              <w:t>Partida 2</w:t>
            </w:r>
          </w:p>
          <w:p w:rsidR="00E80A4A" w:rsidRPr="00E80A4A" w:rsidRDefault="00E80A4A" w:rsidP="00E80A4A">
            <w:pPr>
              <w:spacing w:after="0" w:line="240" w:lineRule="auto"/>
              <w:jc w:val="center"/>
              <w:rPr>
                <w:rFonts w:ascii="Arial" w:eastAsia="Times New Roman" w:hAnsi="Arial" w:cs="Times New Roman"/>
                <w:b/>
                <w:lang w:eastAsia="es-ES"/>
              </w:rPr>
            </w:pPr>
            <w:r w:rsidRPr="00E80A4A">
              <w:rPr>
                <w:rFonts w:ascii="Arial" w:eastAsia="Times New Roman" w:hAnsi="Arial" w:cs="Times New Roman"/>
                <w:b/>
                <w:lang w:eastAsia="es-ES"/>
              </w:rPr>
              <w:t>Partida 3</w:t>
            </w:r>
          </w:p>
          <w:p w:rsidR="00E80A4A" w:rsidRPr="00E80A4A" w:rsidRDefault="00E80A4A" w:rsidP="00E80A4A">
            <w:pPr>
              <w:spacing w:after="0" w:line="240" w:lineRule="auto"/>
              <w:jc w:val="center"/>
              <w:rPr>
                <w:rFonts w:ascii="Arial" w:eastAsia="Times New Roman" w:hAnsi="Arial" w:cs="Times New Roman"/>
                <w:b/>
                <w:lang w:eastAsia="es-ES"/>
              </w:rPr>
            </w:pPr>
            <w:r w:rsidRPr="00E80A4A">
              <w:rPr>
                <w:rFonts w:ascii="Arial" w:eastAsia="Times New Roman" w:hAnsi="Arial" w:cs="Times New Roman"/>
                <w:b/>
                <w:lang w:eastAsia="es-ES"/>
              </w:rPr>
              <w:t>Partida 4</w:t>
            </w:r>
          </w:p>
          <w:p w:rsidR="00E80A4A" w:rsidRPr="00E80A4A" w:rsidRDefault="00E80A4A" w:rsidP="00E80A4A">
            <w:pPr>
              <w:spacing w:after="0" w:line="240" w:lineRule="auto"/>
              <w:jc w:val="center"/>
              <w:rPr>
                <w:rFonts w:ascii="Arial" w:eastAsia="Times New Roman" w:hAnsi="Arial" w:cs="Times New Roman"/>
                <w:b/>
                <w:lang w:eastAsia="es-ES"/>
              </w:rPr>
            </w:pPr>
            <w:r w:rsidRPr="00E80A4A">
              <w:rPr>
                <w:rFonts w:ascii="Arial" w:eastAsia="Times New Roman" w:hAnsi="Arial" w:cs="Times New Roman"/>
                <w:b/>
                <w:lang w:eastAsia="es-ES"/>
              </w:rPr>
              <w:t>Partida 5</w:t>
            </w:r>
          </w:p>
        </w:tc>
        <w:tc>
          <w:tcPr>
            <w:tcW w:w="2016" w:type="dxa"/>
            <w:vAlign w:val="center"/>
          </w:tcPr>
          <w:p w:rsidR="00E80A4A" w:rsidRPr="00E80A4A" w:rsidRDefault="00E80A4A" w:rsidP="00E80A4A">
            <w:pPr>
              <w:spacing w:after="0" w:line="240" w:lineRule="auto"/>
              <w:jc w:val="center"/>
              <w:rPr>
                <w:rFonts w:ascii="Arial" w:eastAsia="Times New Roman" w:hAnsi="Arial" w:cs="Times New Roman"/>
                <w:b/>
                <w:lang w:eastAsia="es-ES"/>
              </w:rPr>
            </w:pPr>
            <w:r w:rsidRPr="00E80A4A">
              <w:rPr>
                <w:rFonts w:ascii="Arial" w:eastAsia="Times New Roman" w:hAnsi="Arial" w:cs="Times New Roman"/>
                <w:b/>
                <w:lang w:eastAsia="es-ES"/>
              </w:rPr>
              <w:t>7</w:t>
            </w:r>
          </w:p>
        </w:tc>
        <w:tc>
          <w:tcPr>
            <w:tcW w:w="6296" w:type="dxa"/>
            <w:vAlign w:val="center"/>
          </w:tcPr>
          <w:p w:rsidR="00E80A4A" w:rsidRPr="00E80A4A" w:rsidRDefault="00E80A4A" w:rsidP="00E80A4A">
            <w:pPr>
              <w:spacing w:after="0" w:line="240" w:lineRule="auto"/>
              <w:rPr>
                <w:rFonts w:ascii="Arial" w:eastAsia="Times New Roman" w:hAnsi="Arial" w:cs="Times New Roman"/>
                <w:b/>
                <w:lang w:eastAsia="es-ES"/>
              </w:rPr>
            </w:pPr>
            <w:r w:rsidRPr="00E80A4A">
              <w:rPr>
                <w:rFonts w:ascii="Arial" w:eastAsia="Times New Roman" w:hAnsi="Arial" w:cs="Times New Roman"/>
                <w:b/>
                <w:lang w:eastAsia="es-ES"/>
              </w:rPr>
              <w:t>Carta de Compatibilidad.</w:t>
            </w:r>
          </w:p>
        </w:tc>
      </w:tr>
      <w:tr w:rsidR="00E80A4A" w:rsidRPr="00E80A4A" w:rsidTr="008657BD">
        <w:trPr>
          <w:jc w:val="center"/>
        </w:trPr>
        <w:tc>
          <w:tcPr>
            <w:tcW w:w="1594" w:type="dxa"/>
            <w:vAlign w:val="center"/>
          </w:tcPr>
          <w:p w:rsidR="00E80A4A" w:rsidRPr="00E80A4A" w:rsidRDefault="00E80A4A" w:rsidP="00E80A4A">
            <w:pPr>
              <w:spacing w:after="0" w:line="240" w:lineRule="auto"/>
              <w:jc w:val="center"/>
              <w:rPr>
                <w:rFonts w:ascii="Arial" w:eastAsia="Times New Roman" w:hAnsi="Arial" w:cs="Times New Roman"/>
                <w:b/>
                <w:lang w:eastAsia="es-ES"/>
              </w:rPr>
            </w:pPr>
            <w:r w:rsidRPr="00E80A4A">
              <w:rPr>
                <w:rFonts w:ascii="Arial" w:eastAsia="Times New Roman" w:hAnsi="Arial" w:cs="Times New Roman"/>
                <w:b/>
                <w:lang w:eastAsia="es-ES"/>
              </w:rPr>
              <w:t>Todas</w:t>
            </w:r>
          </w:p>
        </w:tc>
        <w:tc>
          <w:tcPr>
            <w:tcW w:w="2016" w:type="dxa"/>
            <w:vAlign w:val="center"/>
          </w:tcPr>
          <w:p w:rsidR="00E80A4A" w:rsidRPr="00E80A4A" w:rsidRDefault="00E80A4A" w:rsidP="00E80A4A">
            <w:pPr>
              <w:spacing w:after="0" w:line="240" w:lineRule="auto"/>
              <w:jc w:val="center"/>
              <w:rPr>
                <w:rFonts w:ascii="Arial" w:eastAsia="Times New Roman" w:hAnsi="Arial" w:cs="Times New Roman"/>
                <w:b/>
                <w:szCs w:val="20"/>
                <w:lang w:eastAsia="es-ES"/>
              </w:rPr>
            </w:pPr>
            <w:r w:rsidRPr="00E80A4A">
              <w:rPr>
                <w:rFonts w:ascii="Arial" w:eastAsia="Times New Roman" w:hAnsi="Arial" w:cs="Times New Roman"/>
                <w:b/>
                <w:szCs w:val="20"/>
                <w:lang w:eastAsia="es-ES"/>
              </w:rPr>
              <w:t>No aplica modelo o formato de carta</w:t>
            </w:r>
          </w:p>
        </w:tc>
        <w:tc>
          <w:tcPr>
            <w:tcW w:w="6296" w:type="dxa"/>
            <w:vAlign w:val="center"/>
          </w:tcPr>
          <w:p w:rsidR="00E80A4A" w:rsidRPr="00E80A4A" w:rsidRDefault="00E80A4A" w:rsidP="00E80A4A">
            <w:pPr>
              <w:spacing w:after="0" w:line="240" w:lineRule="auto"/>
              <w:rPr>
                <w:rFonts w:ascii="Arial" w:eastAsia="Times New Roman" w:hAnsi="Arial" w:cs="Times New Roman"/>
                <w:b/>
                <w:szCs w:val="20"/>
                <w:lang w:eastAsia="es-ES"/>
              </w:rPr>
            </w:pPr>
            <w:r w:rsidRPr="00E80A4A">
              <w:rPr>
                <w:rFonts w:ascii="Arial" w:eastAsia="Times New Roman" w:hAnsi="Arial" w:cs="Times New Roman"/>
                <w:b/>
                <w:szCs w:val="20"/>
                <w:lang w:eastAsia="es-ES"/>
              </w:rPr>
              <w:t>Documentación técnica del fabricante.</w:t>
            </w:r>
          </w:p>
        </w:tc>
      </w:tr>
      <w:tr w:rsidR="00E80A4A" w:rsidRPr="00E80A4A" w:rsidTr="008657BD">
        <w:trPr>
          <w:jc w:val="center"/>
        </w:trPr>
        <w:tc>
          <w:tcPr>
            <w:tcW w:w="1594" w:type="dxa"/>
            <w:vAlign w:val="center"/>
          </w:tcPr>
          <w:p w:rsidR="00E80A4A" w:rsidRPr="00E80A4A" w:rsidRDefault="00E80A4A" w:rsidP="00E80A4A">
            <w:pPr>
              <w:spacing w:after="0" w:line="240" w:lineRule="auto"/>
              <w:jc w:val="center"/>
              <w:rPr>
                <w:rFonts w:ascii="Arial" w:eastAsia="Times New Roman" w:hAnsi="Arial" w:cs="Times New Roman"/>
                <w:b/>
                <w:lang w:eastAsia="es-ES"/>
              </w:rPr>
            </w:pPr>
            <w:r w:rsidRPr="00E80A4A">
              <w:rPr>
                <w:rFonts w:ascii="Arial" w:eastAsia="Times New Roman" w:hAnsi="Arial" w:cs="Times New Roman"/>
                <w:b/>
                <w:lang w:eastAsia="es-ES"/>
              </w:rPr>
              <w:t>Todas</w:t>
            </w:r>
          </w:p>
        </w:tc>
        <w:tc>
          <w:tcPr>
            <w:tcW w:w="2016" w:type="dxa"/>
            <w:vAlign w:val="center"/>
          </w:tcPr>
          <w:p w:rsidR="00E80A4A" w:rsidRPr="00E80A4A" w:rsidRDefault="00E80A4A" w:rsidP="00E80A4A">
            <w:pPr>
              <w:spacing w:after="0" w:line="240" w:lineRule="auto"/>
              <w:jc w:val="center"/>
              <w:rPr>
                <w:rFonts w:ascii="Arial" w:eastAsia="Times New Roman" w:hAnsi="Arial" w:cs="Times New Roman"/>
                <w:b/>
                <w:lang w:eastAsia="es-ES"/>
              </w:rPr>
            </w:pPr>
            <w:r w:rsidRPr="00E80A4A">
              <w:rPr>
                <w:rFonts w:ascii="Arial" w:eastAsia="Times New Roman" w:hAnsi="Arial" w:cs="Times New Roman"/>
                <w:b/>
                <w:lang w:eastAsia="es-ES"/>
              </w:rPr>
              <w:t>8</w:t>
            </w:r>
          </w:p>
        </w:tc>
        <w:tc>
          <w:tcPr>
            <w:tcW w:w="6296" w:type="dxa"/>
            <w:vAlign w:val="center"/>
          </w:tcPr>
          <w:p w:rsidR="00E80A4A" w:rsidRPr="00E80A4A" w:rsidRDefault="00E80A4A" w:rsidP="00E80A4A">
            <w:pPr>
              <w:spacing w:after="0" w:line="240" w:lineRule="auto"/>
              <w:rPr>
                <w:rFonts w:ascii="Arial" w:eastAsia="Times New Roman" w:hAnsi="Arial" w:cs="Times New Roman"/>
                <w:b/>
                <w:lang w:eastAsia="es-ES"/>
              </w:rPr>
            </w:pPr>
            <w:r w:rsidRPr="00E80A4A">
              <w:rPr>
                <w:rFonts w:ascii="Arial" w:eastAsia="Times New Roman" w:hAnsi="Arial" w:cs="Times New Roman"/>
                <w:b/>
                <w:lang w:eastAsia="es-ES"/>
              </w:rPr>
              <w:t>Cartas de los Centros de servicios que apoyarán para brindar los servicios de garantía.</w:t>
            </w:r>
          </w:p>
        </w:tc>
      </w:tr>
      <w:tr w:rsidR="00E80A4A" w:rsidRPr="00E80A4A" w:rsidTr="008657BD">
        <w:trPr>
          <w:jc w:val="center"/>
        </w:trPr>
        <w:tc>
          <w:tcPr>
            <w:tcW w:w="1594" w:type="dxa"/>
            <w:vAlign w:val="center"/>
          </w:tcPr>
          <w:p w:rsidR="00E80A4A" w:rsidRPr="00E80A4A" w:rsidRDefault="00E80A4A" w:rsidP="00E80A4A">
            <w:pPr>
              <w:spacing w:after="0" w:line="240" w:lineRule="auto"/>
              <w:jc w:val="center"/>
              <w:rPr>
                <w:rFonts w:ascii="Arial" w:eastAsia="Times New Roman" w:hAnsi="Arial" w:cs="Times New Roman"/>
                <w:b/>
                <w:lang w:eastAsia="es-ES"/>
              </w:rPr>
            </w:pPr>
            <w:r w:rsidRPr="00E80A4A">
              <w:rPr>
                <w:rFonts w:ascii="Arial" w:eastAsia="Times New Roman" w:hAnsi="Arial" w:cs="Times New Roman"/>
                <w:b/>
                <w:lang w:eastAsia="es-ES"/>
              </w:rPr>
              <w:t>Todas</w:t>
            </w:r>
          </w:p>
        </w:tc>
        <w:tc>
          <w:tcPr>
            <w:tcW w:w="2016" w:type="dxa"/>
            <w:vAlign w:val="center"/>
          </w:tcPr>
          <w:p w:rsidR="00E80A4A" w:rsidRPr="00E80A4A" w:rsidRDefault="00E80A4A" w:rsidP="00E80A4A">
            <w:pPr>
              <w:spacing w:after="0" w:line="240" w:lineRule="auto"/>
              <w:jc w:val="center"/>
              <w:rPr>
                <w:rFonts w:ascii="Arial" w:eastAsia="Times New Roman" w:hAnsi="Arial" w:cs="Times New Roman"/>
                <w:b/>
                <w:lang w:eastAsia="es-ES"/>
              </w:rPr>
            </w:pPr>
            <w:r w:rsidRPr="00E80A4A">
              <w:rPr>
                <w:rFonts w:ascii="Arial" w:eastAsia="Times New Roman" w:hAnsi="Arial" w:cs="Times New Roman"/>
                <w:b/>
                <w:lang w:eastAsia="es-ES"/>
              </w:rPr>
              <w:t>9</w:t>
            </w:r>
          </w:p>
        </w:tc>
        <w:tc>
          <w:tcPr>
            <w:tcW w:w="6296" w:type="dxa"/>
            <w:vAlign w:val="center"/>
          </w:tcPr>
          <w:p w:rsidR="00E80A4A" w:rsidRPr="00E80A4A" w:rsidRDefault="00E80A4A" w:rsidP="00E80A4A">
            <w:pPr>
              <w:spacing w:after="0" w:line="240" w:lineRule="auto"/>
              <w:rPr>
                <w:rFonts w:ascii="Arial" w:eastAsia="Times New Roman" w:hAnsi="Arial" w:cs="Times New Roman"/>
                <w:b/>
                <w:lang w:eastAsia="es-ES"/>
              </w:rPr>
            </w:pPr>
            <w:r w:rsidRPr="00E80A4A">
              <w:rPr>
                <w:rFonts w:ascii="Arial" w:eastAsia="Times New Roman" w:hAnsi="Arial" w:cs="Times New Roman"/>
                <w:b/>
                <w:lang w:eastAsia="es-ES"/>
              </w:rPr>
              <w:t>Herramienta para levantar reportes de fallas.</w:t>
            </w:r>
          </w:p>
        </w:tc>
      </w:tr>
      <w:tr w:rsidR="00E80A4A" w:rsidRPr="00E80A4A" w:rsidTr="008657BD">
        <w:trPr>
          <w:jc w:val="center"/>
        </w:trPr>
        <w:tc>
          <w:tcPr>
            <w:tcW w:w="1594" w:type="dxa"/>
            <w:vAlign w:val="center"/>
          </w:tcPr>
          <w:p w:rsidR="00E80A4A" w:rsidRPr="00E80A4A" w:rsidRDefault="00E80A4A" w:rsidP="00E80A4A">
            <w:pPr>
              <w:spacing w:after="0" w:line="240" w:lineRule="auto"/>
              <w:jc w:val="center"/>
              <w:rPr>
                <w:rFonts w:ascii="Arial" w:eastAsia="Times New Roman" w:hAnsi="Arial" w:cs="Times New Roman"/>
                <w:b/>
                <w:lang w:eastAsia="es-ES"/>
              </w:rPr>
            </w:pPr>
            <w:proofErr w:type="spellStart"/>
            <w:r w:rsidRPr="00E80A4A">
              <w:rPr>
                <w:rFonts w:ascii="Arial" w:eastAsia="Times New Roman" w:hAnsi="Arial" w:cs="Times New Roman"/>
                <w:b/>
                <w:lang w:eastAsia="es-ES"/>
              </w:rPr>
              <w:t>Subpartidas</w:t>
            </w:r>
            <w:proofErr w:type="spellEnd"/>
            <w:r w:rsidRPr="00E80A4A">
              <w:rPr>
                <w:rFonts w:ascii="Arial" w:eastAsia="Times New Roman" w:hAnsi="Arial" w:cs="Times New Roman"/>
                <w:b/>
                <w:lang w:eastAsia="es-ES"/>
              </w:rPr>
              <w:t xml:space="preserve"> 1.2 </w:t>
            </w:r>
          </w:p>
        </w:tc>
        <w:tc>
          <w:tcPr>
            <w:tcW w:w="2016" w:type="dxa"/>
            <w:vAlign w:val="center"/>
          </w:tcPr>
          <w:p w:rsidR="00E80A4A" w:rsidRPr="00E80A4A" w:rsidRDefault="00E80A4A" w:rsidP="00E80A4A">
            <w:pPr>
              <w:spacing w:after="0" w:line="240" w:lineRule="auto"/>
              <w:jc w:val="center"/>
              <w:rPr>
                <w:rFonts w:ascii="Arial" w:eastAsia="Times New Roman" w:hAnsi="Arial" w:cs="Times New Roman"/>
                <w:b/>
                <w:lang w:eastAsia="es-ES"/>
              </w:rPr>
            </w:pPr>
            <w:r w:rsidRPr="00E80A4A">
              <w:rPr>
                <w:rFonts w:ascii="Arial" w:eastAsia="Times New Roman" w:hAnsi="Arial" w:cs="Times New Roman"/>
                <w:b/>
                <w:szCs w:val="20"/>
                <w:lang w:eastAsia="es-ES"/>
              </w:rPr>
              <w:t>No aplica modelo o formato de carta</w:t>
            </w:r>
          </w:p>
        </w:tc>
        <w:tc>
          <w:tcPr>
            <w:tcW w:w="6296" w:type="dxa"/>
            <w:vAlign w:val="center"/>
          </w:tcPr>
          <w:p w:rsidR="00E80A4A" w:rsidRPr="00E80A4A" w:rsidRDefault="00E80A4A" w:rsidP="00E80A4A">
            <w:pPr>
              <w:spacing w:after="0" w:line="240" w:lineRule="auto"/>
              <w:rPr>
                <w:rFonts w:ascii="Arial" w:eastAsia="Times New Roman" w:hAnsi="Arial" w:cs="Times New Roman"/>
                <w:b/>
                <w:lang w:eastAsia="es-ES"/>
              </w:rPr>
            </w:pPr>
            <w:r w:rsidRPr="00E80A4A">
              <w:rPr>
                <w:rFonts w:ascii="Arial" w:eastAsia="Times New Roman" w:hAnsi="Arial" w:cs="Times New Roman"/>
                <w:b/>
                <w:lang w:eastAsia="es-ES"/>
              </w:rPr>
              <w:t>Copia simple del certificado vigente correspondiente al fabricante (</w:t>
            </w:r>
            <w:r w:rsidRPr="00E80A4A">
              <w:rPr>
                <w:rFonts w:ascii="Arial" w:eastAsia="Times New Roman" w:hAnsi="Arial" w:cs="Times New Roman"/>
                <w:b/>
                <w:bCs/>
                <w:lang w:eastAsia="es-ES"/>
              </w:rPr>
              <w:t>NOM-001-SCFI-1993)</w:t>
            </w:r>
            <w:r w:rsidRPr="00E80A4A">
              <w:rPr>
                <w:rFonts w:ascii="Arial" w:eastAsia="Times New Roman" w:hAnsi="Arial" w:cs="Times New Roman"/>
                <w:b/>
                <w:lang w:eastAsia="es-ES"/>
              </w:rPr>
              <w:t xml:space="preserve">. </w:t>
            </w:r>
            <w:r w:rsidRPr="00E80A4A">
              <w:rPr>
                <w:rFonts w:ascii="Arial" w:eastAsia="Times New Roman" w:hAnsi="Arial" w:cs="Times New Roman"/>
                <w:sz w:val="16"/>
                <w:szCs w:val="16"/>
                <w:lang w:eastAsia="es-ES"/>
              </w:rPr>
              <w:t>Nota: El certificado debe especificar el producto, marca y modelo ofertado. Si el certificado indica una clave genérica del modelo, se deberá incluir una carta del fabricante, explicando claramente la relación existente entre la clave y el modelo comercial del equipo.</w:t>
            </w:r>
            <w:r w:rsidRPr="00E80A4A">
              <w:rPr>
                <w:rFonts w:ascii="Arial" w:eastAsia="Times New Roman" w:hAnsi="Arial" w:cs="Times New Roman"/>
                <w:b/>
                <w:lang w:eastAsia="es-ES"/>
              </w:rPr>
              <w:t xml:space="preserve"> </w:t>
            </w:r>
            <w:r w:rsidRPr="00E80A4A">
              <w:rPr>
                <w:rFonts w:ascii="Arial" w:eastAsia="Times New Roman" w:hAnsi="Arial" w:cs="Times New Roman"/>
                <w:bCs/>
                <w:sz w:val="16"/>
                <w:szCs w:val="16"/>
                <w:lang w:eastAsia="es-ES"/>
              </w:rPr>
              <w:t>(Emitida en papel membretado por la empresa participante, bajo protesta de decir verdad, indicando que el producto cumple con esta norma).</w:t>
            </w:r>
          </w:p>
        </w:tc>
      </w:tr>
      <w:tr w:rsidR="00E80A4A" w:rsidRPr="00E80A4A" w:rsidTr="008657BD">
        <w:trPr>
          <w:jc w:val="center"/>
        </w:trPr>
        <w:tc>
          <w:tcPr>
            <w:tcW w:w="1594" w:type="dxa"/>
            <w:vAlign w:val="center"/>
          </w:tcPr>
          <w:p w:rsidR="00E80A4A" w:rsidRPr="00E80A4A" w:rsidRDefault="00E80A4A" w:rsidP="00E80A4A">
            <w:pPr>
              <w:spacing w:after="0" w:line="240" w:lineRule="auto"/>
              <w:jc w:val="center"/>
              <w:rPr>
                <w:rFonts w:ascii="Arial" w:eastAsia="Times New Roman" w:hAnsi="Arial" w:cs="Times New Roman"/>
                <w:b/>
                <w:lang w:eastAsia="es-ES"/>
              </w:rPr>
            </w:pPr>
            <w:proofErr w:type="spellStart"/>
            <w:r w:rsidRPr="00E80A4A">
              <w:rPr>
                <w:rFonts w:ascii="Arial" w:eastAsia="Times New Roman" w:hAnsi="Arial" w:cs="Times New Roman"/>
                <w:b/>
                <w:lang w:eastAsia="es-ES"/>
              </w:rPr>
              <w:t>Subpartida</w:t>
            </w:r>
            <w:proofErr w:type="spellEnd"/>
            <w:r w:rsidRPr="00E80A4A">
              <w:rPr>
                <w:rFonts w:ascii="Arial" w:eastAsia="Times New Roman" w:hAnsi="Arial" w:cs="Times New Roman"/>
                <w:b/>
                <w:lang w:eastAsia="es-ES"/>
              </w:rPr>
              <w:t xml:space="preserve"> 1.1</w:t>
            </w:r>
          </w:p>
          <w:p w:rsidR="00E80A4A" w:rsidRPr="00E80A4A" w:rsidRDefault="00E80A4A" w:rsidP="00E80A4A">
            <w:pPr>
              <w:spacing w:after="0" w:line="240" w:lineRule="auto"/>
              <w:jc w:val="center"/>
              <w:rPr>
                <w:rFonts w:ascii="Arial" w:eastAsia="Times New Roman" w:hAnsi="Arial" w:cs="Times New Roman"/>
                <w:b/>
                <w:lang w:eastAsia="es-ES"/>
              </w:rPr>
            </w:pPr>
            <w:r w:rsidRPr="00E80A4A">
              <w:rPr>
                <w:rFonts w:ascii="Arial" w:eastAsia="Times New Roman" w:hAnsi="Arial" w:cs="Times New Roman"/>
                <w:b/>
                <w:lang w:eastAsia="es-ES"/>
              </w:rPr>
              <w:t>Partida 2</w:t>
            </w:r>
          </w:p>
          <w:p w:rsidR="00E80A4A" w:rsidRPr="00E80A4A" w:rsidRDefault="00E80A4A" w:rsidP="00E80A4A">
            <w:pPr>
              <w:spacing w:after="0" w:line="240" w:lineRule="auto"/>
              <w:jc w:val="center"/>
              <w:rPr>
                <w:rFonts w:ascii="Arial" w:eastAsia="Times New Roman" w:hAnsi="Arial" w:cs="Times New Roman"/>
                <w:b/>
                <w:lang w:eastAsia="es-ES"/>
              </w:rPr>
            </w:pPr>
            <w:r w:rsidRPr="00E80A4A">
              <w:rPr>
                <w:rFonts w:ascii="Arial" w:eastAsia="Times New Roman" w:hAnsi="Arial" w:cs="Times New Roman"/>
                <w:b/>
                <w:lang w:eastAsia="es-ES"/>
              </w:rPr>
              <w:t>Partida 3</w:t>
            </w:r>
          </w:p>
          <w:p w:rsidR="00E80A4A" w:rsidRPr="00E80A4A" w:rsidRDefault="00E80A4A" w:rsidP="00E80A4A">
            <w:pPr>
              <w:spacing w:after="0" w:line="240" w:lineRule="auto"/>
              <w:jc w:val="center"/>
              <w:rPr>
                <w:rFonts w:ascii="Arial" w:eastAsia="Times New Roman" w:hAnsi="Arial" w:cs="Times New Roman"/>
                <w:b/>
                <w:lang w:eastAsia="es-ES"/>
              </w:rPr>
            </w:pPr>
            <w:r w:rsidRPr="00E80A4A">
              <w:rPr>
                <w:rFonts w:ascii="Arial" w:eastAsia="Times New Roman" w:hAnsi="Arial" w:cs="Times New Roman"/>
                <w:b/>
                <w:lang w:eastAsia="es-ES"/>
              </w:rPr>
              <w:t>Partida 4</w:t>
            </w:r>
          </w:p>
          <w:p w:rsidR="00E80A4A" w:rsidRPr="00E80A4A" w:rsidRDefault="008657BD" w:rsidP="008657BD">
            <w:pPr>
              <w:spacing w:after="0" w:line="240" w:lineRule="auto"/>
              <w:jc w:val="center"/>
              <w:rPr>
                <w:rFonts w:ascii="Arial" w:eastAsia="Times New Roman" w:hAnsi="Arial" w:cs="Times New Roman"/>
                <w:b/>
                <w:lang w:eastAsia="es-ES"/>
              </w:rPr>
            </w:pPr>
            <w:r>
              <w:rPr>
                <w:rFonts w:ascii="Arial" w:eastAsia="Times New Roman" w:hAnsi="Arial" w:cs="Times New Roman"/>
                <w:b/>
                <w:lang w:eastAsia="es-ES"/>
              </w:rPr>
              <w:t>Partida 5</w:t>
            </w:r>
          </w:p>
        </w:tc>
        <w:tc>
          <w:tcPr>
            <w:tcW w:w="2016" w:type="dxa"/>
            <w:vAlign w:val="center"/>
          </w:tcPr>
          <w:p w:rsidR="00E80A4A" w:rsidRPr="00E80A4A" w:rsidRDefault="00E80A4A" w:rsidP="00E80A4A">
            <w:pPr>
              <w:spacing w:after="0" w:line="240" w:lineRule="auto"/>
              <w:jc w:val="center"/>
              <w:rPr>
                <w:rFonts w:ascii="Arial" w:eastAsia="Times New Roman" w:hAnsi="Arial" w:cs="Times New Roman"/>
                <w:b/>
                <w:lang w:eastAsia="es-ES"/>
              </w:rPr>
            </w:pPr>
            <w:r w:rsidRPr="00E80A4A">
              <w:rPr>
                <w:rFonts w:ascii="Arial" w:eastAsia="Times New Roman" w:hAnsi="Arial" w:cs="Times New Roman"/>
                <w:b/>
                <w:szCs w:val="20"/>
                <w:lang w:eastAsia="es-ES"/>
              </w:rPr>
              <w:t>No aplica modelo o formato de carta</w:t>
            </w:r>
          </w:p>
        </w:tc>
        <w:tc>
          <w:tcPr>
            <w:tcW w:w="6296" w:type="dxa"/>
            <w:vAlign w:val="center"/>
          </w:tcPr>
          <w:p w:rsidR="00E80A4A" w:rsidRPr="00E80A4A" w:rsidRDefault="00E80A4A" w:rsidP="00E80A4A">
            <w:pPr>
              <w:spacing w:after="0" w:line="240" w:lineRule="auto"/>
              <w:rPr>
                <w:rFonts w:ascii="Arial" w:eastAsia="Times New Roman" w:hAnsi="Arial" w:cs="Times New Roman"/>
                <w:b/>
                <w:lang w:eastAsia="es-ES"/>
              </w:rPr>
            </w:pPr>
            <w:r w:rsidRPr="00E80A4A">
              <w:rPr>
                <w:rFonts w:ascii="Arial" w:eastAsia="Times New Roman" w:hAnsi="Arial" w:cs="Times New Roman"/>
                <w:b/>
                <w:lang w:eastAsia="es-ES"/>
              </w:rPr>
              <w:t xml:space="preserve">Copia simple del certificado vigente correspondiente al fabricante (NOM-019-SCFI-1998). </w:t>
            </w:r>
            <w:r w:rsidRPr="00E80A4A">
              <w:rPr>
                <w:rFonts w:ascii="Arial" w:eastAsia="Times New Roman" w:hAnsi="Arial" w:cs="Times New Roman"/>
                <w:bCs/>
                <w:sz w:val="16"/>
                <w:szCs w:val="16"/>
                <w:lang w:eastAsia="es-ES"/>
              </w:rPr>
              <w:t>(Emitida en papel membretado por la empresa participante, bajo protesta de decir verdad, indicando que el producto cumple con esta norma).</w:t>
            </w:r>
          </w:p>
        </w:tc>
      </w:tr>
    </w:tbl>
    <w:p w:rsidR="00E80A4A" w:rsidRPr="00E80A4A" w:rsidRDefault="00E80A4A" w:rsidP="00E80A4A">
      <w:pPr>
        <w:spacing w:after="0" w:line="240" w:lineRule="auto"/>
        <w:jc w:val="both"/>
        <w:rPr>
          <w:rFonts w:ascii="Arial" w:eastAsia="Times New Roman" w:hAnsi="Arial" w:cs="Times New Roman"/>
          <w:szCs w:val="20"/>
          <w:lang w:eastAsia="es-ES"/>
        </w:rPr>
      </w:pPr>
    </w:p>
    <w:p w:rsidR="00E80A4A" w:rsidRPr="00E80A4A" w:rsidRDefault="00E80A4A" w:rsidP="00E80A4A">
      <w:pPr>
        <w:spacing w:after="0" w:line="240" w:lineRule="auto"/>
        <w:rPr>
          <w:rFonts w:ascii="Arial" w:eastAsia="Times New Roman" w:hAnsi="Arial" w:cs="Times New Roman"/>
          <w:szCs w:val="20"/>
          <w:lang w:eastAsia="es-ES"/>
        </w:rPr>
      </w:pPr>
    </w:p>
    <w:p w:rsidR="00E80A4A" w:rsidRPr="00E80A4A" w:rsidRDefault="00E80A4A" w:rsidP="00E80A4A">
      <w:pPr>
        <w:spacing w:after="0" w:line="240" w:lineRule="auto"/>
        <w:ind w:left="360"/>
        <w:rPr>
          <w:rFonts w:ascii="Arial" w:eastAsia="Times New Roman" w:hAnsi="Arial" w:cs="Times New Roman"/>
          <w:b/>
          <w:szCs w:val="24"/>
          <w:lang w:eastAsia="es-ES"/>
        </w:rPr>
      </w:pPr>
      <w:r w:rsidRPr="00E80A4A">
        <w:rPr>
          <w:rFonts w:ascii="Arial" w:eastAsia="Times New Roman" w:hAnsi="Arial" w:cs="Times New Roman"/>
          <w:b/>
          <w:szCs w:val="24"/>
          <w:lang w:eastAsia="es-ES"/>
        </w:rPr>
        <w:t xml:space="preserve">E.1.1 NORMA OFICIAL MEXICANA </w:t>
      </w:r>
    </w:p>
    <w:p w:rsidR="00E80A4A" w:rsidRPr="00E80A4A" w:rsidRDefault="00E80A4A" w:rsidP="00E80A4A">
      <w:pPr>
        <w:spacing w:after="0" w:line="240" w:lineRule="auto"/>
        <w:ind w:left="1440" w:hanging="1080"/>
        <w:jc w:val="both"/>
        <w:rPr>
          <w:rFonts w:ascii="Arial" w:eastAsia="Times New Roman" w:hAnsi="Arial" w:cs="Times New Roman"/>
          <w:b/>
          <w:szCs w:val="20"/>
          <w:lang w:eastAsia="es-ES"/>
        </w:rPr>
      </w:pPr>
    </w:p>
    <w:p w:rsidR="00E80A4A" w:rsidRPr="00E80A4A" w:rsidRDefault="00E80A4A" w:rsidP="00E80A4A">
      <w:pPr>
        <w:spacing w:after="0" w:line="240" w:lineRule="auto"/>
        <w:ind w:left="360"/>
        <w:jc w:val="both"/>
        <w:rPr>
          <w:rFonts w:ascii="Arial" w:eastAsia="Times New Roman" w:hAnsi="Arial" w:cs="Times New Roman"/>
          <w:szCs w:val="20"/>
          <w:lang w:eastAsia="es-ES"/>
        </w:rPr>
      </w:pPr>
      <w:r w:rsidRPr="00E80A4A">
        <w:rPr>
          <w:rFonts w:ascii="Arial" w:eastAsia="Times New Roman" w:hAnsi="Arial" w:cs="Times New Roman"/>
          <w:szCs w:val="20"/>
          <w:lang w:eastAsia="es-ES"/>
        </w:rPr>
        <w:t xml:space="preserve">Todos los equipos deberán cumplir con la </w:t>
      </w:r>
      <w:r w:rsidRPr="00E80A4A">
        <w:rPr>
          <w:rFonts w:ascii="Arial" w:eastAsia="Times New Roman" w:hAnsi="Arial" w:cs="Times New Roman"/>
          <w:szCs w:val="20"/>
          <w:u w:val="single"/>
          <w:lang w:eastAsia="es-ES"/>
        </w:rPr>
        <w:t>Norma Oficial Mexicana</w:t>
      </w:r>
      <w:r w:rsidRPr="00E80A4A">
        <w:rPr>
          <w:rFonts w:ascii="Arial" w:eastAsia="Times New Roman" w:hAnsi="Arial" w:cs="Times New Roman"/>
          <w:szCs w:val="20"/>
          <w:lang w:eastAsia="es-ES"/>
        </w:rPr>
        <w:t xml:space="preserve"> que cubre(n) o satisface(n) [conforme lo establece(n) la(s) dependencia(s) gubernamental(es) responsable(s) de su emisión y vigilancia], y a falta de éstas, de las Normas Internacionales, de conformidad con lo dispuesto por los artículos 53 y 55 de la Ley Federal sobre Metrología y Normalización.</w:t>
      </w:r>
    </w:p>
    <w:p w:rsidR="00E80A4A" w:rsidRPr="00E80A4A" w:rsidRDefault="00E80A4A" w:rsidP="00E80A4A">
      <w:pPr>
        <w:spacing w:after="0" w:line="240" w:lineRule="auto"/>
        <w:ind w:left="1440" w:hanging="1080"/>
        <w:rPr>
          <w:rFonts w:ascii="Arial" w:eastAsia="Times New Roman" w:hAnsi="Arial" w:cs="Times New Roman"/>
          <w:szCs w:val="20"/>
          <w:lang w:eastAsia="es-ES"/>
        </w:rPr>
      </w:pPr>
    </w:p>
    <w:p w:rsidR="00E80A4A" w:rsidRPr="00E80A4A" w:rsidRDefault="00E80A4A" w:rsidP="00E80A4A">
      <w:pPr>
        <w:spacing w:after="0" w:line="240" w:lineRule="auto"/>
        <w:rPr>
          <w:rFonts w:ascii="Arial" w:eastAsia="Times New Roman" w:hAnsi="Arial" w:cs="Times New Roman"/>
          <w:b/>
          <w:szCs w:val="20"/>
          <w:lang w:eastAsia="es-ES"/>
        </w:rPr>
      </w:pPr>
      <w:r w:rsidRPr="00E80A4A">
        <w:rPr>
          <w:rFonts w:ascii="Arial" w:eastAsia="Times New Roman" w:hAnsi="Arial" w:cs="Times New Roman"/>
          <w:b/>
          <w:szCs w:val="20"/>
          <w:lang w:eastAsia="es-ES"/>
        </w:rPr>
        <w:br w:type="page"/>
      </w:r>
    </w:p>
    <w:p w:rsidR="00E80A4A" w:rsidRPr="00E80A4A" w:rsidRDefault="00E80A4A" w:rsidP="00E80A4A">
      <w:pPr>
        <w:spacing w:after="0" w:line="240" w:lineRule="auto"/>
        <w:rPr>
          <w:rFonts w:ascii="Arial" w:eastAsia="Times New Roman" w:hAnsi="Arial" w:cs="Times New Roman"/>
          <w:b/>
          <w:szCs w:val="20"/>
          <w:lang w:eastAsia="es-ES"/>
        </w:rPr>
      </w:pPr>
    </w:p>
    <w:p w:rsidR="00E80A4A" w:rsidRPr="00E80A4A" w:rsidRDefault="00E80A4A" w:rsidP="00E80A4A">
      <w:pPr>
        <w:spacing w:after="0" w:line="240" w:lineRule="auto"/>
        <w:rPr>
          <w:rFonts w:ascii="Arial" w:eastAsia="Times New Roman" w:hAnsi="Arial" w:cs="Times New Roman"/>
          <w:b/>
          <w:szCs w:val="24"/>
          <w:lang w:eastAsia="es-ES"/>
        </w:rPr>
      </w:pPr>
      <w:r w:rsidRPr="00E80A4A">
        <w:rPr>
          <w:rFonts w:ascii="Arial" w:eastAsia="Times New Roman" w:hAnsi="Arial" w:cs="Times New Roman"/>
          <w:b/>
          <w:szCs w:val="20"/>
          <w:lang w:eastAsia="es-ES"/>
        </w:rPr>
        <w:t>E.2</w:t>
      </w:r>
      <w:r w:rsidRPr="00E80A4A">
        <w:rPr>
          <w:rFonts w:ascii="Arial" w:eastAsia="Times New Roman" w:hAnsi="Arial" w:cs="Times New Roman"/>
          <w:b/>
          <w:szCs w:val="24"/>
          <w:lang w:eastAsia="es-ES"/>
        </w:rPr>
        <w:t xml:space="preserve"> DOCUMENTACIÓN TÉCNICA DEL FABRICANTE</w:t>
      </w:r>
    </w:p>
    <w:p w:rsidR="00E80A4A" w:rsidRPr="00E80A4A" w:rsidRDefault="00E80A4A" w:rsidP="00E80A4A">
      <w:pPr>
        <w:spacing w:after="0" w:line="240" w:lineRule="auto"/>
        <w:rPr>
          <w:rFonts w:ascii="Arial" w:eastAsia="Times New Roman" w:hAnsi="Arial" w:cs="Times New Roman"/>
          <w:b/>
          <w:sz w:val="16"/>
          <w:szCs w:val="16"/>
          <w:lang w:eastAsia="es-ES"/>
        </w:rPr>
      </w:pPr>
    </w:p>
    <w:p w:rsidR="00E80A4A" w:rsidRPr="00E80A4A" w:rsidRDefault="00E80A4A" w:rsidP="00E80A4A">
      <w:pPr>
        <w:spacing w:after="0" w:line="240" w:lineRule="auto"/>
        <w:jc w:val="both"/>
        <w:rPr>
          <w:rFonts w:ascii="Arial" w:eastAsia="Times New Roman" w:hAnsi="Arial" w:cs="Times New Roman"/>
          <w:szCs w:val="24"/>
          <w:lang w:eastAsia="es-ES"/>
        </w:rPr>
      </w:pPr>
      <w:r w:rsidRPr="00E80A4A">
        <w:rPr>
          <w:rFonts w:ascii="Arial" w:eastAsia="Times New Roman" w:hAnsi="Arial" w:cs="Times New Roman"/>
          <w:szCs w:val="24"/>
          <w:lang w:eastAsia="es-ES"/>
        </w:rPr>
        <w:t xml:space="preserve">La propuesta técnica deberá incluir toda la </w:t>
      </w:r>
      <w:r w:rsidRPr="00E80A4A">
        <w:rPr>
          <w:rFonts w:ascii="Arial" w:eastAsia="Times New Roman" w:hAnsi="Arial" w:cs="Times New Roman"/>
          <w:b/>
          <w:szCs w:val="24"/>
          <w:lang w:eastAsia="es-ES"/>
        </w:rPr>
        <w:t>documentación técnica del fabricante</w:t>
      </w:r>
      <w:r w:rsidRPr="00E80A4A">
        <w:rPr>
          <w:rFonts w:ascii="Arial" w:eastAsia="Times New Roman" w:hAnsi="Arial" w:cs="Times New Roman"/>
          <w:szCs w:val="24"/>
          <w:lang w:eastAsia="es-ES"/>
        </w:rPr>
        <w:t xml:space="preserve"> en donde se pueda comprobar que las características que ofrece el </w:t>
      </w:r>
      <w:r w:rsidRPr="00E80A4A">
        <w:rPr>
          <w:rFonts w:ascii="Arial" w:eastAsia="Times New Roman" w:hAnsi="Arial" w:cs="Arial"/>
          <w:szCs w:val="20"/>
          <w:lang w:eastAsia="es-ES"/>
        </w:rPr>
        <w:t>participante a la licitación</w:t>
      </w:r>
      <w:r w:rsidRPr="00E80A4A">
        <w:rPr>
          <w:rFonts w:ascii="Arial" w:eastAsia="Times New Roman" w:hAnsi="Arial" w:cs="Times New Roman"/>
          <w:szCs w:val="24"/>
          <w:lang w:eastAsia="es-ES"/>
        </w:rPr>
        <w:t xml:space="preserve"> sean iguales o superiores a las características solicitadas por el Consejo de la Judicatura Federal, debiendo ser catálogos, folletos y documentos impresos de páginas de Internet, donde aparezca la dirección URL (</w:t>
      </w:r>
      <w:proofErr w:type="spellStart"/>
      <w:r w:rsidRPr="00E80A4A">
        <w:rPr>
          <w:rFonts w:ascii="Arial" w:eastAsia="Times New Roman" w:hAnsi="Arial" w:cs="Times New Roman"/>
          <w:szCs w:val="24"/>
          <w:lang w:eastAsia="es-ES"/>
        </w:rPr>
        <w:t>Uniform</w:t>
      </w:r>
      <w:proofErr w:type="spellEnd"/>
      <w:r w:rsidRPr="00E80A4A">
        <w:rPr>
          <w:rFonts w:ascii="Arial" w:eastAsia="Times New Roman" w:hAnsi="Arial" w:cs="Times New Roman"/>
          <w:szCs w:val="24"/>
          <w:lang w:eastAsia="es-ES"/>
        </w:rPr>
        <w:t xml:space="preserve"> </w:t>
      </w:r>
      <w:proofErr w:type="spellStart"/>
      <w:r w:rsidRPr="00E80A4A">
        <w:rPr>
          <w:rFonts w:ascii="Arial" w:eastAsia="Times New Roman" w:hAnsi="Arial" w:cs="Times New Roman"/>
          <w:szCs w:val="24"/>
          <w:lang w:eastAsia="es-ES"/>
        </w:rPr>
        <w:t>Resource</w:t>
      </w:r>
      <w:proofErr w:type="spellEnd"/>
      <w:r w:rsidRPr="00E80A4A">
        <w:rPr>
          <w:rFonts w:ascii="Arial" w:eastAsia="Times New Roman" w:hAnsi="Arial" w:cs="Times New Roman"/>
          <w:szCs w:val="24"/>
          <w:lang w:eastAsia="es-ES"/>
        </w:rPr>
        <w:t xml:space="preserve"> </w:t>
      </w:r>
      <w:proofErr w:type="spellStart"/>
      <w:r w:rsidRPr="00E80A4A">
        <w:rPr>
          <w:rFonts w:ascii="Arial" w:eastAsia="Times New Roman" w:hAnsi="Arial" w:cs="Times New Roman"/>
          <w:szCs w:val="24"/>
          <w:lang w:eastAsia="es-ES"/>
        </w:rPr>
        <w:t>Locator</w:t>
      </w:r>
      <w:proofErr w:type="spellEnd"/>
      <w:r w:rsidRPr="00E80A4A">
        <w:rPr>
          <w:rFonts w:ascii="Arial" w:eastAsia="Times New Roman" w:hAnsi="Arial" w:cs="Times New Roman"/>
          <w:szCs w:val="24"/>
          <w:lang w:eastAsia="es-ES"/>
        </w:rPr>
        <w:t xml:space="preserve">) y la fecha de impresión en este último caso. La omisión de la documentación técnica del fabricante será motivo de desechar su propuesta. Las propuestas y todo lo relacionado con las mismas deberán presentarse en idioma español. Los anexos técnicos y folletos podrán presentarse en el idioma del país de origen de los bienes, acompañados de una traducción simple al español, </w:t>
      </w:r>
      <w:r w:rsidRPr="00E80A4A">
        <w:rPr>
          <w:rFonts w:ascii="Arial" w:eastAsia="Times New Roman" w:hAnsi="Arial" w:cs="Times New Roman"/>
          <w:szCs w:val="24"/>
          <w:u w:val="single"/>
          <w:lang w:eastAsia="es-ES"/>
        </w:rPr>
        <w:t xml:space="preserve">subrayando o marcando las características técnicas solicitadas </w:t>
      </w:r>
      <w:r w:rsidRPr="00E80A4A">
        <w:rPr>
          <w:rFonts w:ascii="Arial" w:eastAsia="Times New Roman" w:hAnsi="Arial" w:cs="Times New Roman"/>
          <w:szCs w:val="24"/>
          <w:lang w:eastAsia="es-ES"/>
        </w:rPr>
        <w:t>con su numeral correspondiente de cada una de las partidas en las que participe.</w:t>
      </w:r>
    </w:p>
    <w:p w:rsidR="00E80A4A" w:rsidRPr="00E80A4A" w:rsidRDefault="00E80A4A" w:rsidP="00E80A4A">
      <w:pPr>
        <w:spacing w:after="0" w:line="240" w:lineRule="auto"/>
        <w:jc w:val="both"/>
        <w:rPr>
          <w:rFonts w:ascii="Arial" w:eastAsia="Times New Roman" w:hAnsi="Arial" w:cs="Times New Roman"/>
          <w:szCs w:val="24"/>
          <w:lang w:eastAsia="es-ES"/>
        </w:rPr>
      </w:pPr>
    </w:p>
    <w:p w:rsidR="00E80A4A" w:rsidRPr="00E80A4A" w:rsidRDefault="00E80A4A" w:rsidP="00E80A4A">
      <w:pPr>
        <w:spacing w:after="0" w:line="240" w:lineRule="auto"/>
        <w:jc w:val="both"/>
        <w:rPr>
          <w:rFonts w:ascii="Arial" w:eastAsia="Times New Roman" w:hAnsi="Arial" w:cs="Times New Roman"/>
          <w:szCs w:val="24"/>
          <w:lang w:eastAsia="es-ES"/>
        </w:rPr>
      </w:pPr>
      <w:r w:rsidRPr="00E80A4A">
        <w:rPr>
          <w:rFonts w:ascii="Arial" w:eastAsia="Times New Roman" w:hAnsi="Arial" w:cs="Times New Roman"/>
          <w:szCs w:val="24"/>
          <w:lang w:eastAsia="es-ES"/>
        </w:rPr>
        <w:t xml:space="preserve">La documentación técnica del fabricante mencionada en el párrafo anterior deberá incluirse en la </w:t>
      </w:r>
      <w:r w:rsidRPr="00E80A4A">
        <w:rPr>
          <w:rFonts w:ascii="Arial" w:eastAsia="Times New Roman" w:hAnsi="Arial" w:cs="Times New Roman"/>
          <w:b/>
          <w:szCs w:val="24"/>
          <w:lang w:eastAsia="es-ES"/>
        </w:rPr>
        <w:t>sección II</w:t>
      </w:r>
      <w:r w:rsidRPr="00E80A4A">
        <w:rPr>
          <w:rFonts w:ascii="Arial" w:eastAsia="Times New Roman" w:hAnsi="Arial" w:cs="Times New Roman"/>
          <w:szCs w:val="24"/>
          <w:lang w:eastAsia="es-ES"/>
        </w:rPr>
        <w:t xml:space="preserve"> “</w:t>
      </w:r>
      <w:r w:rsidRPr="00E80A4A">
        <w:rPr>
          <w:rFonts w:ascii="Arial" w:eastAsia="Times New Roman" w:hAnsi="Arial" w:cs="Times New Roman"/>
          <w:b/>
          <w:i/>
          <w:szCs w:val="24"/>
          <w:lang w:eastAsia="es-ES"/>
        </w:rPr>
        <w:t>Cartas compromiso, documentos comprobatorios y documentación técnica del fabricante</w:t>
      </w:r>
      <w:r w:rsidRPr="00E80A4A">
        <w:rPr>
          <w:rFonts w:ascii="Arial" w:eastAsia="Times New Roman" w:hAnsi="Arial" w:cs="Times New Roman"/>
          <w:szCs w:val="24"/>
          <w:lang w:eastAsia="es-ES"/>
        </w:rPr>
        <w:t>” -</w:t>
      </w:r>
      <w:r w:rsidRPr="00E80A4A">
        <w:rPr>
          <w:rFonts w:ascii="Arial" w:eastAsia="Times New Roman" w:hAnsi="Arial" w:cs="Times New Roman"/>
          <w:b/>
          <w:sz w:val="18"/>
          <w:szCs w:val="18"/>
          <w:lang w:eastAsia="es-ES"/>
        </w:rPr>
        <w:t>subíndice</w:t>
      </w:r>
      <w:r w:rsidRPr="00E80A4A">
        <w:rPr>
          <w:rFonts w:ascii="Arial" w:eastAsia="Times New Roman" w:hAnsi="Arial" w:cs="Times New Roman"/>
          <w:sz w:val="18"/>
          <w:szCs w:val="18"/>
          <w:lang w:eastAsia="es-ES"/>
        </w:rPr>
        <w:t xml:space="preserve"> </w:t>
      </w:r>
      <w:r w:rsidRPr="00E80A4A">
        <w:rPr>
          <w:rFonts w:ascii="Arial" w:eastAsia="Times New Roman" w:hAnsi="Arial" w:cs="Times New Roman"/>
          <w:b/>
          <w:sz w:val="18"/>
          <w:szCs w:val="18"/>
          <w:lang w:eastAsia="es-ES"/>
        </w:rPr>
        <w:t>II.7</w:t>
      </w:r>
      <w:r w:rsidRPr="00E80A4A">
        <w:rPr>
          <w:rFonts w:ascii="Arial" w:eastAsia="Times New Roman" w:hAnsi="Arial" w:cs="Times New Roman"/>
          <w:b/>
          <w:i/>
          <w:sz w:val="18"/>
          <w:szCs w:val="18"/>
          <w:lang w:eastAsia="es-ES"/>
        </w:rPr>
        <w:t xml:space="preserve"> “Documentación técnica del fabricante”-</w:t>
      </w:r>
    </w:p>
    <w:p w:rsidR="00E80A4A" w:rsidRPr="00E80A4A" w:rsidRDefault="00E80A4A" w:rsidP="00E80A4A">
      <w:pPr>
        <w:spacing w:after="0" w:line="240" w:lineRule="auto"/>
        <w:rPr>
          <w:rFonts w:ascii="Arial" w:eastAsia="Times New Roman" w:hAnsi="Arial" w:cs="Times New Roman"/>
          <w:szCs w:val="24"/>
          <w:lang w:eastAsia="es-ES"/>
        </w:rPr>
      </w:pPr>
    </w:p>
    <w:p w:rsidR="00E80A4A" w:rsidRPr="00E80A4A" w:rsidRDefault="00E80A4A" w:rsidP="00E80A4A">
      <w:pPr>
        <w:spacing w:after="0" w:line="240" w:lineRule="auto"/>
        <w:rPr>
          <w:rFonts w:ascii="Arial" w:eastAsia="Times New Roman" w:hAnsi="Arial" w:cs="Times New Roman"/>
          <w:b/>
          <w:sz w:val="20"/>
          <w:szCs w:val="20"/>
          <w:lang w:eastAsia="es-ES"/>
        </w:rPr>
      </w:pPr>
    </w:p>
    <w:p w:rsidR="00E80A4A" w:rsidRPr="00E80A4A" w:rsidRDefault="00E80A4A" w:rsidP="00E80A4A">
      <w:pPr>
        <w:spacing w:after="0" w:line="240" w:lineRule="auto"/>
        <w:rPr>
          <w:rFonts w:ascii="Arial" w:eastAsia="Times New Roman" w:hAnsi="Arial" w:cs="Times New Roman"/>
          <w:b/>
          <w:sz w:val="20"/>
          <w:szCs w:val="20"/>
          <w:lang w:eastAsia="es-ES"/>
        </w:rPr>
        <w:sectPr w:rsidR="00E80A4A" w:rsidRPr="00E80A4A" w:rsidSect="00DF2554">
          <w:headerReference w:type="default" r:id="rId21"/>
          <w:pgSz w:w="12242" w:h="15842" w:code="1"/>
          <w:pgMar w:top="1134" w:right="1134" w:bottom="1134" w:left="1418" w:header="1134" w:footer="794" w:gutter="0"/>
          <w:cols w:space="720"/>
        </w:sectPr>
      </w:pPr>
    </w:p>
    <w:p w:rsidR="00E80A4A" w:rsidRPr="00E80A4A" w:rsidRDefault="00E80A4A" w:rsidP="00E80A4A">
      <w:pPr>
        <w:pBdr>
          <w:bottom w:val="single" w:sz="4" w:space="1" w:color="auto"/>
        </w:pBdr>
        <w:spacing w:after="0" w:line="240" w:lineRule="auto"/>
        <w:rPr>
          <w:rFonts w:ascii="Arial" w:eastAsia="Times New Roman" w:hAnsi="Arial" w:cs="Times New Roman"/>
          <w:b/>
          <w:sz w:val="72"/>
          <w:szCs w:val="20"/>
          <w:lang w:eastAsia="es-ES"/>
        </w:rPr>
      </w:pPr>
    </w:p>
    <w:p w:rsidR="00E80A4A" w:rsidRPr="00E80A4A" w:rsidRDefault="00E80A4A" w:rsidP="00E80A4A">
      <w:pPr>
        <w:pBdr>
          <w:bottom w:val="single" w:sz="4" w:space="1" w:color="auto"/>
        </w:pBdr>
        <w:spacing w:after="0" w:line="240" w:lineRule="auto"/>
        <w:rPr>
          <w:rFonts w:ascii="Arial" w:eastAsia="Times New Roman" w:hAnsi="Arial" w:cs="Times New Roman"/>
          <w:b/>
          <w:sz w:val="72"/>
          <w:szCs w:val="20"/>
          <w:lang w:eastAsia="es-ES"/>
        </w:rPr>
      </w:pPr>
    </w:p>
    <w:p w:rsidR="00E80A4A" w:rsidRPr="00E80A4A" w:rsidRDefault="00E80A4A" w:rsidP="00E80A4A">
      <w:pPr>
        <w:pBdr>
          <w:bottom w:val="single" w:sz="4" w:space="1" w:color="auto"/>
        </w:pBdr>
        <w:spacing w:after="0" w:line="240" w:lineRule="auto"/>
        <w:rPr>
          <w:rFonts w:ascii="Arial" w:eastAsia="Times New Roman" w:hAnsi="Arial" w:cs="Times New Roman"/>
          <w:b/>
          <w:sz w:val="72"/>
          <w:szCs w:val="20"/>
          <w:lang w:eastAsia="es-ES"/>
        </w:rPr>
      </w:pPr>
    </w:p>
    <w:p w:rsidR="00E80A4A" w:rsidRPr="00E80A4A" w:rsidRDefault="00E80A4A" w:rsidP="00E80A4A">
      <w:pPr>
        <w:pBdr>
          <w:bottom w:val="single" w:sz="4" w:space="1" w:color="auto"/>
        </w:pBdr>
        <w:spacing w:after="0" w:line="240" w:lineRule="auto"/>
        <w:rPr>
          <w:rFonts w:ascii="Arial" w:eastAsia="Times New Roman" w:hAnsi="Arial" w:cs="Times New Roman"/>
          <w:b/>
          <w:sz w:val="72"/>
          <w:szCs w:val="20"/>
          <w:lang w:eastAsia="es-ES"/>
        </w:rPr>
      </w:pPr>
    </w:p>
    <w:p w:rsidR="00E80A4A" w:rsidRPr="00E80A4A" w:rsidRDefault="00E80A4A" w:rsidP="00E80A4A">
      <w:pPr>
        <w:pBdr>
          <w:bottom w:val="single" w:sz="4" w:space="1" w:color="auto"/>
        </w:pBdr>
        <w:spacing w:after="0" w:line="240" w:lineRule="auto"/>
        <w:rPr>
          <w:rFonts w:ascii="Arial" w:eastAsia="Times New Roman" w:hAnsi="Arial" w:cs="Times New Roman"/>
          <w:b/>
          <w:sz w:val="72"/>
          <w:szCs w:val="20"/>
          <w:lang w:eastAsia="es-ES"/>
        </w:rPr>
      </w:pPr>
    </w:p>
    <w:p w:rsidR="00E80A4A" w:rsidRPr="00E80A4A" w:rsidRDefault="00E80A4A" w:rsidP="00E80A4A">
      <w:pPr>
        <w:pBdr>
          <w:bottom w:val="single" w:sz="4" w:space="1" w:color="auto"/>
        </w:pBdr>
        <w:spacing w:after="0" w:line="240" w:lineRule="auto"/>
        <w:rPr>
          <w:rFonts w:ascii="Arial" w:eastAsia="Times New Roman" w:hAnsi="Arial" w:cs="Times New Roman"/>
          <w:szCs w:val="20"/>
          <w:lang w:eastAsia="es-ES"/>
        </w:rPr>
      </w:pPr>
      <w:r w:rsidRPr="00E80A4A">
        <w:rPr>
          <w:rFonts w:ascii="Arial" w:eastAsia="Times New Roman" w:hAnsi="Arial" w:cs="Times New Roman"/>
          <w:b/>
          <w:sz w:val="72"/>
          <w:szCs w:val="20"/>
          <w:lang w:eastAsia="es-ES"/>
        </w:rPr>
        <w:t xml:space="preserve">F. </w:t>
      </w:r>
      <w:r w:rsidRPr="00E80A4A">
        <w:rPr>
          <w:rFonts w:ascii="Arial" w:eastAsia="Times New Roman" w:hAnsi="Arial" w:cs="Times New Roman"/>
          <w:b/>
          <w:sz w:val="72"/>
          <w:szCs w:val="72"/>
          <w:lang w:eastAsia="es-ES"/>
        </w:rPr>
        <w:t>Características de las garantías y servicios</w:t>
      </w:r>
    </w:p>
    <w:p w:rsidR="00E80A4A" w:rsidRPr="00E80A4A" w:rsidRDefault="00E80A4A" w:rsidP="00E80A4A">
      <w:pPr>
        <w:spacing w:after="0" w:line="240" w:lineRule="auto"/>
        <w:rPr>
          <w:rFonts w:ascii="Arial" w:eastAsia="Times New Roman" w:hAnsi="Arial" w:cs="Times New Roman"/>
          <w:b/>
          <w:sz w:val="20"/>
          <w:szCs w:val="20"/>
          <w:lang w:eastAsia="es-ES"/>
        </w:rPr>
      </w:pPr>
    </w:p>
    <w:p w:rsidR="00E80A4A" w:rsidRPr="00E80A4A" w:rsidRDefault="00E80A4A" w:rsidP="00E80A4A">
      <w:pPr>
        <w:spacing w:after="0" w:line="240" w:lineRule="auto"/>
        <w:rPr>
          <w:rFonts w:ascii="Arial" w:eastAsia="Times New Roman" w:hAnsi="Arial" w:cs="Times New Roman"/>
          <w:b/>
          <w:sz w:val="20"/>
          <w:szCs w:val="20"/>
          <w:lang w:eastAsia="es-ES"/>
        </w:rPr>
      </w:pPr>
      <w:r w:rsidRPr="00E80A4A">
        <w:rPr>
          <w:rFonts w:ascii="Arial" w:eastAsia="Times New Roman" w:hAnsi="Arial" w:cs="Times New Roman"/>
          <w:b/>
          <w:sz w:val="20"/>
          <w:szCs w:val="20"/>
          <w:lang w:eastAsia="es-ES"/>
        </w:rPr>
        <w:br w:type="page"/>
      </w:r>
    </w:p>
    <w:p w:rsidR="00E80A4A" w:rsidRPr="00E80A4A" w:rsidRDefault="00E80A4A" w:rsidP="00E80A4A">
      <w:pPr>
        <w:spacing w:after="0" w:line="240" w:lineRule="auto"/>
        <w:jc w:val="both"/>
        <w:rPr>
          <w:rFonts w:ascii="Arial" w:eastAsia="Times New Roman" w:hAnsi="Arial" w:cs="Times New Roman"/>
          <w:b/>
          <w:sz w:val="20"/>
          <w:szCs w:val="20"/>
          <w:lang w:eastAsia="es-ES"/>
        </w:rPr>
      </w:pPr>
      <w:r w:rsidRPr="00E80A4A">
        <w:rPr>
          <w:rFonts w:ascii="Arial" w:eastAsia="Times New Roman" w:hAnsi="Arial" w:cs="Times New Roman"/>
          <w:b/>
          <w:szCs w:val="20"/>
          <w:lang w:eastAsia="es-ES"/>
        </w:rPr>
        <w:lastRenderedPageBreak/>
        <w:t xml:space="preserve">F.1 Carta de cumplimiento de términos y condiciones de las garantías y servicios.- </w:t>
      </w:r>
      <w:r w:rsidRPr="00E80A4A">
        <w:rPr>
          <w:rFonts w:ascii="Arial" w:eastAsia="Times New Roman" w:hAnsi="Arial" w:cs="Times New Roman"/>
          <w:szCs w:val="20"/>
          <w:lang w:eastAsia="es-ES"/>
        </w:rPr>
        <w:t xml:space="preserve">El </w:t>
      </w:r>
      <w:r w:rsidRPr="00E80A4A">
        <w:rPr>
          <w:rFonts w:ascii="Arial" w:eastAsia="Times New Roman" w:hAnsi="Arial" w:cs="Arial"/>
          <w:szCs w:val="20"/>
          <w:lang w:eastAsia="es-ES"/>
        </w:rPr>
        <w:t>participante a la licitación</w:t>
      </w:r>
      <w:r w:rsidRPr="00E80A4A">
        <w:rPr>
          <w:rFonts w:ascii="Arial" w:eastAsia="Times New Roman" w:hAnsi="Arial" w:cs="Times New Roman"/>
          <w:szCs w:val="20"/>
          <w:lang w:eastAsia="es-ES"/>
        </w:rPr>
        <w:t xml:space="preserve"> deberá presentar carta compromiso en la que manifieste que ha leído, entendido y está de acuerdo en prestar las garantías y servicios solicitados conforme a lo establecido en el presente apartado. </w:t>
      </w:r>
      <w:r w:rsidRPr="00E80A4A">
        <w:rPr>
          <w:rFonts w:ascii="Arial" w:eastAsia="Times New Roman" w:hAnsi="Arial" w:cs="Times New Roman"/>
          <w:b/>
          <w:sz w:val="20"/>
          <w:szCs w:val="20"/>
          <w:lang w:eastAsia="es-ES"/>
        </w:rPr>
        <w:t>–Deberá ser entregada en la Sección III “</w:t>
      </w:r>
      <w:r w:rsidRPr="00E80A4A">
        <w:rPr>
          <w:rFonts w:ascii="Arial" w:eastAsia="Times New Roman" w:hAnsi="Arial" w:cs="Times New Roman"/>
          <w:b/>
          <w:i/>
          <w:sz w:val="20"/>
          <w:szCs w:val="20"/>
          <w:lang w:eastAsia="es-ES"/>
        </w:rPr>
        <w:t>Garantías y servicios de los bienes solicitados</w:t>
      </w:r>
      <w:r w:rsidRPr="00E80A4A">
        <w:rPr>
          <w:rFonts w:ascii="Arial" w:eastAsia="Times New Roman" w:hAnsi="Arial" w:cs="Times New Roman"/>
          <w:b/>
          <w:sz w:val="20"/>
          <w:szCs w:val="20"/>
          <w:lang w:eastAsia="es-ES"/>
        </w:rPr>
        <w:t>”, -subíndice III.1.</w:t>
      </w:r>
    </w:p>
    <w:p w:rsidR="00E80A4A" w:rsidRPr="00E80A4A" w:rsidRDefault="00E80A4A" w:rsidP="00E80A4A">
      <w:pPr>
        <w:spacing w:after="0" w:line="240" w:lineRule="auto"/>
        <w:jc w:val="both"/>
        <w:rPr>
          <w:rFonts w:ascii="Arial" w:eastAsia="Times New Roman" w:hAnsi="Arial" w:cs="Times New Roman"/>
          <w:b/>
          <w:sz w:val="20"/>
          <w:szCs w:val="20"/>
          <w:lang w:eastAsia="es-ES"/>
        </w:rPr>
      </w:pPr>
    </w:p>
    <w:p w:rsidR="00E80A4A" w:rsidRPr="00E80A4A" w:rsidRDefault="00E80A4A" w:rsidP="00E80A4A">
      <w:pPr>
        <w:spacing w:after="0" w:line="240" w:lineRule="auto"/>
        <w:jc w:val="both"/>
        <w:rPr>
          <w:rFonts w:ascii="Arial" w:eastAsia="Times New Roman" w:hAnsi="Arial" w:cs="Times New Roman"/>
          <w:b/>
          <w:szCs w:val="20"/>
          <w:lang w:eastAsia="es-ES"/>
        </w:rPr>
      </w:pPr>
      <w:r w:rsidRPr="00E80A4A">
        <w:rPr>
          <w:rFonts w:ascii="Arial" w:eastAsia="Times New Roman" w:hAnsi="Arial" w:cs="Arial"/>
          <w:b/>
          <w:szCs w:val="20"/>
          <w:lang w:eastAsia="es-ES"/>
        </w:rPr>
        <w:t>F.2</w:t>
      </w:r>
      <w:r w:rsidRPr="00E80A4A">
        <w:rPr>
          <w:rFonts w:ascii="Arial" w:eastAsia="Times New Roman" w:hAnsi="Arial" w:cs="Arial"/>
          <w:szCs w:val="20"/>
          <w:lang w:eastAsia="es-ES"/>
        </w:rPr>
        <w:t xml:space="preserve"> De acuerdo a lo que se establece en las presentes bases de licitación, los concursantes deberán considerar en su oferta para el Consejo de la Judicatura Federal lo siguiente:</w:t>
      </w:r>
    </w:p>
    <w:p w:rsidR="00E80A4A" w:rsidRPr="00E80A4A" w:rsidRDefault="00E80A4A" w:rsidP="00E80A4A">
      <w:pPr>
        <w:spacing w:after="0" w:line="240" w:lineRule="auto"/>
        <w:jc w:val="both"/>
        <w:rPr>
          <w:rFonts w:ascii="Arial" w:eastAsia="Times New Roman" w:hAnsi="Arial" w:cs="Arial"/>
          <w:sz w:val="20"/>
          <w:szCs w:val="20"/>
          <w:lang w:eastAsia="es-ES"/>
        </w:rPr>
      </w:pPr>
    </w:p>
    <w:p w:rsidR="00E80A4A" w:rsidRPr="00E80A4A" w:rsidRDefault="00E80A4A" w:rsidP="0025678B">
      <w:pPr>
        <w:numPr>
          <w:ilvl w:val="0"/>
          <w:numId w:val="34"/>
        </w:numPr>
        <w:spacing w:after="0" w:line="240" w:lineRule="auto"/>
        <w:jc w:val="both"/>
        <w:rPr>
          <w:rFonts w:ascii="Arial" w:eastAsia="Times New Roman" w:hAnsi="Arial" w:cs="Arial"/>
          <w:szCs w:val="20"/>
          <w:lang w:eastAsia="es-ES"/>
        </w:rPr>
      </w:pPr>
      <w:r w:rsidRPr="00E80A4A">
        <w:rPr>
          <w:rFonts w:ascii="Arial" w:eastAsia="Times New Roman" w:hAnsi="Arial" w:cs="Arial"/>
          <w:szCs w:val="20"/>
          <w:lang w:eastAsia="es-ES"/>
        </w:rPr>
        <w:t>Entrega de los bienes materia de la presente licitación.</w:t>
      </w:r>
    </w:p>
    <w:p w:rsidR="00E80A4A" w:rsidRPr="00E80A4A" w:rsidRDefault="00E80A4A" w:rsidP="0025678B">
      <w:pPr>
        <w:numPr>
          <w:ilvl w:val="0"/>
          <w:numId w:val="34"/>
        </w:numPr>
        <w:spacing w:after="0" w:line="240" w:lineRule="auto"/>
        <w:jc w:val="both"/>
        <w:rPr>
          <w:rFonts w:ascii="Arial" w:eastAsia="Times New Roman" w:hAnsi="Arial" w:cs="Arial"/>
          <w:szCs w:val="20"/>
          <w:lang w:eastAsia="es-ES"/>
        </w:rPr>
      </w:pPr>
      <w:r w:rsidRPr="00E80A4A">
        <w:rPr>
          <w:rFonts w:ascii="Arial" w:eastAsia="Times New Roman" w:hAnsi="Arial" w:cs="Arial"/>
          <w:szCs w:val="20"/>
          <w:lang w:eastAsia="es-ES"/>
        </w:rPr>
        <w:t>Garantía de mantenimiento correctivo de los bienes materia de la presente licitación.</w:t>
      </w:r>
    </w:p>
    <w:p w:rsidR="00E80A4A" w:rsidRPr="00E80A4A" w:rsidRDefault="00E80A4A" w:rsidP="0025678B">
      <w:pPr>
        <w:numPr>
          <w:ilvl w:val="0"/>
          <w:numId w:val="34"/>
        </w:numPr>
        <w:spacing w:after="0" w:line="240" w:lineRule="auto"/>
        <w:jc w:val="both"/>
        <w:rPr>
          <w:rFonts w:ascii="Arial" w:eastAsia="Times New Roman" w:hAnsi="Arial" w:cs="Arial"/>
          <w:szCs w:val="20"/>
          <w:lang w:eastAsia="es-ES"/>
        </w:rPr>
      </w:pPr>
      <w:r w:rsidRPr="00E80A4A">
        <w:rPr>
          <w:rFonts w:ascii="Arial" w:eastAsia="Times New Roman" w:hAnsi="Arial" w:cs="Arial"/>
          <w:szCs w:val="20"/>
          <w:lang w:eastAsia="es-ES"/>
        </w:rPr>
        <w:t>Cobertura nacional prestación de la garantía de los bienes materia de la presente licitación.</w:t>
      </w:r>
    </w:p>
    <w:p w:rsidR="00E80A4A" w:rsidRPr="00E80A4A" w:rsidRDefault="00E80A4A" w:rsidP="0025678B">
      <w:pPr>
        <w:numPr>
          <w:ilvl w:val="0"/>
          <w:numId w:val="34"/>
        </w:numPr>
        <w:spacing w:after="0" w:line="240" w:lineRule="auto"/>
        <w:jc w:val="both"/>
        <w:rPr>
          <w:rFonts w:ascii="Arial" w:eastAsia="Times New Roman" w:hAnsi="Arial" w:cs="Arial"/>
          <w:szCs w:val="20"/>
          <w:lang w:eastAsia="es-ES"/>
        </w:rPr>
      </w:pPr>
      <w:r w:rsidRPr="00E80A4A">
        <w:rPr>
          <w:rFonts w:ascii="Arial" w:eastAsia="Times New Roman" w:hAnsi="Arial" w:cs="Arial"/>
          <w:szCs w:val="20"/>
          <w:lang w:eastAsia="es-ES"/>
        </w:rPr>
        <w:t xml:space="preserve">No se solicita instalación de los bienes para  </w:t>
      </w:r>
      <w:r w:rsidRPr="00E80A4A">
        <w:rPr>
          <w:rFonts w:ascii="Arial" w:eastAsia="Times New Roman" w:hAnsi="Arial" w:cs="Arial"/>
          <w:b/>
          <w:szCs w:val="20"/>
          <w:lang w:eastAsia="es-ES"/>
        </w:rPr>
        <w:t>ninguna partida.</w:t>
      </w:r>
    </w:p>
    <w:p w:rsidR="00E80A4A" w:rsidRPr="00E80A4A" w:rsidRDefault="00E80A4A" w:rsidP="00E80A4A">
      <w:pPr>
        <w:spacing w:after="0" w:line="240" w:lineRule="auto"/>
        <w:jc w:val="both"/>
        <w:rPr>
          <w:rFonts w:ascii="Arial" w:eastAsia="Times New Roman" w:hAnsi="Arial" w:cs="Times New Roman"/>
          <w:sz w:val="20"/>
          <w:szCs w:val="20"/>
          <w:lang w:eastAsia="es-ES"/>
        </w:rPr>
      </w:pPr>
    </w:p>
    <w:p w:rsidR="00E80A4A" w:rsidRPr="00E80A4A" w:rsidRDefault="00E80A4A" w:rsidP="00E80A4A">
      <w:pPr>
        <w:spacing w:after="0" w:line="240" w:lineRule="auto"/>
        <w:jc w:val="both"/>
        <w:rPr>
          <w:rFonts w:ascii="Arial" w:eastAsia="Times New Roman" w:hAnsi="Arial" w:cs="Arial"/>
          <w:szCs w:val="20"/>
          <w:lang w:eastAsia="es-ES"/>
        </w:rPr>
      </w:pPr>
      <w:r w:rsidRPr="00E80A4A">
        <w:rPr>
          <w:rFonts w:ascii="Arial" w:eastAsia="Times New Roman" w:hAnsi="Arial" w:cs="Arial"/>
          <w:szCs w:val="20"/>
          <w:lang w:eastAsia="es-ES"/>
        </w:rPr>
        <w:t xml:space="preserve">Los servicios y garantías contemplados en el </w:t>
      </w:r>
      <w:r w:rsidRPr="00E80A4A">
        <w:rPr>
          <w:rFonts w:ascii="Arial" w:eastAsia="Times New Roman" w:hAnsi="Arial" w:cs="Arial"/>
          <w:b/>
          <w:szCs w:val="20"/>
          <w:lang w:eastAsia="es-ES"/>
        </w:rPr>
        <w:t xml:space="preserve">subíndice F.2 puntos "1", “2” y “3” </w:t>
      </w:r>
      <w:r w:rsidRPr="00E80A4A">
        <w:rPr>
          <w:rFonts w:ascii="Arial" w:eastAsia="Times New Roman" w:hAnsi="Arial" w:cs="Arial"/>
          <w:szCs w:val="20"/>
          <w:lang w:eastAsia="es-ES"/>
        </w:rPr>
        <w:t xml:space="preserve">se proporcionarán en sitio por el(los) participante(s) que resulte(n) adjudicado(s) o por sus representantes certificados y autorizados, coordinados y bajo los procedimientos que establezca la Dirección General de Tecnologías de la Información del Consejo de la Judicatura Federal. </w:t>
      </w:r>
    </w:p>
    <w:p w:rsidR="00E80A4A" w:rsidRPr="00E80A4A" w:rsidRDefault="00E80A4A" w:rsidP="00E80A4A">
      <w:pPr>
        <w:spacing w:after="0" w:line="240" w:lineRule="auto"/>
        <w:jc w:val="both"/>
        <w:rPr>
          <w:rFonts w:ascii="Arial" w:eastAsia="Times New Roman" w:hAnsi="Arial" w:cs="Arial"/>
          <w:sz w:val="20"/>
          <w:szCs w:val="20"/>
          <w:lang w:eastAsia="es-ES"/>
        </w:rPr>
      </w:pPr>
    </w:p>
    <w:p w:rsidR="00E80A4A" w:rsidRPr="00E80A4A" w:rsidRDefault="00E80A4A" w:rsidP="00E80A4A">
      <w:pPr>
        <w:spacing w:after="0" w:line="240" w:lineRule="auto"/>
        <w:jc w:val="both"/>
        <w:rPr>
          <w:rFonts w:ascii="Arial" w:eastAsia="Times New Roman" w:hAnsi="Arial" w:cs="Times New Roman"/>
          <w:szCs w:val="20"/>
          <w:lang w:eastAsia="es-ES"/>
        </w:rPr>
      </w:pPr>
      <w:r w:rsidRPr="00E80A4A">
        <w:rPr>
          <w:rFonts w:ascii="Arial" w:eastAsia="Times New Roman" w:hAnsi="Arial" w:cs="Arial"/>
          <w:szCs w:val="20"/>
          <w:lang w:eastAsia="es-ES"/>
        </w:rPr>
        <w:t xml:space="preserve">En los siguientes rubros se establecen de manera particular los lineamientos a los que se sujetará la prestación </w:t>
      </w:r>
      <w:r w:rsidRPr="00E80A4A">
        <w:rPr>
          <w:rFonts w:ascii="Arial" w:eastAsia="Times New Roman" w:hAnsi="Arial" w:cs="Times New Roman"/>
          <w:szCs w:val="20"/>
          <w:lang w:eastAsia="es-ES"/>
        </w:rPr>
        <w:t>de los diversos servicios y garantías, así como los requisitos mínimos que deberán cumplirse por el(los) participante(s) que resulte(n) adjudicado(s).</w:t>
      </w:r>
    </w:p>
    <w:p w:rsidR="00E80A4A" w:rsidRPr="00E80A4A" w:rsidRDefault="00E80A4A" w:rsidP="00E80A4A">
      <w:pPr>
        <w:spacing w:after="0" w:line="240" w:lineRule="auto"/>
        <w:rPr>
          <w:rFonts w:ascii="Arial" w:eastAsia="Times New Roman" w:hAnsi="Arial" w:cs="Times New Roman"/>
          <w:szCs w:val="20"/>
          <w:lang w:eastAsia="es-ES"/>
        </w:rPr>
      </w:pPr>
    </w:p>
    <w:p w:rsidR="00E80A4A" w:rsidRPr="00E80A4A" w:rsidRDefault="00E80A4A" w:rsidP="00E80A4A">
      <w:pPr>
        <w:spacing w:after="0" w:line="240" w:lineRule="auto"/>
        <w:jc w:val="both"/>
        <w:rPr>
          <w:rFonts w:ascii="Arial" w:eastAsia="Times New Roman" w:hAnsi="Arial" w:cs="Arial"/>
          <w:sz w:val="20"/>
          <w:szCs w:val="20"/>
          <w:lang w:eastAsia="es-ES"/>
        </w:rPr>
      </w:pPr>
    </w:p>
    <w:p w:rsidR="00E80A4A" w:rsidRPr="00E80A4A" w:rsidRDefault="00E80A4A" w:rsidP="00E80A4A">
      <w:pPr>
        <w:spacing w:after="0" w:line="240" w:lineRule="auto"/>
        <w:jc w:val="both"/>
        <w:rPr>
          <w:rFonts w:ascii="Arial" w:eastAsia="Times New Roman" w:hAnsi="Arial" w:cs="Arial"/>
          <w:szCs w:val="20"/>
          <w:lang w:eastAsia="es-ES"/>
        </w:rPr>
      </w:pPr>
      <w:r w:rsidRPr="00E80A4A">
        <w:rPr>
          <w:rFonts w:ascii="Arial" w:eastAsia="Times New Roman" w:hAnsi="Arial" w:cs="Times New Roman"/>
          <w:b/>
          <w:szCs w:val="20"/>
          <w:lang w:eastAsia="es-ES"/>
        </w:rPr>
        <w:t>F.2.1 Carta de cumplimiento de términos y condiciones de entrega de bienes.-</w:t>
      </w:r>
      <w:r w:rsidRPr="00E80A4A">
        <w:rPr>
          <w:rFonts w:ascii="Arial" w:eastAsia="Times New Roman" w:hAnsi="Arial" w:cs="Times New Roman"/>
          <w:szCs w:val="20"/>
          <w:lang w:eastAsia="es-ES"/>
        </w:rPr>
        <w:t xml:space="preserve"> El </w:t>
      </w:r>
      <w:r w:rsidRPr="00E80A4A">
        <w:rPr>
          <w:rFonts w:ascii="Arial" w:eastAsia="Times New Roman" w:hAnsi="Arial" w:cs="Arial"/>
          <w:szCs w:val="20"/>
          <w:lang w:eastAsia="es-ES"/>
        </w:rPr>
        <w:t>participante a la licitación</w:t>
      </w:r>
      <w:r w:rsidRPr="00E80A4A">
        <w:rPr>
          <w:rFonts w:ascii="Arial" w:eastAsia="Times New Roman" w:hAnsi="Arial" w:cs="Times New Roman"/>
          <w:szCs w:val="20"/>
          <w:lang w:eastAsia="es-ES"/>
        </w:rPr>
        <w:t xml:space="preserve"> deberá presentar carta compromiso en la que manifieste que ha leído, entendido y está de acuerdo en prestar los servicios de entrega de bienes conforme a lo establecido en el presente </w:t>
      </w:r>
      <w:r w:rsidRPr="00E80A4A">
        <w:rPr>
          <w:rFonts w:ascii="Arial" w:eastAsia="Times New Roman" w:hAnsi="Arial" w:cs="Times New Roman"/>
          <w:szCs w:val="20"/>
          <w:lang w:eastAsia="es-ES"/>
        </w:rPr>
        <w:br/>
        <w:t xml:space="preserve">Anexo Técnico. </w:t>
      </w:r>
      <w:r w:rsidRPr="00E80A4A">
        <w:rPr>
          <w:rFonts w:ascii="Arial" w:eastAsia="Times New Roman" w:hAnsi="Arial" w:cs="Times New Roman"/>
          <w:sz w:val="20"/>
          <w:szCs w:val="20"/>
          <w:lang w:eastAsia="es-ES"/>
        </w:rPr>
        <w:t xml:space="preserve">– </w:t>
      </w:r>
      <w:r w:rsidRPr="00E80A4A">
        <w:rPr>
          <w:rFonts w:ascii="Arial" w:eastAsia="Times New Roman" w:hAnsi="Arial" w:cs="Times New Roman"/>
          <w:b/>
          <w:sz w:val="20"/>
          <w:szCs w:val="20"/>
          <w:lang w:eastAsia="es-ES"/>
        </w:rPr>
        <w:t>Deberá ser entregada en la Sección III “</w:t>
      </w:r>
      <w:r w:rsidRPr="00E80A4A">
        <w:rPr>
          <w:rFonts w:ascii="Arial" w:eastAsia="Times New Roman" w:hAnsi="Arial" w:cs="Times New Roman"/>
          <w:b/>
          <w:i/>
          <w:sz w:val="20"/>
          <w:szCs w:val="20"/>
          <w:lang w:eastAsia="es-ES"/>
        </w:rPr>
        <w:t>Garantías y servicios de los bienes solicitados</w:t>
      </w:r>
      <w:r w:rsidRPr="00E80A4A">
        <w:rPr>
          <w:rFonts w:ascii="Arial" w:eastAsia="Times New Roman" w:hAnsi="Arial" w:cs="Times New Roman"/>
          <w:b/>
          <w:sz w:val="20"/>
          <w:szCs w:val="20"/>
          <w:lang w:eastAsia="es-ES"/>
        </w:rPr>
        <w:t>”, -subíndice III.2.</w:t>
      </w:r>
    </w:p>
    <w:p w:rsidR="00E80A4A" w:rsidRPr="00E80A4A" w:rsidRDefault="00E80A4A" w:rsidP="00E80A4A">
      <w:pPr>
        <w:spacing w:after="0" w:line="240" w:lineRule="auto"/>
        <w:jc w:val="both"/>
        <w:rPr>
          <w:rFonts w:ascii="Arial" w:eastAsia="Times New Roman" w:hAnsi="Arial" w:cs="Arial"/>
          <w:sz w:val="20"/>
          <w:szCs w:val="20"/>
          <w:lang w:eastAsia="es-ES"/>
        </w:rPr>
      </w:pPr>
    </w:p>
    <w:p w:rsidR="00E80A4A" w:rsidRPr="00E80A4A" w:rsidRDefault="00E80A4A" w:rsidP="00E80A4A">
      <w:pPr>
        <w:spacing w:after="0" w:line="240" w:lineRule="auto"/>
        <w:jc w:val="both"/>
        <w:rPr>
          <w:rFonts w:ascii="Arial" w:eastAsia="Times New Roman" w:hAnsi="Arial" w:cs="Times New Roman"/>
          <w:szCs w:val="20"/>
          <w:lang w:eastAsia="es-ES"/>
        </w:rPr>
      </w:pPr>
      <w:r w:rsidRPr="00E80A4A">
        <w:rPr>
          <w:rFonts w:ascii="Arial" w:eastAsia="Times New Roman" w:hAnsi="Arial" w:cs="Arial"/>
          <w:szCs w:val="20"/>
          <w:lang w:eastAsia="es-ES"/>
        </w:rPr>
        <w:t xml:space="preserve">En los siguientes rubros se establecen de manera particular los lineamientos a los que se sujetará la prestación </w:t>
      </w:r>
      <w:r w:rsidRPr="00E80A4A">
        <w:rPr>
          <w:rFonts w:ascii="Arial" w:eastAsia="Times New Roman" w:hAnsi="Arial" w:cs="Times New Roman"/>
          <w:szCs w:val="20"/>
          <w:lang w:eastAsia="es-ES"/>
        </w:rPr>
        <w:t>de los diversos servicios y garantías, así como los requisitos mínimos que deberán cumplirse por el(los) participante(s) que resulte(n) adjudicado(s).</w:t>
      </w:r>
    </w:p>
    <w:p w:rsidR="00E80A4A" w:rsidRPr="00E80A4A" w:rsidRDefault="00E80A4A" w:rsidP="00E80A4A">
      <w:pPr>
        <w:spacing w:after="0" w:line="240" w:lineRule="auto"/>
        <w:jc w:val="both"/>
        <w:rPr>
          <w:rFonts w:ascii="Arial" w:eastAsia="Times New Roman" w:hAnsi="Arial" w:cs="Times New Roman"/>
          <w:sz w:val="20"/>
          <w:szCs w:val="20"/>
          <w:lang w:eastAsia="es-ES"/>
        </w:rPr>
      </w:pPr>
    </w:p>
    <w:p w:rsidR="00E80A4A" w:rsidRPr="00E80A4A" w:rsidRDefault="00E80A4A" w:rsidP="00E80A4A">
      <w:pPr>
        <w:spacing w:after="0" w:line="240" w:lineRule="auto"/>
        <w:jc w:val="both"/>
        <w:rPr>
          <w:rFonts w:ascii="Arial" w:eastAsia="Times New Roman" w:hAnsi="Arial" w:cs="Times New Roman"/>
          <w:sz w:val="20"/>
          <w:szCs w:val="20"/>
          <w:lang w:eastAsia="es-ES"/>
        </w:rPr>
      </w:pPr>
    </w:p>
    <w:p w:rsidR="00E80A4A" w:rsidRPr="00E80A4A" w:rsidRDefault="00E80A4A" w:rsidP="00E80A4A">
      <w:pPr>
        <w:spacing w:after="0" w:line="240" w:lineRule="auto"/>
        <w:jc w:val="both"/>
        <w:rPr>
          <w:rFonts w:ascii="Arial" w:eastAsia="Times New Roman" w:hAnsi="Arial" w:cs="Times New Roman"/>
          <w:b/>
          <w:szCs w:val="20"/>
          <w:lang w:eastAsia="es-ES"/>
        </w:rPr>
      </w:pPr>
      <w:r w:rsidRPr="00E80A4A">
        <w:rPr>
          <w:rFonts w:ascii="Arial" w:eastAsia="Times New Roman" w:hAnsi="Arial" w:cs="Times New Roman"/>
          <w:b/>
          <w:szCs w:val="20"/>
          <w:lang w:eastAsia="es-ES"/>
        </w:rPr>
        <w:t>F.3</w:t>
      </w:r>
      <w:r w:rsidRPr="00E80A4A">
        <w:rPr>
          <w:rFonts w:ascii="Arial" w:eastAsia="Times New Roman" w:hAnsi="Arial" w:cs="Times New Roman"/>
          <w:szCs w:val="20"/>
          <w:lang w:eastAsia="es-ES"/>
        </w:rPr>
        <w:t xml:space="preserve"> </w:t>
      </w:r>
      <w:r w:rsidRPr="00E80A4A">
        <w:rPr>
          <w:rFonts w:ascii="Arial" w:eastAsia="Times New Roman" w:hAnsi="Arial" w:cs="Times New Roman"/>
          <w:b/>
          <w:szCs w:val="20"/>
          <w:lang w:eastAsia="es-ES"/>
        </w:rPr>
        <w:t>BITÁCORA DE SEGUIMIENTO DE GARANTÍAS</w:t>
      </w:r>
    </w:p>
    <w:p w:rsidR="00E80A4A" w:rsidRPr="00E80A4A" w:rsidRDefault="00E80A4A" w:rsidP="00E80A4A">
      <w:pPr>
        <w:spacing w:after="0" w:line="240" w:lineRule="auto"/>
        <w:jc w:val="both"/>
        <w:rPr>
          <w:rFonts w:ascii="Arial" w:eastAsia="Times New Roman" w:hAnsi="Arial" w:cs="Times New Roman"/>
          <w:szCs w:val="20"/>
          <w:lang w:eastAsia="es-ES"/>
        </w:rPr>
      </w:pPr>
    </w:p>
    <w:p w:rsidR="00E80A4A" w:rsidRPr="00E80A4A" w:rsidRDefault="00E80A4A" w:rsidP="00E80A4A">
      <w:pPr>
        <w:spacing w:after="0" w:line="240" w:lineRule="auto"/>
        <w:jc w:val="both"/>
        <w:rPr>
          <w:rFonts w:ascii="Arial" w:eastAsia="Times New Roman" w:hAnsi="Arial" w:cs="Arial"/>
          <w:szCs w:val="20"/>
          <w:lang w:eastAsia="es-ES"/>
        </w:rPr>
      </w:pPr>
      <w:r w:rsidRPr="00E80A4A">
        <w:rPr>
          <w:rFonts w:ascii="Arial" w:eastAsia="Times New Roman" w:hAnsi="Arial" w:cs="Arial"/>
          <w:szCs w:val="20"/>
          <w:lang w:eastAsia="es-ES"/>
        </w:rPr>
        <w:t>La aplicación de garantías deberá registrarse por el participante que resulte adjudicado y éste se encargará de elaborar los reportes diarios de servicio y atención de fallas. Asimismo será su responsabilidad el seguimiento de todos y cada uno de los eventos de garantía.</w:t>
      </w:r>
    </w:p>
    <w:p w:rsidR="00E80A4A" w:rsidRPr="00E80A4A" w:rsidRDefault="00E80A4A" w:rsidP="00E80A4A">
      <w:pPr>
        <w:spacing w:after="0" w:line="240" w:lineRule="auto"/>
        <w:jc w:val="both"/>
        <w:rPr>
          <w:rFonts w:ascii="Arial" w:eastAsia="Times New Roman" w:hAnsi="Arial" w:cs="Times New Roman"/>
          <w:sz w:val="20"/>
          <w:szCs w:val="20"/>
          <w:lang w:eastAsia="es-ES"/>
        </w:rPr>
      </w:pPr>
    </w:p>
    <w:p w:rsidR="00E80A4A" w:rsidRPr="00E80A4A" w:rsidRDefault="00E80A4A" w:rsidP="00E80A4A">
      <w:pPr>
        <w:spacing w:after="0" w:line="240" w:lineRule="auto"/>
        <w:jc w:val="both"/>
        <w:rPr>
          <w:rFonts w:ascii="Arial" w:eastAsia="Times New Roman" w:hAnsi="Arial" w:cs="Times New Roman"/>
          <w:b/>
          <w:szCs w:val="20"/>
          <w:lang w:eastAsia="es-ES"/>
        </w:rPr>
      </w:pPr>
      <w:r w:rsidRPr="00E80A4A">
        <w:rPr>
          <w:rFonts w:ascii="Arial" w:eastAsia="Times New Roman" w:hAnsi="Arial" w:cs="Times New Roman"/>
          <w:b/>
          <w:szCs w:val="20"/>
          <w:lang w:eastAsia="es-ES"/>
        </w:rPr>
        <w:t>F.4</w:t>
      </w:r>
      <w:r w:rsidRPr="00E80A4A">
        <w:rPr>
          <w:rFonts w:ascii="Arial" w:eastAsia="Times New Roman" w:hAnsi="Arial" w:cs="Times New Roman"/>
          <w:szCs w:val="20"/>
          <w:lang w:eastAsia="es-ES"/>
        </w:rPr>
        <w:t xml:space="preserve"> </w:t>
      </w:r>
      <w:r w:rsidRPr="00E80A4A">
        <w:rPr>
          <w:rFonts w:ascii="Arial" w:eastAsia="Times New Roman" w:hAnsi="Arial" w:cs="Times New Roman"/>
          <w:b/>
          <w:szCs w:val="20"/>
          <w:lang w:eastAsia="es-ES"/>
        </w:rPr>
        <w:t>INFORMES</w:t>
      </w:r>
    </w:p>
    <w:p w:rsidR="00E80A4A" w:rsidRPr="00E80A4A" w:rsidRDefault="00E80A4A" w:rsidP="00E80A4A">
      <w:pPr>
        <w:spacing w:after="0" w:line="240" w:lineRule="auto"/>
        <w:jc w:val="both"/>
        <w:rPr>
          <w:rFonts w:ascii="Arial" w:eastAsia="Times New Roman" w:hAnsi="Arial" w:cs="Times New Roman"/>
          <w:szCs w:val="20"/>
          <w:lang w:eastAsia="es-ES"/>
        </w:rPr>
      </w:pPr>
    </w:p>
    <w:p w:rsidR="00E80A4A" w:rsidRPr="00E80A4A" w:rsidRDefault="00E80A4A" w:rsidP="00E80A4A">
      <w:pPr>
        <w:spacing w:after="0" w:line="240" w:lineRule="auto"/>
        <w:jc w:val="both"/>
        <w:rPr>
          <w:rFonts w:ascii="Arial" w:eastAsia="Times New Roman" w:hAnsi="Arial" w:cs="Arial"/>
          <w:szCs w:val="20"/>
          <w:lang w:eastAsia="es-ES"/>
        </w:rPr>
      </w:pPr>
      <w:r w:rsidRPr="00E80A4A">
        <w:rPr>
          <w:rFonts w:ascii="Arial" w:eastAsia="Times New Roman" w:hAnsi="Arial" w:cs="Arial"/>
          <w:szCs w:val="20"/>
          <w:lang w:eastAsia="es-ES"/>
        </w:rPr>
        <w:t>El participante que resulte adjudicado deberá entregar a la Dirección General de Tecnologías de la Información del Consejo de la Judicatura Federal, los siguientes documentos o informes que reflejen todos los eventos de garantía prestados, con la periodicidad que se requiera:</w:t>
      </w:r>
    </w:p>
    <w:p w:rsidR="00E80A4A" w:rsidRPr="00E80A4A" w:rsidRDefault="00E80A4A" w:rsidP="00E80A4A">
      <w:pPr>
        <w:spacing w:after="0" w:line="240" w:lineRule="auto"/>
        <w:jc w:val="both"/>
        <w:rPr>
          <w:rFonts w:ascii="Arial" w:eastAsia="Times New Roman" w:hAnsi="Arial" w:cs="Times New Roman"/>
          <w:szCs w:val="20"/>
          <w:lang w:eastAsia="es-ES"/>
        </w:rPr>
      </w:pPr>
    </w:p>
    <w:p w:rsidR="00E80A4A" w:rsidRPr="00E80A4A" w:rsidRDefault="00E80A4A" w:rsidP="0025678B">
      <w:pPr>
        <w:numPr>
          <w:ilvl w:val="0"/>
          <w:numId w:val="35"/>
        </w:numPr>
        <w:spacing w:after="0" w:line="240" w:lineRule="auto"/>
        <w:jc w:val="both"/>
        <w:rPr>
          <w:rFonts w:ascii="Arial" w:eastAsia="Times New Roman" w:hAnsi="Arial" w:cs="Arial"/>
          <w:szCs w:val="20"/>
          <w:lang w:eastAsia="es-ES"/>
        </w:rPr>
      </w:pPr>
      <w:r w:rsidRPr="00E80A4A">
        <w:rPr>
          <w:rFonts w:ascii="Arial" w:eastAsia="Times New Roman" w:hAnsi="Arial" w:cs="Arial"/>
          <w:szCs w:val="20"/>
          <w:lang w:eastAsia="es-ES"/>
        </w:rPr>
        <w:t xml:space="preserve">Un informe de eventos de garantía donde se describa el tipo de falla que se atendió durante el periodo que establezca la convocante para cada partida y de acuerdo a los requerimientos de ésta. Se deberán anexar los reportes o cédulas de eventos de garantía debidamente </w:t>
      </w:r>
      <w:proofErr w:type="spellStart"/>
      <w:r w:rsidRPr="00E80A4A">
        <w:rPr>
          <w:rFonts w:ascii="Arial" w:eastAsia="Times New Roman" w:hAnsi="Arial" w:cs="Arial"/>
          <w:szCs w:val="20"/>
          <w:lang w:eastAsia="es-ES"/>
        </w:rPr>
        <w:t>requisitados</w:t>
      </w:r>
      <w:proofErr w:type="spellEnd"/>
      <w:r w:rsidRPr="00E80A4A">
        <w:rPr>
          <w:rFonts w:ascii="Arial" w:eastAsia="Times New Roman" w:hAnsi="Arial" w:cs="Arial"/>
          <w:szCs w:val="20"/>
          <w:lang w:eastAsia="es-ES"/>
        </w:rPr>
        <w:t xml:space="preserve"> como comprobantes de la atención proporcionada.</w:t>
      </w:r>
    </w:p>
    <w:p w:rsidR="00E80A4A" w:rsidRPr="00E80A4A" w:rsidRDefault="00E80A4A" w:rsidP="00E80A4A">
      <w:pPr>
        <w:spacing w:after="0" w:line="240" w:lineRule="auto"/>
        <w:jc w:val="both"/>
        <w:rPr>
          <w:rFonts w:ascii="Arial" w:eastAsia="Times New Roman" w:hAnsi="Arial" w:cs="Times New Roman"/>
          <w:szCs w:val="20"/>
          <w:lang w:eastAsia="es-ES"/>
        </w:rPr>
      </w:pPr>
    </w:p>
    <w:p w:rsidR="00E80A4A" w:rsidRPr="00E80A4A" w:rsidRDefault="00E80A4A" w:rsidP="0025678B">
      <w:pPr>
        <w:numPr>
          <w:ilvl w:val="0"/>
          <w:numId w:val="35"/>
        </w:numPr>
        <w:spacing w:after="0" w:line="240" w:lineRule="auto"/>
        <w:jc w:val="both"/>
        <w:rPr>
          <w:rFonts w:ascii="Arial" w:eastAsia="Times New Roman" w:hAnsi="Arial" w:cs="Arial"/>
          <w:szCs w:val="20"/>
          <w:lang w:eastAsia="es-ES"/>
        </w:rPr>
      </w:pPr>
      <w:r w:rsidRPr="00E80A4A">
        <w:rPr>
          <w:rFonts w:ascii="Arial" w:eastAsia="Times New Roman" w:hAnsi="Arial" w:cs="Arial"/>
          <w:szCs w:val="20"/>
          <w:lang w:eastAsia="es-ES"/>
        </w:rPr>
        <w:t xml:space="preserve">En cada reporte o cédula de evento de garantía se deberán especificar claramente las series, las marcas, modelos y números de inventario de todos los equipos y periféricos a los que se haya aplicado la garantía, así como el órgano jurisdiccional o área administrativa en que estén instalados; se deberá recabar el sello de adscripción y la firma de conformidad del usuario,  así como la firma del responsable del área de servicios informáticos del inmueble o del administrador regional o delegado administrativo entregándoles una copia de la cédula </w:t>
      </w:r>
      <w:proofErr w:type="spellStart"/>
      <w:r w:rsidRPr="00E80A4A">
        <w:rPr>
          <w:rFonts w:ascii="Arial" w:eastAsia="Times New Roman" w:hAnsi="Arial" w:cs="Arial"/>
          <w:szCs w:val="20"/>
          <w:lang w:eastAsia="es-ES"/>
        </w:rPr>
        <w:t>requisitada</w:t>
      </w:r>
      <w:proofErr w:type="spellEnd"/>
      <w:r w:rsidRPr="00E80A4A">
        <w:rPr>
          <w:rFonts w:ascii="Arial" w:eastAsia="Times New Roman" w:hAnsi="Arial" w:cs="Arial"/>
          <w:szCs w:val="20"/>
          <w:lang w:eastAsia="es-ES"/>
        </w:rPr>
        <w:t>.</w:t>
      </w:r>
    </w:p>
    <w:p w:rsidR="00E80A4A" w:rsidRPr="00E80A4A" w:rsidRDefault="00E80A4A" w:rsidP="00E80A4A">
      <w:pPr>
        <w:spacing w:after="0" w:line="240" w:lineRule="auto"/>
        <w:jc w:val="both"/>
        <w:rPr>
          <w:rFonts w:ascii="Arial" w:eastAsia="Times New Roman" w:hAnsi="Arial" w:cs="Times New Roman"/>
          <w:szCs w:val="20"/>
          <w:lang w:eastAsia="es-ES"/>
        </w:rPr>
      </w:pPr>
    </w:p>
    <w:p w:rsidR="00E80A4A" w:rsidRPr="00E80A4A" w:rsidRDefault="00E80A4A" w:rsidP="00E80A4A">
      <w:pPr>
        <w:spacing w:after="0" w:line="240" w:lineRule="auto"/>
        <w:jc w:val="both"/>
        <w:rPr>
          <w:rFonts w:ascii="Arial" w:eastAsia="Times New Roman" w:hAnsi="Arial" w:cs="Times New Roman"/>
          <w:b/>
          <w:szCs w:val="20"/>
          <w:lang w:eastAsia="es-ES"/>
        </w:rPr>
      </w:pPr>
      <w:r w:rsidRPr="00E80A4A">
        <w:rPr>
          <w:rFonts w:ascii="Arial" w:eastAsia="Times New Roman" w:hAnsi="Arial" w:cs="Times New Roman"/>
          <w:b/>
          <w:szCs w:val="20"/>
          <w:lang w:eastAsia="es-ES"/>
        </w:rPr>
        <w:t>F.5</w:t>
      </w:r>
      <w:r w:rsidRPr="00E80A4A">
        <w:rPr>
          <w:rFonts w:ascii="Arial" w:eastAsia="Times New Roman" w:hAnsi="Arial" w:cs="Times New Roman"/>
          <w:szCs w:val="20"/>
          <w:lang w:eastAsia="es-ES"/>
        </w:rPr>
        <w:t xml:space="preserve"> </w:t>
      </w:r>
      <w:r w:rsidRPr="00E80A4A">
        <w:rPr>
          <w:rFonts w:ascii="Arial" w:eastAsia="Times New Roman" w:hAnsi="Arial" w:cs="Times New Roman"/>
          <w:b/>
          <w:szCs w:val="20"/>
          <w:lang w:eastAsia="es-ES"/>
        </w:rPr>
        <w:t>GARANTÍA DE SATISFACCIÓN TOTAL</w:t>
      </w:r>
    </w:p>
    <w:p w:rsidR="00E80A4A" w:rsidRPr="00E80A4A" w:rsidRDefault="00E80A4A" w:rsidP="00E80A4A">
      <w:pPr>
        <w:spacing w:after="0" w:line="240" w:lineRule="auto"/>
        <w:jc w:val="both"/>
        <w:rPr>
          <w:rFonts w:ascii="Arial" w:eastAsia="Times New Roman" w:hAnsi="Arial" w:cs="Times New Roman"/>
          <w:szCs w:val="20"/>
          <w:lang w:eastAsia="es-ES"/>
        </w:rPr>
      </w:pPr>
    </w:p>
    <w:p w:rsidR="00E80A4A" w:rsidRPr="00E80A4A" w:rsidRDefault="00E80A4A" w:rsidP="00E80A4A">
      <w:pPr>
        <w:spacing w:after="0" w:line="240" w:lineRule="auto"/>
        <w:jc w:val="both"/>
        <w:rPr>
          <w:rFonts w:ascii="Arial" w:eastAsia="Times New Roman" w:hAnsi="Arial" w:cs="Arial"/>
          <w:szCs w:val="20"/>
          <w:lang w:eastAsia="es-ES"/>
        </w:rPr>
      </w:pPr>
      <w:r w:rsidRPr="00E80A4A">
        <w:rPr>
          <w:rFonts w:ascii="Arial" w:eastAsia="Times New Roman" w:hAnsi="Arial" w:cs="Arial"/>
          <w:szCs w:val="20"/>
          <w:lang w:eastAsia="es-ES"/>
        </w:rPr>
        <w:t>De conformidad con lo establecido en las bases de licitación, los participantes deberán:</w:t>
      </w:r>
    </w:p>
    <w:p w:rsidR="00E80A4A" w:rsidRPr="00E80A4A" w:rsidRDefault="00E80A4A" w:rsidP="00E80A4A">
      <w:pPr>
        <w:spacing w:after="0" w:line="240" w:lineRule="auto"/>
        <w:jc w:val="both"/>
        <w:rPr>
          <w:rFonts w:ascii="Arial" w:eastAsia="Times New Roman" w:hAnsi="Arial" w:cs="Times New Roman"/>
          <w:szCs w:val="20"/>
          <w:lang w:eastAsia="es-ES"/>
        </w:rPr>
      </w:pPr>
    </w:p>
    <w:p w:rsidR="00E80A4A" w:rsidRPr="00E80A4A" w:rsidRDefault="00E80A4A" w:rsidP="0025678B">
      <w:pPr>
        <w:numPr>
          <w:ilvl w:val="0"/>
          <w:numId w:val="36"/>
        </w:numPr>
        <w:spacing w:after="0" w:line="240" w:lineRule="auto"/>
        <w:jc w:val="both"/>
        <w:rPr>
          <w:rFonts w:ascii="Arial" w:eastAsia="Times New Roman" w:hAnsi="Arial" w:cs="Times New Roman"/>
          <w:szCs w:val="20"/>
          <w:lang w:eastAsia="es-ES"/>
        </w:rPr>
      </w:pPr>
      <w:r w:rsidRPr="00E80A4A">
        <w:rPr>
          <w:rFonts w:ascii="Arial" w:eastAsia="Times New Roman" w:hAnsi="Arial" w:cs="Times New Roman"/>
          <w:szCs w:val="20"/>
          <w:lang w:eastAsia="es-ES"/>
        </w:rPr>
        <w:t>Cumplir con las condiciones y tiempos establecidos para la garantía y servicios.</w:t>
      </w:r>
    </w:p>
    <w:p w:rsidR="00E80A4A" w:rsidRPr="005775D7" w:rsidRDefault="00E80A4A" w:rsidP="00E80A4A">
      <w:pPr>
        <w:spacing w:after="0" w:line="240" w:lineRule="auto"/>
        <w:jc w:val="both"/>
        <w:rPr>
          <w:rFonts w:ascii="Arial" w:eastAsia="Times New Roman" w:hAnsi="Arial" w:cs="Times New Roman"/>
          <w:sz w:val="16"/>
          <w:szCs w:val="16"/>
          <w:lang w:eastAsia="es-ES"/>
        </w:rPr>
      </w:pPr>
    </w:p>
    <w:p w:rsidR="00E80A4A" w:rsidRPr="00E80A4A" w:rsidRDefault="00E80A4A" w:rsidP="0025678B">
      <w:pPr>
        <w:numPr>
          <w:ilvl w:val="0"/>
          <w:numId w:val="36"/>
        </w:numPr>
        <w:spacing w:after="0" w:line="240" w:lineRule="auto"/>
        <w:jc w:val="both"/>
        <w:rPr>
          <w:rFonts w:ascii="Arial" w:eastAsia="Times New Roman" w:hAnsi="Arial" w:cs="Times New Roman"/>
          <w:szCs w:val="20"/>
          <w:lang w:eastAsia="es-ES"/>
        </w:rPr>
      </w:pPr>
      <w:r w:rsidRPr="00E80A4A">
        <w:rPr>
          <w:rFonts w:ascii="Arial" w:eastAsia="Times New Roman" w:hAnsi="Arial" w:cs="Times New Roman"/>
          <w:szCs w:val="20"/>
          <w:lang w:eastAsia="es-ES"/>
        </w:rPr>
        <w:t>Generar los diversos reportes asociados a las garantías y servicios informáticos que se solicitan.</w:t>
      </w:r>
    </w:p>
    <w:p w:rsidR="00E80A4A" w:rsidRPr="005775D7" w:rsidRDefault="00E80A4A" w:rsidP="00E80A4A">
      <w:pPr>
        <w:spacing w:after="0" w:line="240" w:lineRule="auto"/>
        <w:jc w:val="both"/>
        <w:rPr>
          <w:rFonts w:ascii="Arial" w:eastAsia="Times New Roman" w:hAnsi="Arial" w:cs="Times New Roman"/>
          <w:sz w:val="16"/>
          <w:szCs w:val="16"/>
          <w:lang w:eastAsia="es-ES"/>
        </w:rPr>
      </w:pPr>
    </w:p>
    <w:p w:rsidR="00E80A4A" w:rsidRPr="00E80A4A" w:rsidRDefault="00E80A4A" w:rsidP="00E80A4A">
      <w:pPr>
        <w:spacing w:after="0" w:line="240" w:lineRule="auto"/>
        <w:jc w:val="both"/>
        <w:rPr>
          <w:rFonts w:ascii="Arial" w:eastAsia="Times New Roman" w:hAnsi="Arial" w:cs="Arial"/>
          <w:szCs w:val="20"/>
          <w:lang w:eastAsia="es-ES"/>
        </w:rPr>
      </w:pPr>
      <w:r w:rsidRPr="00E80A4A">
        <w:rPr>
          <w:rFonts w:ascii="Arial" w:eastAsia="Times New Roman" w:hAnsi="Arial" w:cs="Arial"/>
          <w:szCs w:val="20"/>
          <w:lang w:eastAsia="es-ES"/>
        </w:rPr>
        <w:t xml:space="preserve">Cabe mencionar que una vez llevada a cabo la adjudicación </w:t>
      </w:r>
      <w:proofErr w:type="spellStart"/>
      <w:r w:rsidRPr="00E80A4A">
        <w:rPr>
          <w:rFonts w:ascii="Arial" w:eastAsia="Times New Roman" w:hAnsi="Arial" w:cs="Arial"/>
          <w:szCs w:val="20"/>
          <w:lang w:eastAsia="es-ES"/>
        </w:rPr>
        <w:t>e</w:t>
      </w:r>
      <w:proofErr w:type="spellEnd"/>
      <w:r w:rsidRPr="00E80A4A">
        <w:rPr>
          <w:rFonts w:ascii="Arial" w:eastAsia="Times New Roman" w:hAnsi="Arial" w:cs="Arial"/>
          <w:szCs w:val="20"/>
          <w:lang w:eastAsia="es-ES"/>
        </w:rPr>
        <w:t xml:space="preserve"> iniciada la prestación de los servicios y garantías, la información proporcionada por el participante que resulte adjudicado en los documentos, informes y bitácoras se corroborará comparándolos con la información que proporcione el responsable del área de servicios informáticos del inmueble, el administrador regional, el delegado administrativo o el usuario al que se le proporcionó el bien o servicio.</w:t>
      </w:r>
    </w:p>
    <w:p w:rsidR="00E80A4A" w:rsidRPr="005775D7" w:rsidRDefault="00E80A4A" w:rsidP="00E80A4A">
      <w:pPr>
        <w:spacing w:after="0" w:line="240" w:lineRule="auto"/>
        <w:jc w:val="both"/>
        <w:rPr>
          <w:rFonts w:ascii="Arial" w:eastAsia="Times New Roman" w:hAnsi="Arial" w:cs="Times New Roman"/>
          <w:sz w:val="20"/>
          <w:szCs w:val="20"/>
          <w:lang w:eastAsia="es-ES"/>
        </w:rPr>
      </w:pPr>
    </w:p>
    <w:p w:rsidR="00E80A4A" w:rsidRPr="00E80A4A" w:rsidRDefault="00E80A4A" w:rsidP="00E80A4A">
      <w:pPr>
        <w:spacing w:after="0" w:line="240" w:lineRule="auto"/>
        <w:jc w:val="both"/>
        <w:rPr>
          <w:rFonts w:ascii="Arial" w:eastAsia="Times New Roman" w:hAnsi="Arial" w:cs="Arial"/>
          <w:szCs w:val="20"/>
          <w:lang w:eastAsia="es-ES"/>
        </w:rPr>
      </w:pPr>
      <w:r w:rsidRPr="00E80A4A">
        <w:rPr>
          <w:rFonts w:ascii="Arial" w:eastAsia="Times New Roman" w:hAnsi="Arial" w:cs="Arial"/>
          <w:szCs w:val="20"/>
          <w:lang w:eastAsia="es-ES"/>
        </w:rPr>
        <w:t xml:space="preserve">Con </w:t>
      </w:r>
      <w:r w:rsidRPr="00E80A4A">
        <w:rPr>
          <w:rFonts w:ascii="Arial" w:eastAsia="Times New Roman" w:hAnsi="Arial" w:cs="Arial"/>
          <w:b/>
          <w:szCs w:val="20"/>
          <w:lang w:eastAsia="es-ES"/>
        </w:rPr>
        <w:t>excepción</w:t>
      </w:r>
      <w:r w:rsidRPr="00E80A4A">
        <w:rPr>
          <w:rFonts w:ascii="Arial" w:eastAsia="Times New Roman" w:hAnsi="Arial" w:cs="Arial"/>
          <w:szCs w:val="20"/>
          <w:lang w:eastAsia="es-ES"/>
        </w:rPr>
        <w:t xml:space="preserve"> del subíndice </w:t>
      </w:r>
      <w:r w:rsidRPr="00E80A4A">
        <w:rPr>
          <w:rFonts w:ascii="Arial" w:eastAsia="Times New Roman" w:hAnsi="Arial" w:cs="Arial"/>
          <w:b/>
          <w:szCs w:val="20"/>
          <w:lang w:eastAsia="es-ES"/>
        </w:rPr>
        <w:t>F.5.4</w:t>
      </w:r>
      <w:r w:rsidRPr="00E80A4A">
        <w:rPr>
          <w:rFonts w:ascii="Arial" w:eastAsia="Times New Roman" w:hAnsi="Arial" w:cs="Arial"/>
          <w:szCs w:val="20"/>
          <w:lang w:eastAsia="es-ES"/>
        </w:rPr>
        <w:t>, los procedimientos establecidos en el presente apartado, se aplicarán tanto a los bienes contemplados en la presente licitación, como a las cantidades adicionales que en su caso se adquieran de acuerdo con lo establecido en las bases de licitación.</w:t>
      </w:r>
    </w:p>
    <w:p w:rsidR="00E80A4A" w:rsidRPr="005775D7" w:rsidRDefault="00E80A4A" w:rsidP="00E80A4A">
      <w:pPr>
        <w:spacing w:after="0" w:line="240" w:lineRule="auto"/>
        <w:jc w:val="both"/>
        <w:rPr>
          <w:rFonts w:ascii="Arial" w:eastAsia="Times New Roman" w:hAnsi="Arial" w:cs="Times New Roman"/>
          <w:sz w:val="20"/>
          <w:szCs w:val="20"/>
          <w:lang w:eastAsia="es-ES"/>
        </w:rPr>
      </w:pPr>
    </w:p>
    <w:p w:rsidR="00E80A4A" w:rsidRPr="00E80A4A" w:rsidRDefault="00E80A4A" w:rsidP="00E80A4A">
      <w:pPr>
        <w:spacing w:after="0" w:line="240" w:lineRule="auto"/>
        <w:jc w:val="both"/>
        <w:rPr>
          <w:rFonts w:ascii="Arial" w:eastAsia="Times New Roman" w:hAnsi="Arial" w:cs="Times New Roman"/>
          <w:b/>
          <w:szCs w:val="24"/>
          <w:u w:val="single"/>
          <w:lang w:eastAsia="es-ES"/>
        </w:rPr>
      </w:pPr>
      <w:r w:rsidRPr="00E80A4A">
        <w:rPr>
          <w:rFonts w:ascii="Arial" w:eastAsia="Times New Roman" w:hAnsi="Arial" w:cs="Times New Roman"/>
          <w:b/>
          <w:szCs w:val="24"/>
          <w:u w:val="single"/>
          <w:lang w:eastAsia="es-ES"/>
        </w:rPr>
        <w:t>F.5.1 ENTREGA DE LOS BIENES MATERIA DE LA PRESENTE LICITACIÓN</w:t>
      </w:r>
    </w:p>
    <w:p w:rsidR="00E80A4A" w:rsidRPr="005775D7" w:rsidRDefault="00E80A4A" w:rsidP="00E80A4A">
      <w:pPr>
        <w:spacing w:after="0" w:line="240" w:lineRule="auto"/>
        <w:jc w:val="center"/>
        <w:rPr>
          <w:rFonts w:ascii="Arial" w:eastAsia="Times New Roman" w:hAnsi="Arial" w:cs="Times New Roman"/>
          <w:b/>
          <w:sz w:val="20"/>
          <w:szCs w:val="20"/>
          <w:lang w:eastAsia="es-ES"/>
        </w:rPr>
      </w:pPr>
    </w:p>
    <w:p w:rsidR="00E80A4A" w:rsidRPr="00E80A4A" w:rsidRDefault="00E80A4A" w:rsidP="00E80A4A">
      <w:pPr>
        <w:spacing w:after="0" w:line="240" w:lineRule="auto"/>
        <w:jc w:val="both"/>
        <w:rPr>
          <w:rFonts w:ascii="Arial" w:eastAsia="Times New Roman" w:hAnsi="Arial" w:cs="Arial"/>
          <w:szCs w:val="20"/>
          <w:lang w:eastAsia="es-ES"/>
        </w:rPr>
      </w:pPr>
      <w:r w:rsidRPr="00E80A4A">
        <w:rPr>
          <w:rFonts w:ascii="Arial" w:eastAsia="Times New Roman" w:hAnsi="Arial" w:cs="Arial"/>
          <w:szCs w:val="20"/>
          <w:lang w:eastAsia="es-ES"/>
        </w:rPr>
        <w:t>Para todas las partidas, la entrega se deberá realizar de conformidad con los procedimientos establecidos por la Dirección de Almacenes, en base a los cuadros de distribución que le serán proporcionados por la Dirección General de Tecnologías de Información.</w:t>
      </w:r>
    </w:p>
    <w:p w:rsidR="00E80A4A" w:rsidRPr="005775D7" w:rsidRDefault="00E80A4A" w:rsidP="00E80A4A">
      <w:pPr>
        <w:spacing w:after="0" w:line="240" w:lineRule="auto"/>
        <w:jc w:val="both"/>
        <w:rPr>
          <w:rFonts w:ascii="Arial" w:eastAsia="Times New Roman" w:hAnsi="Arial" w:cs="Arial"/>
          <w:sz w:val="20"/>
          <w:szCs w:val="20"/>
          <w:lang w:eastAsia="es-ES"/>
        </w:rPr>
      </w:pPr>
    </w:p>
    <w:p w:rsidR="00E80A4A" w:rsidRPr="00E80A4A" w:rsidRDefault="00E80A4A" w:rsidP="00E80A4A">
      <w:pPr>
        <w:spacing w:after="0" w:line="240" w:lineRule="auto"/>
        <w:jc w:val="both"/>
        <w:rPr>
          <w:rFonts w:ascii="Arial" w:eastAsia="Times New Roman" w:hAnsi="Arial" w:cs="Arial"/>
          <w:szCs w:val="20"/>
          <w:lang w:eastAsia="es-ES"/>
        </w:rPr>
      </w:pPr>
      <w:r w:rsidRPr="00E80A4A">
        <w:rPr>
          <w:rFonts w:ascii="Arial" w:eastAsia="Times New Roman" w:hAnsi="Arial" w:cs="Arial"/>
          <w:szCs w:val="20"/>
          <w:lang w:eastAsia="es-ES"/>
        </w:rPr>
        <w:t xml:space="preserve">Para efectos de control en la prestación de garantías y servicios a los bienes informáticos adquiridos, previamente a su entrega, </w:t>
      </w:r>
      <w:r w:rsidRPr="00E80A4A">
        <w:rPr>
          <w:rFonts w:ascii="Arial" w:eastAsia="Times New Roman" w:hAnsi="Arial" w:cs="Arial"/>
          <w:b/>
          <w:szCs w:val="20"/>
          <w:lang w:eastAsia="es-ES"/>
        </w:rPr>
        <w:t>todos los bienes</w:t>
      </w:r>
      <w:r w:rsidRPr="00E80A4A">
        <w:rPr>
          <w:rFonts w:ascii="Arial" w:eastAsia="Times New Roman" w:hAnsi="Arial" w:cs="Arial"/>
          <w:szCs w:val="20"/>
          <w:lang w:eastAsia="es-ES"/>
        </w:rPr>
        <w:t xml:space="preserve"> serán debidamente identificados con una etiqueta indeleble y </w:t>
      </w:r>
      <w:proofErr w:type="spellStart"/>
      <w:r w:rsidRPr="00E80A4A">
        <w:rPr>
          <w:rFonts w:ascii="Arial" w:eastAsia="Times New Roman" w:hAnsi="Arial" w:cs="Arial"/>
          <w:szCs w:val="20"/>
          <w:lang w:eastAsia="es-ES"/>
        </w:rPr>
        <w:t>polimetalizada</w:t>
      </w:r>
      <w:proofErr w:type="spellEnd"/>
      <w:r w:rsidRPr="00E80A4A">
        <w:rPr>
          <w:rFonts w:ascii="Arial" w:eastAsia="Times New Roman" w:hAnsi="Arial" w:cs="Arial"/>
          <w:szCs w:val="20"/>
          <w:lang w:eastAsia="es-ES"/>
        </w:rPr>
        <w:t xml:space="preserve"> que contenga los datos de la empresa, número telefónico lada 01-800, número de licitación, así como el periodo de garantía, considerando mes y año de inicio y mes y año de conclusión; dicha etiqueta deberá ser suministrada por el participante que resulte adjudicado y la</w:t>
      </w:r>
      <w:r w:rsidRPr="00E80A4A">
        <w:rPr>
          <w:rFonts w:ascii="Arial" w:eastAsia="Times New Roman" w:hAnsi="Arial" w:cs="Times New Roman"/>
          <w:szCs w:val="20"/>
          <w:lang w:eastAsia="es-ES"/>
        </w:rPr>
        <w:t xml:space="preserve"> deberá colocar o pegar en cada bien o componente, definiéndose el lugar exacto de su colocación con el participante que resulte adjudicado.</w:t>
      </w:r>
    </w:p>
    <w:p w:rsidR="00E80A4A" w:rsidRPr="005775D7" w:rsidRDefault="00E80A4A" w:rsidP="00E80A4A">
      <w:pPr>
        <w:spacing w:after="0" w:line="240" w:lineRule="auto"/>
        <w:jc w:val="both"/>
        <w:rPr>
          <w:rFonts w:ascii="Arial" w:eastAsia="Times New Roman" w:hAnsi="Arial" w:cs="Times New Roman"/>
          <w:sz w:val="20"/>
          <w:szCs w:val="20"/>
          <w:lang w:eastAsia="es-ES"/>
        </w:rPr>
      </w:pPr>
    </w:p>
    <w:p w:rsidR="00254D7E" w:rsidRPr="00254D7E" w:rsidRDefault="00E80A4A" w:rsidP="005775D7">
      <w:pPr>
        <w:spacing w:after="67" w:line="216" w:lineRule="exact"/>
        <w:jc w:val="both"/>
        <w:rPr>
          <w:rFonts w:ascii="Arial" w:eastAsia="Times New Roman" w:hAnsi="Arial" w:cs="Arial"/>
          <w:sz w:val="18"/>
          <w:szCs w:val="18"/>
          <w:lang w:val="es-ES" w:eastAsia="es-MX"/>
        </w:rPr>
      </w:pPr>
      <w:r w:rsidRPr="005775D7">
        <w:rPr>
          <w:rFonts w:ascii="Arial" w:eastAsia="Times New Roman" w:hAnsi="Arial" w:cs="Arial"/>
          <w:szCs w:val="20"/>
          <w:lang w:eastAsia="es-ES"/>
        </w:rPr>
        <w:t xml:space="preserve">Para el caso del participante, si en el periodo entre la fecha de adjudicación y el plazo de entrega de los bienes a satisfacción del CJF, el equipo ofertado tuviera alguna variación en sus características técnicas, el participante presentará una carta suscrita por el fabricante donde se justifique el cambio de características y anexar un cuadro comparativo de éstas con el equipo ofertado inicialmente. El equipo deberá ser de la </w:t>
      </w:r>
      <w:r w:rsidRPr="00254D7E">
        <w:rPr>
          <w:rFonts w:ascii="Arial" w:eastAsia="Times New Roman" w:hAnsi="Arial" w:cs="Arial"/>
          <w:szCs w:val="20"/>
          <w:lang w:eastAsia="es-ES"/>
        </w:rPr>
        <w:t xml:space="preserve">misma marca, de características iguales o superiores al inicialmente ofertado y </w:t>
      </w:r>
      <w:r w:rsidR="00254D7E" w:rsidRPr="00254D7E">
        <w:rPr>
          <w:rFonts w:ascii="Arial" w:eastAsia="Times New Roman" w:hAnsi="Arial" w:cs="Arial"/>
          <w:szCs w:val="20"/>
          <w:lang w:eastAsia="es-ES"/>
        </w:rPr>
        <w:t xml:space="preserve">será evaluado por la convocante, lo anterior se efectuará de conformidad a lo establecido en el artículo 368 del Acuerdo General, </w:t>
      </w:r>
      <w:r w:rsidR="00254D7E">
        <w:rPr>
          <w:rFonts w:ascii="Arial" w:eastAsia="Times New Roman" w:hAnsi="Arial" w:cs="Arial"/>
          <w:szCs w:val="20"/>
          <w:lang w:eastAsia="es-ES"/>
        </w:rPr>
        <w:t xml:space="preserve">el cual </w:t>
      </w:r>
      <w:r w:rsidR="00254D7E" w:rsidRPr="00254D7E">
        <w:rPr>
          <w:rFonts w:ascii="Arial" w:eastAsia="Times New Roman" w:hAnsi="Arial" w:cs="Arial"/>
          <w:szCs w:val="20"/>
          <w:lang w:eastAsia="es-ES"/>
        </w:rPr>
        <w:t xml:space="preserve">señala que </w:t>
      </w:r>
      <w:r w:rsidR="00254D7E">
        <w:rPr>
          <w:rFonts w:ascii="Arial" w:eastAsia="Times New Roman" w:hAnsi="Arial" w:cs="Arial"/>
          <w:szCs w:val="20"/>
          <w:lang w:eastAsia="es-ES"/>
        </w:rPr>
        <w:t>l</w:t>
      </w:r>
      <w:r w:rsidR="00254D7E" w:rsidRPr="00254D7E">
        <w:rPr>
          <w:rFonts w:ascii="Arial" w:eastAsia="Times New Roman" w:hAnsi="Arial" w:cs="Arial"/>
          <w:szCs w:val="20"/>
          <w:lang w:eastAsia="es-ES"/>
        </w:rPr>
        <w:t>a modificación de especificaciones técnicas de bienes o condiciones en la prestación de servicios sólo será procedente en los casos en que resulte beneficiado el Consejo, con aprobación del Comité previo dictamen favorable del área requirente y, en su caso, de la Dirección General de Tecnologías de la Información; esto, siempre que se respeten las condiciones de precio, calidad y demás que se hayan pactado originalmente y no se altere el objeto del contrato</w:t>
      </w:r>
      <w:r w:rsidR="00254D7E" w:rsidRPr="00254D7E">
        <w:rPr>
          <w:rFonts w:ascii="Arial" w:eastAsia="Times New Roman" w:hAnsi="Arial" w:cs="Arial"/>
          <w:sz w:val="18"/>
          <w:szCs w:val="18"/>
          <w:lang w:val="es-ES" w:eastAsia="es-MX"/>
        </w:rPr>
        <w:t>.</w:t>
      </w:r>
    </w:p>
    <w:p w:rsidR="00E80A4A" w:rsidRPr="00E80A4A" w:rsidRDefault="00E80A4A" w:rsidP="00E80A4A">
      <w:pPr>
        <w:spacing w:after="0" w:line="240" w:lineRule="auto"/>
        <w:jc w:val="both"/>
        <w:rPr>
          <w:rFonts w:ascii="Arial" w:eastAsia="Times New Roman" w:hAnsi="Arial" w:cs="Arial"/>
          <w:szCs w:val="20"/>
          <w:lang w:eastAsia="es-ES"/>
        </w:rPr>
      </w:pPr>
    </w:p>
    <w:p w:rsidR="00E80A4A" w:rsidRPr="00E80A4A" w:rsidRDefault="00E80A4A" w:rsidP="00E80A4A">
      <w:pPr>
        <w:spacing w:after="0" w:line="240" w:lineRule="auto"/>
        <w:jc w:val="both"/>
        <w:rPr>
          <w:rFonts w:ascii="Arial" w:eastAsia="Times New Roman" w:hAnsi="Arial" w:cs="Arial"/>
          <w:szCs w:val="20"/>
          <w:lang w:eastAsia="es-ES"/>
        </w:rPr>
      </w:pPr>
      <w:r w:rsidRPr="00E80A4A">
        <w:rPr>
          <w:rFonts w:ascii="Arial" w:eastAsia="Times New Roman" w:hAnsi="Arial" w:cs="Arial"/>
          <w:szCs w:val="20"/>
          <w:lang w:eastAsia="es-ES"/>
        </w:rPr>
        <w:t xml:space="preserve">Para </w:t>
      </w:r>
      <w:r w:rsidRPr="00E80A4A">
        <w:rPr>
          <w:rFonts w:ascii="Arial" w:eastAsia="Times New Roman" w:hAnsi="Arial" w:cs="Arial"/>
          <w:b/>
          <w:szCs w:val="20"/>
          <w:lang w:eastAsia="es-ES"/>
        </w:rPr>
        <w:t>todas las partidas</w:t>
      </w:r>
      <w:r w:rsidRPr="00E80A4A">
        <w:rPr>
          <w:rFonts w:ascii="Arial" w:eastAsia="Times New Roman" w:hAnsi="Arial" w:cs="Arial"/>
          <w:szCs w:val="20"/>
          <w:lang w:eastAsia="es-ES"/>
        </w:rPr>
        <w:t>, el participante que resulte adjudicado deberá entregar las medias de instalación (CD, DVD u otro), los manuales, las garantías, accesorios, entre otros, que vengan empacados de fábrica.</w:t>
      </w:r>
    </w:p>
    <w:p w:rsidR="00E80A4A" w:rsidRPr="00E80A4A" w:rsidRDefault="00E80A4A" w:rsidP="00E80A4A">
      <w:pPr>
        <w:spacing w:after="0" w:line="240" w:lineRule="auto"/>
        <w:jc w:val="both"/>
        <w:rPr>
          <w:rFonts w:ascii="Arial" w:eastAsia="Times New Roman" w:hAnsi="Arial" w:cs="Times New Roman"/>
          <w:b/>
          <w:sz w:val="20"/>
          <w:szCs w:val="20"/>
          <w:u w:val="single"/>
          <w:lang w:eastAsia="es-ES"/>
        </w:rPr>
      </w:pPr>
    </w:p>
    <w:p w:rsidR="00E80A4A" w:rsidRPr="00E80A4A" w:rsidRDefault="00E80A4A" w:rsidP="00E80A4A">
      <w:pPr>
        <w:spacing w:after="0" w:line="240" w:lineRule="auto"/>
        <w:jc w:val="both"/>
        <w:rPr>
          <w:rFonts w:ascii="Arial" w:eastAsia="Times New Roman" w:hAnsi="Arial" w:cs="Times New Roman"/>
          <w:b/>
          <w:sz w:val="20"/>
          <w:szCs w:val="20"/>
          <w:u w:val="single"/>
          <w:lang w:eastAsia="es-ES"/>
        </w:rPr>
      </w:pPr>
      <w:r w:rsidRPr="00E80A4A">
        <w:rPr>
          <w:rFonts w:ascii="Arial" w:eastAsia="Times New Roman" w:hAnsi="Arial" w:cs="Times New Roman"/>
          <w:b/>
          <w:sz w:val="20"/>
          <w:szCs w:val="20"/>
          <w:u w:val="single"/>
          <w:lang w:eastAsia="es-ES"/>
        </w:rPr>
        <w:t>F.5.2 GARANTÍA DE MANTENIMIENTO PREVENTIVO</w:t>
      </w:r>
    </w:p>
    <w:p w:rsidR="00E80A4A" w:rsidRPr="00E80A4A" w:rsidRDefault="00E80A4A" w:rsidP="00E80A4A">
      <w:pPr>
        <w:spacing w:after="0" w:line="240" w:lineRule="auto"/>
        <w:jc w:val="both"/>
        <w:rPr>
          <w:rFonts w:ascii="Arial" w:eastAsia="Times New Roman" w:hAnsi="Arial" w:cs="Arial"/>
          <w:szCs w:val="20"/>
          <w:lang w:eastAsia="es-ES"/>
        </w:rPr>
      </w:pPr>
    </w:p>
    <w:p w:rsidR="00E80A4A" w:rsidRPr="00E80A4A" w:rsidRDefault="00E80A4A" w:rsidP="00E80A4A">
      <w:pPr>
        <w:spacing w:after="0" w:line="240" w:lineRule="auto"/>
        <w:jc w:val="both"/>
        <w:rPr>
          <w:rFonts w:ascii="Arial" w:eastAsia="Times New Roman" w:hAnsi="Arial" w:cs="Arial"/>
          <w:szCs w:val="20"/>
          <w:lang w:eastAsia="es-ES"/>
        </w:rPr>
      </w:pPr>
      <w:r w:rsidRPr="00E80A4A">
        <w:rPr>
          <w:rFonts w:ascii="Arial" w:eastAsia="Times New Roman" w:hAnsi="Arial" w:cs="Arial"/>
          <w:szCs w:val="20"/>
          <w:lang w:eastAsia="es-ES"/>
        </w:rPr>
        <w:t xml:space="preserve">Para </w:t>
      </w:r>
      <w:r w:rsidRPr="00E80A4A">
        <w:rPr>
          <w:rFonts w:ascii="Arial" w:eastAsia="Times New Roman" w:hAnsi="Arial" w:cs="Arial"/>
          <w:b/>
          <w:szCs w:val="20"/>
          <w:lang w:eastAsia="es-ES"/>
        </w:rPr>
        <w:t>ninguna partida</w:t>
      </w:r>
      <w:r w:rsidRPr="00E80A4A">
        <w:rPr>
          <w:rFonts w:ascii="Arial" w:eastAsia="Times New Roman" w:hAnsi="Arial" w:cs="Arial"/>
          <w:szCs w:val="20"/>
          <w:lang w:eastAsia="es-ES"/>
        </w:rPr>
        <w:t xml:space="preserve"> se solicita servicio de mantenimiento preventivo.</w:t>
      </w:r>
    </w:p>
    <w:p w:rsidR="00E80A4A" w:rsidRPr="00E80A4A" w:rsidRDefault="00E80A4A" w:rsidP="00E80A4A">
      <w:pPr>
        <w:spacing w:after="0" w:line="240" w:lineRule="auto"/>
        <w:jc w:val="both"/>
        <w:rPr>
          <w:rFonts w:ascii="Arial" w:eastAsia="Times New Roman" w:hAnsi="Arial" w:cs="Arial"/>
          <w:szCs w:val="20"/>
          <w:lang w:eastAsia="es-ES"/>
        </w:rPr>
      </w:pPr>
    </w:p>
    <w:p w:rsidR="00E80A4A" w:rsidRPr="00E80A4A" w:rsidRDefault="00E80A4A" w:rsidP="00E80A4A">
      <w:pPr>
        <w:spacing w:after="0" w:line="240" w:lineRule="auto"/>
        <w:jc w:val="both"/>
        <w:rPr>
          <w:rFonts w:ascii="Arial" w:eastAsia="Times New Roman" w:hAnsi="Arial" w:cs="Arial"/>
          <w:szCs w:val="20"/>
          <w:lang w:eastAsia="es-ES"/>
        </w:rPr>
      </w:pPr>
      <w:r w:rsidRPr="00E80A4A">
        <w:rPr>
          <w:rFonts w:ascii="Arial" w:eastAsia="Times New Roman" w:hAnsi="Arial" w:cs="Times New Roman"/>
          <w:b/>
          <w:sz w:val="20"/>
          <w:szCs w:val="20"/>
          <w:u w:val="single"/>
          <w:lang w:eastAsia="es-ES"/>
        </w:rPr>
        <w:t>F.5.3 GARANTÍA DE MANTENIMIENTO CORRECTIVO DE LOS BIENES MATERIA DE LA PRESENTE LICITACIÓN.</w:t>
      </w:r>
    </w:p>
    <w:p w:rsidR="00E80A4A" w:rsidRPr="00E80A4A" w:rsidRDefault="00E80A4A" w:rsidP="00E80A4A">
      <w:pPr>
        <w:spacing w:after="0" w:line="240" w:lineRule="auto"/>
        <w:rPr>
          <w:rFonts w:ascii="Arial" w:eastAsia="Times New Roman" w:hAnsi="Arial" w:cs="Times New Roman"/>
          <w:b/>
          <w:sz w:val="20"/>
          <w:szCs w:val="20"/>
          <w:lang w:eastAsia="es-ES"/>
        </w:rPr>
      </w:pPr>
    </w:p>
    <w:p w:rsidR="00E80A4A" w:rsidRPr="00E80A4A" w:rsidRDefault="00E80A4A" w:rsidP="00E80A4A">
      <w:pPr>
        <w:spacing w:after="0" w:line="240" w:lineRule="auto"/>
        <w:jc w:val="both"/>
        <w:rPr>
          <w:rFonts w:ascii="Arial" w:eastAsia="Times New Roman" w:hAnsi="Arial" w:cs="Times New Roman"/>
          <w:szCs w:val="20"/>
          <w:lang w:eastAsia="es-ES"/>
        </w:rPr>
      </w:pPr>
      <w:r w:rsidRPr="00E80A4A">
        <w:rPr>
          <w:rFonts w:ascii="Arial" w:eastAsia="Times New Roman" w:hAnsi="Arial" w:cs="Times New Roman"/>
          <w:szCs w:val="20"/>
          <w:lang w:eastAsia="es-ES"/>
        </w:rPr>
        <w:t xml:space="preserve">Para </w:t>
      </w:r>
      <w:r w:rsidRPr="00E80A4A">
        <w:rPr>
          <w:rFonts w:ascii="Arial" w:eastAsia="Times New Roman" w:hAnsi="Arial" w:cs="Times New Roman"/>
          <w:b/>
          <w:szCs w:val="20"/>
          <w:lang w:eastAsia="es-ES"/>
        </w:rPr>
        <w:t>todas las partidas</w:t>
      </w:r>
      <w:r w:rsidRPr="00E80A4A">
        <w:rPr>
          <w:rFonts w:ascii="Arial" w:eastAsia="Times New Roman" w:hAnsi="Arial" w:cs="Times New Roman"/>
          <w:szCs w:val="20"/>
          <w:lang w:eastAsia="es-ES"/>
        </w:rPr>
        <w:t xml:space="preserve"> que se señalan en las presentes bases de licitación, los participantes prestarán los servicios de garantía a través de su mesa de ayuda para la administración de los servicios que se generen; que contemple la retroalimentación en línea para conocer el estado de cada reporte por medio telefónico y mediante acceso por Internet, que permita análisis históricos del comportamiento de cada bien, reportes por clasificación de fallas, por ciudad y por fechas.</w:t>
      </w:r>
    </w:p>
    <w:p w:rsidR="00E80A4A" w:rsidRPr="00E80A4A" w:rsidRDefault="00E80A4A" w:rsidP="00E80A4A">
      <w:pPr>
        <w:tabs>
          <w:tab w:val="left" w:pos="2292"/>
        </w:tabs>
        <w:spacing w:after="0" w:line="240" w:lineRule="auto"/>
        <w:jc w:val="both"/>
        <w:rPr>
          <w:rFonts w:ascii="Arial" w:eastAsia="Times New Roman" w:hAnsi="Arial" w:cs="Times New Roman"/>
          <w:sz w:val="20"/>
          <w:szCs w:val="20"/>
          <w:lang w:eastAsia="es-ES"/>
        </w:rPr>
      </w:pPr>
    </w:p>
    <w:p w:rsidR="00E80A4A" w:rsidRPr="00E80A4A" w:rsidRDefault="00E80A4A" w:rsidP="00E80A4A">
      <w:pPr>
        <w:spacing w:after="0" w:line="240" w:lineRule="auto"/>
        <w:jc w:val="both"/>
        <w:rPr>
          <w:rFonts w:ascii="Arial" w:eastAsia="Times New Roman" w:hAnsi="Arial" w:cs="Times New Roman"/>
          <w:szCs w:val="20"/>
          <w:lang w:eastAsia="es-ES"/>
        </w:rPr>
      </w:pPr>
      <w:r w:rsidRPr="00E80A4A">
        <w:rPr>
          <w:rFonts w:ascii="Arial" w:eastAsia="Times New Roman" w:hAnsi="Arial" w:cs="Times New Roman"/>
          <w:szCs w:val="20"/>
          <w:u w:val="single"/>
          <w:lang w:eastAsia="es-ES"/>
        </w:rPr>
        <w:t xml:space="preserve">Para </w:t>
      </w:r>
      <w:r w:rsidRPr="00E80A4A">
        <w:rPr>
          <w:rFonts w:ascii="Arial" w:eastAsia="Times New Roman" w:hAnsi="Arial" w:cs="Times New Roman"/>
          <w:b/>
          <w:szCs w:val="20"/>
          <w:u w:val="single"/>
          <w:lang w:eastAsia="es-ES"/>
        </w:rPr>
        <w:t>todas las partidas</w:t>
      </w:r>
      <w:r w:rsidRPr="00E80A4A">
        <w:rPr>
          <w:rFonts w:ascii="Arial" w:eastAsia="Times New Roman" w:hAnsi="Arial" w:cs="Times New Roman"/>
          <w:szCs w:val="20"/>
          <w:u w:val="single"/>
          <w:lang w:eastAsia="es-ES"/>
        </w:rPr>
        <w:t xml:space="preserve">, el </w:t>
      </w:r>
      <w:r w:rsidRPr="00E80A4A">
        <w:rPr>
          <w:rFonts w:ascii="Arial" w:eastAsia="Times New Roman" w:hAnsi="Arial" w:cs="Arial"/>
          <w:szCs w:val="20"/>
          <w:u w:val="single"/>
          <w:lang w:eastAsia="es-ES"/>
        </w:rPr>
        <w:t>participante a la licitación</w:t>
      </w:r>
      <w:r w:rsidRPr="00E80A4A">
        <w:rPr>
          <w:rFonts w:ascii="Arial" w:eastAsia="Times New Roman" w:hAnsi="Arial" w:cs="Times New Roman"/>
          <w:szCs w:val="20"/>
          <w:u w:val="single"/>
          <w:lang w:eastAsia="es-ES"/>
        </w:rPr>
        <w:t xml:space="preserve"> proporcionará un número telefónico del tipo larga distancia automática nacional (lada 01-800 o equivalente)</w:t>
      </w:r>
      <w:r w:rsidRPr="00E80A4A">
        <w:rPr>
          <w:rFonts w:ascii="Arial" w:eastAsia="Times New Roman" w:hAnsi="Arial" w:cs="Times New Roman"/>
          <w:szCs w:val="20"/>
          <w:lang w:eastAsia="es-ES"/>
        </w:rPr>
        <w:t xml:space="preserve"> –</w:t>
      </w:r>
      <w:r w:rsidRPr="00E80A4A">
        <w:rPr>
          <w:rFonts w:ascii="Arial" w:eastAsia="Times New Roman" w:hAnsi="Arial" w:cs="Times New Roman"/>
          <w:b/>
          <w:sz w:val="18"/>
          <w:szCs w:val="18"/>
          <w:lang w:eastAsia="es-ES"/>
        </w:rPr>
        <w:t xml:space="preserve">Deberá ser entregado en la Sección III </w:t>
      </w:r>
      <w:r w:rsidRPr="00E80A4A">
        <w:rPr>
          <w:rFonts w:ascii="Arial" w:eastAsia="Times New Roman" w:hAnsi="Arial" w:cs="Times New Roman"/>
          <w:b/>
          <w:sz w:val="20"/>
          <w:szCs w:val="20"/>
          <w:lang w:eastAsia="es-ES"/>
        </w:rPr>
        <w:t>“</w:t>
      </w:r>
      <w:r w:rsidRPr="00E80A4A">
        <w:rPr>
          <w:rFonts w:ascii="Arial" w:eastAsia="Times New Roman" w:hAnsi="Arial" w:cs="Times New Roman"/>
          <w:b/>
          <w:i/>
          <w:sz w:val="20"/>
          <w:szCs w:val="20"/>
          <w:lang w:eastAsia="es-ES"/>
        </w:rPr>
        <w:t>Garantías y servicios de los bienes solicitados</w:t>
      </w:r>
      <w:r w:rsidRPr="00E80A4A">
        <w:rPr>
          <w:rFonts w:ascii="Arial" w:eastAsia="Times New Roman" w:hAnsi="Arial" w:cs="Times New Roman"/>
          <w:b/>
          <w:sz w:val="20"/>
          <w:szCs w:val="20"/>
          <w:lang w:eastAsia="es-ES"/>
        </w:rPr>
        <w:t>”, -</w:t>
      </w:r>
      <w:r w:rsidRPr="00E80A4A">
        <w:rPr>
          <w:rFonts w:ascii="Arial" w:eastAsia="Times New Roman" w:hAnsi="Arial" w:cs="Times New Roman"/>
          <w:b/>
          <w:sz w:val="18"/>
          <w:szCs w:val="18"/>
          <w:lang w:eastAsia="es-ES"/>
        </w:rPr>
        <w:t>subíndice III.3</w:t>
      </w:r>
      <w:r w:rsidRPr="00E80A4A">
        <w:rPr>
          <w:rFonts w:ascii="Arial" w:eastAsia="Times New Roman" w:hAnsi="Arial" w:cs="Times New Roman"/>
          <w:szCs w:val="20"/>
          <w:lang w:eastAsia="es-ES"/>
        </w:rPr>
        <w:t>, sin costo para el Consejo de la Judicatura Federal, con el objeto de brindar tanto soporte técnico como levantamiento de los reportes de servicio de garantía.</w:t>
      </w:r>
    </w:p>
    <w:p w:rsidR="00E80A4A" w:rsidRPr="00E80A4A" w:rsidRDefault="00E80A4A" w:rsidP="00E80A4A">
      <w:pPr>
        <w:spacing w:after="0" w:line="240" w:lineRule="auto"/>
        <w:jc w:val="both"/>
        <w:rPr>
          <w:rFonts w:ascii="Arial" w:eastAsia="Times New Roman" w:hAnsi="Arial" w:cs="Times New Roman"/>
          <w:szCs w:val="20"/>
          <w:lang w:eastAsia="es-ES"/>
        </w:rPr>
      </w:pPr>
    </w:p>
    <w:p w:rsidR="00E80A4A" w:rsidRPr="00E80A4A" w:rsidRDefault="00E80A4A" w:rsidP="00E80A4A">
      <w:pPr>
        <w:spacing w:after="0" w:line="240" w:lineRule="auto"/>
        <w:jc w:val="both"/>
        <w:rPr>
          <w:rFonts w:ascii="Arial" w:eastAsia="Times New Roman" w:hAnsi="Arial" w:cs="Times New Roman"/>
          <w:szCs w:val="20"/>
          <w:lang w:eastAsia="es-ES"/>
        </w:rPr>
      </w:pPr>
      <w:r w:rsidRPr="00E80A4A">
        <w:rPr>
          <w:rFonts w:ascii="Arial" w:eastAsia="Times New Roman" w:hAnsi="Arial" w:cs="Times New Roman"/>
          <w:szCs w:val="20"/>
          <w:lang w:eastAsia="es-ES"/>
        </w:rPr>
        <w:t>De no especificar el número lada 01-800 o equivalente en su propuesta, deberá manifestar por escrito el compromiso de que, en caso de resultar adjudicado en cualquiera de las partidas donde se solicita este servicio, el número estará disponible al inicio de la instalación de los equipos para el reporte y seguimiento del servicio de mantenimiento correctivo.</w:t>
      </w:r>
    </w:p>
    <w:p w:rsidR="00E80A4A" w:rsidRPr="00E80A4A" w:rsidRDefault="00E80A4A" w:rsidP="00E80A4A">
      <w:pPr>
        <w:spacing w:after="0" w:line="240" w:lineRule="auto"/>
        <w:jc w:val="both"/>
        <w:rPr>
          <w:rFonts w:ascii="Arial" w:eastAsia="Times New Roman" w:hAnsi="Arial" w:cs="Times New Roman"/>
          <w:szCs w:val="20"/>
          <w:lang w:eastAsia="es-ES"/>
        </w:rPr>
      </w:pPr>
    </w:p>
    <w:p w:rsidR="00E80A4A" w:rsidRPr="00E80A4A" w:rsidRDefault="00E80A4A" w:rsidP="00E80A4A">
      <w:pPr>
        <w:spacing w:after="0" w:line="240" w:lineRule="auto"/>
        <w:jc w:val="both"/>
        <w:rPr>
          <w:rFonts w:ascii="Arial" w:eastAsia="Times New Roman" w:hAnsi="Arial" w:cs="Times New Roman"/>
          <w:szCs w:val="20"/>
          <w:lang w:eastAsia="es-ES"/>
        </w:rPr>
      </w:pPr>
      <w:r w:rsidRPr="00E80A4A">
        <w:rPr>
          <w:rFonts w:ascii="Arial" w:eastAsia="Times New Roman" w:hAnsi="Arial" w:cs="Times New Roman"/>
          <w:szCs w:val="20"/>
          <w:lang w:eastAsia="es-ES"/>
        </w:rPr>
        <w:t xml:space="preserve">Para </w:t>
      </w:r>
      <w:r w:rsidRPr="00E80A4A">
        <w:rPr>
          <w:rFonts w:ascii="Arial" w:eastAsia="Times New Roman" w:hAnsi="Arial" w:cs="Times New Roman"/>
          <w:b/>
          <w:szCs w:val="20"/>
          <w:lang w:eastAsia="es-ES"/>
        </w:rPr>
        <w:t xml:space="preserve">todas las partidas </w:t>
      </w:r>
      <w:r w:rsidRPr="00E80A4A">
        <w:rPr>
          <w:rFonts w:ascii="Arial" w:eastAsia="Times New Roman" w:hAnsi="Arial" w:cs="Times New Roman"/>
          <w:szCs w:val="20"/>
          <w:lang w:eastAsia="es-ES"/>
        </w:rPr>
        <w:t>el participante a</w:t>
      </w:r>
      <w:r w:rsidRPr="00E80A4A">
        <w:rPr>
          <w:rFonts w:ascii="Arial" w:eastAsia="Times New Roman" w:hAnsi="Arial" w:cs="Arial"/>
          <w:szCs w:val="20"/>
          <w:lang w:eastAsia="es-ES"/>
        </w:rPr>
        <w:t xml:space="preserve"> la licitación</w:t>
      </w:r>
      <w:r w:rsidRPr="00E80A4A">
        <w:rPr>
          <w:rFonts w:ascii="Arial" w:eastAsia="Times New Roman" w:hAnsi="Arial" w:cs="Times New Roman"/>
          <w:szCs w:val="20"/>
          <w:lang w:eastAsia="es-ES"/>
        </w:rPr>
        <w:t xml:space="preserve"> </w:t>
      </w:r>
      <w:r w:rsidRPr="00E80A4A">
        <w:rPr>
          <w:rFonts w:ascii="Arial" w:eastAsia="Times New Roman" w:hAnsi="Arial" w:cs="Times New Roman"/>
          <w:szCs w:val="20"/>
          <w:u w:val="single"/>
          <w:lang w:eastAsia="es-ES"/>
        </w:rPr>
        <w:t xml:space="preserve">deberá presentar carta compromiso en la que manifieste que en caso de resultar adjudicado contará con una herramienta que permita levantar reportes de fallas </w:t>
      </w:r>
      <w:r w:rsidRPr="00E80A4A">
        <w:rPr>
          <w:rFonts w:ascii="Arial" w:eastAsia="Times New Roman" w:hAnsi="Arial" w:cs="Times New Roman"/>
          <w:szCs w:val="20"/>
          <w:lang w:eastAsia="es-ES"/>
        </w:rPr>
        <w:t xml:space="preserve">vía correo electrónico con protocolos SMTP, POP3, IMAP4 o MAPI, o mediante Web </w:t>
      </w:r>
      <w:proofErr w:type="spellStart"/>
      <w:r w:rsidRPr="00E80A4A">
        <w:rPr>
          <w:rFonts w:ascii="Arial" w:eastAsia="Times New Roman" w:hAnsi="Arial" w:cs="Times New Roman"/>
          <w:szCs w:val="20"/>
          <w:lang w:eastAsia="es-ES"/>
        </w:rPr>
        <w:t>Services</w:t>
      </w:r>
      <w:proofErr w:type="spellEnd"/>
      <w:r w:rsidRPr="00E80A4A">
        <w:rPr>
          <w:rFonts w:ascii="Arial" w:eastAsia="Times New Roman" w:hAnsi="Arial" w:cs="Times New Roman"/>
          <w:szCs w:val="20"/>
          <w:lang w:eastAsia="es-ES"/>
        </w:rPr>
        <w:t xml:space="preserve"> (con la capacidad de controlar tecnologías XML, SOAP, WSDL o http), dicha herramienta deberá ser capaz de proporcionar a la Convocante un número de control del reporte que se genere de manera automática. - </w:t>
      </w:r>
      <w:r w:rsidRPr="00E80A4A">
        <w:rPr>
          <w:rFonts w:ascii="Arial" w:eastAsia="Times New Roman" w:hAnsi="Arial" w:cs="Times New Roman"/>
          <w:b/>
          <w:sz w:val="18"/>
          <w:szCs w:val="18"/>
          <w:lang w:eastAsia="es-ES"/>
        </w:rPr>
        <w:t xml:space="preserve">Deberá ser entregada en la Sección III </w:t>
      </w:r>
      <w:r w:rsidRPr="00E80A4A">
        <w:rPr>
          <w:rFonts w:ascii="Arial" w:eastAsia="Times New Roman" w:hAnsi="Arial" w:cs="Times New Roman"/>
          <w:b/>
          <w:sz w:val="20"/>
          <w:szCs w:val="20"/>
          <w:lang w:eastAsia="es-ES"/>
        </w:rPr>
        <w:t>“</w:t>
      </w:r>
      <w:r w:rsidRPr="00E80A4A">
        <w:rPr>
          <w:rFonts w:ascii="Arial" w:eastAsia="Times New Roman" w:hAnsi="Arial" w:cs="Times New Roman"/>
          <w:b/>
          <w:i/>
          <w:sz w:val="20"/>
          <w:szCs w:val="20"/>
          <w:lang w:eastAsia="es-ES"/>
        </w:rPr>
        <w:t>Garantías y servicios de los bienes solicitados</w:t>
      </w:r>
      <w:r w:rsidRPr="00E80A4A">
        <w:rPr>
          <w:rFonts w:ascii="Arial" w:eastAsia="Times New Roman" w:hAnsi="Arial" w:cs="Times New Roman"/>
          <w:b/>
          <w:sz w:val="20"/>
          <w:szCs w:val="20"/>
          <w:lang w:eastAsia="es-ES"/>
        </w:rPr>
        <w:t>”, -</w:t>
      </w:r>
      <w:r w:rsidRPr="00E80A4A">
        <w:rPr>
          <w:rFonts w:ascii="Arial" w:eastAsia="Times New Roman" w:hAnsi="Arial" w:cs="Times New Roman"/>
          <w:b/>
          <w:sz w:val="18"/>
          <w:szCs w:val="18"/>
          <w:lang w:eastAsia="es-ES"/>
        </w:rPr>
        <w:t>subíndice III.6</w:t>
      </w:r>
    </w:p>
    <w:p w:rsidR="00E80A4A" w:rsidRPr="00E80A4A" w:rsidRDefault="00E80A4A" w:rsidP="00E80A4A">
      <w:pPr>
        <w:spacing w:after="0" w:line="240" w:lineRule="auto"/>
        <w:jc w:val="both"/>
        <w:rPr>
          <w:rFonts w:ascii="Arial" w:eastAsia="Times New Roman" w:hAnsi="Arial" w:cs="Times New Roman"/>
          <w:szCs w:val="20"/>
          <w:lang w:eastAsia="es-ES"/>
        </w:rPr>
      </w:pPr>
    </w:p>
    <w:p w:rsidR="00E80A4A" w:rsidRPr="00E80A4A" w:rsidRDefault="00E80A4A" w:rsidP="00E80A4A">
      <w:pPr>
        <w:spacing w:after="0" w:line="240" w:lineRule="auto"/>
        <w:jc w:val="both"/>
        <w:rPr>
          <w:rFonts w:ascii="Arial" w:eastAsia="Times New Roman" w:hAnsi="Arial" w:cs="Times New Roman"/>
          <w:szCs w:val="20"/>
          <w:lang w:eastAsia="es-ES"/>
        </w:rPr>
      </w:pPr>
      <w:r w:rsidRPr="00E80A4A">
        <w:rPr>
          <w:rFonts w:ascii="Arial" w:eastAsia="Times New Roman" w:hAnsi="Arial" w:cs="Times New Roman"/>
          <w:szCs w:val="20"/>
          <w:lang w:eastAsia="es-ES"/>
        </w:rPr>
        <w:t xml:space="preserve">Esta herramienta deberá estar disponible y debidamente sincronizada al inicio de la instalación de los equipos para el reporte y seguimiento del servicio de mantenimiento correctivo, por lo que el participante que resulte adjudicado realizará, en coordinación con la Dirección General de Tecnologías de la Información, las pruebas necesarias para garantizar su funcionamiento y la correcta comunicación con la herramienta con la que cuenta la Convocante (CA </w:t>
      </w:r>
      <w:proofErr w:type="spellStart"/>
      <w:r w:rsidRPr="00E80A4A">
        <w:rPr>
          <w:rFonts w:ascii="Arial" w:eastAsia="Times New Roman" w:hAnsi="Arial" w:cs="Times New Roman"/>
          <w:szCs w:val="20"/>
          <w:lang w:eastAsia="es-ES"/>
        </w:rPr>
        <w:t>Service</w:t>
      </w:r>
      <w:proofErr w:type="spellEnd"/>
      <w:r w:rsidRPr="00E80A4A">
        <w:rPr>
          <w:rFonts w:ascii="Arial" w:eastAsia="Times New Roman" w:hAnsi="Arial" w:cs="Times New Roman"/>
          <w:szCs w:val="20"/>
          <w:lang w:eastAsia="es-ES"/>
        </w:rPr>
        <w:t xml:space="preserve"> </w:t>
      </w:r>
      <w:proofErr w:type="spellStart"/>
      <w:r w:rsidRPr="00E80A4A">
        <w:rPr>
          <w:rFonts w:ascii="Arial" w:eastAsia="Times New Roman" w:hAnsi="Arial" w:cs="Times New Roman"/>
          <w:szCs w:val="20"/>
          <w:lang w:eastAsia="es-ES"/>
        </w:rPr>
        <w:t>Desk</w:t>
      </w:r>
      <w:proofErr w:type="spellEnd"/>
      <w:r w:rsidRPr="00E80A4A">
        <w:rPr>
          <w:rFonts w:ascii="Arial" w:eastAsia="Times New Roman" w:hAnsi="Arial" w:cs="Times New Roman"/>
          <w:szCs w:val="20"/>
          <w:lang w:eastAsia="es-ES"/>
        </w:rPr>
        <w:t xml:space="preserve"> Manager 12.7).</w:t>
      </w:r>
    </w:p>
    <w:p w:rsidR="00E80A4A" w:rsidRPr="00E80A4A" w:rsidRDefault="00E80A4A" w:rsidP="00E80A4A">
      <w:pPr>
        <w:spacing w:after="0" w:line="240" w:lineRule="auto"/>
        <w:jc w:val="both"/>
        <w:rPr>
          <w:rFonts w:ascii="Arial" w:eastAsia="Times New Roman" w:hAnsi="Arial" w:cs="Times New Roman"/>
          <w:szCs w:val="20"/>
          <w:lang w:eastAsia="es-ES"/>
        </w:rPr>
      </w:pPr>
    </w:p>
    <w:p w:rsidR="00E80A4A" w:rsidRPr="00E80A4A" w:rsidRDefault="00E80A4A" w:rsidP="00E80A4A">
      <w:pPr>
        <w:jc w:val="both"/>
        <w:rPr>
          <w:rFonts w:ascii="Arial" w:eastAsia="Times New Roman" w:hAnsi="Arial" w:cs="Times New Roman"/>
          <w:szCs w:val="20"/>
          <w:lang w:eastAsia="es-ES"/>
        </w:rPr>
      </w:pPr>
      <w:r w:rsidRPr="00E80A4A">
        <w:rPr>
          <w:rFonts w:ascii="Arial" w:eastAsia="Times New Roman" w:hAnsi="Arial" w:cs="Times New Roman"/>
          <w:szCs w:val="20"/>
          <w:lang w:eastAsia="es-ES"/>
        </w:rPr>
        <w:t>El participante que resulte adjudicado proporcionará un archivo en formato de Excel que contenga las características de los bienes informáticos adquiridos o soportados, las características son:</w:t>
      </w:r>
    </w:p>
    <w:p w:rsidR="00E80A4A" w:rsidRPr="00E80A4A" w:rsidRDefault="00E80A4A" w:rsidP="0025678B">
      <w:pPr>
        <w:numPr>
          <w:ilvl w:val="0"/>
          <w:numId w:val="37"/>
        </w:numPr>
        <w:spacing w:after="0" w:line="240" w:lineRule="auto"/>
        <w:contextualSpacing/>
        <w:jc w:val="both"/>
        <w:rPr>
          <w:rFonts w:ascii="Arial" w:eastAsia="Times New Roman" w:hAnsi="Arial" w:cs="Times New Roman"/>
          <w:szCs w:val="20"/>
          <w:lang w:eastAsia="es-ES"/>
        </w:rPr>
      </w:pPr>
      <w:r w:rsidRPr="00E80A4A">
        <w:rPr>
          <w:rFonts w:ascii="Arial" w:eastAsia="Times New Roman" w:hAnsi="Arial" w:cs="Times New Roman"/>
          <w:szCs w:val="20"/>
          <w:lang w:eastAsia="es-ES"/>
        </w:rPr>
        <w:t>Tipo de Equipo.</w:t>
      </w:r>
    </w:p>
    <w:p w:rsidR="00E80A4A" w:rsidRPr="00E80A4A" w:rsidRDefault="00E80A4A" w:rsidP="0025678B">
      <w:pPr>
        <w:numPr>
          <w:ilvl w:val="0"/>
          <w:numId w:val="37"/>
        </w:numPr>
        <w:spacing w:after="0" w:line="240" w:lineRule="auto"/>
        <w:contextualSpacing/>
        <w:jc w:val="both"/>
        <w:rPr>
          <w:rFonts w:ascii="Arial" w:eastAsia="Times New Roman" w:hAnsi="Arial" w:cs="Times New Roman"/>
          <w:szCs w:val="20"/>
          <w:lang w:eastAsia="es-ES"/>
        </w:rPr>
      </w:pPr>
      <w:r w:rsidRPr="00E80A4A">
        <w:rPr>
          <w:rFonts w:ascii="Arial" w:eastAsia="Times New Roman" w:hAnsi="Arial" w:cs="Times New Roman"/>
          <w:szCs w:val="20"/>
          <w:lang w:eastAsia="es-ES"/>
        </w:rPr>
        <w:t>Modelo.</w:t>
      </w:r>
    </w:p>
    <w:p w:rsidR="00E80A4A" w:rsidRPr="00E80A4A" w:rsidRDefault="00E80A4A" w:rsidP="0025678B">
      <w:pPr>
        <w:numPr>
          <w:ilvl w:val="0"/>
          <w:numId w:val="37"/>
        </w:numPr>
        <w:spacing w:after="0" w:line="240" w:lineRule="auto"/>
        <w:contextualSpacing/>
        <w:jc w:val="both"/>
        <w:rPr>
          <w:rFonts w:ascii="Arial" w:eastAsia="Times New Roman" w:hAnsi="Arial" w:cs="Times New Roman"/>
          <w:szCs w:val="20"/>
          <w:lang w:eastAsia="es-ES"/>
        </w:rPr>
      </w:pPr>
      <w:r w:rsidRPr="00E80A4A">
        <w:rPr>
          <w:rFonts w:ascii="Arial" w:eastAsia="Times New Roman" w:hAnsi="Arial" w:cs="Times New Roman"/>
          <w:szCs w:val="20"/>
          <w:lang w:eastAsia="es-ES"/>
        </w:rPr>
        <w:t>Marca.</w:t>
      </w:r>
    </w:p>
    <w:p w:rsidR="00E80A4A" w:rsidRPr="00E80A4A" w:rsidRDefault="00E80A4A" w:rsidP="0025678B">
      <w:pPr>
        <w:numPr>
          <w:ilvl w:val="0"/>
          <w:numId w:val="37"/>
        </w:numPr>
        <w:spacing w:after="0" w:line="240" w:lineRule="auto"/>
        <w:contextualSpacing/>
        <w:jc w:val="both"/>
        <w:rPr>
          <w:rFonts w:ascii="Arial" w:eastAsia="Times New Roman" w:hAnsi="Arial" w:cs="Times New Roman"/>
          <w:szCs w:val="20"/>
          <w:lang w:eastAsia="es-ES"/>
        </w:rPr>
      </w:pPr>
      <w:r w:rsidRPr="00E80A4A">
        <w:rPr>
          <w:rFonts w:ascii="Arial" w:eastAsia="Times New Roman" w:hAnsi="Arial" w:cs="Times New Roman"/>
          <w:szCs w:val="20"/>
          <w:lang w:eastAsia="es-ES"/>
        </w:rPr>
        <w:t>Número de Inventario / Número de Control.</w:t>
      </w:r>
    </w:p>
    <w:p w:rsidR="00E80A4A" w:rsidRPr="00E80A4A" w:rsidRDefault="00E80A4A" w:rsidP="0025678B">
      <w:pPr>
        <w:numPr>
          <w:ilvl w:val="0"/>
          <w:numId w:val="37"/>
        </w:numPr>
        <w:spacing w:after="0" w:line="240" w:lineRule="auto"/>
        <w:contextualSpacing/>
        <w:jc w:val="both"/>
        <w:rPr>
          <w:rFonts w:ascii="Arial" w:eastAsia="Times New Roman" w:hAnsi="Arial" w:cs="Times New Roman"/>
          <w:szCs w:val="20"/>
          <w:lang w:eastAsia="es-ES"/>
        </w:rPr>
      </w:pPr>
      <w:r w:rsidRPr="00E80A4A">
        <w:rPr>
          <w:rFonts w:ascii="Arial" w:eastAsia="Times New Roman" w:hAnsi="Arial" w:cs="Times New Roman"/>
          <w:szCs w:val="20"/>
          <w:lang w:eastAsia="es-ES"/>
        </w:rPr>
        <w:t>Número de Serie.</w:t>
      </w:r>
    </w:p>
    <w:p w:rsidR="00E80A4A" w:rsidRPr="00E80A4A" w:rsidRDefault="00E80A4A" w:rsidP="0025678B">
      <w:pPr>
        <w:numPr>
          <w:ilvl w:val="0"/>
          <w:numId w:val="37"/>
        </w:numPr>
        <w:spacing w:after="0" w:line="240" w:lineRule="auto"/>
        <w:contextualSpacing/>
        <w:jc w:val="both"/>
        <w:rPr>
          <w:rFonts w:ascii="Arial" w:eastAsia="Times New Roman" w:hAnsi="Arial" w:cs="Times New Roman"/>
          <w:szCs w:val="20"/>
          <w:lang w:eastAsia="es-ES"/>
        </w:rPr>
      </w:pPr>
      <w:r w:rsidRPr="00E80A4A">
        <w:rPr>
          <w:rFonts w:ascii="Arial" w:eastAsia="Times New Roman" w:hAnsi="Arial" w:cs="Times New Roman"/>
          <w:szCs w:val="20"/>
          <w:lang w:eastAsia="es-ES"/>
        </w:rPr>
        <w:lastRenderedPageBreak/>
        <w:t>Número de licitación.</w:t>
      </w:r>
    </w:p>
    <w:p w:rsidR="00E80A4A" w:rsidRPr="00E80A4A" w:rsidRDefault="00E80A4A" w:rsidP="00E80A4A">
      <w:pPr>
        <w:spacing w:after="0" w:line="240" w:lineRule="auto"/>
        <w:jc w:val="both"/>
        <w:rPr>
          <w:rFonts w:ascii="Arial" w:eastAsia="Times New Roman" w:hAnsi="Arial" w:cs="Times New Roman"/>
          <w:szCs w:val="20"/>
          <w:lang w:eastAsia="es-ES"/>
        </w:rPr>
      </w:pPr>
      <w:r w:rsidRPr="00E80A4A">
        <w:rPr>
          <w:rFonts w:ascii="Arial" w:eastAsia="Times New Roman" w:hAnsi="Arial" w:cs="Times New Roman"/>
          <w:szCs w:val="20"/>
          <w:lang w:eastAsia="es-ES"/>
        </w:rPr>
        <w:t>Este archivo se entregará a la Dirección General de Tecnologías de la Información al momento que la empresa adjudicada lo tenga disponible para el embarque de los bienes, con el fin de iniciar el proceso de seguimiento de atención de reportes de mantenimiento correctivo, con independencia de la información que solicita la Dirección de Almacenes.</w:t>
      </w:r>
    </w:p>
    <w:p w:rsidR="00E80A4A" w:rsidRPr="00E80A4A" w:rsidRDefault="00E80A4A" w:rsidP="00E80A4A">
      <w:pPr>
        <w:spacing w:after="0" w:line="240" w:lineRule="auto"/>
        <w:jc w:val="both"/>
        <w:rPr>
          <w:rFonts w:ascii="Arial" w:eastAsia="Times New Roman" w:hAnsi="Arial" w:cs="Times New Roman"/>
          <w:szCs w:val="20"/>
          <w:lang w:eastAsia="es-ES"/>
        </w:rPr>
      </w:pPr>
    </w:p>
    <w:p w:rsidR="00E80A4A" w:rsidRPr="00E80A4A" w:rsidRDefault="00E80A4A" w:rsidP="00E80A4A">
      <w:pPr>
        <w:spacing w:after="0" w:line="240" w:lineRule="auto"/>
        <w:jc w:val="both"/>
        <w:rPr>
          <w:rFonts w:ascii="Arial" w:eastAsia="Times New Roman" w:hAnsi="Arial" w:cs="Times New Roman"/>
          <w:szCs w:val="20"/>
          <w:lang w:eastAsia="es-ES"/>
        </w:rPr>
      </w:pPr>
      <w:r w:rsidRPr="00E80A4A">
        <w:rPr>
          <w:rFonts w:ascii="Arial" w:eastAsia="Times New Roman" w:hAnsi="Arial" w:cs="Times New Roman"/>
          <w:szCs w:val="20"/>
          <w:lang w:eastAsia="es-ES"/>
        </w:rPr>
        <w:t>El servicio de soporte técnico incluye el apoyo a los usuarios o a los ingenieros del Consejo de la Judicatura Federal con dudas o problemas suscitados en la instalación y operación del equipo adquirido (armado, configuración del equipo, configuración de controladores, etc.)</w:t>
      </w:r>
    </w:p>
    <w:p w:rsidR="00E80A4A" w:rsidRPr="00E80A4A" w:rsidRDefault="00E80A4A" w:rsidP="00E80A4A">
      <w:pPr>
        <w:spacing w:after="0" w:line="240" w:lineRule="auto"/>
        <w:jc w:val="both"/>
        <w:rPr>
          <w:rFonts w:ascii="Arial" w:eastAsia="Times New Roman" w:hAnsi="Arial" w:cs="Times New Roman"/>
          <w:szCs w:val="20"/>
          <w:lang w:eastAsia="es-ES"/>
        </w:rPr>
      </w:pPr>
    </w:p>
    <w:p w:rsidR="00E80A4A" w:rsidRPr="00E80A4A" w:rsidRDefault="00E80A4A" w:rsidP="00E80A4A">
      <w:pPr>
        <w:spacing w:after="0" w:line="240" w:lineRule="auto"/>
        <w:jc w:val="both"/>
        <w:rPr>
          <w:rFonts w:ascii="Arial" w:eastAsia="Times New Roman" w:hAnsi="Arial" w:cs="Times New Roman"/>
          <w:szCs w:val="20"/>
          <w:lang w:eastAsia="es-ES"/>
        </w:rPr>
      </w:pPr>
      <w:r w:rsidRPr="00E80A4A">
        <w:rPr>
          <w:rFonts w:ascii="Arial" w:eastAsia="Times New Roman" w:hAnsi="Arial" w:cs="Times New Roman"/>
          <w:szCs w:val="20"/>
          <w:lang w:eastAsia="es-ES"/>
        </w:rPr>
        <w:t xml:space="preserve">El </w:t>
      </w:r>
      <w:r w:rsidRPr="00E80A4A">
        <w:rPr>
          <w:rFonts w:ascii="Arial" w:eastAsia="Times New Roman" w:hAnsi="Arial" w:cs="Arial"/>
          <w:szCs w:val="20"/>
          <w:lang w:eastAsia="es-ES"/>
        </w:rPr>
        <w:t>participante que resulte adjudicado</w:t>
      </w:r>
      <w:r w:rsidRPr="00E80A4A">
        <w:rPr>
          <w:rFonts w:ascii="Arial" w:eastAsia="Times New Roman" w:hAnsi="Arial" w:cs="Times New Roman"/>
          <w:szCs w:val="20"/>
          <w:lang w:eastAsia="es-ES"/>
        </w:rPr>
        <w:t xml:space="preserve"> cumplirá con la prestación del mantenimiento correctivo como servicio de garantía para todas las partidas, de acuerdo a los siguientes rubros:</w:t>
      </w:r>
    </w:p>
    <w:p w:rsidR="00E80A4A" w:rsidRPr="00E80A4A" w:rsidRDefault="00E80A4A" w:rsidP="00E80A4A">
      <w:pPr>
        <w:spacing w:after="0" w:line="240" w:lineRule="auto"/>
        <w:jc w:val="both"/>
        <w:rPr>
          <w:rFonts w:ascii="Arial" w:eastAsia="Times New Roman" w:hAnsi="Arial" w:cs="Times New Roman"/>
          <w:szCs w:val="20"/>
          <w:lang w:eastAsia="es-ES"/>
        </w:rPr>
      </w:pPr>
    </w:p>
    <w:p w:rsidR="00E80A4A" w:rsidRPr="00E80A4A" w:rsidRDefault="00E80A4A" w:rsidP="0025678B">
      <w:pPr>
        <w:numPr>
          <w:ilvl w:val="0"/>
          <w:numId w:val="38"/>
        </w:numPr>
        <w:spacing w:after="0" w:line="240" w:lineRule="auto"/>
        <w:jc w:val="both"/>
        <w:rPr>
          <w:rFonts w:ascii="Arial" w:eastAsia="Times New Roman" w:hAnsi="Arial" w:cs="Times New Roman"/>
          <w:szCs w:val="20"/>
          <w:lang w:eastAsia="es-ES"/>
        </w:rPr>
      </w:pPr>
      <w:r w:rsidRPr="00E80A4A">
        <w:rPr>
          <w:rFonts w:ascii="Arial" w:eastAsia="Times New Roman" w:hAnsi="Arial" w:cs="Times New Roman"/>
          <w:szCs w:val="20"/>
          <w:lang w:eastAsia="es-ES"/>
        </w:rPr>
        <w:t>Ante la falla de cualquiera de los equipos objeto de la presente licitación los servicios de garantía serán proporcionados en sitio, excepto en los casos que expresamente se señale.</w:t>
      </w:r>
    </w:p>
    <w:p w:rsidR="00E80A4A" w:rsidRPr="00E80A4A" w:rsidRDefault="00E80A4A" w:rsidP="00E80A4A">
      <w:pPr>
        <w:spacing w:after="0" w:line="240" w:lineRule="auto"/>
        <w:jc w:val="both"/>
        <w:rPr>
          <w:rFonts w:ascii="Arial" w:eastAsia="Times New Roman" w:hAnsi="Arial" w:cs="Times New Roman"/>
          <w:szCs w:val="20"/>
          <w:lang w:eastAsia="es-ES"/>
        </w:rPr>
      </w:pPr>
    </w:p>
    <w:p w:rsidR="00E80A4A" w:rsidRPr="00E80A4A" w:rsidRDefault="00E80A4A" w:rsidP="0025678B">
      <w:pPr>
        <w:numPr>
          <w:ilvl w:val="0"/>
          <w:numId w:val="38"/>
        </w:numPr>
        <w:spacing w:after="0" w:line="240" w:lineRule="auto"/>
        <w:jc w:val="both"/>
        <w:rPr>
          <w:rFonts w:ascii="Arial" w:eastAsia="Times New Roman" w:hAnsi="Arial" w:cs="Times New Roman"/>
          <w:szCs w:val="20"/>
          <w:lang w:eastAsia="es-ES"/>
        </w:rPr>
      </w:pPr>
      <w:r w:rsidRPr="00E80A4A">
        <w:rPr>
          <w:rFonts w:ascii="Arial" w:eastAsia="Times New Roman" w:hAnsi="Arial" w:cs="Times New Roman"/>
          <w:szCs w:val="20"/>
          <w:lang w:eastAsia="es-ES"/>
        </w:rPr>
        <w:t xml:space="preserve">El </w:t>
      </w:r>
      <w:r w:rsidRPr="00E80A4A">
        <w:rPr>
          <w:rFonts w:ascii="Arial" w:eastAsia="Times New Roman" w:hAnsi="Arial" w:cs="Arial"/>
          <w:szCs w:val="20"/>
          <w:lang w:eastAsia="es-ES"/>
        </w:rPr>
        <w:t>participante que resulte adjudicado</w:t>
      </w:r>
      <w:r w:rsidRPr="00E80A4A">
        <w:rPr>
          <w:rFonts w:ascii="Arial" w:eastAsia="Times New Roman" w:hAnsi="Arial" w:cs="Times New Roman"/>
          <w:szCs w:val="20"/>
          <w:lang w:eastAsia="es-ES"/>
        </w:rPr>
        <w:t>, ante cualquier reporte de falla proporcionará un número de control para el seguimiento de la garantía, registrando la fecha y hora del mismo.</w:t>
      </w:r>
    </w:p>
    <w:p w:rsidR="00E80A4A" w:rsidRPr="00E80A4A" w:rsidRDefault="00E80A4A" w:rsidP="00E80A4A">
      <w:pPr>
        <w:spacing w:after="0" w:line="240" w:lineRule="auto"/>
        <w:jc w:val="both"/>
        <w:rPr>
          <w:rFonts w:ascii="Arial" w:eastAsia="Times New Roman" w:hAnsi="Arial" w:cs="Times New Roman"/>
          <w:szCs w:val="20"/>
          <w:lang w:eastAsia="es-ES"/>
        </w:rPr>
      </w:pPr>
    </w:p>
    <w:p w:rsidR="00E80A4A" w:rsidRPr="00E80A4A" w:rsidRDefault="00E80A4A" w:rsidP="0025678B">
      <w:pPr>
        <w:numPr>
          <w:ilvl w:val="0"/>
          <w:numId w:val="38"/>
        </w:numPr>
        <w:spacing w:after="0" w:line="240" w:lineRule="auto"/>
        <w:jc w:val="both"/>
        <w:rPr>
          <w:rFonts w:ascii="Arial" w:eastAsia="Times New Roman" w:hAnsi="Arial" w:cs="Times New Roman"/>
          <w:szCs w:val="20"/>
          <w:lang w:eastAsia="es-ES"/>
        </w:rPr>
      </w:pPr>
      <w:r w:rsidRPr="00E80A4A">
        <w:rPr>
          <w:rFonts w:ascii="Arial" w:eastAsia="Times New Roman" w:hAnsi="Arial" w:cs="Times New Roman"/>
          <w:szCs w:val="20"/>
          <w:lang w:eastAsia="es-ES"/>
        </w:rPr>
        <w:t xml:space="preserve">Al reporte de la falla, para </w:t>
      </w:r>
      <w:r w:rsidRPr="00E80A4A">
        <w:rPr>
          <w:rFonts w:ascii="Arial" w:eastAsia="Times New Roman" w:hAnsi="Arial" w:cs="Times New Roman"/>
          <w:b/>
          <w:szCs w:val="20"/>
          <w:lang w:eastAsia="es-ES"/>
        </w:rPr>
        <w:t xml:space="preserve">todas las partidas, </w:t>
      </w:r>
      <w:r w:rsidRPr="00E80A4A">
        <w:rPr>
          <w:rFonts w:ascii="Arial" w:eastAsia="Times New Roman" w:hAnsi="Arial" w:cs="Times New Roman"/>
          <w:szCs w:val="20"/>
          <w:lang w:eastAsia="es-ES"/>
        </w:rPr>
        <w:t xml:space="preserve">el equipo deberá ser reparado dentro de las siguientes 16 </w:t>
      </w:r>
      <w:proofErr w:type="spellStart"/>
      <w:r w:rsidRPr="00E80A4A">
        <w:rPr>
          <w:rFonts w:ascii="Arial" w:eastAsia="Times New Roman" w:hAnsi="Arial" w:cs="Times New Roman"/>
          <w:szCs w:val="20"/>
          <w:lang w:eastAsia="es-ES"/>
        </w:rPr>
        <w:t>Hrs</w:t>
      </w:r>
      <w:proofErr w:type="spellEnd"/>
      <w:r w:rsidRPr="00E80A4A">
        <w:rPr>
          <w:rFonts w:ascii="Arial" w:eastAsia="Times New Roman" w:hAnsi="Arial" w:cs="Times New Roman"/>
          <w:szCs w:val="20"/>
          <w:lang w:eastAsia="es-ES"/>
        </w:rPr>
        <w:t xml:space="preserve">. hábiles para el Distrito Federal y su área metropolitana y 24 </w:t>
      </w:r>
      <w:proofErr w:type="spellStart"/>
      <w:r w:rsidRPr="00E80A4A">
        <w:rPr>
          <w:rFonts w:ascii="Arial" w:eastAsia="Times New Roman" w:hAnsi="Arial" w:cs="Times New Roman"/>
          <w:szCs w:val="20"/>
          <w:lang w:eastAsia="es-ES"/>
        </w:rPr>
        <w:t>Hrs</w:t>
      </w:r>
      <w:proofErr w:type="spellEnd"/>
      <w:r w:rsidRPr="00E80A4A">
        <w:rPr>
          <w:rFonts w:ascii="Arial" w:eastAsia="Times New Roman" w:hAnsi="Arial" w:cs="Times New Roman"/>
          <w:szCs w:val="20"/>
          <w:lang w:eastAsia="es-ES"/>
        </w:rPr>
        <w:t>. hábiles para el resto del país. El equipo reparado deberá restituirse a la misma unidad de asignación original.</w:t>
      </w:r>
    </w:p>
    <w:p w:rsidR="00E80A4A" w:rsidRPr="00E80A4A" w:rsidRDefault="00E80A4A" w:rsidP="00E80A4A">
      <w:pPr>
        <w:spacing w:after="0" w:line="240" w:lineRule="auto"/>
        <w:rPr>
          <w:rFonts w:ascii="Arial" w:eastAsia="Times New Roman" w:hAnsi="Arial" w:cs="Times New Roman"/>
          <w:szCs w:val="20"/>
          <w:lang w:eastAsia="es-ES"/>
        </w:rPr>
      </w:pPr>
    </w:p>
    <w:p w:rsidR="00E80A4A" w:rsidRPr="00E80A4A" w:rsidRDefault="00E80A4A" w:rsidP="0025678B">
      <w:pPr>
        <w:numPr>
          <w:ilvl w:val="0"/>
          <w:numId w:val="38"/>
        </w:numPr>
        <w:spacing w:after="0" w:line="240" w:lineRule="auto"/>
        <w:jc w:val="both"/>
        <w:rPr>
          <w:rFonts w:ascii="Arial" w:eastAsia="Times New Roman" w:hAnsi="Arial" w:cs="Times New Roman"/>
          <w:szCs w:val="20"/>
          <w:lang w:eastAsia="es-ES"/>
        </w:rPr>
      </w:pPr>
      <w:r w:rsidRPr="00E80A4A">
        <w:rPr>
          <w:rFonts w:ascii="Arial" w:eastAsia="Times New Roman" w:hAnsi="Arial" w:cs="Times New Roman"/>
          <w:szCs w:val="20"/>
          <w:lang w:eastAsia="es-ES"/>
        </w:rPr>
        <w:t>Para la reparación de los equipos se utilizarán partes nuevas y originales de la misma marca, de características iguales o superiores, totalmente compatibles.</w:t>
      </w:r>
    </w:p>
    <w:p w:rsidR="00E80A4A" w:rsidRPr="00E80A4A" w:rsidRDefault="00E80A4A" w:rsidP="00E80A4A">
      <w:pPr>
        <w:spacing w:after="0" w:line="240" w:lineRule="auto"/>
        <w:jc w:val="both"/>
        <w:rPr>
          <w:rFonts w:ascii="Arial" w:eastAsia="Times New Roman" w:hAnsi="Arial" w:cs="Times New Roman"/>
          <w:szCs w:val="20"/>
          <w:lang w:eastAsia="es-ES"/>
        </w:rPr>
      </w:pPr>
    </w:p>
    <w:p w:rsidR="00E80A4A" w:rsidRPr="00E80A4A" w:rsidRDefault="00E80A4A" w:rsidP="0025678B">
      <w:pPr>
        <w:numPr>
          <w:ilvl w:val="0"/>
          <w:numId w:val="38"/>
        </w:numPr>
        <w:spacing w:after="0" w:line="240" w:lineRule="auto"/>
        <w:jc w:val="both"/>
        <w:rPr>
          <w:rFonts w:ascii="Arial" w:eastAsia="Times New Roman" w:hAnsi="Arial" w:cs="Times New Roman"/>
          <w:szCs w:val="20"/>
          <w:lang w:eastAsia="es-ES"/>
        </w:rPr>
      </w:pPr>
      <w:r w:rsidRPr="00E80A4A">
        <w:rPr>
          <w:rFonts w:ascii="Arial" w:eastAsia="Times New Roman" w:hAnsi="Arial" w:cs="Times New Roman"/>
          <w:szCs w:val="20"/>
          <w:lang w:eastAsia="es-ES"/>
        </w:rPr>
        <w:t xml:space="preserve">En caso de sustitución definitiva de equipos, el </w:t>
      </w:r>
      <w:r w:rsidRPr="00E80A4A">
        <w:rPr>
          <w:rFonts w:ascii="Arial" w:eastAsia="Times New Roman" w:hAnsi="Arial" w:cs="Arial"/>
          <w:szCs w:val="20"/>
          <w:lang w:eastAsia="es-ES"/>
        </w:rPr>
        <w:t>participante que resulte adjudicado</w:t>
      </w:r>
      <w:r w:rsidRPr="00E80A4A">
        <w:rPr>
          <w:rFonts w:ascii="Arial" w:eastAsia="Times New Roman" w:hAnsi="Arial" w:cs="Times New Roman"/>
          <w:szCs w:val="20"/>
          <w:lang w:eastAsia="es-ES"/>
        </w:rPr>
        <w:t xml:space="preserve"> considerará que: el equipo de sustitución será nuevo, de la misma marca, de características iguales o superiores al sustituido,  configurado con las mismas características de hardware y software al originalmente instalado; también será el responsable de identificar el nuevo equipo y/o componente para lo cual entregará mediante escrito la etiqueta del equipo dañado y solicitar su reposición a la Dirección de Almacenes de la Dirección General de Recursos Materiales. Así mismo, el </w:t>
      </w:r>
      <w:r w:rsidRPr="00E80A4A">
        <w:rPr>
          <w:rFonts w:ascii="Arial" w:eastAsia="Times New Roman" w:hAnsi="Arial" w:cs="Arial"/>
          <w:szCs w:val="20"/>
          <w:lang w:eastAsia="es-ES"/>
        </w:rPr>
        <w:t>participante que resulte adjudicado</w:t>
      </w:r>
      <w:r w:rsidRPr="00E80A4A">
        <w:rPr>
          <w:rFonts w:ascii="Arial" w:eastAsia="Times New Roman" w:hAnsi="Arial" w:cs="Times New Roman"/>
          <w:szCs w:val="20"/>
          <w:lang w:eastAsia="es-ES"/>
        </w:rPr>
        <w:t xml:space="preserve"> presentará una carta donde conste el cambio, indicando claramente los números de serie y demás características, así como los datos del órgano jurisdiccional o área administrativa a la que estuviera asignado el equipo a sustituir.</w:t>
      </w:r>
    </w:p>
    <w:p w:rsidR="00E80A4A" w:rsidRPr="00E80A4A" w:rsidRDefault="00E80A4A" w:rsidP="00E80A4A">
      <w:pPr>
        <w:spacing w:after="0" w:line="240" w:lineRule="auto"/>
        <w:rPr>
          <w:rFonts w:ascii="Arial" w:eastAsia="Times New Roman" w:hAnsi="Arial" w:cs="Times New Roman"/>
          <w:szCs w:val="20"/>
          <w:lang w:eastAsia="es-ES"/>
        </w:rPr>
      </w:pPr>
    </w:p>
    <w:p w:rsidR="00E80A4A" w:rsidRPr="00E80A4A" w:rsidRDefault="00E80A4A" w:rsidP="00E80A4A">
      <w:pPr>
        <w:spacing w:after="0" w:line="240" w:lineRule="auto"/>
        <w:jc w:val="both"/>
        <w:rPr>
          <w:rFonts w:ascii="Arial" w:eastAsia="Times New Roman" w:hAnsi="Arial" w:cs="Arial"/>
          <w:szCs w:val="20"/>
          <w:lang w:eastAsia="es-ES"/>
        </w:rPr>
      </w:pPr>
      <w:r w:rsidRPr="00E80A4A">
        <w:rPr>
          <w:rFonts w:ascii="Arial" w:eastAsia="Times New Roman" w:hAnsi="Arial" w:cs="Arial"/>
          <w:szCs w:val="20"/>
          <w:lang w:eastAsia="es-ES"/>
        </w:rPr>
        <w:t>Los servicios de garantía para todas las partidas</w:t>
      </w:r>
      <w:r w:rsidRPr="00E80A4A">
        <w:rPr>
          <w:rFonts w:ascii="Arial" w:eastAsia="Times New Roman" w:hAnsi="Arial" w:cs="Arial"/>
          <w:b/>
          <w:szCs w:val="20"/>
          <w:lang w:eastAsia="es-ES"/>
        </w:rPr>
        <w:t xml:space="preserve"> </w:t>
      </w:r>
      <w:r w:rsidRPr="00E80A4A">
        <w:rPr>
          <w:rFonts w:ascii="Arial" w:eastAsia="Times New Roman" w:hAnsi="Arial" w:cs="Arial"/>
          <w:szCs w:val="20"/>
          <w:lang w:eastAsia="es-ES"/>
        </w:rPr>
        <w:t xml:space="preserve">se prestarán por el periodo que se solicita (acorde a la descripción de los requerimientos establecidos en el apartado D Características técnicas), de lunes a viernes en un horario de 9:00 a 18:00 </w:t>
      </w:r>
      <w:proofErr w:type="spellStart"/>
      <w:r w:rsidRPr="00E80A4A">
        <w:rPr>
          <w:rFonts w:ascii="Arial" w:eastAsia="Times New Roman" w:hAnsi="Arial" w:cs="Arial"/>
          <w:szCs w:val="20"/>
          <w:lang w:eastAsia="es-ES"/>
        </w:rPr>
        <w:t>Hrs</w:t>
      </w:r>
      <w:proofErr w:type="spellEnd"/>
      <w:r w:rsidRPr="00E80A4A">
        <w:rPr>
          <w:rFonts w:ascii="Arial" w:eastAsia="Times New Roman" w:hAnsi="Arial" w:cs="Arial"/>
          <w:szCs w:val="20"/>
          <w:lang w:eastAsia="es-ES"/>
        </w:rPr>
        <w:t>., iniciando tales servicios a partir de la instalación de los bienes por parte de la Dirección General de Servicios Informáticos, una vez entregado  de lote por parte del proveedor, dicha instalación será notificada al Almacén General por parte de la Dirección de Servicios Informáticos.</w:t>
      </w:r>
    </w:p>
    <w:p w:rsidR="00E80A4A" w:rsidRPr="00E80A4A" w:rsidRDefault="00E80A4A" w:rsidP="00E80A4A">
      <w:pPr>
        <w:spacing w:after="0" w:line="240" w:lineRule="auto"/>
        <w:jc w:val="both"/>
        <w:rPr>
          <w:rFonts w:ascii="Arial" w:eastAsia="Times New Roman" w:hAnsi="Arial" w:cs="Arial"/>
          <w:szCs w:val="20"/>
          <w:lang w:eastAsia="es-ES"/>
        </w:rPr>
      </w:pPr>
    </w:p>
    <w:p w:rsidR="00E80A4A" w:rsidRPr="00E80A4A" w:rsidRDefault="00E80A4A" w:rsidP="00E80A4A">
      <w:pPr>
        <w:spacing w:after="0" w:line="240" w:lineRule="auto"/>
        <w:jc w:val="both"/>
        <w:rPr>
          <w:rFonts w:ascii="Arial" w:eastAsia="Times New Roman" w:hAnsi="Arial" w:cs="Times New Roman"/>
          <w:b/>
          <w:sz w:val="20"/>
          <w:szCs w:val="20"/>
          <w:u w:val="single"/>
          <w:lang w:eastAsia="es-ES"/>
        </w:rPr>
      </w:pPr>
      <w:r w:rsidRPr="00E80A4A">
        <w:rPr>
          <w:rFonts w:ascii="Arial" w:eastAsia="Times New Roman" w:hAnsi="Arial" w:cs="Times New Roman"/>
          <w:b/>
          <w:sz w:val="20"/>
          <w:szCs w:val="20"/>
          <w:u w:val="single"/>
          <w:lang w:eastAsia="es-ES"/>
        </w:rPr>
        <w:t>F.5.4 COBERTURA NACIONAL PARA PRESTACIÓN DE LA GARANTÍA Y ENTREGA DE LOS BIENES MATERIA DE LA PRESENTE LICITACIÓN</w:t>
      </w:r>
    </w:p>
    <w:p w:rsidR="00E80A4A" w:rsidRPr="00E80A4A" w:rsidRDefault="00E80A4A" w:rsidP="00E80A4A">
      <w:pPr>
        <w:spacing w:after="0" w:line="240" w:lineRule="auto"/>
        <w:jc w:val="center"/>
        <w:rPr>
          <w:rFonts w:ascii="Arial" w:eastAsia="Times New Roman" w:hAnsi="Arial" w:cs="Times New Roman"/>
          <w:b/>
          <w:szCs w:val="20"/>
          <w:lang w:eastAsia="es-ES"/>
        </w:rPr>
      </w:pPr>
    </w:p>
    <w:p w:rsidR="00E80A4A" w:rsidRPr="00E80A4A" w:rsidRDefault="00E80A4A" w:rsidP="00E80A4A">
      <w:pPr>
        <w:spacing w:after="0" w:line="240" w:lineRule="auto"/>
        <w:jc w:val="both"/>
        <w:rPr>
          <w:rFonts w:ascii="Arial" w:eastAsia="Times New Roman" w:hAnsi="Arial" w:cs="Times New Roman"/>
          <w:szCs w:val="20"/>
          <w:lang w:eastAsia="es-ES"/>
        </w:rPr>
      </w:pPr>
      <w:r w:rsidRPr="00E80A4A">
        <w:rPr>
          <w:rFonts w:ascii="Arial" w:eastAsia="Times New Roman" w:hAnsi="Arial" w:cs="Times New Roman"/>
          <w:szCs w:val="20"/>
          <w:lang w:eastAsia="es-ES"/>
        </w:rPr>
        <w:t xml:space="preserve">Además de la carta compromiso “cumplimiento de términos y condiciones de las garantías y servicios” </w:t>
      </w:r>
      <w:r w:rsidRPr="00E80A4A">
        <w:rPr>
          <w:rFonts w:ascii="Arial" w:eastAsia="Times New Roman" w:hAnsi="Arial" w:cs="Times New Roman"/>
          <w:b/>
          <w:sz w:val="20"/>
          <w:szCs w:val="20"/>
          <w:lang w:eastAsia="es-ES"/>
        </w:rPr>
        <w:t>–Deberá ser entregada en la Sección III “</w:t>
      </w:r>
      <w:r w:rsidRPr="00E80A4A">
        <w:rPr>
          <w:rFonts w:ascii="Arial" w:eastAsia="Times New Roman" w:hAnsi="Arial" w:cs="Times New Roman"/>
          <w:b/>
          <w:i/>
          <w:sz w:val="20"/>
          <w:szCs w:val="20"/>
          <w:lang w:eastAsia="es-ES"/>
        </w:rPr>
        <w:t>Garantías y servicios de los bienes solicitados</w:t>
      </w:r>
      <w:r w:rsidRPr="00E80A4A">
        <w:rPr>
          <w:rFonts w:ascii="Arial" w:eastAsia="Times New Roman" w:hAnsi="Arial" w:cs="Times New Roman"/>
          <w:b/>
          <w:sz w:val="20"/>
          <w:szCs w:val="20"/>
          <w:lang w:eastAsia="es-ES"/>
        </w:rPr>
        <w:t>”, -</w:t>
      </w:r>
      <w:r w:rsidRPr="00E80A4A">
        <w:rPr>
          <w:rFonts w:ascii="Arial" w:eastAsia="Times New Roman" w:hAnsi="Arial" w:cs="Times New Roman"/>
          <w:b/>
          <w:sz w:val="20"/>
          <w:szCs w:val="20"/>
          <w:lang w:eastAsia="es-ES"/>
        </w:rPr>
        <w:lastRenderedPageBreak/>
        <w:t>subíndice III.1-</w:t>
      </w:r>
      <w:r w:rsidRPr="00E80A4A">
        <w:rPr>
          <w:rFonts w:ascii="Arial" w:eastAsia="Times New Roman" w:hAnsi="Arial" w:cs="Times New Roman"/>
          <w:szCs w:val="20"/>
          <w:lang w:eastAsia="es-ES"/>
        </w:rPr>
        <w:t xml:space="preserve">, el </w:t>
      </w:r>
      <w:r w:rsidRPr="00E80A4A">
        <w:rPr>
          <w:rFonts w:ascii="Arial" w:eastAsia="Times New Roman" w:hAnsi="Arial" w:cs="Arial"/>
          <w:szCs w:val="20"/>
          <w:lang w:eastAsia="es-ES"/>
        </w:rPr>
        <w:t>participante a la licitación</w:t>
      </w:r>
      <w:r w:rsidRPr="00E80A4A">
        <w:rPr>
          <w:rFonts w:ascii="Arial" w:eastAsia="Times New Roman" w:hAnsi="Arial" w:cs="Times New Roman"/>
          <w:szCs w:val="20"/>
          <w:lang w:eastAsia="es-ES"/>
        </w:rPr>
        <w:t xml:space="preserve"> entregará una </w:t>
      </w:r>
      <w:r w:rsidRPr="00E80A4A">
        <w:rPr>
          <w:rFonts w:ascii="Arial" w:eastAsia="Times New Roman" w:hAnsi="Arial" w:cs="Times New Roman"/>
          <w:b/>
          <w:szCs w:val="20"/>
          <w:u w:val="single"/>
          <w:lang w:eastAsia="es-ES"/>
        </w:rPr>
        <w:t>relación</w:t>
      </w:r>
      <w:r w:rsidRPr="00E80A4A">
        <w:rPr>
          <w:rFonts w:ascii="Arial" w:eastAsia="Times New Roman" w:hAnsi="Arial" w:cs="Times New Roman"/>
          <w:szCs w:val="20"/>
          <w:lang w:eastAsia="es-ES"/>
        </w:rPr>
        <w:t xml:space="preserve"> que indique la ubicación, señalando domicilio y teléfonos de los centros de servicio con su clave LADA correspondiente, que estarán a cargo de la prestación de las garantías –</w:t>
      </w:r>
      <w:r w:rsidRPr="00E80A4A">
        <w:rPr>
          <w:rFonts w:ascii="Arial" w:eastAsia="Times New Roman" w:hAnsi="Arial" w:cs="Times New Roman"/>
          <w:b/>
          <w:sz w:val="18"/>
          <w:szCs w:val="18"/>
          <w:lang w:eastAsia="es-ES"/>
        </w:rPr>
        <w:t xml:space="preserve">Deberá ser entregado en la Sección III </w:t>
      </w:r>
      <w:r w:rsidRPr="00E80A4A">
        <w:rPr>
          <w:rFonts w:ascii="Arial" w:eastAsia="Times New Roman" w:hAnsi="Arial" w:cs="Times New Roman"/>
          <w:b/>
          <w:sz w:val="20"/>
          <w:szCs w:val="20"/>
          <w:lang w:eastAsia="es-ES"/>
        </w:rPr>
        <w:t>“</w:t>
      </w:r>
      <w:r w:rsidRPr="00E80A4A">
        <w:rPr>
          <w:rFonts w:ascii="Arial" w:eastAsia="Times New Roman" w:hAnsi="Arial" w:cs="Times New Roman"/>
          <w:b/>
          <w:i/>
          <w:sz w:val="20"/>
          <w:szCs w:val="20"/>
          <w:lang w:eastAsia="es-ES"/>
        </w:rPr>
        <w:t>Garantías y  servicios de los bienes solicitados</w:t>
      </w:r>
      <w:r w:rsidRPr="00E80A4A">
        <w:rPr>
          <w:rFonts w:ascii="Arial" w:eastAsia="Times New Roman" w:hAnsi="Arial" w:cs="Times New Roman"/>
          <w:b/>
          <w:sz w:val="20"/>
          <w:szCs w:val="20"/>
          <w:lang w:eastAsia="es-ES"/>
        </w:rPr>
        <w:t>”,</w:t>
      </w:r>
      <w:r w:rsidRPr="00E80A4A">
        <w:rPr>
          <w:rFonts w:ascii="Arial" w:eastAsia="Times New Roman" w:hAnsi="Arial" w:cs="Times New Roman"/>
          <w:b/>
          <w:sz w:val="18"/>
          <w:szCs w:val="18"/>
          <w:lang w:eastAsia="es-ES"/>
        </w:rPr>
        <w:t xml:space="preserve"> -subíndice III.4</w:t>
      </w:r>
      <w:r w:rsidRPr="00E80A4A">
        <w:rPr>
          <w:rFonts w:ascii="Arial" w:eastAsia="Times New Roman" w:hAnsi="Arial" w:cs="Times New Roman"/>
          <w:b/>
          <w:sz w:val="20"/>
          <w:szCs w:val="20"/>
          <w:lang w:eastAsia="es-ES"/>
        </w:rPr>
        <w:t>–</w:t>
      </w:r>
      <w:r w:rsidRPr="00E80A4A">
        <w:rPr>
          <w:rFonts w:ascii="Arial" w:eastAsia="Times New Roman" w:hAnsi="Arial" w:cs="Times New Roman"/>
          <w:b/>
          <w:sz w:val="16"/>
          <w:szCs w:val="16"/>
          <w:lang w:eastAsia="es-ES"/>
        </w:rPr>
        <w:t>,</w:t>
      </w:r>
      <w:r w:rsidRPr="00E80A4A">
        <w:rPr>
          <w:rFonts w:ascii="Arial" w:eastAsia="Times New Roman" w:hAnsi="Arial" w:cs="Times New Roman"/>
          <w:szCs w:val="20"/>
          <w:lang w:eastAsia="es-ES"/>
        </w:rPr>
        <w:t xml:space="preserve"> los cuales </w:t>
      </w:r>
      <w:r w:rsidRPr="00E80A4A">
        <w:rPr>
          <w:rFonts w:ascii="Arial" w:eastAsia="Times New Roman" w:hAnsi="Arial" w:cs="Times New Roman"/>
          <w:szCs w:val="20"/>
          <w:u w:val="single"/>
          <w:lang w:eastAsia="es-ES"/>
        </w:rPr>
        <w:t>deberán ubicarse</w:t>
      </w:r>
      <w:r w:rsidRPr="00E80A4A">
        <w:rPr>
          <w:rFonts w:ascii="Arial" w:eastAsia="Times New Roman" w:hAnsi="Arial" w:cs="Times New Roman"/>
          <w:szCs w:val="20"/>
          <w:lang w:eastAsia="es-ES"/>
        </w:rPr>
        <w:t xml:space="preserve">, como mínimo, en las localidades que se relacionan en el cuadro siguiente </w:t>
      </w:r>
      <w:r w:rsidRPr="00E80A4A">
        <w:rPr>
          <w:rFonts w:ascii="Arial" w:eastAsia="Times New Roman" w:hAnsi="Arial" w:cs="Times New Roman"/>
          <w:szCs w:val="20"/>
          <w:u w:val="single"/>
          <w:lang w:eastAsia="es-ES"/>
        </w:rPr>
        <w:t>y mantener cobertura</w:t>
      </w:r>
      <w:r w:rsidRPr="00E80A4A">
        <w:rPr>
          <w:rFonts w:ascii="Arial" w:eastAsia="Times New Roman" w:hAnsi="Arial" w:cs="Times New Roman"/>
          <w:szCs w:val="20"/>
          <w:lang w:eastAsia="es-ES"/>
        </w:rPr>
        <w:t xml:space="preserve"> en el resto de las localidades relacionadas en el </w:t>
      </w:r>
      <w:r w:rsidRPr="00E80A4A">
        <w:rPr>
          <w:rFonts w:ascii="Arial" w:eastAsia="Times New Roman" w:hAnsi="Arial" w:cs="Times New Roman"/>
          <w:b/>
          <w:szCs w:val="20"/>
          <w:lang w:eastAsia="es-ES"/>
        </w:rPr>
        <w:t xml:space="preserve">apartado G </w:t>
      </w:r>
      <w:r w:rsidRPr="00E80A4A">
        <w:rPr>
          <w:rFonts w:ascii="Arial" w:eastAsia="Times New Roman" w:hAnsi="Arial" w:cs="Times New Roman"/>
          <w:b/>
          <w:i/>
          <w:szCs w:val="20"/>
          <w:lang w:eastAsia="es-ES"/>
        </w:rPr>
        <w:t>(“Cuadro de distribución”)</w:t>
      </w:r>
      <w:r w:rsidRPr="00E80A4A">
        <w:rPr>
          <w:rFonts w:ascii="Arial" w:eastAsia="Times New Roman" w:hAnsi="Arial" w:cs="Times New Roman"/>
          <w:szCs w:val="20"/>
          <w:lang w:eastAsia="es-ES"/>
        </w:rPr>
        <w:t>. Para este último caso, el servicio se prestará desde otra(s) localidad(es), bajo las mismas condiciones de tiempo y calidad.</w:t>
      </w:r>
    </w:p>
    <w:p w:rsidR="00E80A4A" w:rsidRPr="00E80A4A" w:rsidRDefault="00E80A4A" w:rsidP="00E80A4A">
      <w:pPr>
        <w:spacing w:after="0" w:line="240" w:lineRule="auto"/>
        <w:jc w:val="both"/>
        <w:rPr>
          <w:rFonts w:ascii="Arial" w:eastAsia="Times New Roman" w:hAnsi="Arial" w:cs="Times New Roman"/>
          <w:szCs w:val="20"/>
          <w:lang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57"/>
        <w:gridCol w:w="8673"/>
      </w:tblGrid>
      <w:tr w:rsidR="00E80A4A" w:rsidRPr="00E80A4A" w:rsidTr="00DF2554">
        <w:trPr>
          <w:jc w:val="center"/>
        </w:trPr>
        <w:tc>
          <w:tcPr>
            <w:tcW w:w="1139" w:type="dxa"/>
            <w:shd w:val="clear" w:color="auto" w:fill="B3B3B3"/>
          </w:tcPr>
          <w:p w:rsidR="00E80A4A" w:rsidRPr="00E80A4A" w:rsidRDefault="00E80A4A" w:rsidP="00E80A4A">
            <w:pPr>
              <w:spacing w:after="0" w:line="240" w:lineRule="auto"/>
              <w:jc w:val="center"/>
              <w:rPr>
                <w:rFonts w:ascii="Arial" w:eastAsia="Times New Roman" w:hAnsi="Arial" w:cs="Times New Roman"/>
                <w:b/>
                <w:sz w:val="28"/>
                <w:szCs w:val="28"/>
                <w:lang w:eastAsia="es-ES"/>
              </w:rPr>
            </w:pPr>
            <w:r w:rsidRPr="00E80A4A">
              <w:rPr>
                <w:rFonts w:ascii="Arial" w:eastAsia="Times New Roman" w:hAnsi="Arial" w:cs="Times New Roman"/>
                <w:b/>
                <w:sz w:val="28"/>
                <w:szCs w:val="28"/>
                <w:lang w:eastAsia="es-ES"/>
              </w:rPr>
              <w:t>Partida</w:t>
            </w:r>
          </w:p>
        </w:tc>
        <w:tc>
          <w:tcPr>
            <w:tcW w:w="8541" w:type="dxa"/>
            <w:shd w:val="clear" w:color="auto" w:fill="B3B3B3"/>
          </w:tcPr>
          <w:p w:rsidR="00E80A4A" w:rsidRPr="00E80A4A" w:rsidRDefault="00E80A4A" w:rsidP="00E80A4A">
            <w:pPr>
              <w:spacing w:after="0" w:line="240" w:lineRule="auto"/>
              <w:jc w:val="center"/>
              <w:rPr>
                <w:rFonts w:ascii="Arial" w:eastAsia="Times New Roman" w:hAnsi="Arial" w:cs="Times New Roman"/>
                <w:b/>
                <w:sz w:val="28"/>
                <w:szCs w:val="28"/>
                <w:lang w:eastAsia="es-ES"/>
              </w:rPr>
            </w:pPr>
            <w:r w:rsidRPr="00E80A4A">
              <w:rPr>
                <w:rFonts w:ascii="Arial" w:eastAsia="Times New Roman" w:hAnsi="Arial" w:cs="Times New Roman"/>
                <w:b/>
                <w:sz w:val="28"/>
                <w:szCs w:val="28"/>
                <w:lang w:eastAsia="es-ES"/>
              </w:rPr>
              <w:t>Localidades donde</w:t>
            </w:r>
            <w:r w:rsidRPr="00E80A4A">
              <w:rPr>
                <w:rFonts w:ascii="Arial" w:eastAsia="Times New Roman" w:hAnsi="Arial" w:cs="Times New Roman"/>
                <w:b/>
                <w:sz w:val="20"/>
                <w:szCs w:val="20"/>
                <w:lang w:eastAsia="es-ES"/>
              </w:rPr>
              <w:t xml:space="preserve"> </w:t>
            </w:r>
            <w:r w:rsidRPr="00E80A4A">
              <w:rPr>
                <w:rFonts w:ascii="Arial" w:eastAsia="Times New Roman" w:hAnsi="Arial" w:cs="Times New Roman"/>
                <w:b/>
                <w:sz w:val="28"/>
                <w:szCs w:val="28"/>
                <w:lang w:eastAsia="es-ES"/>
              </w:rPr>
              <w:t xml:space="preserve">deben contar con centros de servicio </w:t>
            </w:r>
          </w:p>
        </w:tc>
      </w:tr>
      <w:tr w:rsidR="00E80A4A" w:rsidRPr="00E80A4A" w:rsidTr="00DF2554">
        <w:trPr>
          <w:jc w:val="center"/>
        </w:trPr>
        <w:tc>
          <w:tcPr>
            <w:tcW w:w="1139" w:type="dxa"/>
            <w:vAlign w:val="center"/>
          </w:tcPr>
          <w:p w:rsidR="00E80A4A" w:rsidRPr="00E80A4A" w:rsidRDefault="00E80A4A" w:rsidP="00E80A4A">
            <w:pPr>
              <w:spacing w:after="0" w:line="240" w:lineRule="auto"/>
              <w:jc w:val="center"/>
              <w:rPr>
                <w:rFonts w:ascii="Arial" w:eastAsia="Times New Roman" w:hAnsi="Arial" w:cs="Times New Roman"/>
                <w:b/>
                <w:sz w:val="20"/>
                <w:szCs w:val="20"/>
                <w:lang w:eastAsia="es-ES"/>
              </w:rPr>
            </w:pPr>
            <w:r w:rsidRPr="00E80A4A">
              <w:rPr>
                <w:rFonts w:ascii="Arial" w:eastAsia="Times New Roman" w:hAnsi="Arial" w:cs="Times New Roman"/>
                <w:b/>
                <w:sz w:val="20"/>
                <w:szCs w:val="20"/>
                <w:lang w:eastAsia="es-ES"/>
              </w:rPr>
              <w:t>Todas</w:t>
            </w:r>
          </w:p>
        </w:tc>
        <w:tc>
          <w:tcPr>
            <w:tcW w:w="8541" w:type="dxa"/>
          </w:tcPr>
          <w:p w:rsidR="00E80A4A" w:rsidRPr="00E80A4A" w:rsidRDefault="00E80A4A" w:rsidP="00E80A4A">
            <w:pPr>
              <w:spacing w:after="0" w:line="240" w:lineRule="auto"/>
              <w:jc w:val="both"/>
              <w:rPr>
                <w:rFonts w:ascii="Arial" w:eastAsia="Times New Roman" w:hAnsi="Arial" w:cs="Arial"/>
                <w:b/>
                <w:sz w:val="20"/>
                <w:szCs w:val="20"/>
                <w:lang w:eastAsia="es-ES"/>
              </w:rPr>
            </w:pPr>
            <w:r w:rsidRPr="00E80A4A">
              <w:rPr>
                <w:rFonts w:ascii="Arial" w:eastAsia="Times New Roman" w:hAnsi="Arial" w:cs="Arial"/>
                <w:b/>
                <w:sz w:val="20"/>
                <w:szCs w:val="20"/>
                <w:lang w:eastAsia="es-MX"/>
              </w:rPr>
              <w:t>DISTRITO FEDERAL Y ÁREA METROPOLITANA; ZAPOPAN, JAL.;</w:t>
            </w:r>
            <w:r w:rsidRPr="00E80A4A">
              <w:rPr>
                <w:rFonts w:ascii="Arial" w:eastAsia="Times New Roman" w:hAnsi="Arial" w:cs="Arial"/>
                <w:b/>
                <w:sz w:val="20"/>
                <w:szCs w:val="20"/>
                <w:lang w:eastAsia="es-ES"/>
              </w:rPr>
              <w:t xml:space="preserve"> MONTERREY, N.L.; MÉRIDA, YUC.</w:t>
            </w:r>
          </w:p>
        </w:tc>
      </w:tr>
    </w:tbl>
    <w:p w:rsidR="00E80A4A" w:rsidRPr="00E80A4A" w:rsidRDefault="00E80A4A" w:rsidP="00E80A4A">
      <w:pPr>
        <w:spacing w:after="0" w:line="240" w:lineRule="auto"/>
        <w:jc w:val="both"/>
        <w:rPr>
          <w:rFonts w:ascii="Arial" w:eastAsia="Times New Roman" w:hAnsi="Arial" w:cs="Arial"/>
          <w:szCs w:val="24"/>
          <w:lang w:eastAsia="es-ES"/>
        </w:rPr>
      </w:pPr>
    </w:p>
    <w:p w:rsidR="00E80A4A" w:rsidRPr="00E80A4A" w:rsidRDefault="00E80A4A" w:rsidP="00E80A4A">
      <w:pPr>
        <w:spacing w:after="0" w:line="240" w:lineRule="auto"/>
        <w:jc w:val="both"/>
        <w:rPr>
          <w:rFonts w:ascii="Arial" w:eastAsia="Times New Roman" w:hAnsi="Arial" w:cs="Arial"/>
          <w:szCs w:val="24"/>
          <w:lang w:eastAsia="es-ES"/>
        </w:rPr>
      </w:pPr>
      <w:r w:rsidRPr="00E80A4A">
        <w:rPr>
          <w:rFonts w:ascii="Arial" w:eastAsia="Times New Roman" w:hAnsi="Arial" w:cs="Times New Roman"/>
          <w:lang w:eastAsia="es-ES"/>
        </w:rPr>
        <w:t>Se aceptará que los centros de servicio se ubiquen como mínimo en las ciudades solicitadas o su zona conurbada.</w:t>
      </w:r>
    </w:p>
    <w:p w:rsidR="00E80A4A" w:rsidRPr="00E80A4A" w:rsidRDefault="00E80A4A" w:rsidP="00E80A4A">
      <w:pPr>
        <w:spacing w:after="0" w:line="240" w:lineRule="auto"/>
        <w:jc w:val="both"/>
        <w:rPr>
          <w:rFonts w:ascii="Arial" w:eastAsia="Times New Roman" w:hAnsi="Arial" w:cs="Arial"/>
          <w:szCs w:val="24"/>
          <w:lang w:eastAsia="es-ES"/>
        </w:rPr>
      </w:pPr>
    </w:p>
    <w:p w:rsidR="00E80A4A" w:rsidRPr="00E80A4A" w:rsidRDefault="00E80A4A" w:rsidP="00E80A4A">
      <w:pPr>
        <w:spacing w:after="0" w:line="240" w:lineRule="auto"/>
        <w:jc w:val="both"/>
        <w:rPr>
          <w:rFonts w:ascii="Arial" w:eastAsia="Times New Roman" w:hAnsi="Arial" w:cs="Times New Roman"/>
          <w:szCs w:val="20"/>
          <w:lang w:eastAsia="es-ES"/>
        </w:rPr>
      </w:pPr>
      <w:r w:rsidRPr="00E80A4A">
        <w:rPr>
          <w:rFonts w:ascii="Arial" w:eastAsia="Times New Roman" w:hAnsi="Arial" w:cs="Arial"/>
          <w:szCs w:val="20"/>
          <w:lang w:eastAsia="es-ES"/>
        </w:rPr>
        <w:t>Además de la relación anterior, el participante a la licitación presentará una carta por cada Centro de Servicio que brindará servicios de garantía, de acuerdo a las partidas en que participe, en cada carta se deberá indicar claramente que el Centro de Servicio que le apoyará para brindar los servicios de garantía, tiene conocimiento de la licitación y que brindará dichos servicios conforme a lo estipulado en las presentes bases. Estas cartas deberán ser firmadas por el representante legal del Centro de Servicio</w:t>
      </w:r>
      <w:r w:rsidRPr="00E80A4A">
        <w:rPr>
          <w:rFonts w:ascii="Arial" w:eastAsia="Times New Roman" w:hAnsi="Arial" w:cs="Times New Roman"/>
          <w:szCs w:val="20"/>
          <w:lang w:eastAsia="es-ES"/>
        </w:rPr>
        <w:t>. -</w:t>
      </w:r>
      <w:r w:rsidRPr="00E80A4A">
        <w:rPr>
          <w:rFonts w:ascii="Arial" w:eastAsia="Times New Roman" w:hAnsi="Arial" w:cs="Times New Roman"/>
          <w:b/>
          <w:sz w:val="20"/>
          <w:szCs w:val="20"/>
          <w:lang w:eastAsia="es-ES"/>
        </w:rPr>
        <w:t>Deberán ser entregadas en la Sección III “</w:t>
      </w:r>
      <w:r w:rsidRPr="00E80A4A">
        <w:rPr>
          <w:rFonts w:ascii="Arial" w:eastAsia="Times New Roman" w:hAnsi="Arial" w:cs="Times New Roman"/>
          <w:b/>
          <w:i/>
          <w:sz w:val="20"/>
          <w:szCs w:val="20"/>
          <w:lang w:eastAsia="es-ES"/>
        </w:rPr>
        <w:t>Garantías y servicios de los bienes solicitados</w:t>
      </w:r>
      <w:r w:rsidRPr="00E80A4A">
        <w:rPr>
          <w:rFonts w:ascii="Arial" w:eastAsia="Times New Roman" w:hAnsi="Arial" w:cs="Times New Roman"/>
          <w:b/>
          <w:sz w:val="20"/>
          <w:szCs w:val="20"/>
          <w:lang w:eastAsia="es-ES"/>
        </w:rPr>
        <w:t>”, -subíndice III.5-.</w:t>
      </w:r>
    </w:p>
    <w:p w:rsidR="00E80A4A" w:rsidRPr="00E80A4A" w:rsidRDefault="00E80A4A" w:rsidP="00E80A4A">
      <w:pPr>
        <w:spacing w:after="0" w:line="240" w:lineRule="auto"/>
        <w:jc w:val="both"/>
        <w:rPr>
          <w:rFonts w:ascii="Arial" w:eastAsia="Times New Roman" w:hAnsi="Arial" w:cs="Times New Roman"/>
          <w:szCs w:val="20"/>
          <w:lang w:eastAsia="es-ES"/>
        </w:rPr>
      </w:pPr>
    </w:p>
    <w:p w:rsidR="00E80A4A" w:rsidRPr="00E80A4A" w:rsidRDefault="00E80A4A" w:rsidP="00E80A4A">
      <w:pPr>
        <w:spacing w:after="0" w:line="240" w:lineRule="auto"/>
        <w:jc w:val="both"/>
        <w:rPr>
          <w:rFonts w:ascii="Arial" w:eastAsia="Times New Roman" w:hAnsi="Arial" w:cs="Times New Roman"/>
          <w:szCs w:val="20"/>
          <w:lang w:eastAsia="es-ES"/>
        </w:rPr>
      </w:pPr>
      <w:r w:rsidRPr="00E80A4A">
        <w:rPr>
          <w:rFonts w:ascii="Arial" w:eastAsia="Times New Roman" w:hAnsi="Arial" w:cs="Times New Roman"/>
          <w:szCs w:val="20"/>
          <w:lang w:eastAsia="es-ES"/>
        </w:rPr>
        <w:t xml:space="preserve">Lo anterior, independientemente de que la responsabilidad en la prestación de los servicios estará a cargo del </w:t>
      </w:r>
      <w:r w:rsidRPr="00E80A4A">
        <w:rPr>
          <w:rFonts w:ascii="Arial" w:eastAsia="Times New Roman" w:hAnsi="Arial" w:cs="Arial"/>
          <w:szCs w:val="20"/>
          <w:lang w:eastAsia="es-ES"/>
        </w:rPr>
        <w:t>participante que resulte adjudicado</w:t>
      </w:r>
      <w:r w:rsidRPr="00E80A4A">
        <w:rPr>
          <w:rFonts w:ascii="Arial" w:eastAsia="Times New Roman" w:hAnsi="Arial" w:cs="Times New Roman"/>
          <w:szCs w:val="20"/>
          <w:lang w:eastAsia="es-ES"/>
        </w:rPr>
        <w:t>.</w:t>
      </w:r>
    </w:p>
    <w:p w:rsidR="00E80A4A" w:rsidRPr="00E80A4A" w:rsidRDefault="00E80A4A" w:rsidP="00E80A4A">
      <w:pPr>
        <w:spacing w:after="0" w:line="240" w:lineRule="auto"/>
        <w:jc w:val="both"/>
        <w:rPr>
          <w:rFonts w:ascii="Arial" w:eastAsia="Times New Roman" w:hAnsi="Arial" w:cs="Times New Roman"/>
          <w:szCs w:val="20"/>
          <w:lang w:eastAsia="es-ES"/>
        </w:rPr>
      </w:pPr>
    </w:p>
    <w:p w:rsidR="00E80A4A" w:rsidRPr="00E80A4A" w:rsidRDefault="00E80A4A" w:rsidP="00E80A4A">
      <w:pPr>
        <w:spacing w:after="0" w:line="240" w:lineRule="auto"/>
        <w:jc w:val="both"/>
        <w:rPr>
          <w:rFonts w:ascii="Arial" w:eastAsia="Times New Roman" w:hAnsi="Arial" w:cs="Times New Roman"/>
          <w:szCs w:val="20"/>
          <w:lang w:eastAsia="es-ES"/>
        </w:rPr>
      </w:pPr>
      <w:r w:rsidRPr="00E80A4A">
        <w:rPr>
          <w:rFonts w:ascii="Arial" w:eastAsia="Times New Roman" w:hAnsi="Arial" w:cs="Times New Roman"/>
          <w:b/>
          <w:szCs w:val="20"/>
          <w:u w:val="single"/>
          <w:lang w:eastAsia="es-ES"/>
        </w:rPr>
        <w:t>Adicionalmente</w:t>
      </w:r>
      <w:r w:rsidRPr="00E80A4A">
        <w:rPr>
          <w:rFonts w:ascii="Arial" w:eastAsia="Times New Roman" w:hAnsi="Arial" w:cs="Times New Roman"/>
          <w:szCs w:val="20"/>
          <w:lang w:eastAsia="es-ES"/>
        </w:rPr>
        <w:t xml:space="preserve">, el </w:t>
      </w:r>
      <w:r w:rsidRPr="00E80A4A">
        <w:rPr>
          <w:rFonts w:ascii="Arial" w:eastAsia="Times New Roman" w:hAnsi="Arial" w:cs="Arial"/>
          <w:szCs w:val="20"/>
          <w:lang w:eastAsia="es-ES"/>
        </w:rPr>
        <w:t>participante a la licitación</w:t>
      </w:r>
      <w:r w:rsidRPr="00E80A4A">
        <w:rPr>
          <w:rFonts w:ascii="Arial" w:eastAsia="Times New Roman" w:hAnsi="Arial" w:cs="Times New Roman"/>
          <w:szCs w:val="20"/>
          <w:lang w:eastAsia="es-ES"/>
        </w:rPr>
        <w:t xml:space="preserve"> presentará una relación donde indique claramente la forma en que dará la cobertura de los servicios incluidos en la garantía para las ciudades restantes, en donde no se solicita Centro de Servicio, indicando desde que ciudad y Centro de Servicio dará el apoyo y que cumplirá con los tiempos y condiciones estipulados </w:t>
      </w:r>
      <w:r w:rsidRPr="00E80A4A">
        <w:rPr>
          <w:rFonts w:ascii="Arial" w:eastAsia="Times New Roman" w:hAnsi="Arial" w:cs="Times New Roman"/>
          <w:b/>
          <w:sz w:val="20"/>
          <w:szCs w:val="20"/>
          <w:lang w:eastAsia="es-ES"/>
        </w:rPr>
        <w:t>–Deberá ser entregado en la Sección III “</w:t>
      </w:r>
      <w:r w:rsidRPr="00E80A4A">
        <w:rPr>
          <w:rFonts w:ascii="Arial" w:eastAsia="Times New Roman" w:hAnsi="Arial" w:cs="Times New Roman"/>
          <w:b/>
          <w:i/>
          <w:sz w:val="20"/>
          <w:szCs w:val="20"/>
          <w:lang w:eastAsia="es-ES"/>
        </w:rPr>
        <w:t>Garantías y servicios de los bienes solicitados</w:t>
      </w:r>
      <w:r w:rsidRPr="00E80A4A">
        <w:rPr>
          <w:rFonts w:ascii="Arial" w:eastAsia="Times New Roman" w:hAnsi="Arial" w:cs="Times New Roman"/>
          <w:b/>
          <w:sz w:val="20"/>
          <w:szCs w:val="20"/>
          <w:lang w:eastAsia="es-ES"/>
        </w:rPr>
        <w:t>”, -subíndice III.X.</w:t>
      </w:r>
    </w:p>
    <w:p w:rsidR="00E80A4A" w:rsidRPr="00E80A4A" w:rsidRDefault="00E80A4A" w:rsidP="00E80A4A">
      <w:pPr>
        <w:spacing w:after="0" w:line="240" w:lineRule="auto"/>
        <w:jc w:val="both"/>
        <w:rPr>
          <w:rFonts w:ascii="Arial" w:eastAsia="Times New Roman" w:hAnsi="Arial" w:cs="Times New Roman"/>
          <w:b/>
          <w:szCs w:val="20"/>
          <w:lang w:eastAsia="es-ES"/>
        </w:rPr>
      </w:pPr>
    </w:p>
    <w:p w:rsidR="00E80A4A" w:rsidRPr="00E80A4A" w:rsidRDefault="00E80A4A" w:rsidP="00E80A4A">
      <w:pPr>
        <w:spacing w:after="0" w:line="240" w:lineRule="auto"/>
        <w:jc w:val="both"/>
        <w:rPr>
          <w:rFonts w:ascii="Arial" w:eastAsia="Times New Roman" w:hAnsi="Arial" w:cs="Times New Roman"/>
          <w:sz w:val="20"/>
          <w:szCs w:val="20"/>
          <w:lang w:eastAsia="es-ES"/>
        </w:rPr>
      </w:pPr>
      <w:r w:rsidRPr="00E80A4A">
        <w:rPr>
          <w:rFonts w:ascii="Arial" w:eastAsia="Times New Roman" w:hAnsi="Arial" w:cs="Times New Roman"/>
          <w:szCs w:val="20"/>
          <w:lang w:eastAsia="es-ES"/>
        </w:rPr>
        <w:t xml:space="preserve">En el caso de que algún Centro de Servicio llegase a cambiar de domicilio o de teléfono, o que se cambie un Centro de Servicio por otro, el </w:t>
      </w:r>
      <w:r w:rsidRPr="00E80A4A">
        <w:rPr>
          <w:rFonts w:ascii="Arial" w:eastAsia="Times New Roman" w:hAnsi="Arial" w:cs="Arial"/>
          <w:szCs w:val="20"/>
          <w:lang w:eastAsia="es-ES"/>
        </w:rPr>
        <w:t>participante que resulte adjudicado</w:t>
      </w:r>
      <w:r w:rsidRPr="00E80A4A">
        <w:rPr>
          <w:rFonts w:ascii="Arial" w:eastAsia="Times New Roman" w:hAnsi="Arial" w:cs="Times New Roman"/>
          <w:szCs w:val="20"/>
          <w:lang w:eastAsia="es-ES"/>
        </w:rPr>
        <w:t xml:space="preserve"> deberá comunicar oportunamente tal situación a la Dirección General de Tecnologías de la Información, a efectos de mantener actualizados los directorios correspondientes.</w:t>
      </w:r>
    </w:p>
    <w:p w:rsidR="00E80A4A" w:rsidRPr="00E80A4A" w:rsidRDefault="00E80A4A" w:rsidP="00E80A4A">
      <w:pPr>
        <w:pBdr>
          <w:bottom w:val="single" w:sz="4" w:space="1" w:color="auto"/>
        </w:pBdr>
        <w:spacing w:after="0" w:line="240" w:lineRule="auto"/>
        <w:rPr>
          <w:rFonts w:ascii="Arial" w:eastAsia="Times New Roman" w:hAnsi="Arial" w:cs="Times New Roman"/>
          <w:b/>
          <w:sz w:val="72"/>
          <w:szCs w:val="20"/>
          <w:lang w:eastAsia="es-ES"/>
        </w:rPr>
        <w:sectPr w:rsidR="00E80A4A" w:rsidRPr="00E80A4A" w:rsidSect="00DF2554">
          <w:headerReference w:type="default" r:id="rId22"/>
          <w:pgSz w:w="12242" w:h="15842" w:code="1"/>
          <w:pgMar w:top="1134" w:right="1134" w:bottom="1134" w:left="1418" w:header="1134" w:footer="794" w:gutter="0"/>
          <w:cols w:space="720"/>
        </w:sectPr>
      </w:pPr>
    </w:p>
    <w:p w:rsidR="00E80A4A" w:rsidRPr="00E80A4A" w:rsidRDefault="00E80A4A" w:rsidP="00E80A4A">
      <w:pPr>
        <w:pBdr>
          <w:bottom w:val="single" w:sz="4" w:space="1" w:color="auto"/>
        </w:pBdr>
        <w:spacing w:after="0" w:line="240" w:lineRule="auto"/>
        <w:rPr>
          <w:rFonts w:ascii="Arial" w:eastAsia="Times New Roman" w:hAnsi="Arial" w:cs="Times New Roman"/>
          <w:b/>
          <w:sz w:val="72"/>
          <w:szCs w:val="20"/>
          <w:lang w:eastAsia="es-ES"/>
        </w:rPr>
      </w:pPr>
    </w:p>
    <w:p w:rsidR="00E80A4A" w:rsidRPr="00E80A4A" w:rsidRDefault="00E80A4A" w:rsidP="00E80A4A">
      <w:pPr>
        <w:pBdr>
          <w:bottom w:val="single" w:sz="4" w:space="1" w:color="auto"/>
        </w:pBdr>
        <w:spacing w:after="0" w:line="240" w:lineRule="auto"/>
        <w:rPr>
          <w:rFonts w:ascii="Arial" w:eastAsia="Times New Roman" w:hAnsi="Arial" w:cs="Times New Roman"/>
          <w:b/>
          <w:sz w:val="72"/>
          <w:szCs w:val="20"/>
          <w:lang w:eastAsia="es-ES"/>
        </w:rPr>
      </w:pPr>
    </w:p>
    <w:p w:rsidR="00E80A4A" w:rsidRPr="00E80A4A" w:rsidRDefault="00E80A4A" w:rsidP="00E80A4A">
      <w:pPr>
        <w:pBdr>
          <w:bottom w:val="single" w:sz="4" w:space="1" w:color="auto"/>
        </w:pBdr>
        <w:spacing w:after="0" w:line="240" w:lineRule="auto"/>
        <w:rPr>
          <w:rFonts w:ascii="Arial" w:eastAsia="Times New Roman" w:hAnsi="Arial" w:cs="Times New Roman"/>
          <w:b/>
          <w:sz w:val="72"/>
          <w:szCs w:val="20"/>
          <w:lang w:eastAsia="es-ES"/>
        </w:rPr>
      </w:pPr>
    </w:p>
    <w:p w:rsidR="00E80A4A" w:rsidRPr="00E80A4A" w:rsidRDefault="00E80A4A" w:rsidP="00E80A4A">
      <w:pPr>
        <w:pBdr>
          <w:bottom w:val="single" w:sz="4" w:space="1" w:color="auto"/>
        </w:pBdr>
        <w:spacing w:after="0" w:line="240" w:lineRule="auto"/>
        <w:rPr>
          <w:rFonts w:ascii="Arial" w:eastAsia="Times New Roman" w:hAnsi="Arial" w:cs="Times New Roman"/>
          <w:b/>
          <w:sz w:val="72"/>
          <w:szCs w:val="20"/>
          <w:lang w:eastAsia="es-ES"/>
        </w:rPr>
      </w:pPr>
    </w:p>
    <w:p w:rsidR="00E80A4A" w:rsidRPr="00E80A4A" w:rsidRDefault="00E80A4A" w:rsidP="00E80A4A">
      <w:pPr>
        <w:pBdr>
          <w:bottom w:val="single" w:sz="4" w:space="1" w:color="auto"/>
        </w:pBdr>
        <w:spacing w:after="0" w:line="240" w:lineRule="auto"/>
        <w:rPr>
          <w:rFonts w:ascii="Arial" w:eastAsia="Times New Roman" w:hAnsi="Arial" w:cs="Times New Roman"/>
          <w:b/>
          <w:sz w:val="72"/>
          <w:szCs w:val="20"/>
          <w:lang w:eastAsia="es-ES"/>
        </w:rPr>
      </w:pPr>
    </w:p>
    <w:p w:rsidR="00E80A4A" w:rsidRPr="00E80A4A" w:rsidRDefault="00E80A4A" w:rsidP="00E80A4A">
      <w:pPr>
        <w:pBdr>
          <w:bottom w:val="single" w:sz="4" w:space="1" w:color="auto"/>
        </w:pBdr>
        <w:spacing w:after="0" w:line="240" w:lineRule="auto"/>
        <w:rPr>
          <w:rFonts w:ascii="Arial" w:eastAsia="Times New Roman" w:hAnsi="Arial" w:cs="Times New Roman"/>
          <w:b/>
          <w:sz w:val="72"/>
          <w:szCs w:val="20"/>
          <w:lang w:eastAsia="es-ES"/>
        </w:rPr>
      </w:pPr>
    </w:p>
    <w:p w:rsidR="00E80A4A" w:rsidRPr="00E80A4A" w:rsidRDefault="00E80A4A" w:rsidP="00E80A4A">
      <w:pPr>
        <w:pBdr>
          <w:bottom w:val="single" w:sz="4" w:space="1" w:color="auto"/>
        </w:pBdr>
        <w:spacing w:after="0" w:line="240" w:lineRule="auto"/>
        <w:rPr>
          <w:rFonts w:ascii="Arial" w:eastAsia="Times New Roman" w:hAnsi="Arial" w:cs="Times New Roman"/>
          <w:b/>
          <w:sz w:val="72"/>
          <w:szCs w:val="20"/>
          <w:lang w:eastAsia="es-ES"/>
        </w:rPr>
      </w:pPr>
      <w:r w:rsidRPr="00E80A4A">
        <w:rPr>
          <w:rFonts w:ascii="Arial" w:eastAsia="Times New Roman" w:hAnsi="Arial" w:cs="Times New Roman"/>
          <w:b/>
          <w:sz w:val="72"/>
          <w:szCs w:val="20"/>
          <w:lang w:eastAsia="es-ES"/>
        </w:rPr>
        <w:t>G. Cuadro de distribución</w:t>
      </w:r>
    </w:p>
    <w:p w:rsidR="00E80A4A" w:rsidRPr="00E80A4A" w:rsidRDefault="00E80A4A" w:rsidP="00E80A4A">
      <w:pPr>
        <w:spacing w:after="0" w:line="240" w:lineRule="auto"/>
        <w:jc w:val="both"/>
        <w:rPr>
          <w:rFonts w:ascii="Arial" w:eastAsia="Times New Roman" w:hAnsi="Arial" w:cs="Times New Roman"/>
          <w:lang w:eastAsia="es-ES"/>
        </w:rPr>
      </w:pPr>
      <w:r w:rsidRPr="00E80A4A">
        <w:rPr>
          <w:rFonts w:ascii="Arial" w:eastAsia="Times New Roman" w:hAnsi="Arial" w:cs="Times New Roman"/>
          <w:b/>
          <w:sz w:val="20"/>
          <w:szCs w:val="20"/>
          <w:lang w:eastAsia="es-ES"/>
        </w:rPr>
        <w:br w:type="page"/>
      </w:r>
      <w:r w:rsidRPr="00E80A4A">
        <w:rPr>
          <w:rFonts w:ascii="Arial" w:eastAsia="Times New Roman" w:hAnsi="Arial" w:cs="Times New Roman"/>
          <w:lang w:eastAsia="es-ES"/>
        </w:rPr>
        <w:lastRenderedPageBreak/>
        <w:t>Generales</w:t>
      </w:r>
    </w:p>
    <w:p w:rsidR="00E80A4A" w:rsidRPr="00E80A4A" w:rsidRDefault="00E80A4A" w:rsidP="00E80A4A">
      <w:pPr>
        <w:spacing w:after="0" w:line="240" w:lineRule="auto"/>
        <w:jc w:val="both"/>
        <w:rPr>
          <w:rFonts w:ascii="Arial" w:eastAsia="Times New Roman" w:hAnsi="Arial" w:cs="Times New Roman"/>
          <w:lang w:eastAsia="es-ES"/>
        </w:rPr>
      </w:pPr>
    </w:p>
    <w:p w:rsidR="00E80A4A" w:rsidRPr="00E80A4A" w:rsidRDefault="00E80A4A" w:rsidP="00E80A4A">
      <w:pPr>
        <w:spacing w:after="0" w:line="240" w:lineRule="auto"/>
        <w:jc w:val="both"/>
        <w:rPr>
          <w:rFonts w:ascii="Arial" w:eastAsia="Times New Roman" w:hAnsi="Arial" w:cs="Arial"/>
          <w:lang w:eastAsia="es-ES"/>
        </w:rPr>
      </w:pPr>
    </w:p>
    <w:p w:rsidR="00E80A4A" w:rsidRPr="00E80A4A" w:rsidRDefault="00E80A4A" w:rsidP="0025678B">
      <w:pPr>
        <w:numPr>
          <w:ilvl w:val="0"/>
          <w:numId w:val="39"/>
        </w:numPr>
        <w:spacing w:after="0" w:line="240" w:lineRule="auto"/>
        <w:jc w:val="both"/>
        <w:rPr>
          <w:rFonts w:ascii="Arial" w:eastAsia="Times New Roman" w:hAnsi="Arial" w:cs="Arial"/>
          <w:lang w:eastAsia="es-ES"/>
        </w:rPr>
      </w:pPr>
      <w:r w:rsidRPr="00E80A4A">
        <w:rPr>
          <w:rFonts w:ascii="Arial" w:eastAsia="Times New Roman" w:hAnsi="Arial" w:cs="Arial"/>
          <w:lang w:eastAsia="es-ES"/>
        </w:rPr>
        <w:t>Los equipos solicitados serán destinados para Centros de Justicia Penal Federal.</w:t>
      </w:r>
    </w:p>
    <w:p w:rsidR="00E80A4A" w:rsidRPr="00E80A4A" w:rsidRDefault="00E80A4A" w:rsidP="00E80A4A">
      <w:pPr>
        <w:spacing w:after="0" w:line="240" w:lineRule="auto"/>
        <w:ind w:left="720"/>
        <w:jc w:val="both"/>
        <w:rPr>
          <w:rFonts w:ascii="Arial" w:eastAsia="Times New Roman" w:hAnsi="Arial" w:cs="Arial"/>
          <w:lang w:eastAsia="es-ES"/>
        </w:rPr>
      </w:pPr>
    </w:p>
    <w:p w:rsidR="00E80A4A" w:rsidRPr="00E80A4A" w:rsidRDefault="00E80A4A" w:rsidP="0025678B">
      <w:pPr>
        <w:numPr>
          <w:ilvl w:val="0"/>
          <w:numId w:val="39"/>
        </w:numPr>
        <w:spacing w:after="0" w:line="240" w:lineRule="auto"/>
        <w:jc w:val="both"/>
        <w:rPr>
          <w:rFonts w:ascii="Arial" w:eastAsia="Times New Roman" w:hAnsi="Arial" w:cs="Arial"/>
          <w:lang w:eastAsia="es-ES"/>
        </w:rPr>
      </w:pPr>
      <w:r w:rsidRPr="00E80A4A">
        <w:rPr>
          <w:rFonts w:ascii="Arial" w:eastAsia="Times New Roman" w:hAnsi="Arial" w:cs="Arial"/>
          <w:lang w:eastAsia="es-ES"/>
        </w:rPr>
        <w:t>Todos los equipos deberán ser distribuidos conforme a las necesidades del Consejo.</w:t>
      </w:r>
    </w:p>
    <w:p w:rsidR="00E80A4A" w:rsidRPr="00E80A4A" w:rsidRDefault="00E80A4A" w:rsidP="00E80A4A">
      <w:pPr>
        <w:spacing w:after="0" w:line="240" w:lineRule="auto"/>
        <w:jc w:val="both"/>
        <w:rPr>
          <w:rFonts w:ascii="Arial" w:eastAsia="Times New Roman" w:hAnsi="Arial" w:cs="Arial"/>
          <w:lang w:eastAsia="es-ES"/>
        </w:rPr>
      </w:pPr>
    </w:p>
    <w:p w:rsidR="00E80A4A" w:rsidRPr="00E80A4A" w:rsidRDefault="00E80A4A" w:rsidP="0025678B">
      <w:pPr>
        <w:numPr>
          <w:ilvl w:val="0"/>
          <w:numId w:val="39"/>
        </w:numPr>
        <w:spacing w:after="0" w:line="240" w:lineRule="auto"/>
        <w:jc w:val="both"/>
        <w:rPr>
          <w:rFonts w:ascii="Arial" w:eastAsia="Times New Roman" w:hAnsi="Arial" w:cs="Arial"/>
          <w:lang w:eastAsia="es-ES"/>
        </w:rPr>
      </w:pPr>
      <w:r w:rsidRPr="00E80A4A">
        <w:rPr>
          <w:rFonts w:ascii="Arial" w:eastAsia="Times New Roman" w:hAnsi="Arial" w:cs="Arial"/>
          <w:lang w:eastAsia="es-ES"/>
        </w:rPr>
        <w:t xml:space="preserve">Todos los bienes serán distribuidos por el (los) participante (s) que resulte (n) adjudicado (s), considerando lo especificado en el apartado </w:t>
      </w:r>
      <w:r w:rsidRPr="00E80A4A">
        <w:rPr>
          <w:rFonts w:ascii="Arial" w:eastAsia="Times New Roman" w:hAnsi="Arial" w:cs="Arial"/>
          <w:b/>
          <w:i/>
          <w:lang w:eastAsia="es-ES"/>
        </w:rPr>
        <w:t>F. Características de las garantías y servicios.</w:t>
      </w:r>
    </w:p>
    <w:p w:rsidR="00E80A4A" w:rsidRPr="00E80A4A" w:rsidRDefault="00E80A4A" w:rsidP="00E80A4A">
      <w:pPr>
        <w:spacing w:after="0" w:line="240" w:lineRule="auto"/>
        <w:jc w:val="both"/>
        <w:rPr>
          <w:rFonts w:ascii="Arial" w:eastAsia="Times New Roman" w:hAnsi="Arial" w:cs="Arial"/>
          <w:lang w:eastAsia="es-ES"/>
        </w:rPr>
      </w:pPr>
    </w:p>
    <w:p w:rsidR="00E80A4A" w:rsidRPr="00E80A4A" w:rsidRDefault="00E80A4A" w:rsidP="0025678B">
      <w:pPr>
        <w:numPr>
          <w:ilvl w:val="0"/>
          <w:numId w:val="39"/>
        </w:numPr>
        <w:spacing w:after="0" w:line="240" w:lineRule="auto"/>
        <w:jc w:val="both"/>
        <w:rPr>
          <w:rFonts w:ascii="Arial" w:eastAsia="Times New Roman" w:hAnsi="Arial" w:cs="Times New Roman"/>
          <w:szCs w:val="20"/>
          <w:lang w:eastAsia="es-ES"/>
        </w:rPr>
      </w:pPr>
      <w:r w:rsidRPr="00E80A4A">
        <w:rPr>
          <w:rFonts w:ascii="Arial" w:eastAsia="Times New Roman" w:hAnsi="Arial" w:cs="Times New Roman"/>
          <w:szCs w:val="20"/>
          <w:lang w:eastAsia="es-ES"/>
        </w:rPr>
        <w:t>Para efectos de distribución y garantía en sitio solicitada, los datos completos de los destinatarios (órgano jurisdiccional o área del CJF, con nombres de funcionarios, teléfonos y domicilios completos) serán proporcionados en medio magnético por la Convocante.</w:t>
      </w:r>
    </w:p>
    <w:p w:rsidR="00E80A4A" w:rsidRPr="00E80A4A" w:rsidRDefault="00E80A4A" w:rsidP="00E80A4A">
      <w:pPr>
        <w:spacing w:after="0" w:line="240" w:lineRule="auto"/>
        <w:jc w:val="both"/>
        <w:rPr>
          <w:rFonts w:ascii="Arial" w:eastAsia="Times New Roman" w:hAnsi="Arial" w:cs="Times New Roman"/>
          <w:szCs w:val="20"/>
          <w:lang w:eastAsia="es-ES"/>
        </w:rPr>
      </w:pPr>
    </w:p>
    <w:p w:rsidR="00E80A4A" w:rsidRPr="00E80A4A" w:rsidRDefault="00E80A4A" w:rsidP="0025678B">
      <w:pPr>
        <w:numPr>
          <w:ilvl w:val="0"/>
          <w:numId w:val="39"/>
        </w:numPr>
        <w:spacing w:after="0" w:line="240" w:lineRule="auto"/>
        <w:jc w:val="both"/>
        <w:rPr>
          <w:rFonts w:ascii="Arial" w:eastAsia="Times New Roman" w:hAnsi="Arial" w:cs="Arial"/>
          <w:lang w:eastAsia="es-ES"/>
        </w:rPr>
      </w:pPr>
      <w:r w:rsidRPr="00E80A4A">
        <w:rPr>
          <w:rFonts w:ascii="Arial" w:eastAsia="Times New Roman" w:hAnsi="Arial" w:cs="Arial"/>
          <w:lang w:eastAsia="es-ES"/>
        </w:rPr>
        <w:t>Las cantidades por destino y los destinos podrán variar, conforme a las necesidades de la Convocante.</w:t>
      </w:r>
    </w:p>
    <w:p w:rsidR="00E80A4A" w:rsidRPr="00E80A4A" w:rsidRDefault="00E80A4A" w:rsidP="00E80A4A">
      <w:pPr>
        <w:spacing w:after="0" w:line="240" w:lineRule="auto"/>
        <w:jc w:val="both"/>
        <w:rPr>
          <w:rFonts w:ascii="Arial" w:eastAsia="Times New Roman" w:hAnsi="Arial" w:cs="Times New Roman"/>
          <w:b/>
          <w:sz w:val="20"/>
          <w:szCs w:val="20"/>
          <w:lang w:eastAsia="es-ES"/>
        </w:rPr>
      </w:pPr>
      <w:r w:rsidRPr="00E80A4A">
        <w:rPr>
          <w:rFonts w:ascii="Arial" w:eastAsia="Times New Roman" w:hAnsi="Arial" w:cs="Times New Roman"/>
          <w:b/>
          <w:sz w:val="20"/>
          <w:szCs w:val="20"/>
          <w:lang w:eastAsia="es-ES"/>
        </w:rPr>
        <w:br w:type="page"/>
      </w:r>
    </w:p>
    <w:p w:rsidR="00E80A4A" w:rsidRPr="00E80A4A" w:rsidRDefault="00E80A4A" w:rsidP="00E80A4A">
      <w:pPr>
        <w:spacing w:after="0" w:line="240" w:lineRule="auto"/>
        <w:jc w:val="both"/>
        <w:rPr>
          <w:rFonts w:ascii="Arial" w:eastAsia="Times New Roman" w:hAnsi="Arial" w:cs="Times New Roman"/>
          <w:b/>
          <w:sz w:val="20"/>
          <w:szCs w:val="20"/>
          <w:lang w:eastAsia="es-ES"/>
        </w:rPr>
      </w:pPr>
    </w:p>
    <w:p w:rsidR="00DA413B" w:rsidRPr="00DA413B" w:rsidRDefault="00DA413B" w:rsidP="00DA413B">
      <w:pPr>
        <w:spacing w:after="0" w:line="240" w:lineRule="auto"/>
        <w:ind w:left="567"/>
        <w:jc w:val="center"/>
        <w:rPr>
          <w:rFonts w:ascii="Arial" w:eastAsia="Times New Roman" w:hAnsi="Arial" w:cs="Arial"/>
          <w:b/>
          <w:sz w:val="36"/>
          <w:szCs w:val="36"/>
          <w:lang w:val="es-ES" w:eastAsia="es-ES"/>
        </w:rPr>
      </w:pPr>
      <w:r w:rsidRPr="00DA413B">
        <w:rPr>
          <w:rFonts w:ascii="Arial" w:eastAsia="Times New Roman" w:hAnsi="Arial" w:cs="Arial"/>
          <w:b/>
          <w:sz w:val="36"/>
          <w:szCs w:val="36"/>
          <w:lang w:val="es-ES" w:eastAsia="es-ES"/>
        </w:rPr>
        <w:t>Cuadro de Distribución</w:t>
      </w:r>
    </w:p>
    <w:p w:rsidR="00DA413B" w:rsidRPr="00DA413B" w:rsidRDefault="00DA413B" w:rsidP="00DA413B">
      <w:pPr>
        <w:spacing w:after="0" w:line="240" w:lineRule="auto"/>
        <w:ind w:left="567"/>
        <w:jc w:val="both"/>
        <w:rPr>
          <w:rFonts w:ascii="Arial" w:eastAsia="Times New Roman" w:hAnsi="Arial" w:cs="Arial"/>
          <w:sz w:val="18"/>
          <w:szCs w:val="20"/>
          <w:lang w:val="es-ES" w:eastAsia="es-ES"/>
        </w:rPr>
      </w:pPr>
      <w:r w:rsidRPr="00DA413B">
        <w:rPr>
          <w:rFonts w:ascii="Arial" w:eastAsia="Times New Roman" w:hAnsi="Arial" w:cs="Arial"/>
          <w:sz w:val="18"/>
          <w:szCs w:val="20"/>
          <w:lang w:val="es-ES" w:eastAsia="es-ES"/>
        </w:rPr>
        <w:t xml:space="preserve"> </w:t>
      </w:r>
    </w:p>
    <w:p w:rsidR="00DA413B" w:rsidRPr="00DA413B" w:rsidRDefault="00DA413B" w:rsidP="00DA413B">
      <w:pPr>
        <w:spacing w:after="0" w:line="240" w:lineRule="auto"/>
        <w:ind w:left="567"/>
        <w:jc w:val="both"/>
        <w:rPr>
          <w:rFonts w:ascii="Arial" w:eastAsia="Times New Roman" w:hAnsi="Arial" w:cs="Arial"/>
          <w:sz w:val="20"/>
          <w:szCs w:val="20"/>
          <w:lang w:val="es-ES" w:eastAsia="es-ES"/>
        </w:rPr>
      </w:pPr>
      <w:r w:rsidRPr="00DA413B">
        <w:rPr>
          <w:rFonts w:ascii="Arial" w:eastAsia="Times New Roman" w:hAnsi="Arial" w:cs="Arial"/>
          <w:sz w:val="20"/>
          <w:szCs w:val="20"/>
          <w:lang w:val="es-ES" w:eastAsia="es-ES"/>
        </w:rPr>
        <w:t>A continuación, se lista el cuadro de posibles sedes para la instalación de las salas de juicios orales, considerando las entregas por fechas estimadas.</w:t>
      </w:r>
    </w:p>
    <w:p w:rsidR="00DA413B" w:rsidRPr="00DA413B" w:rsidRDefault="00DA413B" w:rsidP="00DA413B">
      <w:pPr>
        <w:spacing w:after="0" w:line="240" w:lineRule="auto"/>
        <w:ind w:left="567"/>
        <w:jc w:val="both"/>
        <w:rPr>
          <w:rFonts w:ascii="Arial" w:eastAsia="Times New Roman" w:hAnsi="Arial" w:cs="Arial"/>
          <w:sz w:val="20"/>
          <w:szCs w:val="20"/>
          <w:lang w:val="es-ES" w:eastAsia="es-ES"/>
        </w:rPr>
      </w:pPr>
    </w:p>
    <w:p w:rsidR="00DA413B" w:rsidRPr="00DA413B" w:rsidRDefault="00DA413B" w:rsidP="00DA413B">
      <w:pPr>
        <w:spacing w:after="0" w:line="240" w:lineRule="auto"/>
        <w:ind w:left="567"/>
        <w:jc w:val="center"/>
        <w:rPr>
          <w:rFonts w:ascii="Arial" w:eastAsia="Times New Roman" w:hAnsi="Arial" w:cs="Arial"/>
          <w:b/>
          <w:sz w:val="20"/>
          <w:szCs w:val="20"/>
          <w:lang w:val="es-ES" w:eastAsia="es-ES"/>
        </w:rPr>
      </w:pPr>
      <w:r w:rsidRPr="00DA413B">
        <w:rPr>
          <w:rFonts w:ascii="Arial" w:eastAsia="Times New Roman" w:hAnsi="Arial" w:cs="Arial"/>
          <w:b/>
          <w:sz w:val="20"/>
          <w:szCs w:val="20"/>
          <w:lang w:val="es-ES" w:eastAsia="es-ES"/>
        </w:rPr>
        <w:t>Cantidades estimadas por partida.</w:t>
      </w:r>
    </w:p>
    <w:p w:rsidR="00DA413B" w:rsidRPr="00DA413B" w:rsidRDefault="00DA413B" w:rsidP="00DA413B">
      <w:pPr>
        <w:spacing w:after="0" w:line="240" w:lineRule="auto"/>
        <w:ind w:left="567"/>
        <w:jc w:val="both"/>
        <w:rPr>
          <w:rFonts w:ascii="Arial" w:eastAsia="Times New Roman" w:hAnsi="Arial" w:cs="Arial"/>
          <w:sz w:val="20"/>
          <w:szCs w:val="20"/>
          <w:lang w:val="es-ES"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1134"/>
        <w:gridCol w:w="992"/>
      </w:tblGrid>
      <w:tr w:rsidR="00DA413B" w:rsidRPr="00DA413B" w:rsidTr="009751A9">
        <w:trPr>
          <w:jc w:val="center"/>
        </w:trPr>
        <w:tc>
          <w:tcPr>
            <w:tcW w:w="4503" w:type="dxa"/>
            <w:tcBorders>
              <w:top w:val="nil"/>
              <w:left w:val="nil"/>
              <w:bottom w:val="single" w:sz="4" w:space="0" w:color="auto"/>
              <w:right w:val="single" w:sz="4" w:space="0" w:color="auto"/>
            </w:tcBorders>
            <w:shd w:val="clear" w:color="auto" w:fill="auto"/>
            <w:vAlign w:val="center"/>
          </w:tcPr>
          <w:p w:rsidR="00DA413B" w:rsidRPr="00DA413B" w:rsidRDefault="00DA413B" w:rsidP="00DA413B">
            <w:pPr>
              <w:widowControl w:val="0"/>
              <w:spacing w:after="0" w:line="240" w:lineRule="auto"/>
              <w:jc w:val="both"/>
              <w:rPr>
                <w:rFonts w:ascii="Arial" w:eastAsia="Times New Roman" w:hAnsi="Arial" w:cs="Arial"/>
                <w:color w:val="000000"/>
                <w:sz w:val="20"/>
                <w:szCs w:val="20"/>
                <w:lang w:val="es-ES" w:eastAsia="es-ES"/>
              </w:rPr>
            </w:pPr>
          </w:p>
        </w:tc>
        <w:tc>
          <w:tcPr>
            <w:tcW w:w="1134" w:type="dxa"/>
            <w:tcBorders>
              <w:left w:val="single" w:sz="4" w:space="0" w:color="auto"/>
            </w:tcBorders>
            <w:shd w:val="clear" w:color="auto" w:fill="366092"/>
            <w:vAlign w:val="center"/>
          </w:tcPr>
          <w:p w:rsidR="00DA413B" w:rsidRPr="00DA413B" w:rsidRDefault="00DA413B" w:rsidP="00DA413B">
            <w:pPr>
              <w:widowControl w:val="0"/>
              <w:spacing w:after="0" w:line="240" w:lineRule="auto"/>
              <w:jc w:val="center"/>
              <w:rPr>
                <w:rFonts w:ascii="Arial" w:eastAsia="Times New Roman" w:hAnsi="Arial" w:cs="Arial"/>
                <w:b/>
                <w:color w:val="FFFFFF"/>
                <w:sz w:val="20"/>
                <w:szCs w:val="20"/>
                <w:lang w:val="es-ES" w:eastAsia="es-ES"/>
              </w:rPr>
            </w:pPr>
            <w:r w:rsidRPr="00DA413B">
              <w:rPr>
                <w:rFonts w:ascii="Arial" w:eastAsia="Times New Roman" w:hAnsi="Arial" w:cs="Arial"/>
                <w:b/>
                <w:color w:val="FFFFFF"/>
                <w:sz w:val="20"/>
                <w:szCs w:val="20"/>
                <w:lang w:val="es-ES" w:eastAsia="es-MX"/>
              </w:rPr>
              <w:t>Mínimo</w:t>
            </w:r>
          </w:p>
        </w:tc>
        <w:tc>
          <w:tcPr>
            <w:tcW w:w="992" w:type="dxa"/>
            <w:shd w:val="clear" w:color="auto" w:fill="366092"/>
            <w:vAlign w:val="center"/>
          </w:tcPr>
          <w:p w:rsidR="00DA413B" w:rsidRPr="00DA413B" w:rsidRDefault="00DA413B" w:rsidP="00DA413B">
            <w:pPr>
              <w:widowControl w:val="0"/>
              <w:spacing w:after="0" w:line="240" w:lineRule="auto"/>
              <w:jc w:val="center"/>
              <w:rPr>
                <w:rFonts w:ascii="Arial" w:eastAsia="Times New Roman" w:hAnsi="Arial" w:cs="Arial"/>
                <w:b/>
                <w:color w:val="FFFFFF"/>
                <w:sz w:val="20"/>
                <w:szCs w:val="20"/>
                <w:lang w:val="es-ES" w:eastAsia="es-ES"/>
              </w:rPr>
            </w:pPr>
            <w:r w:rsidRPr="00DA413B">
              <w:rPr>
                <w:rFonts w:ascii="Arial" w:eastAsia="Times New Roman" w:hAnsi="Arial" w:cs="Arial"/>
                <w:b/>
                <w:color w:val="FFFFFF"/>
                <w:sz w:val="20"/>
                <w:szCs w:val="20"/>
                <w:lang w:val="es-ES" w:eastAsia="es-MX"/>
              </w:rPr>
              <w:t>Máximo</w:t>
            </w:r>
          </w:p>
        </w:tc>
      </w:tr>
      <w:tr w:rsidR="00DA413B" w:rsidRPr="00DA413B" w:rsidTr="009751A9">
        <w:trPr>
          <w:jc w:val="center"/>
        </w:trPr>
        <w:tc>
          <w:tcPr>
            <w:tcW w:w="4503" w:type="dxa"/>
            <w:tcBorders>
              <w:top w:val="single" w:sz="4" w:space="0" w:color="auto"/>
            </w:tcBorders>
            <w:shd w:val="clear" w:color="auto" w:fill="auto"/>
            <w:vAlign w:val="center"/>
          </w:tcPr>
          <w:p w:rsidR="00DA413B" w:rsidRPr="00DA413B" w:rsidRDefault="00DA413B" w:rsidP="00DA413B">
            <w:pPr>
              <w:widowControl w:val="0"/>
              <w:spacing w:after="0" w:line="240" w:lineRule="auto"/>
              <w:jc w:val="both"/>
              <w:rPr>
                <w:rFonts w:ascii="Arial" w:eastAsia="Times New Roman" w:hAnsi="Arial" w:cs="Arial"/>
                <w:color w:val="000000"/>
                <w:sz w:val="20"/>
                <w:szCs w:val="20"/>
                <w:lang w:val="es-ES" w:eastAsia="es-ES"/>
              </w:rPr>
            </w:pPr>
            <w:proofErr w:type="spellStart"/>
            <w:r w:rsidRPr="00DA413B">
              <w:rPr>
                <w:rFonts w:ascii="Arial" w:eastAsia="Times New Roman" w:hAnsi="Arial" w:cs="Arial"/>
                <w:color w:val="000000"/>
                <w:sz w:val="20"/>
                <w:szCs w:val="20"/>
                <w:lang w:val="es-ES" w:eastAsia="es-ES"/>
              </w:rPr>
              <w:t>Subpartida</w:t>
            </w:r>
            <w:proofErr w:type="spellEnd"/>
            <w:r w:rsidRPr="00DA413B">
              <w:rPr>
                <w:rFonts w:ascii="Arial" w:eastAsia="Times New Roman" w:hAnsi="Arial" w:cs="Arial"/>
                <w:color w:val="000000"/>
                <w:sz w:val="20"/>
                <w:szCs w:val="20"/>
                <w:lang w:val="es-ES" w:eastAsia="es-ES"/>
              </w:rPr>
              <w:t xml:space="preserve"> 1.1, Computadora de escritorio.</w:t>
            </w:r>
          </w:p>
        </w:tc>
        <w:tc>
          <w:tcPr>
            <w:tcW w:w="1134" w:type="dxa"/>
            <w:shd w:val="clear" w:color="auto" w:fill="auto"/>
            <w:vAlign w:val="center"/>
          </w:tcPr>
          <w:p w:rsidR="00DA413B" w:rsidRPr="00DA413B" w:rsidRDefault="00DA413B" w:rsidP="00DA413B">
            <w:pPr>
              <w:widowControl w:val="0"/>
              <w:spacing w:after="0" w:line="240" w:lineRule="auto"/>
              <w:jc w:val="center"/>
              <w:rPr>
                <w:rFonts w:ascii="Arial" w:eastAsia="Times New Roman" w:hAnsi="Arial" w:cs="Arial"/>
                <w:color w:val="000000"/>
                <w:sz w:val="20"/>
                <w:szCs w:val="20"/>
                <w:lang w:val="es-ES" w:eastAsia="es-ES"/>
              </w:rPr>
            </w:pPr>
            <w:r w:rsidRPr="00DA413B">
              <w:rPr>
                <w:rFonts w:ascii="Arial" w:eastAsia="Times New Roman" w:hAnsi="Arial" w:cs="Arial"/>
                <w:color w:val="000000"/>
                <w:sz w:val="20"/>
                <w:szCs w:val="20"/>
                <w:lang w:val="es-ES" w:eastAsia="es-ES"/>
              </w:rPr>
              <w:t>364</w:t>
            </w:r>
          </w:p>
        </w:tc>
        <w:tc>
          <w:tcPr>
            <w:tcW w:w="992" w:type="dxa"/>
            <w:shd w:val="clear" w:color="auto" w:fill="auto"/>
            <w:vAlign w:val="center"/>
          </w:tcPr>
          <w:p w:rsidR="00DA413B" w:rsidRPr="00DA413B" w:rsidRDefault="00DA413B" w:rsidP="00DA413B">
            <w:pPr>
              <w:widowControl w:val="0"/>
              <w:spacing w:after="0" w:line="240" w:lineRule="auto"/>
              <w:jc w:val="center"/>
              <w:rPr>
                <w:rFonts w:ascii="Arial" w:eastAsia="Times New Roman" w:hAnsi="Arial" w:cs="Arial"/>
                <w:color w:val="000000"/>
                <w:sz w:val="20"/>
                <w:szCs w:val="20"/>
                <w:lang w:val="es-ES" w:eastAsia="es-ES"/>
              </w:rPr>
            </w:pPr>
            <w:r w:rsidRPr="00DA413B">
              <w:rPr>
                <w:rFonts w:ascii="Arial" w:eastAsia="Times New Roman" w:hAnsi="Arial" w:cs="Arial"/>
                <w:color w:val="000000"/>
                <w:sz w:val="20"/>
                <w:szCs w:val="20"/>
                <w:lang w:val="es-ES" w:eastAsia="es-ES"/>
              </w:rPr>
              <w:t>908</w:t>
            </w:r>
          </w:p>
        </w:tc>
      </w:tr>
      <w:tr w:rsidR="00DA413B" w:rsidRPr="00DA413B" w:rsidTr="009751A9">
        <w:trPr>
          <w:jc w:val="center"/>
        </w:trPr>
        <w:tc>
          <w:tcPr>
            <w:tcW w:w="4503" w:type="dxa"/>
            <w:shd w:val="clear" w:color="auto" w:fill="auto"/>
            <w:vAlign w:val="center"/>
          </w:tcPr>
          <w:p w:rsidR="00DA413B" w:rsidRPr="00DA413B" w:rsidRDefault="00DA413B" w:rsidP="00DA413B">
            <w:pPr>
              <w:widowControl w:val="0"/>
              <w:spacing w:after="0" w:line="240" w:lineRule="auto"/>
              <w:jc w:val="both"/>
              <w:rPr>
                <w:rFonts w:ascii="Arial" w:eastAsia="Times New Roman" w:hAnsi="Arial" w:cs="Arial"/>
                <w:color w:val="000000"/>
                <w:sz w:val="20"/>
                <w:szCs w:val="20"/>
                <w:lang w:val="es-ES" w:eastAsia="es-ES"/>
              </w:rPr>
            </w:pPr>
            <w:proofErr w:type="spellStart"/>
            <w:r w:rsidRPr="00DA413B">
              <w:rPr>
                <w:rFonts w:ascii="Arial" w:eastAsia="Times New Roman" w:hAnsi="Arial" w:cs="Arial"/>
                <w:color w:val="000000"/>
                <w:sz w:val="20"/>
                <w:szCs w:val="20"/>
                <w:lang w:val="es-ES" w:eastAsia="es-ES"/>
              </w:rPr>
              <w:t>Subpartida</w:t>
            </w:r>
            <w:proofErr w:type="spellEnd"/>
            <w:r w:rsidRPr="00DA413B">
              <w:rPr>
                <w:rFonts w:ascii="Arial" w:eastAsia="Times New Roman" w:hAnsi="Arial" w:cs="Arial"/>
                <w:color w:val="000000"/>
                <w:sz w:val="20"/>
                <w:szCs w:val="20"/>
                <w:lang w:val="es-ES" w:eastAsia="es-ES"/>
              </w:rPr>
              <w:t xml:space="preserve"> 1.2, Unidad de energía </w:t>
            </w:r>
            <w:proofErr w:type="spellStart"/>
            <w:r w:rsidRPr="00DA413B">
              <w:rPr>
                <w:rFonts w:ascii="Arial" w:eastAsia="Times New Roman" w:hAnsi="Arial" w:cs="Arial"/>
                <w:color w:val="000000"/>
                <w:sz w:val="20"/>
                <w:szCs w:val="20"/>
                <w:lang w:val="es-ES" w:eastAsia="es-ES"/>
              </w:rPr>
              <w:t>ininterrumpible</w:t>
            </w:r>
            <w:proofErr w:type="spellEnd"/>
            <w:r w:rsidRPr="00DA413B">
              <w:rPr>
                <w:rFonts w:ascii="Arial" w:eastAsia="Times New Roman" w:hAnsi="Arial" w:cs="Arial"/>
                <w:color w:val="000000"/>
                <w:sz w:val="20"/>
                <w:szCs w:val="20"/>
                <w:lang w:val="es-ES" w:eastAsia="es-ES"/>
              </w:rPr>
              <w:t xml:space="preserve"> de 1 KVA.</w:t>
            </w:r>
          </w:p>
        </w:tc>
        <w:tc>
          <w:tcPr>
            <w:tcW w:w="1134" w:type="dxa"/>
            <w:shd w:val="clear" w:color="auto" w:fill="auto"/>
            <w:vAlign w:val="center"/>
          </w:tcPr>
          <w:p w:rsidR="00DA413B" w:rsidRPr="00DA413B" w:rsidRDefault="00DA413B" w:rsidP="00DA413B">
            <w:pPr>
              <w:widowControl w:val="0"/>
              <w:spacing w:after="0" w:line="240" w:lineRule="auto"/>
              <w:jc w:val="center"/>
              <w:rPr>
                <w:rFonts w:ascii="Arial" w:eastAsia="Times New Roman" w:hAnsi="Arial" w:cs="Arial"/>
                <w:color w:val="000000"/>
                <w:sz w:val="20"/>
                <w:szCs w:val="20"/>
                <w:lang w:val="es-ES" w:eastAsia="es-ES"/>
              </w:rPr>
            </w:pPr>
            <w:r w:rsidRPr="00DA413B">
              <w:rPr>
                <w:rFonts w:ascii="Arial" w:eastAsia="Times New Roman" w:hAnsi="Arial" w:cs="Arial"/>
                <w:color w:val="000000"/>
                <w:sz w:val="20"/>
                <w:szCs w:val="20"/>
                <w:lang w:val="es-ES" w:eastAsia="es-ES"/>
              </w:rPr>
              <w:t>364</w:t>
            </w:r>
          </w:p>
        </w:tc>
        <w:tc>
          <w:tcPr>
            <w:tcW w:w="992" w:type="dxa"/>
            <w:shd w:val="clear" w:color="auto" w:fill="auto"/>
            <w:vAlign w:val="center"/>
          </w:tcPr>
          <w:p w:rsidR="00DA413B" w:rsidRPr="00DA413B" w:rsidRDefault="00DA413B" w:rsidP="00DA413B">
            <w:pPr>
              <w:widowControl w:val="0"/>
              <w:spacing w:after="0" w:line="240" w:lineRule="auto"/>
              <w:jc w:val="center"/>
              <w:rPr>
                <w:rFonts w:ascii="Arial" w:eastAsia="Times New Roman" w:hAnsi="Arial" w:cs="Arial"/>
                <w:color w:val="000000"/>
                <w:sz w:val="20"/>
                <w:szCs w:val="20"/>
                <w:lang w:val="es-ES" w:eastAsia="es-ES"/>
              </w:rPr>
            </w:pPr>
            <w:r w:rsidRPr="00DA413B">
              <w:rPr>
                <w:rFonts w:ascii="Arial" w:eastAsia="Times New Roman" w:hAnsi="Arial" w:cs="Arial"/>
                <w:color w:val="000000"/>
                <w:sz w:val="20"/>
                <w:szCs w:val="20"/>
                <w:lang w:val="es-ES" w:eastAsia="es-ES"/>
              </w:rPr>
              <w:t>908</w:t>
            </w:r>
          </w:p>
        </w:tc>
      </w:tr>
      <w:tr w:rsidR="00DA413B" w:rsidRPr="00DA413B" w:rsidTr="009751A9">
        <w:trPr>
          <w:jc w:val="center"/>
        </w:trPr>
        <w:tc>
          <w:tcPr>
            <w:tcW w:w="4503" w:type="dxa"/>
            <w:shd w:val="clear" w:color="auto" w:fill="auto"/>
            <w:vAlign w:val="center"/>
          </w:tcPr>
          <w:p w:rsidR="00DA413B" w:rsidRPr="00DA413B" w:rsidRDefault="00DA413B" w:rsidP="00DA413B">
            <w:pPr>
              <w:widowControl w:val="0"/>
              <w:spacing w:after="0" w:line="240" w:lineRule="auto"/>
              <w:jc w:val="both"/>
              <w:rPr>
                <w:rFonts w:ascii="Arial" w:eastAsia="Times New Roman" w:hAnsi="Arial" w:cs="Arial"/>
                <w:color w:val="000000"/>
                <w:sz w:val="20"/>
                <w:szCs w:val="20"/>
                <w:lang w:val="es-ES" w:eastAsia="es-ES"/>
              </w:rPr>
            </w:pPr>
            <w:r w:rsidRPr="00DA413B">
              <w:rPr>
                <w:rFonts w:ascii="Arial" w:eastAsia="Times New Roman" w:hAnsi="Arial" w:cs="Arial"/>
                <w:color w:val="000000"/>
                <w:sz w:val="20"/>
                <w:szCs w:val="20"/>
                <w:lang w:val="es-ES" w:eastAsia="es-ES"/>
              </w:rPr>
              <w:t>Partida 2, Computadora portátil “Laptop”.</w:t>
            </w:r>
          </w:p>
        </w:tc>
        <w:tc>
          <w:tcPr>
            <w:tcW w:w="1134" w:type="dxa"/>
            <w:shd w:val="clear" w:color="auto" w:fill="auto"/>
            <w:vAlign w:val="center"/>
          </w:tcPr>
          <w:p w:rsidR="00DA413B" w:rsidRPr="00DA413B" w:rsidRDefault="00DA413B" w:rsidP="00DA413B">
            <w:pPr>
              <w:widowControl w:val="0"/>
              <w:spacing w:after="0" w:line="240" w:lineRule="auto"/>
              <w:jc w:val="center"/>
              <w:rPr>
                <w:rFonts w:ascii="Arial" w:eastAsia="Times New Roman" w:hAnsi="Arial" w:cs="Arial"/>
                <w:color w:val="000000"/>
                <w:sz w:val="20"/>
                <w:szCs w:val="20"/>
                <w:lang w:val="es-ES" w:eastAsia="es-ES"/>
              </w:rPr>
            </w:pPr>
            <w:r w:rsidRPr="00DA413B">
              <w:rPr>
                <w:rFonts w:ascii="Arial" w:eastAsia="Times New Roman" w:hAnsi="Arial" w:cs="Arial"/>
                <w:color w:val="000000"/>
                <w:sz w:val="20"/>
                <w:szCs w:val="20"/>
                <w:lang w:val="es-ES" w:eastAsia="es-ES"/>
              </w:rPr>
              <w:t>152</w:t>
            </w:r>
          </w:p>
        </w:tc>
        <w:tc>
          <w:tcPr>
            <w:tcW w:w="992" w:type="dxa"/>
            <w:shd w:val="clear" w:color="auto" w:fill="auto"/>
            <w:vAlign w:val="center"/>
          </w:tcPr>
          <w:p w:rsidR="00DA413B" w:rsidRPr="00DA413B" w:rsidRDefault="00DA413B" w:rsidP="00DA413B">
            <w:pPr>
              <w:widowControl w:val="0"/>
              <w:spacing w:after="0" w:line="240" w:lineRule="auto"/>
              <w:jc w:val="center"/>
              <w:rPr>
                <w:rFonts w:ascii="Arial" w:eastAsia="Times New Roman" w:hAnsi="Arial" w:cs="Arial"/>
                <w:color w:val="000000"/>
                <w:sz w:val="20"/>
                <w:szCs w:val="20"/>
                <w:lang w:val="es-ES" w:eastAsia="es-ES"/>
              </w:rPr>
            </w:pPr>
            <w:r w:rsidRPr="00DA413B">
              <w:rPr>
                <w:rFonts w:ascii="Arial" w:eastAsia="Times New Roman" w:hAnsi="Arial" w:cs="Arial"/>
                <w:color w:val="000000"/>
                <w:sz w:val="20"/>
                <w:szCs w:val="20"/>
                <w:lang w:val="es-ES" w:eastAsia="es-ES"/>
              </w:rPr>
              <w:t>380</w:t>
            </w:r>
          </w:p>
        </w:tc>
      </w:tr>
      <w:tr w:rsidR="00DA413B" w:rsidRPr="00DA413B" w:rsidTr="009751A9">
        <w:trPr>
          <w:jc w:val="center"/>
        </w:trPr>
        <w:tc>
          <w:tcPr>
            <w:tcW w:w="4503" w:type="dxa"/>
            <w:shd w:val="clear" w:color="auto" w:fill="auto"/>
            <w:vAlign w:val="center"/>
          </w:tcPr>
          <w:p w:rsidR="00DA413B" w:rsidRPr="00DA413B" w:rsidRDefault="00DA413B" w:rsidP="00DA413B">
            <w:pPr>
              <w:widowControl w:val="0"/>
              <w:spacing w:after="0" w:line="240" w:lineRule="auto"/>
              <w:jc w:val="both"/>
              <w:rPr>
                <w:rFonts w:ascii="Arial" w:eastAsia="Times New Roman" w:hAnsi="Arial" w:cs="Arial"/>
                <w:color w:val="000000"/>
                <w:sz w:val="20"/>
                <w:szCs w:val="20"/>
                <w:lang w:val="es-ES" w:eastAsia="es-ES"/>
              </w:rPr>
            </w:pPr>
            <w:r w:rsidRPr="00DA413B">
              <w:rPr>
                <w:rFonts w:ascii="Arial" w:eastAsia="Times New Roman" w:hAnsi="Arial" w:cs="Arial"/>
                <w:color w:val="000000"/>
                <w:sz w:val="20"/>
                <w:szCs w:val="20"/>
                <w:lang w:val="es-ES" w:eastAsia="es-ES"/>
              </w:rPr>
              <w:t>Partida 3, Digitalizador de documentos de alta capacidad “Scanner”.</w:t>
            </w:r>
          </w:p>
        </w:tc>
        <w:tc>
          <w:tcPr>
            <w:tcW w:w="1134" w:type="dxa"/>
            <w:shd w:val="clear" w:color="auto" w:fill="auto"/>
            <w:vAlign w:val="center"/>
          </w:tcPr>
          <w:p w:rsidR="00DA413B" w:rsidRPr="00DA413B" w:rsidRDefault="00DA413B" w:rsidP="00DA413B">
            <w:pPr>
              <w:widowControl w:val="0"/>
              <w:spacing w:after="0" w:line="240" w:lineRule="auto"/>
              <w:jc w:val="center"/>
              <w:rPr>
                <w:rFonts w:ascii="Arial" w:eastAsia="Times New Roman" w:hAnsi="Arial" w:cs="Arial"/>
                <w:color w:val="000000"/>
                <w:sz w:val="20"/>
                <w:szCs w:val="20"/>
                <w:lang w:val="es-ES" w:eastAsia="es-ES"/>
              </w:rPr>
            </w:pPr>
            <w:r w:rsidRPr="00DA413B">
              <w:rPr>
                <w:rFonts w:ascii="Arial" w:eastAsia="Times New Roman" w:hAnsi="Arial" w:cs="Arial"/>
                <w:color w:val="000000"/>
                <w:sz w:val="20"/>
                <w:szCs w:val="20"/>
                <w:lang w:val="es-ES" w:eastAsia="es-ES"/>
              </w:rPr>
              <w:t>13</w:t>
            </w:r>
          </w:p>
        </w:tc>
        <w:tc>
          <w:tcPr>
            <w:tcW w:w="992" w:type="dxa"/>
            <w:shd w:val="clear" w:color="auto" w:fill="auto"/>
            <w:vAlign w:val="center"/>
          </w:tcPr>
          <w:p w:rsidR="00DA413B" w:rsidRPr="00DA413B" w:rsidRDefault="00DA413B" w:rsidP="00DA413B">
            <w:pPr>
              <w:widowControl w:val="0"/>
              <w:spacing w:after="0" w:line="240" w:lineRule="auto"/>
              <w:jc w:val="center"/>
              <w:rPr>
                <w:rFonts w:ascii="Arial" w:eastAsia="Times New Roman" w:hAnsi="Arial" w:cs="Arial"/>
                <w:color w:val="000000"/>
                <w:sz w:val="20"/>
                <w:szCs w:val="20"/>
                <w:lang w:val="es-ES" w:eastAsia="es-ES"/>
              </w:rPr>
            </w:pPr>
            <w:r w:rsidRPr="00DA413B">
              <w:rPr>
                <w:rFonts w:ascii="Arial" w:eastAsia="Times New Roman" w:hAnsi="Arial" w:cs="Arial"/>
                <w:color w:val="000000"/>
                <w:sz w:val="20"/>
                <w:szCs w:val="20"/>
                <w:lang w:val="es-ES" w:eastAsia="es-ES"/>
              </w:rPr>
              <w:t>30</w:t>
            </w:r>
          </w:p>
        </w:tc>
      </w:tr>
      <w:tr w:rsidR="00DA413B" w:rsidRPr="00DA413B" w:rsidTr="009751A9">
        <w:trPr>
          <w:jc w:val="center"/>
        </w:trPr>
        <w:tc>
          <w:tcPr>
            <w:tcW w:w="4503" w:type="dxa"/>
            <w:shd w:val="clear" w:color="auto" w:fill="auto"/>
            <w:vAlign w:val="center"/>
          </w:tcPr>
          <w:p w:rsidR="00DA413B" w:rsidRPr="00DA413B" w:rsidRDefault="00DA413B" w:rsidP="00DA413B">
            <w:pPr>
              <w:widowControl w:val="0"/>
              <w:spacing w:after="0" w:line="240" w:lineRule="auto"/>
              <w:jc w:val="both"/>
              <w:rPr>
                <w:rFonts w:ascii="Arial" w:eastAsia="Times New Roman" w:hAnsi="Arial" w:cs="Arial"/>
                <w:color w:val="000000"/>
                <w:sz w:val="20"/>
                <w:szCs w:val="20"/>
                <w:lang w:val="es-ES" w:eastAsia="es-ES"/>
              </w:rPr>
            </w:pPr>
            <w:r w:rsidRPr="00DA413B">
              <w:rPr>
                <w:rFonts w:ascii="Arial" w:eastAsia="Times New Roman" w:hAnsi="Arial" w:cs="Arial"/>
                <w:color w:val="000000"/>
                <w:sz w:val="20"/>
                <w:szCs w:val="20"/>
                <w:lang w:val="es-ES" w:eastAsia="es-ES"/>
              </w:rPr>
              <w:t>Partida 4, Impresora láser color.</w:t>
            </w:r>
          </w:p>
        </w:tc>
        <w:tc>
          <w:tcPr>
            <w:tcW w:w="1134" w:type="dxa"/>
            <w:shd w:val="clear" w:color="auto" w:fill="auto"/>
            <w:vAlign w:val="center"/>
          </w:tcPr>
          <w:p w:rsidR="00DA413B" w:rsidRPr="00DA413B" w:rsidRDefault="00DA413B" w:rsidP="00DA413B">
            <w:pPr>
              <w:widowControl w:val="0"/>
              <w:spacing w:after="0" w:line="240" w:lineRule="auto"/>
              <w:jc w:val="center"/>
              <w:rPr>
                <w:rFonts w:ascii="Arial" w:eastAsia="Times New Roman" w:hAnsi="Arial" w:cs="Arial"/>
                <w:color w:val="000000"/>
                <w:sz w:val="20"/>
                <w:szCs w:val="20"/>
                <w:lang w:val="es-ES" w:eastAsia="es-ES"/>
              </w:rPr>
            </w:pPr>
            <w:r w:rsidRPr="00DA413B">
              <w:rPr>
                <w:rFonts w:ascii="Arial" w:eastAsia="Times New Roman" w:hAnsi="Arial" w:cs="Arial"/>
                <w:color w:val="000000"/>
                <w:sz w:val="20"/>
                <w:szCs w:val="20"/>
                <w:lang w:val="es-ES" w:eastAsia="es-ES"/>
              </w:rPr>
              <w:t>13</w:t>
            </w:r>
          </w:p>
        </w:tc>
        <w:tc>
          <w:tcPr>
            <w:tcW w:w="992" w:type="dxa"/>
            <w:shd w:val="clear" w:color="auto" w:fill="auto"/>
            <w:vAlign w:val="center"/>
          </w:tcPr>
          <w:p w:rsidR="00DA413B" w:rsidRPr="00DA413B" w:rsidRDefault="00DA413B" w:rsidP="00DA413B">
            <w:pPr>
              <w:widowControl w:val="0"/>
              <w:spacing w:after="0" w:line="240" w:lineRule="auto"/>
              <w:jc w:val="center"/>
              <w:rPr>
                <w:rFonts w:ascii="Arial" w:eastAsia="Times New Roman" w:hAnsi="Arial" w:cs="Arial"/>
                <w:color w:val="000000"/>
                <w:sz w:val="20"/>
                <w:szCs w:val="20"/>
                <w:lang w:val="es-ES" w:eastAsia="es-ES"/>
              </w:rPr>
            </w:pPr>
            <w:r w:rsidRPr="00DA413B">
              <w:rPr>
                <w:rFonts w:ascii="Arial" w:eastAsia="Times New Roman" w:hAnsi="Arial" w:cs="Arial"/>
                <w:color w:val="000000"/>
                <w:sz w:val="20"/>
                <w:szCs w:val="20"/>
                <w:lang w:val="es-ES" w:eastAsia="es-ES"/>
              </w:rPr>
              <w:t>30</w:t>
            </w:r>
          </w:p>
        </w:tc>
      </w:tr>
      <w:tr w:rsidR="00DA413B" w:rsidRPr="00DA413B" w:rsidTr="009751A9">
        <w:trPr>
          <w:jc w:val="center"/>
        </w:trPr>
        <w:tc>
          <w:tcPr>
            <w:tcW w:w="4503" w:type="dxa"/>
            <w:shd w:val="clear" w:color="auto" w:fill="auto"/>
            <w:vAlign w:val="center"/>
          </w:tcPr>
          <w:p w:rsidR="00DA413B" w:rsidRPr="00DA413B" w:rsidRDefault="00DA413B" w:rsidP="00DA413B">
            <w:pPr>
              <w:widowControl w:val="0"/>
              <w:spacing w:after="0" w:line="240" w:lineRule="auto"/>
              <w:jc w:val="both"/>
              <w:rPr>
                <w:rFonts w:ascii="Arial" w:eastAsia="Times New Roman" w:hAnsi="Arial" w:cs="Arial"/>
                <w:color w:val="000000"/>
                <w:sz w:val="20"/>
                <w:szCs w:val="20"/>
                <w:lang w:val="es-ES" w:eastAsia="es-ES"/>
              </w:rPr>
            </w:pPr>
            <w:r w:rsidRPr="00DA413B">
              <w:rPr>
                <w:rFonts w:ascii="Arial" w:eastAsia="Times New Roman" w:hAnsi="Arial" w:cs="Arial"/>
                <w:color w:val="000000"/>
                <w:sz w:val="20"/>
                <w:szCs w:val="20"/>
                <w:lang w:val="es-ES" w:eastAsia="es-ES"/>
              </w:rPr>
              <w:t>Partida 5, Impresora láser blanco y negro.</w:t>
            </w:r>
          </w:p>
        </w:tc>
        <w:tc>
          <w:tcPr>
            <w:tcW w:w="1134" w:type="dxa"/>
            <w:shd w:val="clear" w:color="auto" w:fill="auto"/>
            <w:vAlign w:val="center"/>
          </w:tcPr>
          <w:p w:rsidR="00DA413B" w:rsidRPr="00DA413B" w:rsidRDefault="00DA413B" w:rsidP="00DA413B">
            <w:pPr>
              <w:widowControl w:val="0"/>
              <w:spacing w:after="0" w:line="240" w:lineRule="auto"/>
              <w:jc w:val="center"/>
              <w:rPr>
                <w:rFonts w:ascii="Arial" w:eastAsia="Times New Roman" w:hAnsi="Arial" w:cs="Arial"/>
                <w:color w:val="000000"/>
                <w:sz w:val="20"/>
                <w:szCs w:val="20"/>
                <w:lang w:val="es-ES" w:eastAsia="es-ES"/>
              </w:rPr>
            </w:pPr>
            <w:r w:rsidRPr="00DA413B">
              <w:rPr>
                <w:rFonts w:ascii="Arial" w:eastAsia="Times New Roman" w:hAnsi="Arial" w:cs="Arial"/>
                <w:color w:val="000000"/>
                <w:sz w:val="20"/>
                <w:szCs w:val="20"/>
                <w:lang w:val="es-ES" w:eastAsia="es-ES"/>
              </w:rPr>
              <w:t>39</w:t>
            </w:r>
          </w:p>
        </w:tc>
        <w:tc>
          <w:tcPr>
            <w:tcW w:w="992" w:type="dxa"/>
            <w:shd w:val="clear" w:color="auto" w:fill="auto"/>
            <w:vAlign w:val="center"/>
          </w:tcPr>
          <w:p w:rsidR="00DA413B" w:rsidRPr="00DA413B" w:rsidRDefault="00DA413B" w:rsidP="00DA413B">
            <w:pPr>
              <w:widowControl w:val="0"/>
              <w:spacing w:after="0" w:line="240" w:lineRule="auto"/>
              <w:jc w:val="center"/>
              <w:rPr>
                <w:rFonts w:ascii="Arial" w:eastAsia="Times New Roman" w:hAnsi="Arial" w:cs="Arial"/>
                <w:color w:val="000000"/>
                <w:sz w:val="20"/>
                <w:szCs w:val="20"/>
                <w:lang w:val="es-ES" w:eastAsia="es-ES"/>
              </w:rPr>
            </w:pPr>
            <w:r w:rsidRPr="00DA413B">
              <w:rPr>
                <w:rFonts w:ascii="Arial" w:eastAsia="Times New Roman" w:hAnsi="Arial" w:cs="Arial"/>
                <w:color w:val="000000"/>
                <w:sz w:val="20"/>
                <w:szCs w:val="20"/>
                <w:lang w:val="es-ES" w:eastAsia="es-ES"/>
              </w:rPr>
              <w:t>88</w:t>
            </w:r>
          </w:p>
        </w:tc>
      </w:tr>
    </w:tbl>
    <w:p w:rsidR="00DA413B" w:rsidRPr="00DA413B" w:rsidRDefault="00DA413B" w:rsidP="00DA413B">
      <w:pPr>
        <w:spacing w:after="0" w:line="240" w:lineRule="auto"/>
        <w:ind w:left="567"/>
        <w:jc w:val="both"/>
        <w:rPr>
          <w:rFonts w:ascii="Arial" w:eastAsia="Times New Roman" w:hAnsi="Arial" w:cs="Arial"/>
          <w:sz w:val="18"/>
          <w:szCs w:val="20"/>
          <w:lang w:val="es-ES" w:eastAsia="es-ES"/>
        </w:rPr>
      </w:pPr>
    </w:p>
    <w:p w:rsidR="00DA413B" w:rsidRPr="00DA413B" w:rsidRDefault="00DA413B" w:rsidP="00DA413B">
      <w:pPr>
        <w:spacing w:after="0" w:line="240" w:lineRule="auto"/>
        <w:ind w:left="567"/>
        <w:jc w:val="both"/>
        <w:rPr>
          <w:rFonts w:ascii="Arial" w:eastAsia="Times New Roman" w:hAnsi="Arial" w:cs="Arial"/>
          <w:sz w:val="18"/>
          <w:szCs w:val="20"/>
          <w:lang w:val="es-ES" w:eastAsia="es-ES"/>
        </w:rPr>
      </w:pPr>
    </w:p>
    <w:p w:rsidR="00DA413B" w:rsidRPr="00DA413B" w:rsidRDefault="00DA413B" w:rsidP="00DA413B">
      <w:pPr>
        <w:spacing w:after="0" w:line="240" w:lineRule="auto"/>
        <w:ind w:left="567"/>
        <w:jc w:val="both"/>
        <w:rPr>
          <w:rFonts w:ascii="Arial" w:eastAsia="Times New Roman" w:hAnsi="Arial" w:cs="Arial"/>
          <w:b/>
          <w:sz w:val="32"/>
          <w:szCs w:val="32"/>
          <w:lang w:val="es-ES" w:eastAsia="es-ES"/>
        </w:rPr>
      </w:pPr>
      <w:r w:rsidRPr="00DA413B">
        <w:rPr>
          <w:rFonts w:ascii="Arial" w:eastAsia="Times New Roman" w:hAnsi="Arial" w:cs="Arial"/>
          <w:b/>
          <w:sz w:val="32"/>
          <w:szCs w:val="32"/>
          <w:lang w:val="es-ES" w:eastAsia="es-ES"/>
        </w:rPr>
        <w:t>Primera entrega</w:t>
      </w:r>
      <w:r w:rsidR="007175B7">
        <w:rPr>
          <w:rFonts w:ascii="Arial" w:eastAsia="Times New Roman" w:hAnsi="Arial" w:cs="Arial"/>
          <w:b/>
          <w:sz w:val="32"/>
          <w:szCs w:val="32"/>
          <w:lang w:val="es-ES" w:eastAsia="es-ES"/>
        </w:rPr>
        <w:t xml:space="preserve"> 26</w:t>
      </w:r>
      <w:r w:rsidRPr="00DA413B">
        <w:rPr>
          <w:rFonts w:ascii="Arial" w:eastAsia="Times New Roman" w:hAnsi="Arial" w:cs="Arial"/>
          <w:b/>
          <w:sz w:val="32"/>
          <w:szCs w:val="32"/>
          <w:lang w:val="es-ES" w:eastAsia="es-ES"/>
        </w:rPr>
        <w:t xml:space="preserve"> febrero de 2016.</w:t>
      </w:r>
    </w:p>
    <w:p w:rsidR="00DA413B" w:rsidRPr="00DA413B" w:rsidRDefault="00DA413B" w:rsidP="00DA413B">
      <w:pPr>
        <w:spacing w:after="0" w:line="240" w:lineRule="auto"/>
        <w:ind w:left="567"/>
        <w:jc w:val="both"/>
        <w:rPr>
          <w:rFonts w:ascii="Arial" w:eastAsia="Times New Roman" w:hAnsi="Arial" w:cs="Arial"/>
          <w:b/>
          <w:sz w:val="20"/>
          <w:szCs w:val="20"/>
          <w:lang w:val="es-ES" w:eastAsia="es-ES"/>
        </w:rPr>
      </w:pPr>
    </w:p>
    <w:tbl>
      <w:tblPr>
        <w:tblW w:w="7460" w:type="dxa"/>
        <w:jc w:val="center"/>
        <w:tblCellMar>
          <w:left w:w="70" w:type="dxa"/>
          <w:right w:w="70" w:type="dxa"/>
        </w:tblCellMar>
        <w:tblLook w:val="04A0" w:firstRow="1" w:lastRow="0" w:firstColumn="1" w:lastColumn="0" w:noHBand="0" w:noVBand="1"/>
      </w:tblPr>
      <w:tblGrid>
        <w:gridCol w:w="1200"/>
        <w:gridCol w:w="2800"/>
        <w:gridCol w:w="3460"/>
      </w:tblGrid>
      <w:tr w:rsidR="00DA413B" w:rsidRPr="00DA413B" w:rsidTr="009751A9">
        <w:trPr>
          <w:trHeight w:val="20"/>
          <w:jc w:val="center"/>
        </w:trPr>
        <w:tc>
          <w:tcPr>
            <w:tcW w:w="1200" w:type="dxa"/>
            <w:tcBorders>
              <w:top w:val="single" w:sz="4" w:space="0" w:color="auto"/>
              <w:left w:val="single" w:sz="4" w:space="0" w:color="auto"/>
              <w:bottom w:val="single" w:sz="4" w:space="0" w:color="auto"/>
              <w:right w:val="single" w:sz="4" w:space="0" w:color="auto"/>
            </w:tcBorders>
            <w:shd w:val="clear" w:color="000000" w:fill="366092"/>
            <w:vAlign w:val="center"/>
            <w:hideMark/>
          </w:tcPr>
          <w:p w:rsidR="00DA413B" w:rsidRPr="00DA413B" w:rsidRDefault="00DA413B" w:rsidP="00DA413B">
            <w:pPr>
              <w:spacing w:after="0" w:line="240" w:lineRule="auto"/>
              <w:jc w:val="center"/>
              <w:rPr>
                <w:rFonts w:ascii="Arial" w:eastAsia="Times New Roman" w:hAnsi="Arial" w:cs="Arial"/>
                <w:b/>
                <w:bCs/>
                <w:color w:val="FFFFFF"/>
                <w:sz w:val="20"/>
                <w:szCs w:val="20"/>
                <w:lang w:val="es-ES" w:eastAsia="es-MX"/>
              </w:rPr>
            </w:pPr>
            <w:r w:rsidRPr="00DA413B">
              <w:rPr>
                <w:rFonts w:ascii="Arial" w:eastAsia="Times New Roman" w:hAnsi="Arial" w:cs="Arial"/>
                <w:b/>
                <w:bCs/>
                <w:color w:val="FFFFFF"/>
                <w:sz w:val="20"/>
                <w:szCs w:val="20"/>
                <w:lang w:val="es-ES" w:eastAsia="es-MX"/>
              </w:rPr>
              <w:t>CVO</w:t>
            </w:r>
          </w:p>
        </w:tc>
        <w:tc>
          <w:tcPr>
            <w:tcW w:w="2800" w:type="dxa"/>
            <w:tcBorders>
              <w:top w:val="single" w:sz="4" w:space="0" w:color="auto"/>
              <w:left w:val="nil"/>
              <w:bottom w:val="single" w:sz="4" w:space="0" w:color="auto"/>
              <w:right w:val="single" w:sz="4" w:space="0" w:color="auto"/>
            </w:tcBorders>
            <w:shd w:val="clear" w:color="000000" w:fill="366092"/>
            <w:vAlign w:val="center"/>
            <w:hideMark/>
          </w:tcPr>
          <w:p w:rsidR="00DA413B" w:rsidRPr="00DA413B" w:rsidRDefault="00DA413B" w:rsidP="00DA413B">
            <w:pPr>
              <w:spacing w:after="0" w:line="240" w:lineRule="auto"/>
              <w:jc w:val="center"/>
              <w:rPr>
                <w:rFonts w:ascii="Arial" w:eastAsia="Times New Roman" w:hAnsi="Arial" w:cs="Arial"/>
                <w:b/>
                <w:bCs/>
                <w:color w:val="FFFFFF"/>
                <w:sz w:val="20"/>
                <w:szCs w:val="20"/>
                <w:lang w:val="es-ES" w:eastAsia="es-MX"/>
              </w:rPr>
            </w:pPr>
            <w:r w:rsidRPr="00DA413B">
              <w:rPr>
                <w:rFonts w:ascii="Arial" w:eastAsia="Times New Roman" w:hAnsi="Arial" w:cs="Arial"/>
                <w:b/>
                <w:bCs/>
                <w:color w:val="FFFFFF"/>
                <w:sz w:val="20"/>
                <w:szCs w:val="20"/>
                <w:lang w:val="es-ES" w:eastAsia="es-MX"/>
              </w:rPr>
              <w:t>Estado</w:t>
            </w:r>
          </w:p>
        </w:tc>
        <w:tc>
          <w:tcPr>
            <w:tcW w:w="3460" w:type="dxa"/>
            <w:tcBorders>
              <w:top w:val="single" w:sz="4" w:space="0" w:color="auto"/>
              <w:left w:val="nil"/>
              <w:bottom w:val="single" w:sz="4" w:space="0" w:color="auto"/>
              <w:right w:val="single" w:sz="4" w:space="0" w:color="auto"/>
            </w:tcBorders>
            <w:shd w:val="clear" w:color="000000" w:fill="366092"/>
            <w:vAlign w:val="center"/>
            <w:hideMark/>
          </w:tcPr>
          <w:p w:rsidR="00DA413B" w:rsidRPr="00DA413B" w:rsidRDefault="00DA413B" w:rsidP="00DA413B">
            <w:pPr>
              <w:spacing w:after="0" w:line="240" w:lineRule="auto"/>
              <w:jc w:val="center"/>
              <w:rPr>
                <w:rFonts w:ascii="Arial" w:eastAsia="Times New Roman" w:hAnsi="Arial" w:cs="Arial"/>
                <w:b/>
                <w:bCs/>
                <w:color w:val="FFFFFF"/>
                <w:sz w:val="20"/>
                <w:szCs w:val="20"/>
                <w:lang w:val="es-ES" w:eastAsia="es-MX"/>
              </w:rPr>
            </w:pPr>
            <w:r w:rsidRPr="00DA413B">
              <w:rPr>
                <w:rFonts w:ascii="Arial" w:eastAsia="Times New Roman" w:hAnsi="Arial" w:cs="Arial"/>
                <w:b/>
                <w:bCs/>
                <w:color w:val="FFFFFF"/>
                <w:sz w:val="20"/>
                <w:szCs w:val="20"/>
                <w:lang w:val="es-ES" w:eastAsia="es-MX"/>
              </w:rPr>
              <w:t>Ciudad</w:t>
            </w:r>
          </w:p>
        </w:tc>
      </w:tr>
      <w:tr w:rsidR="00DA413B" w:rsidRPr="00DA413B" w:rsidTr="009751A9">
        <w:trPr>
          <w:trHeight w:val="162"/>
          <w:jc w:val="center"/>
        </w:trPr>
        <w:tc>
          <w:tcPr>
            <w:tcW w:w="1200" w:type="dxa"/>
            <w:tcBorders>
              <w:top w:val="single" w:sz="4" w:space="0" w:color="auto"/>
              <w:left w:val="single" w:sz="4" w:space="0" w:color="auto"/>
              <w:bottom w:val="single" w:sz="4" w:space="0" w:color="000000"/>
              <w:right w:val="single" w:sz="4" w:space="0" w:color="auto"/>
            </w:tcBorders>
            <w:shd w:val="clear" w:color="auto" w:fill="auto"/>
            <w:vAlign w:val="center"/>
          </w:tcPr>
          <w:p w:rsidR="00DA413B" w:rsidRPr="00DA413B" w:rsidRDefault="00DA413B" w:rsidP="00DA413B">
            <w:pPr>
              <w:numPr>
                <w:ilvl w:val="0"/>
                <w:numId w:val="56"/>
              </w:numPr>
              <w:spacing w:after="0" w:line="240" w:lineRule="auto"/>
              <w:jc w:val="center"/>
              <w:rPr>
                <w:rFonts w:ascii="Arial" w:eastAsia="Times New Roman" w:hAnsi="Arial" w:cs="Arial"/>
                <w:bCs/>
                <w:color w:val="000000"/>
                <w:sz w:val="20"/>
                <w:szCs w:val="20"/>
                <w:lang w:val="es-ES" w:eastAsia="es-MX"/>
              </w:rPr>
            </w:pPr>
          </w:p>
        </w:tc>
        <w:tc>
          <w:tcPr>
            <w:tcW w:w="2800" w:type="dxa"/>
            <w:vMerge w:val="restart"/>
            <w:tcBorders>
              <w:top w:val="single" w:sz="4" w:space="0" w:color="auto"/>
              <w:left w:val="single" w:sz="4" w:space="0" w:color="auto"/>
              <w:right w:val="single" w:sz="4" w:space="0" w:color="auto"/>
            </w:tcBorders>
            <w:shd w:val="clear" w:color="auto" w:fill="auto"/>
            <w:vAlign w:val="center"/>
          </w:tcPr>
          <w:p w:rsidR="00DA413B" w:rsidRPr="00DA413B" w:rsidRDefault="00DA413B" w:rsidP="00DA413B">
            <w:pPr>
              <w:spacing w:after="0" w:line="240" w:lineRule="auto"/>
              <w:jc w:val="center"/>
              <w:rPr>
                <w:rFonts w:ascii="Arial" w:eastAsia="Times New Roman" w:hAnsi="Arial" w:cs="Arial"/>
                <w:color w:val="000000"/>
                <w:sz w:val="20"/>
                <w:szCs w:val="20"/>
                <w:lang w:val="es-ES" w:eastAsia="es-MX"/>
              </w:rPr>
            </w:pPr>
            <w:r w:rsidRPr="00DA413B">
              <w:rPr>
                <w:rFonts w:ascii="Arial" w:eastAsia="Times New Roman" w:hAnsi="Arial" w:cs="Arial"/>
                <w:color w:val="000000"/>
                <w:sz w:val="20"/>
                <w:szCs w:val="20"/>
                <w:lang w:val="es-ES" w:eastAsia="es-MX"/>
              </w:rPr>
              <w:t xml:space="preserve">Distrito Federal </w:t>
            </w:r>
          </w:p>
        </w:tc>
        <w:tc>
          <w:tcPr>
            <w:tcW w:w="3460" w:type="dxa"/>
            <w:tcBorders>
              <w:top w:val="single" w:sz="4" w:space="0" w:color="auto"/>
              <w:left w:val="single" w:sz="4" w:space="0" w:color="auto"/>
              <w:bottom w:val="single" w:sz="4" w:space="0" w:color="auto"/>
              <w:right w:val="single" w:sz="4" w:space="0" w:color="auto"/>
            </w:tcBorders>
            <w:shd w:val="clear" w:color="auto" w:fill="auto"/>
            <w:vAlign w:val="center"/>
          </w:tcPr>
          <w:p w:rsidR="00DA413B" w:rsidRPr="00DA413B" w:rsidRDefault="00DA413B" w:rsidP="00DA413B">
            <w:pPr>
              <w:spacing w:after="0" w:line="240" w:lineRule="auto"/>
              <w:jc w:val="center"/>
              <w:rPr>
                <w:rFonts w:ascii="Arial" w:eastAsia="Times New Roman" w:hAnsi="Arial" w:cs="Arial"/>
                <w:color w:val="000000"/>
                <w:sz w:val="20"/>
                <w:szCs w:val="20"/>
                <w:lang w:val="es-ES" w:eastAsia="es-MX"/>
              </w:rPr>
            </w:pPr>
            <w:r w:rsidRPr="00DA413B">
              <w:rPr>
                <w:rFonts w:ascii="Arial" w:eastAsia="Times New Roman" w:hAnsi="Arial" w:cs="Arial"/>
                <w:color w:val="000000"/>
                <w:sz w:val="20"/>
                <w:szCs w:val="20"/>
                <w:lang w:val="es-ES" w:eastAsia="es-MX"/>
              </w:rPr>
              <w:t>Reclusorio Norte</w:t>
            </w:r>
          </w:p>
        </w:tc>
      </w:tr>
      <w:tr w:rsidR="00DA413B" w:rsidRPr="00DA413B" w:rsidTr="009751A9">
        <w:trPr>
          <w:trHeight w:val="162"/>
          <w:jc w:val="center"/>
        </w:trPr>
        <w:tc>
          <w:tcPr>
            <w:tcW w:w="1200" w:type="dxa"/>
            <w:tcBorders>
              <w:top w:val="single" w:sz="4" w:space="0" w:color="auto"/>
              <w:left w:val="single" w:sz="4" w:space="0" w:color="auto"/>
              <w:bottom w:val="single" w:sz="4" w:space="0" w:color="000000"/>
              <w:right w:val="single" w:sz="4" w:space="0" w:color="auto"/>
            </w:tcBorders>
            <w:shd w:val="clear" w:color="auto" w:fill="auto"/>
            <w:vAlign w:val="center"/>
          </w:tcPr>
          <w:p w:rsidR="00DA413B" w:rsidRPr="00DA413B" w:rsidRDefault="00DA413B" w:rsidP="00DA413B">
            <w:pPr>
              <w:numPr>
                <w:ilvl w:val="0"/>
                <w:numId w:val="56"/>
              </w:numPr>
              <w:spacing w:after="0" w:line="240" w:lineRule="auto"/>
              <w:jc w:val="center"/>
              <w:rPr>
                <w:rFonts w:ascii="Arial" w:eastAsia="Times New Roman" w:hAnsi="Arial" w:cs="Arial"/>
                <w:bCs/>
                <w:color w:val="000000"/>
                <w:sz w:val="20"/>
                <w:szCs w:val="20"/>
                <w:lang w:val="es-ES" w:eastAsia="es-MX"/>
              </w:rPr>
            </w:pPr>
          </w:p>
        </w:tc>
        <w:tc>
          <w:tcPr>
            <w:tcW w:w="2800" w:type="dxa"/>
            <w:vMerge/>
            <w:tcBorders>
              <w:left w:val="single" w:sz="4" w:space="0" w:color="auto"/>
              <w:right w:val="single" w:sz="4" w:space="0" w:color="auto"/>
            </w:tcBorders>
            <w:shd w:val="clear" w:color="auto" w:fill="auto"/>
            <w:vAlign w:val="center"/>
          </w:tcPr>
          <w:p w:rsidR="00DA413B" w:rsidRPr="00DA413B" w:rsidRDefault="00DA413B" w:rsidP="00DA413B">
            <w:pPr>
              <w:spacing w:after="0" w:line="240" w:lineRule="auto"/>
              <w:jc w:val="center"/>
              <w:rPr>
                <w:rFonts w:ascii="Arial" w:eastAsia="Times New Roman" w:hAnsi="Arial" w:cs="Arial"/>
                <w:color w:val="000000"/>
                <w:sz w:val="20"/>
                <w:szCs w:val="20"/>
                <w:lang w:val="es-ES" w:eastAsia="es-MX"/>
              </w:rPr>
            </w:pPr>
          </w:p>
        </w:tc>
        <w:tc>
          <w:tcPr>
            <w:tcW w:w="3460" w:type="dxa"/>
            <w:tcBorders>
              <w:top w:val="single" w:sz="4" w:space="0" w:color="auto"/>
              <w:left w:val="single" w:sz="4" w:space="0" w:color="auto"/>
              <w:bottom w:val="single" w:sz="4" w:space="0" w:color="auto"/>
              <w:right w:val="single" w:sz="4" w:space="0" w:color="auto"/>
            </w:tcBorders>
            <w:shd w:val="clear" w:color="auto" w:fill="auto"/>
            <w:vAlign w:val="center"/>
          </w:tcPr>
          <w:p w:rsidR="00DA413B" w:rsidRPr="00DA413B" w:rsidRDefault="00DA413B" w:rsidP="00DA413B">
            <w:pPr>
              <w:spacing w:after="0" w:line="240" w:lineRule="auto"/>
              <w:jc w:val="center"/>
              <w:rPr>
                <w:rFonts w:ascii="Arial" w:eastAsia="Times New Roman" w:hAnsi="Arial" w:cs="Arial"/>
                <w:color w:val="000000"/>
                <w:sz w:val="20"/>
                <w:szCs w:val="20"/>
                <w:lang w:val="es-ES" w:eastAsia="es-MX"/>
              </w:rPr>
            </w:pPr>
            <w:r w:rsidRPr="00DA413B">
              <w:rPr>
                <w:rFonts w:ascii="Arial" w:eastAsia="Times New Roman" w:hAnsi="Arial" w:cs="Arial"/>
                <w:color w:val="000000"/>
                <w:sz w:val="20"/>
                <w:szCs w:val="20"/>
                <w:lang w:val="es-ES" w:eastAsia="es-MX"/>
              </w:rPr>
              <w:t>Reclusorio Oriente</w:t>
            </w:r>
          </w:p>
        </w:tc>
      </w:tr>
      <w:tr w:rsidR="00DA413B" w:rsidRPr="00DA413B" w:rsidTr="009751A9">
        <w:trPr>
          <w:trHeight w:val="162"/>
          <w:jc w:val="center"/>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rsidR="00DA413B" w:rsidRPr="00DA413B" w:rsidRDefault="00DA413B" w:rsidP="00DA413B">
            <w:pPr>
              <w:numPr>
                <w:ilvl w:val="0"/>
                <w:numId w:val="56"/>
              </w:numPr>
              <w:spacing w:after="0" w:line="240" w:lineRule="auto"/>
              <w:jc w:val="center"/>
              <w:rPr>
                <w:rFonts w:ascii="Arial" w:eastAsia="Times New Roman" w:hAnsi="Arial" w:cs="Arial"/>
                <w:bCs/>
                <w:color w:val="000000"/>
                <w:sz w:val="20"/>
                <w:szCs w:val="20"/>
                <w:lang w:val="es-ES" w:eastAsia="es-MX"/>
              </w:rPr>
            </w:pPr>
          </w:p>
        </w:tc>
        <w:tc>
          <w:tcPr>
            <w:tcW w:w="2800" w:type="dxa"/>
            <w:vMerge/>
            <w:tcBorders>
              <w:left w:val="single" w:sz="4" w:space="0" w:color="auto"/>
              <w:bottom w:val="single" w:sz="4" w:space="0" w:color="auto"/>
              <w:right w:val="single" w:sz="4" w:space="0" w:color="auto"/>
            </w:tcBorders>
            <w:shd w:val="clear" w:color="auto" w:fill="auto"/>
            <w:vAlign w:val="center"/>
          </w:tcPr>
          <w:p w:rsidR="00DA413B" w:rsidRPr="00DA413B" w:rsidRDefault="00DA413B" w:rsidP="00DA413B">
            <w:pPr>
              <w:spacing w:after="0" w:line="240" w:lineRule="auto"/>
              <w:jc w:val="center"/>
              <w:rPr>
                <w:rFonts w:ascii="Arial" w:eastAsia="Times New Roman" w:hAnsi="Arial" w:cs="Arial"/>
                <w:color w:val="000000"/>
                <w:sz w:val="20"/>
                <w:szCs w:val="20"/>
                <w:lang w:val="es-ES" w:eastAsia="es-MX"/>
              </w:rPr>
            </w:pPr>
          </w:p>
        </w:tc>
        <w:tc>
          <w:tcPr>
            <w:tcW w:w="3460" w:type="dxa"/>
            <w:tcBorders>
              <w:top w:val="single" w:sz="4" w:space="0" w:color="auto"/>
              <w:left w:val="single" w:sz="4" w:space="0" w:color="auto"/>
              <w:bottom w:val="single" w:sz="4" w:space="0" w:color="auto"/>
              <w:right w:val="single" w:sz="4" w:space="0" w:color="auto"/>
            </w:tcBorders>
            <w:shd w:val="clear" w:color="auto" w:fill="auto"/>
            <w:vAlign w:val="center"/>
          </w:tcPr>
          <w:p w:rsidR="00DA413B" w:rsidRPr="00DA413B" w:rsidRDefault="00DA413B" w:rsidP="00DA413B">
            <w:pPr>
              <w:spacing w:after="0" w:line="240" w:lineRule="auto"/>
              <w:jc w:val="center"/>
              <w:rPr>
                <w:rFonts w:ascii="Arial" w:eastAsia="Times New Roman" w:hAnsi="Arial" w:cs="Arial"/>
                <w:color w:val="000000"/>
                <w:sz w:val="20"/>
                <w:szCs w:val="20"/>
                <w:lang w:val="es-ES" w:eastAsia="es-MX"/>
              </w:rPr>
            </w:pPr>
            <w:r w:rsidRPr="00DA413B">
              <w:rPr>
                <w:rFonts w:ascii="Arial" w:eastAsia="Times New Roman" w:hAnsi="Arial" w:cs="Arial"/>
                <w:color w:val="000000"/>
                <w:sz w:val="20"/>
                <w:szCs w:val="20"/>
                <w:lang w:val="es-ES" w:eastAsia="es-MX"/>
              </w:rPr>
              <w:t>Reclusorio Sur</w:t>
            </w:r>
          </w:p>
        </w:tc>
      </w:tr>
      <w:tr w:rsidR="00DA413B" w:rsidRPr="00DA413B" w:rsidTr="009751A9">
        <w:trPr>
          <w:trHeight w:val="162"/>
          <w:jc w:val="center"/>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rsidR="00DA413B" w:rsidRPr="00DA413B" w:rsidRDefault="00DA413B" w:rsidP="00DA413B">
            <w:pPr>
              <w:numPr>
                <w:ilvl w:val="0"/>
                <w:numId w:val="56"/>
              </w:numPr>
              <w:spacing w:after="0" w:line="240" w:lineRule="auto"/>
              <w:jc w:val="center"/>
              <w:rPr>
                <w:rFonts w:ascii="Arial" w:eastAsia="Times New Roman" w:hAnsi="Arial" w:cs="Arial"/>
                <w:bCs/>
                <w:color w:val="000000"/>
                <w:sz w:val="20"/>
                <w:szCs w:val="20"/>
                <w:lang w:val="es-ES" w:eastAsia="es-MX"/>
              </w:rPr>
            </w:pPr>
          </w:p>
        </w:tc>
        <w:tc>
          <w:tcPr>
            <w:tcW w:w="2800" w:type="dxa"/>
            <w:tcBorders>
              <w:top w:val="single" w:sz="4" w:space="0" w:color="auto"/>
              <w:left w:val="single" w:sz="4" w:space="0" w:color="auto"/>
              <w:bottom w:val="single" w:sz="4" w:space="0" w:color="auto"/>
              <w:right w:val="single" w:sz="4" w:space="0" w:color="auto"/>
            </w:tcBorders>
            <w:shd w:val="clear" w:color="auto" w:fill="auto"/>
            <w:vAlign w:val="center"/>
          </w:tcPr>
          <w:p w:rsidR="00DA413B" w:rsidRPr="00DA413B" w:rsidRDefault="00DA413B" w:rsidP="00DA413B">
            <w:pPr>
              <w:spacing w:after="0" w:line="240" w:lineRule="auto"/>
              <w:jc w:val="center"/>
              <w:rPr>
                <w:rFonts w:ascii="Arial" w:eastAsia="Times New Roman" w:hAnsi="Arial" w:cs="Arial"/>
                <w:bCs/>
                <w:color w:val="000000"/>
                <w:sz w:val="20"/>
                <w:szCs w:val="20"/>
                <w:lang w:val="es-ES" w:eastAsia="es-MX"/>
              </w:rPr>
            </w:pPr>
            <w:r w:rsidRPr="00DA413B">
              <w:rPr>
                <w:rFonts w:ascii="Arial" w:eastAsia="Times New Roman" w:hAnsi="Arial" w:cs="Arial"/>
                <w:bCs/>
                <w:color w:val="000000"/>
                <w:sz w:val="20"/>
                <w:szCs w:val="20"/>
                <w:lang w:val="es-ES" w:eastAsia="es-MX"/>
              </w:rPr>
              <w:t>Colima</w:t>
            </w:r>
          </w:p>
        </w:tc>
        <w:tc>
          <w:tcPr>
            <w:tcW w:w="3460" w:type="dxa"/>
            <w:tcBorders>
              <w:top w:val="single" w:sz="4" w:space="0" w:color="auto"/>
              <w:left w:val="single" w:sz="4" w:space="0" w:color="auto"/>
              <w:bottom w:val="single" w:sz="4" w:space="0" w:color="auto"/>
              <w:right w:val="single" w:sz="4" w:space="0" w:color="auto"/>
            </w:tcBorders>
            <w:shd w:val="clear" w:color="auto" w:fill="auto"/>
            <w:vAlign w:val="center"/>
          </w:tcPr>
          <w:p w:rsidR="00DA413B" w:rsidRPr="00DA413B" w:rsidRDefault="00DA413B" w:rsidP="00DA413B">
            <w:pPr>
              <w:spacing w:after="0" w:line="240" w:lineRule="auto"/>
              <w:jc w:val="center"/>
              <w:rPr>
                <w:rFonts w:ascii="Arial" w:eastAsia="Times New Roman" w:hAnsi="Arial" w:cs="Arial"/>
                <w:color w:val="000000"/>
                <w:sz w:val="20"/>
                <w:szCs w:val="20"/>
                <w:lang w:val="es-ES" w:eastAsia="es-MX"/>
              </w:rPr>
            </w:pPr>
            <w:r w:rsidRPr="00DA413B">
              <w:rPr>
                <w:rFonts w:ascii="Arial" w:eastAsia="Times New Roman" w:hAnsi="Arial" w:cs="Arial"/>
                <w:color w:val="000000"/>
                <w:sz w:val="20"/>
                <w:szCs w:val="20"/>
                <w:lang w:val="es-ES" w:eastAsia="es-MX"/>
              </w:rPr>
              <w:t>Colima</w:t>
            </w:r>
          </w:p>
        </w:tc>
      </w:tr>
      <w:tr w:rsidR="00DA413B" w:rsidRPr="00DA413B" w:rsidTr="009751A9">
        <w:trPr>
          <w:trHeight w:val="162"/>
          <w:jc w:val="center"/>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rsidR="00DA413B" w:rsidRPr="00DA413B" w:rsidRDefault="00DA413B" w:rsidP="00DA413B">
            <w:pPr>
              <w:numPr>
                <w:ilvl w:val="0"/>
                <w:numId w:val="56"/>
              </w:numPr>
              <w:spacing w:after="0" w:line="240" w:lineRule="auto"/>
              <w:jc w:val="center"/>
              <w:rPr>
                <w:rFonts w:ascii="Arial" w:eastAsia="Times New Roman" w:hAnsi="Arial" w:cs="Arial"/>
                <w:bCs/>
                <w:color w:val="000000"/>
                <w:sz w:val="20"/>
                <w:szCs w:val="20"/>
                <w:lang w:val="es-ES" w:eastAsia="es-MX"/>
              </w:rPr>
            </w:pPr>
          </w:p>
        </w:tc>
        <w:tc>
          <w:tcPr>
            <w:tcW w:w="2800" w:type="dxa"/>
            <w:tcBorders>
              <w:top w:val="single" w:sz="4" w:space="0" w:color="auto"/>
              <w:left w:val="single" w:sz="4" w:space="0" w:color="auto"/>
              <w:bottom w:val="single" w:sz="4" w:space="0" w:color="auto"/>
              <w:right w:val="single" w:sz="4" w:space="0" w:color="auto"/>
            </w:tcBorders>
            <w:shd w:val="clear" w:color="auto" w:fill="auto"/>
            <w:vAlign w:val="center"/>
          </w:tcPr>
          <w:p w:rsidR="00DA413B" w:rsidRPr="00DA413B" w:rsidRDefault="00DA413B" w:rsidP="00DA413B">
            <w:pPr>
              <w:spacing w:after="0" w:line="240" w:lineRule="auto"/>
              <w:jc w:val="center"/>
              <w:rPr>
                <w:rFonts w:ascii="Arial" w:eastAsia="Times New Roman" w:hAnsi="Arial" w:cs="Arial"/>
                <w:bCs/>
                <w:color w:val="000000"/>
                <w:sz w:val="20"/>
                <w:szCs w:val="20"/>
                <w:lang w:val="es-ES" w:eastAsia="es-MX"/>
              </w:rPr>
            </w:pPr>
            <w:r w:rsidRPr="00DA413B">
              <w:rPr>
                <w:rFonts w:ascii="Arial" w:eastAsia="Times New Roman" w:hAnsi="Arial" w:cs="Arial"/>
                <w:bCs/>
                <w:color w:val="000000"/>
                <w:sz w:val="20"/>
                <w:szCs w:val="20"/>
                <w:lang w:val="es-ES" w:eastAsia="es-MX"/>
              </w:rPr>
              <w:t>Hidalgo</w:t>
            </w:r>
          </w:p>
        </w:tc>
        <w:tc>
          <w:tcPr>
            <w:tcW w:w="3460" w:type="dxa"/>
            <w:tcBorders>
              <w:top w:val="single" w:sz="4" w:space="0" w:color="auto"/>
              <w:left w:val="single" w:sz="4" w:space="0" w:color="auto"/>
              <w:bottom w:val="single" w:sz="4" w:space="0" w:color="auto"/>
              <w:right w:val="single" w:sz="4" w:space="0" w:color="auto"/>
            </w:tcBorders>
            <w:shd w:val="clear" w:color="auto" w:fill="auto"/>
            <w:vAlign w:val="center"/>
          </w:tcPr>
          <w:p w:rsidR="00DA413B" w:rsidRPr="00DA413B" w:rsidRDefault="00DA413B" w:rsidP="00DA413B">
            <w:pPr>
              <w:spacing w:after="0" w:line="240" w:lineRule="auto"/>
              <w:jc w:val="center"/>
              <w:rPr>
                <w:rFonts w:ascii="Arial" w:eastAsia="Times New Roman" w:hAnsi="Arial" w:cs="Arial"/>
                <w:bCs/>
                <w:color w:val="000000"/>
                <w:sz w:val="20"/>
                <w:szCs w:val="20"/>
                <w:lang w:val="es-ES" w:eastAsia="es-MX"/>
              </w:rPr>
            </w:pPr>
            <w:r w:rsidRPr="00DA413B">
              <w:rPr>
                <w:rFonts w:ascii="Arial" w:eastAsia="Times New Roman" w:hAnsi="Arial" w:cs="Arial"/>
                <w:bCs/>
                <w:color w:val="000000"/>
                <w:sz w:val="20"/>
                <w:szCs w:val="20"/>
                <w:lang w:val="es-ES" w:eastAsia="es-MX"/>
              </w:rPr>
              <w:t>Pachuca de Soto</w:t>
            </w:r>
          </w:p>
        </w:tc>
      </w:tr>
      <w:tr w:rsidR="00DA413B" w:rsidRPr="00DA413B" w:rsidTr="009751A9">
        <w:trPr>
          <w:trHeight w:val="162"/>
          <w:jc w:val="center"/>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rsidR="00DA413B" w:rsidRPr="00DA413B" w:rsidRDefault="00DA413B" w:rsidP="00DA413B">
            <w:pPr>
              <w:numPr>
                <w:ilvl w:val="0"/>
                <w:numId w:val="56"/>
              </w:numPr>
              <w:spacing w:after="0" w:line="240" w:lineRule="auto"/>
              <w:jc w:val="center"/>
              <w:rPr>
                <w:rFonts w:ascii="Arial" w:eastAsia="Times New Roman" w:hAnsi="Arial" w:cs="Arial"/>
                <w:bCs/>
                <w:color w:val="000000"/>
                <w:sz w:val="20"/>
                <w:szCs w:val="20"/>
                <w:lang w:val="es-ES" w:eastAsia="es-MX"/>
              </w:rPr>
            </w:pPr>
          </w:p>
        </w:tc>
        <w:tc>
          <w:tcPr>
            <w:tcW w:w="2800" w:type="dxa"/>
            <w:tcBorders>
              <w:top w:val="single" w:sz="4" w:space="0" w:color="auto"/>
              <w:left w:val="single" w:sz="4" w:space="0" w:color="auto"/>
              <w:bottom w:val="single" w:sz="4" w:space="0" w:color="auto"/>
              <w:right w:val="single" w:sz="4" w:space="0" w:color="auto"/>
            </w:tcBorders>
            <w:shd w:val="clear" w:color="auto" w:fill="auto"/>
            <w:vAlign w:val="center"/>
          </w:tcPr>
          <w:p w:rsidR="00DA413B" w:rsidRPr="00DA413B" w:rsidRDefault="00DA413B" w:rsidP="00DA413B">
            <w:pPr>
              <w:spacing w:after="0" w:line="240" w:lineRule="auto"/>
              <w:jc w:val="center"/>
              <w:rPr>
                <w:rFonts w:ascii="Arial" w:eastAsia="Times New Roman" w:hAnsi="Arial" w:cs="Arial"/>
                <w:bCs/>
                <w:color w:val="000000"/>
                <w:sz w:val="20"/>
                <w:szCs w:val="20"/>
                <w:lang w:val="es-ES" w:eastAsia="es-MX"/>
              </w:rPr>
            </w:pPr>
            <w:r w:rsidRPr="00DA413B">
              <w:rPr>
                <w:rFonts w:ascii="Arial" w:eastAsia="Times New Roman" w:hAnsi="Arial" w:cs="Arial"/>
                <w:bCs/>
                <w:color w:val="000000"/>
                <w:sz w:val="20"/>
                <w:szCs w:val="20"/>
                <w:lang w:val="es-ES" w:eastAsia="es-MX"/>
              </w:rPr>
              <w:t xml:space="preserve">Nuevo </w:t>
            </w:r>
            <w:proofErr w:type="spellStart"/>
            <w:r w:rsidRPr="00DA413B">
              <w:rPr>
                <w:rFonts w:ascii="Arial" w:eastAsia="Times New Roman" w:hAnsi="Arial" w:cs="Arial"/>
                <w:bCs/>
                <w:color w:val="000000"/>
                <w:sz w:val="20"/>
                <w:szCs w:val="20"/>
                <w:lang w:val="es-ES" w:eastAsia="es-MX"/>
              </w:rPr>
              <w:t>Leon</w:t>
            </w:r>
            <w:proofErr w:type="spellEnd"/>
          </w:p>
        </w:tc>
        <w:tc>
          <w:tcPr>
            <w:tcW w:w="3460" w:type="dxa"/>
            <w:tcBorders>
              <w:top w:val="single" w:sz="4" w:space="0" w:color="auto"/>
              <w:left w:val="single" w:sz="4" w:space="0" w:color="auto"/>
              <w:bottom w:val="single" w:sz="4" w:space="0" w:color="auto"/>
              <w:right w:val="single" w:sz="4" w:space="0" w:color="auto"/>
            </w:tcBorders>
            <w:shd w:val="clear" w:color="auto" w:fill="auto"/>
            <w:vAlign w:val="center"/>
          </w:tcPr>
          <w:p w:rsidR="00DA413B" w:rsidRPr="00DA413B" w:rsidRDefault="00DA413B" w:rsidP="00DA413B">
            <w:pPr>
              <w:spacing w:after="0" w:line="240" w:lineRule="auto"/>
              <w:jc w:val="center"/>
              <w:rPr>
                <w:rFonts w:ascii="Arial" w:eastAsia="Times New Roman" w:hAnsi="Arial" w:cs="Arial"/>
                <w:bCs/>
                <w:color w:val="000000"/>
                <w:sz w:val="20"/>
                <w:szCs w:val="20"/>
                <w:lang w:val="es-ES" w:eastAsia="es-MX"/>
              </w:rPr>
            </w:pPr>
            <w:r w:rsidRPr="00DA413B">
              <w:rPr>
                <w:rFonts w:ascii="Arial" w:eastAsia="Times New Roman" w:hAnsi="Arial" w:cs="Arial"/>
                <w:bCs/>
                <w:color w:val="000000"/>
                <w:sz w:val="20"/>
                <w:szCs w:val="20"/>
                <w:lang w:val="es-ES" w:eastAsia="es-MX"/>
              </w:rPr>
              <w:t>Cadereyta</w:t>
            </w:r>
          </w:p>
        </w:tc>
      </w:tr>
      <w:tr w:rsidR="00DA413B" w:rsidRPr="00DA413B" w:rsidTr="009751A9">
        <w:trPr>
          <w:trHeight w:val="162"/>
          <w:jc w:val="center"/>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rsidR="00DA413B" w:rsidRPr="00DA413B" w:rsidRDefault="00DA413B" w:rsidP="00DA413B">
            <w:pPr>
              <w:numPr>
                <w:ilvl w:val="0"/>
                <w:numId w:val="56"/>
              </w:numPr>
              <w:spacing w:after="0" w:line="240" w:lineRule="auto"/>
              <w:jc w:val="center"/>
              <w:rPr>
                <w:rFonts w:ascii="Arial" w:eastAsia="Times New Roman" w:hAnsi="Arial" w:cs="Arial"/>
                <w:bCs/>
                <w:color w:val="000000"/>
                <w:sz w:val="20"/>
                <w:szCs w:val="20"/>
                <w:lang w:val="es-ES" w:eastAsia="es-MX"/>
              </w:rPr>
            </w:pPr>
          </w:p>
        </w:tc>
        <w:tc>
          <w:tcPr>
            <w:tcW w:w="2800" w:type="dxa"/>
            <w:tcBorders>
              <w:top w:val="single" w:sz="4" w:space="0" w:color="auto"/>
              <w:left w:val="single" w:sz="4" w:space="0" w:color="auto"/>
              <w:bottom w:val="single" w:sz="4" w:space="0" w:color="auto"/>
              <w:right w:val="single" w:sz="4" w:space="0" w:color="auto"/>
            </w:tcBorders>
            <w:shd w:val="clear" w:color="auto" w:fill="auto"/>
            <w:vAlign w:val="center"/>
          </w:tcPr>
          <w:p w:rsidR="00DA413B" w:rsidRPr="00DA413B" w:rsidRDefault="00DA413B" w:rsidP="00DA413B">
            <w:pPr>
              <w:spacing w:after="0" w:line="240" w:lineRule="auto"/>
              <w:jc w:val="center"/>
              <w:rPr>
                <w:rFonts w:ascii="Arial" w:eastAsia="Times New Roman" w:hAnsi="Arial" w:cs="Arial"/>
                <w:bCs/>
                <w:color w:val="000000"/>
                <w:sz w:val="20"/>
                <w:szCs w:val="20"/>
                <w:lang w:val="es-ES" w:eastAsia="es-MX"/>
              </w:rPr>
            </w:pPr>
            <w:r w:rsidRPr="00DA413B">
              <w:rPr>
                <w:rFonts w:ascii="Arial" w:eastAsia="Times New Roman" w:hAnsi="Arial" w:cs="Arial"/>
                <w:bCs/>
                <w:color w:val="000000"/>
                <w:sz w:val="20"/>
                <w:szCs w:val="20"/>
                <w:lang w:val="es-ES" w:eastAsia="es-MX"/>
              </w:rPr>
              <w:t>Morelos</w:t>
            </w:r>
          </w:p>
        </w:tc>
        <w:tc>
          <w:tcPr>
            <w:tcW w:w="3460" w:type="dxa"/>
            <w:tcBorders>
              <w:top w:val="single" w:sz="4" w:space="0" w:color="auto"/>
              <w:left w:val="single" w:sz="4" w:space="0" w:color="auto"/>
              <w:bottom w:val="single" w:sz="4" w:space="0" w:color="auto"/>
              <w:right w:val="single" w:sz="4" w:space="0" w:color="auto"/>
            </w:tcBorders>
            <w:shd w:val="clear" w:color="auto" w:fill="auto"/>
            <w:vAlign w:val="center"/>
          </w:tcPr>
          <w:p w:rsidR="00DA413B" w:rsidRPr="00DA413B" w:rsidRDefault="00DA413B" w:rsidP="00DA413B">
            <w:pPr>
              <w:spacing w:after="0" w:line="240" w:lineRule="auto"/>
              <w:jc w:val="center"/>
              <w:rPr>
                <w:rFonts w:ascii="Arial" w:eastAsia="Times New Roman" w:hAnsi="Arial" w:cs="Arial"/>
                <w:bCs/>
                <w:color w:val="000000"/>
                <w:sz w:val="20"/>
                <w:szCs w:val="20"/>
                <w:lang w:val="es-ES" w:eastAsia="es-MX"/>
              </w:rPr>
            </w:pPr>
            <w:r w:rsidRPr="00DA413B">
              <w:rPr>
                <w:rFonts w:ascii="Arial" w:eastAsia="Times New Roman" w:hAnsi="Arial" w:cs="Arial"/>
                <w:bCs/>
                <w:color w:val="000000"/>
                <w:sz w:val="20"/>
                <w:szCs w:val="20"/>
                <w:lang w:val="es-ES" w:eastAsia="es-MX"/>
              </w:rPr>
              <w:t>Cuernavaca</w:t>
            </w:r>
          </w:p>
        </w:tc>
      </w:tr>
      <w:tr w:rsidR="00DA413B" w:rsidRPr="00DA413B" w:rsidTr="009751A9">
        <w:trPr>
          <w:trHeight w:val="162"/>
          <w:jc w:val="center"/>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rsidR="00DA413B" w:rsidRPr="00DA413B" w:rsidRDefault="00DA413B" w:rsidP="00DA413B">
            <w:pPr>
              <w:numPr>
                <w:ilvl w:val="0"/>
                <w:numId w:val="56"/>
              </w:numPr>
              <w:spacing w:after="0" w:line="240" w:lineRule="auto"/>
              <w:jc w:val="center"/>
              <w:rPr>
                <w:rFonts w:ascii="Arial" w:eastAsia="Times New Roman" w:hAnsi="Arial" w:cs="Arial"/>
                <w:bCs/>
                <w:color w:val="000000"/>
                <w:sz w:val="20"/>
                <w:szCs w:val="20"/>
                <w:lang w:val="es-ES" w:eastAsia="es-MX"/>
              </w:rPr>
            </w:pPr>
          </w:p>
        </w:tc>
        <w:tc>
          <w:tcPr>
            <w:tcW w:w="2800" w:type="dxa"/>
            <w:tcBorders>
              <w:top w:val="single" w:sz="4" w:space="0" w:color="auto"/>
              <w:left w:val="single" w:sz="4" w:space="0" w:color="auto"/>
              <w:bottom w:val="single" w:sz="4" w:space="0" w:color="auto"/>
              <w:right w:val="single" w:sz="4" w:space="0" w:color="auto"/>
            </w:tcBorders>
            <w:shd w:val="clear" w:color="auto" w:fill="auto"/>
            <w:vAlign w:val="center"/>
          </w:tcPr>
          <w:p w:rsidR="00DA413B" w:rsidRPr="00DA413B" w:rsidRDefault="00DA413B" w:rsidP="00DA413B">
            <w:pPr>
              <w:spacing w:after="0" w:line="240" w:lineRule="auto"/>
              <w:jc w:val="center"/>
              <w:rPr>
                <w:rFonts w:ascii="Arial" w:eastAsia="Times New Roman" w:hAnsi="Arial" w:cs="Arial"/>
                <w:bCs/>
                <w:color w:val="000000"/>
                <w:sz w:val="20"/>
                <w:szCs w:val="20"/>
                <w:lang w:val="es-ES" w:eastAsia="es-MX"/>
              </w:rPr>
            </w:pPr>
            <w:r w:rsidRPr="00DA413B">
              <w:rPr>
                <w:rFonts w:ascii="Arial" w:eastAsia="Times New Roman" w:hAnsi="Arial" w:cs="Arial"/>
                <w:bCs/>
                <w:color w:val="000000"/>
                <w:sz w:val="20"/>
                <w:szCs w:val="20"/>
                <w:lang w:val="es-ES" w:eastAsia="es-MX"/>
              </w:rPr>
              <w:t>Quintana Roo</w:t>
            </w:r>
          </w:p>
        </w:tc>
        <w:tc>
          <w:tcPr>
            <w:tcW w:w="3460" w:type="dxa"/>
            <w:tcBorders>
              <w:top w:val="single" w:sz="4" w:space="0" w:color="auto"/>
              <w:left w:val="single" w:sz="4" w:space="0" w:color="auto"/>
              <w:bottom w:val="single" w:sz="4" w:space="0" w:color="auto"/>
              <w:right w:val="single" w:sz="4" w:space="0" w:color="auto"/>
            </w:tcBorders>
            <w:shd w:val="clear" w:color="auto" w:fill="auto"/>
            <w:vAlign w:val="center"/>
          </w:tcPr>
          <w:p w:rsidR="00DA413B" w:rsidRPr="00DA413B" w:rsidRDefault="00DA413B" w:rsidP="00DA413B">
            <w:pPr>
              <w:spacing w:after="0" w:line="240" w:lineRule="auto"/>
              <w:jc w:val="center"/>
              <w:rPr>
                <w:rFonts w:ascii="Arial" w:eastAsia="Times New Roman" w:hAnsi="Arial" w:cs="Arial"/>
                <w:bCs/>
                <w:color w:val="000000"/>
                <w:sz w:val="20"/>
                <w:szCs w:val="20"/>
                <w:lang w:val="es-ES" w:eastAsia="es-MX"/>
              </w:rPr>
            </w:pPr>
            <w:r w:rsidRPr="00DA413B">
              <w:rPr>
                <w:rFonts w:ascii="Arial" w:eastAsia="Times New Roman" w:hAnsi="Arial" w:cs="Arial"/>
                <w:bCs/>
                <w:color w:val="000000"/>
                <w:sz w:val="20"/>
                <w:szCs w:val="20"/>
                <w:lang w:val="es-ES" w:eastAsia="es-MX"/>
              </w:rPr>
              <w:t>Cancún</w:t>
            </w:r>
          </w:p>
        </w:tc>
      </w:tr>
      <w:tr w:rsidR="00DA413B" w:rsidRPr="00DA413B" w:rsidTr="009751A9">
        <w:trPr>
          <w:trHeight w:val="162"/>
          <w:jc w:val="center"/>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rsidR="00DA413B" w:rsidRPr="00DA413B" w:rsidRDefault="00DA413B" w:rsidP="00DA413B">
            <w:pPr>
              <w:numPr>
                <w:ilvl w:val="0"/>
                <w:numId w:val="56"/>
              </w:numPr>
              <w:spacing w:after="0" w:line="240" w:lineRule="auto"/>
              <w:jc w:val="center"/>
              <w:rPr>
                <w:rFonts w:ascii="Arial" w:eastAsia="Times New Roman" w:hAnsi="Arial" w:cs="Arial"/>
                <w:bCs/>
                <w:color w:val="000000"/>
                <w:sz w:val="20"/>
                <w:szCs w:val="20"/>
                <w:lang w:val="es-ES" w:eastAsia="es-MX"/>
              </w:rPr>
            </w:pPr>
          </w:p>
        </w:tc>
        <w:tc>
          <w:tcPr>
            <w:tcW w:w="2800" w:type="dxa"/>
            <w:tcBorders>
              <w:top w:val="single" w:sz="4" w:space="0" w:color="auto"/>
              <w:left w:val="single" w:sz="4" w:space="0" w:color="auto"/>
              <w:bottom w:val="single" w:sz="4" w:space="0" w:color="auto"/>
              <w:right w:val="single" w:sz="4" w:space="0" w:color="auto"/>
            </w:tcBorders>
            <w:shd w:val="clear" w:color="auto" w:fill="auto"/>
            <w:vAlign w:val="center"/>
          </w:tcPr>
          <w:p w:rsidR="00DA413B" w:rsidRPr="00DA413B" w:rsidRDefault="00DA413B" w:rsidP="00DA413B">
            <w:pPr>
              <w:spacing w:after="0" w:line="240" w:lineRule="auto"/>
              <w:jc w:val="center"/>
              <w:rPr>
                <w:rFonts w:ascii="Arial" w:eastAsia="Times New Roman" w:hAnsi="Arial" w:cs="Arial"/>
                <w:bCs/>
                <w:color w:val="000000"/>
                <w:sz w:val="20"/>
                <w:szCs w:val="20"/>
                <w:lang w:val="es-ES" w:eastAsia="es-MX"/>
              </w:rPr>
            </w:pPr>
            <w:r w:rsidRPr="00DA413B">
              <w:rPr>
                <w:rFonts w:ascii="Arial" w:eastAsia="Times New Roman" w:hAnsi="Arial" w:cs="Arial"/>
                <w:bCs/>
                <w:color w:val="000000"/>
                <w:sz w:val="20"/>
                <w:szCs w:val="20"/>
                <w:lang w:val="es-ES" w:eastAsia="es-MX"/>
              </w:rPr>
              <w:t>Tabasco</w:t>
            </w:r>
          </w:p>
        </w:tc>
        <w:tc>
          <w:tcPr>
            <w:tcW w:w="3460" w:type="dxa"/>
            <w:tcBorders>
              <w:top w:val="single" w:sz="4" w:space="0" w:color="auto"/>
              <w:left w:val="single" w:sz="4" w:space="0" w:color="auto"/>
              <w:bottom w:val="single" w:sz="4" w:space="0" w:color="auto"/>
              <w:right w:val="single" w:sz="4" w:space="0" w:color="auto"/>
            </w:tcBorders>
            <w:shd w:val="clear" w:color="auto" w:fill="auto"/>
            <w:vAlign w:val="center"/>
          </w:tcPr>
          <w:p w:rsidR="00DA413B" w:rsidRPr="00DA413B" w:rsidRDefault="00DA413B" w:rsidP="00DA413B">
            <w:pPr>
              <w:spacing w:after="0" w:line="240" w:lineRule="auto"/>
              <w:jc w:val="center"/>
              <w:rPr>
                <w:rFonts w:ascii="Arial" w:eastAsia="Times New Roman" w:hAnsi="Arial" w:cs="Arial"/>
                <w:bCs/>
                <w:color w:val="000000"/>
                <w:sz w:val="20"/>
                <w:szCs w:val="20"/>
                <w:lang w:val="es-ES" w:eastAsia="es-MX"/>
              </w:rPr>
            </w:pPr>
            <w:r w:rsidRPr="00DA413B">
              <w:rPr>
                <w:rFonts w:ascii="Arial" w:eastAsia="Times New Roman" w:hAnsi="Arial" w:cs="Arial"/>
                <w:bCs/>
                <w:color w:val="000000"/>
                <w:sz w:val="20"/>
                <w:szCs w:val="20"/>
                <w:lang w:val="es-ES" w:eastAsia="es-MX"/>
              </w:rPr>
              <w:t>Villahermosa</w:t>
            </w:r>
          </w:p>
        </w:tc>
      </w:tr>
      <w:tr w:rsidR="00DA413B" w:rsidRPr="00DA413B" w:rsidTr="009751A9">
        <w:trPr>
          <w:trHeight w:val="162"/>
          <w:jc w:val="center"/>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rsidR="00DA413B" w:rsidRPr="00DA413B" w:rsidRDefault="00DA413B" w:rsidP="00DA413B">
            <w:pPr>
              <w:numPr>
                <w:ilvl w:val="0"/>
                <w:numId w:val="56"/>
              </w:numPr>
              <w:spacing w:after="0" w:line="240" w:lineRule="auto"/>
              <w:jc w:val="center"/>
              <w:rPr>
                <w:rFonts w:ascii="Arial" w:eastAsia="Times New Roman" w:hAnsi="Arial" w:cs="Arial"/>
                <w:bCs/>
                <w:color w:val="000000"/>
                <w:sz w:val="20"/>
                <w:szCs w:val="20"/>
                <w:lang w:val="es-ES" w:eastAsia="es-MX"/>
              </w:rPr>
            </w:pPr>
          </w:p>
        </w:tc>
        <w:tc>
          <w:tcPr>
            <w:tcW w:w="2800" w:type="dxa"/>
            <w:tcBorders>
              <w:top w:val="single" w:sz="4" w:space="0" w:color="auto"/>
              <w:left w:val="single" w:sz="4" w:space="0" w:color="auto"/>
              <w:bottom w:val="single" w:sz="4" w:space="0" w:color="auto"/>
              <w:right w:val="single" w:sz="4" w:space="0" w:color="auto"/>
            </w:tcBorders>
            <w:shd w:val="clear" w:color="auto" w:fill="auto"/>
            <w:vAlign w:val="center"/>
          </w:tcPr>
          <w:p w:rsidR="00DA413B" w:rsidRPr="00DA413B" w:rsidRDefault="00DA413B" w:rsidP="00DA413B">
            <w:pPr>
              <w:spacing w:after="0" w:line="240" w:lineRule="auto"/>
              <w:jc w:val="center"/>
              <w:rPr>
                <w:rFonts w:ascii="Arial" w:eastAsia="Times New Roman" w:hAnsi="Arial" w:cs="Arial"/>
                <w:bCs/>
                <w:color w:val="000000"/>
                <w:sz w:val="20"/>
                <w:szCs w:val="20"/>
                <w:lang w:val="es-ES" w:eastAsia="es-MX"/>
              </w:rPr>
            </w:pPr>
            <w:r w:rsidRPr="00DA413B">
              <w:rPr>
                <w:rFonts w:ascii="Arial" w:eastAsia="Times New Roman" w:hAnsi="Arial" w:cs="Arial"/>
                <w:bCs/>
                <w:color w:val="000000"/>
                <w:sz w:val="20"/>
                <w:szCs w:val="20"/>
                <w:lang w:val="es-ES" w:eastAsia="es-MX"/>
              </w:rPr>
              <w:t>Aguascalientes</w:t>
            </w:r>
          </w:p>
        </w:tc>
        <w:tc>
          <w:tcPr>
            <w:tcW w:w="3460" w:type="dxa"/>
            <w:tcBorders>
              <w:top w:val="single" w:sz="4" w:space="0" w:color="auto"/>
              <w:left w:val="single" w:sz="4" w:space="0" w:color="auto"/>
              <w:bottom w:val="single" w:sz="4" w:space="0" w:color="auto"/>
              <w:right w:val="single" w:sz="4" w:space="0" w:color="auto"/>
            </w:tcBorders>
            <w:shd w:val="clear" w:color="auto" w:fill="auto"/>
            <w:vAlign w:val="center"/>
          </w:tcPr>
          <w:p w:rsidR="00DA413B" w:rsidRPr="00DA413B" w:rsidRDefault="00DA413B" w:rsidP="00DA413B">
            <w:pPr>
              <w:spacing w:after="0" w:line="240" w:lineRule="auto"/>
              <w:jc w:val="center"/>
              <w:rPr>
                <w:rFonts w:ascii="Arial" w:eastAsia="Times New Roman" w:hAnsi="Arial" w:cs="Arial"/>
                <w:bCs/>
                <w:color w:val="000000"/>
                <w:sz w:val="20"/>
                <w:szCs w:val="20"/>
                <w:lang w:val="es-ES" w:eastAsia="es-MX"/>
              </w:rPr>
            </w:pPr>
            <w:r w:rsidRPr="00DA413B">
              <w:rPr>
                <w:rFonts w:ascii="Arial" w:eastAsia="Times New Roman" w:hAnsi="Arial" w:cs="Arial"/>
                <w:bCs/>
                <w:color w:val="000000"/>
                <w:sz w:val="20"/>
                <w:szCs w:val="20"/>
                <w:lang w:val="es-ES" w:eastAsia="es-MX"/>
              </w:rPr>
              <w:t>Aguascalientes</w:t>
            </w:r>
          </w:p>
        </w:tc>
      </w:tr>
      <w:tr w:rsidR="00DA413B" w:rsidRPr="00DA413B" w:rsidTr="009751A9">
        <w:trPr>
          <w:trHeight w:val="305"/>
          <w:jc w:val="center"/>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rsidR="00DA413B" w:rsidRPr="00DA413B" w:rsidRDefault="00DA413B" w:rsidP="00DA413B">
            <w:pPr>
              <w:numPr>
                <w:ilvl w:val="0"/>
                <w:numId w:val="56"/>
              </w:numPr>
              <w:spacing w:after="0" w:line="240" w:lineRule="auto"/>
              <w:jc w:val="center"/>
              <w:rPr>
                <w:rFonts w:ascii="Arial" w:eastAsia="Times New Roman" w:hAnsi="Arial" w:cs="Arial"/>
                <w:bCs/>
                <w:color w:val="000000"/>
                <w:sz w:val="20"/>
                <w:szCs w:val="20"/>
                <w:lang w:val="es-ES" w:eastAsia="es-MX"/>
              </w:rPr>
            </w:pPr>
          </w:p>
        </w:tc>
        <w:tc>
          <w:tcPr>
            <w:tcW w:w="2800" w:type="dxa"/>
            <w:tcBorders>
              <w:top w:val="single" w:sz="4" w:space="0" w:color="auto"/>
              <w:left w:val="single" w:sz="4" w:space="0" w:color="auto"/>
              <w:bottom w:val="single" w:sz="4" w:space="0" w:color="auto"/>
              <w:right w:val="single" w:sz="4" w:space="0" w:color="auto"/>
            </w:tcBorders>
            <w:shd w:val="clear" w:color="auto" w:fill="auto"/>
            <w:vAlign w:val="center"/>
          </w:tcPr>
          <w:p w:rsidR="00DA413B" w:rsidRPr="00DA413B" w:rsidRDefault="00DA413B" w:rsidP="00DA413B">
            <w:pPr>
              <w:spacing w:after="0" w:line="240" w:lineRule="auto"/>
              <w:jc w:val="center"/>
              <w:rPr>
                <w:rFonts w:ascii="Arial" w:eastAsia="Times New Roman" w:hAnsi="Arial" w:cs="Arial"/>
                <w:bCs/>
                <w:color w:val="000000"/>
                <w:sz w:val="20"/>
                <w:szCs w:val="20"/>
                <w:lang w:val="es-ES" w:eastAsia="es-MX"/>
              </w:rPr>
            </w:pPr>
            <w:r w:rsidRPr="00DA413B">
              <w:rPr>
                <w:rFonts w:ascii="Arial" w:eastAsia="Times New Roman" w:hAnsi="Arial" w:cs="Arial"/>
                <w:bCs/>
                <w:color w:val="000000"/>
                <w:sz w:val="20"/>
                <w:szCs w:val="20"/>
                <w:lang w:val="es-ES" w:eastAsia="es-MX"/>
              </w:rPr>
              <w:t>México</w:t>
            </w:r>
          </w:p>
        </w:tc>
        <w:tc>
          <w:tcPr>
            <w:tcW w:w="3460" w:type="dxa"/>
            <w:tcBorders>
              <w:top w:val="single" w:sz="4" w:space="0" w:color="auto"/>
              <w:left w:val="single" w:sz="4" w:space="0" w:color="auto"/>
              <w:bottom w:val="single" w:sz="4" w:space="0" w:color="auto"/>
              <w:right w:val="single" w:sz="4" w:space="0" w:color="auto"/>
            </w:tcBorders>
            <w:shd w:val="clear" w:color="auto" w:fill="auto"/>
            <w:vAlign w:val="center"/>
          </w:tcPr>
          <w:p w:rsidR="00DA413B" w:rsidRPr="00DA413B" w:rsidRDefault="00DA413B" w:rsidP="00DA413B">
            <w:pPr>
              <w:spacing w:after="0" w:line="240" w:lineRule="auto"/>
              <w:jc w:val="center"/>
              <w:rPr>
                <w:rFonts w:ascii="Arial" w:eastAsia="Times New Roman" w:hAnsi="Arial" w:cs="Arial"/>
                <w:bCs/>
                <w:color w:val="000000"/>
                <w:sz w:val="20"/>
                <w:szCs w:val="20"/>
                <w:lang w:val="es-ES" w:eastAsia="es-MX"/>
              </w:rPr>
            </w:pPr>
            <w:r w:rsidRPr="00DA413B">
              <w:rPr>
                <w:rFonts w:ascii="Arial" w:eastAsia="Times New Roman" w:hAnsi="Arial" w:cs="Arial"/>
                <w:bCs/>
                <w:color w:val="000000"/>
                <w:sz w:val="20"/>
                <w:szCs w:val="20"/>
                <w:lang w:val="es-ES" w:eastAsia="es-MX"/>
              </w:rPr>
              <w:t>Ciudad Netzahualcóyotl</w:t>
            </w:r>
          </w:p>
        </w:tc>
      </w:tr>
      <w:tr w:rsidR="00DA413B" w:rsidRPr="00DA413B" w:rsidTr="009751A9">
        <w:trPr>
          <w:trHeight w:val="305"/>
          <w:jc w:val="center"/>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rsidR="00DA413B" w:rsidRPr="00DA413B" w:rsidRDefault="00DA413B" w:rsidP="00DA413B">
            <w:pPr>
              <w:numPr>
                <w:ilvl w:val="0"/>
                <w:numId w:val="56"/>
              </w:numPr>
              <w:spacing w:after="0" w:line="240" w:lineRule="auto"/>
              <w:jc w:val="center"/>
              <w:rPr>
                <w:rFonts w:ascii="Arial" w:eastAsia="Times New Roman" w:hAnsi="Arial" w:cs="Arial"/>
                <w:bCs/>
                <w:color w:val="000000"/>
                <w:sz w:val="20"/>
                <w:szCs w:val="20"/>
                <w:lang w:val="es-ES" w:eastAsia="es-MX"/>
              </w:rPr>
            </w:pPr>
          </w:p>
        </w:tc>
        <w:tc>
          <w:tcPr>
            <w:tcW w:w="2800" w:type="dxa"/>
            <w:tcBorders>
              <w:top w:val="single" w:sz="4" w:space="0" w:color="auto"/>
              <w:left w:val="single" w:sz="4" w:space="0" w:color="auto"/>
              <w:bottom w:val="single" w:sz="4" w:space="0" w:color="auto"/>
              <w:right w:val="single" w:sz="4" w:space="0" w:color="auto"/>
            </w:tcBorders>
            <w:shd w:val="clear" w:color="auto" w:fill="auto"/>
            <w:vAlign w:val="center"/>
          </w:tcPr>
          <w:p w:rsidR="00DA413B" w:rsidRPr="00DA413B" w:rsidRDefault="00DA413B" w:rsidP="00DA413B">
            <w:pPr>
              <w:spacing w:after="0" w:line="240" w:lineRule="auto"/>
              <w:jc w:val="center"/>
              <w:rPr>
                <w:rFonts w:ascii="Arial" w:eastAsia="Times New Roman" w:hAnsi="Arial" w:cs="Arial"/>
                <w:color w:val="000000"/>
                <w:sz w:val="20"/>
                <w:szCs w:val="20"/>
                <w:lang w:val="es-ES" w:eastAsia="es-MX"/>
              </w:rPr>
            </w:pPr>
            <w:r w:rsidRPr="00DA413B">
              <w:rPr>
                <w:rFonts w:ascii="Arial" w:eastAsia="Times New Roman" w:hAnsi="Arial" w:cs="Arial"/>
                <w:color w:val="000000"/>
                <w:sz w:val="20"/>
                <w:szCs w:val="20"/>
                <w:lang w:val="es-ES" w:eastAsia="es-MX"/>
              </w:rPr>
              <w:t xml:space="preserve">Coahuila </w:t>
            </w:r>
          </w:p>
        </w:tc>
        <w:tc>
          <w:tcPr>
            <w:tcW w:w="3460" w:type="dxa"/>
            <w:tcBorders>
              <w:top w:val="single" w:sz="4" w:space="0" w:color="auto"/>
              <w:left w:val="single" w:sz="4" w:space="0" w:color="auto"/>
              <w:bottom w:val="single" w:sz="4" w:space="0" w:color="auto"/>
              <w:right w:val="single" w:sz="4" w:space="0" w:color="auto"/>
            </w:tcBorders>
            <w:shd w:val="clear" w:color="auto" w:fill="auto"/>
            <w:vAlign w:val="center"/>
          </w:tcPr>
          <w:p w:rsidR="00DA413B" w:rsidRPr="00DA413B" w:rsidRDefault="00DA413B" w:rsidP="00DA413B">
            <w:pPr>
              <w:spacing w:after="0" w:line="240" w:lineRule="auto"/>
              <w:jc w:val="center"/>
              <w:rPr>
                <w:rFonts w:ascii="Arial" w:eastAsia="Times New Roman" w:hAnsi="Arial" w:cs="Arial"/>
                <w:color w:val="000000"/>
                <w:sz w:val="20"/>
                <w:szCs w:val="20"/>
                <w:lang w:val="es-ES" w:eastAsia="es-MX"/>
              </w:rPr>
            </w:pPr>
            <w:r w:rsidRPr="00DA413B">
              <w:rPr>
                <w:rFonts w:ascii="Arial" w:eastAsia="Times New Roman" w:hAnsi="Arial" w:cs="Arial"/>
                <w:color w:val="000000"/>
                <w:sz w:val="20"/>
                <w:szCs w:val="20"/>
                <w:lang w:val="es-ES" w:eastAsia="es-MX"/>
              </w:rPr>
              <w:t>Torreón</w:t>
            </w:r>
          </w:p>
        </w:tc>
      </w:tr>
      <w:tr w:rsidR="00DA413B" w:rsidRPr="00DA413B" w:rsidTr="009751A9">
        <w:trPr>
          <w:trHeight w:val="305"/>
          <w:jc w:val="center"/>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rsidR="00DA413B" w:rsidRPr="00DA413B" w:rsidRDefault="00DA413B" w:rsidP="00DA413B">
            <w:pPr>
              <w:numPr>
                <w:ilvl w:val="0"/>
                <w:numId w:val="56"/>
              </w:numPr>
              <w:spacing w:after="0" w:line="240" w:lineRule="auto"/>
              <w:jc w:val="center"/>
              <w:rPr>
                <w:rFonts w:ascii="Arial" w:eastAsia="Times New Roman" w:hAnsi="Arial" w:cs="Arial"/>
                <w:bCs/>
                <w:color w:val="000000"/>
                <w:sz w:val="20"/>
                <w:szCs w:val="20"/>
                <w:lang w:val="es-ES" w:eastAsia="es-MX"/>
              </w:rPr>
            </w:pPr>
          </w:p>
        </w:tc>
        <w:tc>
          <w:tcPr>
            <w:tcW w:w="2800" w:type="dxa"/>
            <w:tcBorders>
              <w:top w:val="single" w:sz="4" w:space="0" w:color="auto"/>
              <w:left w:val="single" w:sz="4" w:space="0" w:color="auto"/>
              <w:bottom w:val="single" w:sz="4" w:space="0" w:color="auto"/>
              <w:right w:val="single" w:sz="4" w:space="0" w:color="auto"/>
            </w:tcBorders>
            <w:shd w:val="clear" w:color="auto" w:fill="auto"/>
            <w:vAlign w:val="center"/>
          </w:tcPr>
          <w:p w:rsidR="00DA413B" w:rsidRPr="00DA413B" w:rsidRDefault="00DA413B" w:rsidP="00DA413B">
            <w:pPr>
              <w:spacing w:after="0" w:line="240" w:lineRule="auto"/>
              <w:jc w:val="center"/>
              <w:rPr>
                <w:rFonts w:ascii="Arial" w:eastAsia="Times New Roman" w:hAnsi="Arial" w:cs="Arial"/>
                <w:bCs/>
                <w:color w:val="000000"/>
                <w:sz w:val="20"/>
                <w:szCs w:val="20"/>
                <w:lang w:val="es-ES" w:eastAsia="es-MX"/>
              </w:rPr>
            </w:pPr>
            <w:r w:rsidRPr="00DA413B">
              <w:rPr>
                <w:rFonts w:ascii="Arial" w:eastAsia="Times New Roman" w:hAnsi="Arial" w:cs="Arial"/>
                <w:bCs/>
                <w:color w:val="000000"/>
                <w:sz w:val="20"/>
                <w:szCs w:val="20"/>
                <w:lang w:val="es-ES" w:eastAsia="es-MX"/>
              </w:rPr>
              <w:t>Oaxaca</w:t>
            </w:r>
          </w:p>
        </w:tc>
        <w:tc>
          <w:tcPr>
            <w:tcW w:w="3460" w:type="dxa"/>
            <w:tcBorders>
              <w:top w:val="single" w:sz="4" w:space="0" w:color="auto"/>
              <w:left w:val="single" w:sz="4" w:space="0" w:color="auto"/>
              <w:bottom w:val="single" w:sz="4" w:space="0" w:color="auto"/>
              <w:right w:val="single" w:sz="4" w:space="0" w:color="auto"/>
            </w:tcBorders>
            <w:shd w:val="clear" w:color="auto" w:fill="auto"/>
            <w:vAlign w:val="center"/>
          </w:tcPr>
          <w:p w:rsidR="00DA413B" w:rsidRPr="00DA413B" w:rsidRDefault="00DA413B" w:rsidP="00DA413B">
            <w:pPr>
              <w:spacing w:after="0" w:line="240" w:lineRule="auto"/>
              <w:jc w:val="center"/>
              <w:rPr>
                <w:rFonts w:ascii="Arial" w:eastAsia="Times New Roman" w:hAnsi="Arial" w:cs="Arial"/>
                <w:color w:val="000000"/>
                <w:sz w:val="20"/>
                <w:szCs w:val="20"/>
                <w:lang w:val="es-ES" w:eastAsia="es-MX"/>
              </w:rPr>
            </w:pPr>
            <w:r w:rsidRPr="00DA413B">
              <w:rPr>
                <w:rFonts w:ascii="Arial" w:eastAsia="Times New Roman" w:hAnsi="Arial" w:cs="Arial"/>
                <w:color w:val="000000"/>
                <w:sz w:val="20"/>
                <w:szCs w:val="20"/>
                <w:lang w:val="es-ES" w:eastAsia="es-MX"/>
              </w:rPr>
              <w:t>Oaxaca</w:t>
            </w:r>
          </w:p>
        </w:tc>
      </w:tr>
      <w:tr w:rsidR="00DA413B" w:rsidRPr="00DA413B" w:rsidTr="009751A9">
        <w:trPr>
          <w:trHeight w:val="305"/>
          <w:jc w:val="center"/>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rsidR="00DA413B" w:rsidRPr="00DA413B" w:rsidRDefault="00DA413B" w:rsidP="00DA413B">
            <w:pPr>
              <w:numPr>
                <w:ilvl w:val="0"/>
                <w:numId w:val="56"/>
              </w:numPr>
              <w:spacing w:after="0" w:line="240" w:lineRule="auto"/>
              <w:jc w:val="center"/>
              <w:rPr>
                <w:rFonts w:ascii="Arial" w:eastAsia="Times New Roman" w:hAnsi="Arial" w:cs="Arial"/>
                <w:bCs/>
                <w:color w:val="000000"/>
                <w:sz w:val="20"/>
                <w:szCs w:val="20"/>
                <w:lang w:val="es-ES" w:eastAsia="es-MX"/>
              </w:rPr>
            </w:pPr>
          </w:p>
        </w:tc>
        <w:tc>
          <w:tcPr>
            <w:tcW w:w="2800" w:type="dxa"/>
            <w:tcBorders>
              <w:top w:val="single" w:sz="4" w:space="0" w:color="auto"/>
              <w:left w:val="single" w:sz="4" w:space="0" w:color="auto"/>
              <w:bottom w:val="single" w:sz="4" w:space="0" w:color="auto"/>
              <w:right w:val="single" w:sz="4" w:space="0" w:color="auto"/>
            </w:tcBorders>
            <w:shd w:val="clear" w:color="auto" w:fill="auto"/>
            <w:vAlign w:val="center"/>
          </w:tcPr>
          <w:p w:rsidR="00DA413B" w:rsidRPr="00DA413B" w:rsidRDefault="00DA413B" w:rsidP="00DA413B">
            <w:pPr>
              <w:spacing w:after="0" w:line="240" w:lineRule="auto"/>
              <w:jc w:val="center"/>
              <w:rPr>
                <w:rFonts w:ascii="Arial" w:eastAsia="Times New Roman" w:hAnsi="Arial" w:cs="Arial"/>
                <w:bCs/>
                <w:color w:val="000000"/>
                <w:sz w:val="20"/>
                <w:szCs w:val="20"/>
                <w:lang w:val="es-ES" w:eastAsia="es-MX"/>
              </w:rPr>
            </w:pPr>
            <w:r w:rsidRPr="00DA413B">
              <w:rPr>
                <w:rFonts w:ascii="Arial" w:eastAsia="Times New Roman" w:hAnsi="Arial" w:cs="Arial"/>
                <w:bCs/>
                <w:color w:val="000000"/>
                <w:sz w:val="20"/>
                <w:szCs w:val="20"/>
                <w:lang w:val="es-ES" w:eastAsia="es-MX"/>
              </w:rPr>
              <w:t>Chihuahua</w:t>
            </w:r>
          </w:p>
        </w:tc>
        <w:tc>
          <w:tcPr>
            <w:tcW w:w="3460" w:type="dxa"/>
            <w:tcBorders>
              <w:top w:val="single" w:sz="4" w:space="0" w:color="auto"/>
              <w:left w:val="single" w:sz="4" w:space="0" w:color="auto"/>
              <w:bottom w:val="single" w:sz="4" w:space="0" w:color="auto"/>
              <w:right w:val="single" w:sz="4" w:space="0" w:color="auto"/>
            </w:tcBorders>
            <w:shd w:val="clear" w:color="auto" w:fill="auto"/>
            <w:vAlign w:val="center"/>
          </w:tcPr>
          <w:p w:rsidR="00DA413B" w:rsidRPr="00DA413B" w:rsidRDefault="00DA413B" w:rsidP="00DA413B">
            <w:pPr>
              <w:spacing w:after="0" w:line="240" w:lineRule="auto"/>
              <w:jc w:val="center"/>
              <w:rPr>
                <w:rFonts w:ascii="Arial" w:eastAsia="Times New Roman" w:hAnsi="Arial" w:cs="Arial"/>
                <w:color w:val="000000"/>
                <w:sz w:val="20"/>
                <w:szCs w:val="20"/>
                <w:lang w:val="es-ES" w:eastAsia="es-MX"/>
              </w:rPr>
            </w:pPr>
            <w:r w:rsidRPr="00DA413B">
              <w:rPr>
                <w:rFonts w:ascii="Arial" w:eastAsia="Times New Roman" w:hAnsi="Arial" w:cs="Arial"/>
                <w:color w:val="000000"/>
                <w:sz w:val="20"/>
                <w:szCs w:val="20"/>
                <w:lang w:val="es-ES" w:eastAsia="es-MX"/>
              </w:rPr>
              <w:t>Chihuahua</w:t>
            </w:r>
          </w:p>
        </w:tc>
      </w:tr>
      <w:tr w:rsidR="00DA413B" w:rsidRPr="00DA413B" w:rsidTr="009751A9">
        <w:trPr>
          <w:trHeight w:val="305"/>
          <w:jc w:val="center"/>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rsidR="00DA413B" w:rsidRPr="00DA413B" w:rsidRDefault="00DA413B" w:rsidP="00DA413B">
            <w:pPr>
              <w:numPr>
                <w:ilvl w:val="0"/>
                <w:numId w:val="56"/>
              </w:numPr>
              <w:spacing w:after="0" w:line="240" w:lineRule="auto"/>
              <w:jc w:val="center"/>
              <w:rPr>
                <w:rFonts w:ascii="Arial" w:eastAsia="Times New Roman" w:hAnsi="Arial" w:cs="Arial"/>
                <w:bCs/>
                <w:color w:val="000000"/>
                <w:sz w:val="20"/>
                <w:szCs w:val="20"/>
                <w:lang w:val="es-ES" w:eastAsia="es-MX"/>
              </w:rPr>
            </w:pPr>
          </w:p>
        </w:tc>
        <w:tc>
          <w:tcPr>
            <w:tcW w:w="2800" w:type="dxa"/>
            <w:tcBorders>
              <w:top w:val="single" w:sz="4" w:space="0" w:color="auto"/>
              <w:left w:val="single" w:sz="4" w:space="0" w:color="auto"/>
              <w:bottom w:val="single" w:sz="4" w:space="0" w:color="auto"/>
              <w:right w:val="single" w:sz="4" w:space="0" w:color="auto"/>
            </w:tcBorders>
            <w:shd w:val="clear" w:color="auto" w:fill="auto"/>
            <w:vAlign w:val="center"/>
          </w:tcPr>
          <w:p w:rsidR="00DA413B" w:rsidRPr="00DA413B" w:rsidRDefault="00DA413B" w:rsidP="00DA413B">
            <w:pPr>
              <w:spacing w:after="0" w:line="240" w:lineRule="auto"/>
              <w:jc w:val="center"/>
              <w:rPr>
                <w:rFonts w:ascii="Arial" w:eastAsia="Times New Roman" w:hAnsi="Arial" w:cs="Arial"/>
                <w:bCs/>
                <w:color w:val="000000"/>
                <w:sz w:val="20"/>
                <w:szCs w:val="20"/>
                <w:lang w:val="es-ES" w:eastAsia="es-MX"/>
              </w:rPr>
            </w:pPr>
            <w:r w:rsidRPr="00DA413B">
              <w:rPr>
                <w:rFonts w:ascii="Arial" w:eastAsia="Times New Roman" w:hAnsi="Arial" w:cs="Arial"/>
                <w:bCs/>
                <w:color w:val="000000"/>
                <w:sz w:val="20"/>
                <w:szCs w:val="20"/>
                <w:lang w:val="es-ES" w:eastAsia="es-MX"/>
              </w:rPr>
              <w:t>Tlaxcala</w:t>
            </w:r>
          </w:p>
        </w:tc>
        <w:tc>
          <w:tcPr>
            <w:tcW w:w="3460" w:type="dxa"/>
            <w:tcBorders>
              <w:top w:val="single" w:sz="4" w:space="0" w:color="auto"/>
              <w:left w:val="single" w:sz="4" w:space="0" w:color="auto"/>
              <w:bottom w:val="single" w:sz="4" w:space="0" w:color="auto"/>
              <w:right w:val="single" w:sz="4" w:space="0" w:color="auto"/>
            </w:tcBorders>
            <w:shd w:val="clear" w:color="auto" w:fill="auto"/>
            <w:vAlign w:val="center"/>
          </w:tcPr>
          <w:p w:rsidR="00DA413B" w:rsidRPr="00DA413B" w:rsidRDefault="00DA413B" w:rsidP="00DA413B">
            <w:pPr>
              <w:spacing w:after="0" w:line="240" w:lineRule="auto"/>
              <w:jc w:val="center"/>
              <w:rPr>
                <w:rFonts w:ascii="Arial" w:eastAsia="Times New Roman" w:hAnsi="Arial" w:cs="Arial"/>
                <w:color w:val="000000"/>
                <w:sz w:val="20"/>
                <w:szCs w:val="20"/>
                <w:lang w:val="es-ES" w:eastAsia="es-MX"/>
              </w:rPr>
            </w:pPr>
            <w:r w:rsidRPr="00DA413B">
              <w:rPr>
                <w:rFonts w:ascii="Arial" w:eastAsia="Times New Roman" w:hAnsi="Arial" w:cs="Arial"/>
                <w:color w:val="000000"/>
                <w:sz w:val="20"/>
                <w:szCs w:val="20"/>
                <w:lang w:val="es-ES" w:eastAsia="es-MX"/>
              </w:rPr>
              <w:t>Apizaco</w:t>
            </w:r>
          </w:p>
        </w:tc>
      </w:tr>
    </w:tbl>
    <w:p w:rsidR="00DA413B" w:rsidRPr="00DA413B" w:rsidRDefault="00DA413B" w:rsidP="00DA413B">
      <w:pPr>
        <w:spacing w:after="0" w:line="240" w:lineRule="auto"/>
        <w:ind w:left="567"/>
        <w:jc w:val="both"/>
        <w:rPr>
          <w:rFonts w:ascii="Arial" w:eastAsia="Times New Roman" w:hAnsi="Arial" w:cs="Arial"/>
          <w:b/>
          <w:sz w:val="18"/>
          <w:szCs w:val="20"/>
          <w:lang w:val="es-ES" w:eastAsia="es-ES"/>
        </w:rPr>
      </w:pPr>
    </w:p>
    <w:p w:rsidR="00DA413B" w:rsidRPr="00DA413B" w:rsidRDefault="00DA413B" w:rsidP="00DA413B">
      <w:pPr>
        <w:spacing w:after="0" w:line="240" w:lineRule="auto"/>
        <w:ind w:left="567"/>
        <w:jc w:val="both"/>
        <w:rPr>
          <w:rFonts w:ascii="Arial" w:eastAsia="Times New Roman" w:hAnsi="Arial" w:cs="Arial"/>
          <w:b/>
          <w:sz w:val="18"/>
          <w:szCs w:val="32"/>
          <w:lang w:val="es-ES" w:eastAsia="es-ES"/>
        </w:rPr>
      </w:pPr>
    </w:p>
    <w:p w:rsidR="00DA413B" w:rsidRPr="00DA413B" w:rsidRDefault="00DA413B" w:rsidP="00DA413B">
      <w:pPr>
        <w:spacing w:after="0" w:line="240" w:lineRule="auto"/>
        <w:ind w:left="567"/>
        <w:jc w:val="both"/>
        <w:rPr>
          <w:rFonts w:ascii="Arial" w:eastAsia="Times New Roman" w:hAnsi="Arial" w:cs="Arial"/>
          <w:b/>
          <w:sz w:val="32"/>
          <w:szCs w:val="32"/>
          <w:lang w:val="es-ES" w:eastAsia="es-ES"/>
        </w:rPr>
      </w:pPr>
      <w:r w:rsidRPr="00DA413B">
        <w:rPr>
          <w:rFonts w:ascii="Arial" w:eastAsia="Times New Roman" w:hAnsi="Arial" w:cs="Arial"/>
          <w:b/>
          <w:sz w:val="32"/>
          <w:szCs w:val="32"/>
          <w:lang w:val="es-ES" w:eastAsia="es-ES"/>
        </w:rPr>
        <w:t>Segunda entrega abril 2016</w:t>
      </w:r>
      <w:r w:rsidR="007175B7">
        <w:rPr>
          <w:rFonts w:ascii="Arial" w:eastAsia="Times New Roman" w:hAnsi="Arial" w:cs="Arial"/>
          <w:b/>
          <w:sz w:val="32"/>
          <w:szCs w:val="32"/>
          <w:lang w:val="es-ES" w:eastAsia="es-ES"/>
        </w:rPr>
        <w:t>.</w:t>
      </w:r>
    </w:p>
    <w:p w:rsidR="00DA413B" w:rsidRPr="00DA413B" w:rsidRDefault="00DA413B" w:rsidP="00DA413B">
      <w:pPr>
        <w:spacing w:after="0" w:line="240" w:lineRule="auto"/>
        <w:ind w:left="567"/>
        <w:jc w:val="both"/>
        <w:rPr>
          <w:rFonts w:ascii="Arial" w:eastAsia="Times New Roman" w:hAnsi="Arial" w:cs="Arial"/>
          <w:b/>
          <w:sz w:val="20"/>
          <w:szCs w:val="20"/>
          <w:lang w:val="es-ES" w:eastAsia="es-ES"/>
        </w:rPr>
      </w:pPr>
    </w:p>
    <w:tbl>
      <w:tblPr>
        <w:tblW w:w="7460" w:type="dxa"/>
        <w:jc w:val="center"/>
        <w:tblCellMar>
          <w:left w:w="70" w:type="dxa"/>
          <w:right w:w="70" w:type="dxa"/>
        </w:tblCellMar>
        <w:tblLook w:val="04A0" w:firstRow="1" w:lastRow="0" w:firstColumn="1" w:lastColumn="0" w:noHBand="0" w:noVBand="1"/>
      </w:tblPr>
      <w:tblGrid>
        <w:gridCol w:w="1200"/>
        <w:gridCol w:w="2800"/>
        <w:gridCol w:w="3460"/>
      </w:tblGrid>
      <w:tr w:rsidR="00DA413B" w:rsidRPr="00DA413B" w:rsidTr="009751A9">
        <w:trPr>
          <w:trHeight w:val="162"/>
          <w:jc w:val="center"/>
        </w:trPr>
        <w:tc>
          <w:tcPr>
            <w:tcW w:w="1200" w:type="dxa"/>
            <w:tcBorders>
              <w:top w:val="single" w:sz="4" w:space="0" w:color="auto"/>
              <w:left w:val="single" w:sz="4" w:space="0" w:color="auto"/>
              <w:bottom w:val="single" w:sz="4" w:space="0" w:color="auto"/>
              <w:right w:val="single" w:sz="4" w:space="0" w:color="auto"/>
            </w:tcBorders>
            <w:shd w:val="clear" w:color="auto" w:fill="1F4E79"/>
            <w:vAlign w:val="center"/>
          </w:tcPr>
          <w:p w:rsidR="00DA413B" w:rsidRPr="00DA413B" w:rsidRDefault="00DA413B" w:rsidP="00DA413B">
            <w:pPr>
              <w:spacing w:after="0" w:line="240" w:lineRule="auto"/>
              <w:jc w:val="center"/>
              <w:rPr>
                <w:rFonts w:ascii="Arial" w:eastAsia="Times New Roman" w:hAnsi="Arial" w:cs="Arial"/>
                <w:b/>
                <w:bCs/>
                <w:color w:val="FFFFFF"/>
                <w:sz w:val="20"/>
                <w:szCs w:val="20"/>
                <w:lang w:val="es-ES" w:eastAsia="es-MX"/>
              </w:rPr>
            </w:pPr>
            <w:r w:rsidRPr="00DA413B">
              <w:rPr>
                <w:rFonts w:ascii="Arial" w:eastAsia="Times New Roman" w:hAnsi="Arial" w:cs="Arial"/>
                <w:b/>
                <w:bCs/>
                <w:color w:val="FFFFFF"/>
                <w:sz w:val="20"/>
                <w:szCs w:val="20"/>
                <w:lang w:val="es-ES" w:eastAsia="es-MX"/>
              </w:rPr>
              <w:t>CVO</w:t>
            </w:r>
          </w:p>
        </w:tc>
        <w:tc>
          <w:tcPr>
            <w:tcW w:w="2800" w:type="dxa"/>
            <w:tcBorders>
              <w:top w:val="single" w:sz="4" w:space="0" w:color="auto"/>
              <w:left w:val="single" w:sz="4" w:space="0" w:color="auto"/>
              <w:bottom w:val="single" w:sz="4" w:space="0" w:color="auto"/>
              <w:right w:val="single" w:sz="4" w:space="0" w:color="auto"/>
            </w:tcBorders>
            <w:shd w:val="clear" w:color="auto" w:fill="1F4E79"/>
            <w:vAlign w:val="center"/>
          </w:tcPr>
          <w:p w:rsidR="00DA413B" w:rsidRPr="00DA413B" w:rsidRDefault="00DA413B" w:rsidP="00DA413B">
            <w:pPr>
              <w:spacing w:after="0" w:line="240" w:lineRule="auto"/>
              <w:jc w:val="center"/>
              <w:rPr>
                <w:rFonts w:ascii="Arial" w:eastAsia="Times New Roman" w:hAnsi="Arial" w:cs="Arial"/>
                <w:b/>
                <w:bCs/>
                <w:color w:val="FFFFFF"/>
                <w:sz w:val="20"/>
                <w:szCs w:val="20"/>
                <w:lang w:val="es-ES" w:eastAsia="es-MX"/>
              </w:rPr>
            </w:pPr>
            <w:r w:rsidRPr="00DA413B">
              <w:rPr>
                <w:rFonts w:ascii="Arial" w:eastAsia="Times New Roman" w:hAnsi="Arial" w:cs="Arial"/>
                <w:b/>
                <w:bCs/>
                <w:color w:val="FFFFFF"/>
                <w:sz w:val="20"/>
                <w:szCs w:val="20"/>
                <w:lang w:val="es-ES" w:eastAsia="es-MX"/>
              </w:rPr>
              <w:t>Estado</w:t>
            </w:r>
          </w:p>
        </w:tc>
        <w:tc>
          <w:tcPr>
            <w:tcW w:w="3460" w:type="dxa"/>
            <w:tcBorders>
              <w:top w:val="single" w:sz="4" w:space="0" w:color="auto"/>
              <w:left w:val="single" w:sz="4" w:space="0" w:color="auto"/>
              <w:bottom w:val="single" w:sz="4" w:space="0" w:color="auto"/>
              <w:right w:val="single" w:sz="4" w:space="0" w:color="auto"/>
            </w:tcBorders>
            <w:shd w:val="clear" w:color="auto" w:fill="1F4E79"/>
            <w:vAlign w:val="center"/>
          </w:tcPr>
          <w:p w:rsidR="00DA413B" w:rsidRPr="00DA413B" w:rsidRDefault="00DA413B" w:rsidP="00DA413B">
            <w:pPr>
              <w:spacing w:after="0" w:line="240" w:lineRule="auto"/>
              <w:jc w:val="center"/>
              <w:rPr>
                <w:rFonts w:ascii="Arial" w:eastAsia="Times New Roman" w:hAnsi="Arial" w:cs="Arial"/>
                <w:b/>
                <w:bCs/>
                <w:color w:val="FFFFFF"/>
                <w:sz w:val="20"/>
                <w:szCs w:val="20"/>
                <w:lang w:val="es-ES" w:eastAsia="es-MX"/>
              </w:rPr>
            </w:pPr>
            <w:r w:rsidRPr="00DA413B">
              <w:rPr>
                <w:rFonts w:ascii="Arial" w:eastAsia="Times New Roman" w:hAnsi="Arial" w:cs="Arial"/>
                <w:b/>
                <w:bCs/>
                <w:color w:val="FFFFFF"/>
                <w:sz w:val="20"/>
                <w:szCs w:val="20"/>
                <w:lang w:val="es-ES" w:eastAsia="es-MX"/>
              </w:rPr>
              <w:t>Ciudad</w:t>
            </w:r>
          </w:p>
        </w:tc>
      </w:tr>
      <w:tr w:rsidR="00DA413B" w:rsidRPr="00DA413B" w:rsidTr="009751A9">
        <w:trPr>
          <w:trHeight w:val="162"/>
          <w:jc w:val="center"/>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rsidR="00DA413B" w:rsidRPr="00DA413B" w:rsidRDefault="00DA413B" w:rsidP="00DA413B">
            <w:pPr>
              <w:numPr>
                <w:ilvl w:val="0"/>
                <w:numId w:val="55"/>
              </w:numPr>
              <w:spacing w:after="0" w:line="240" w:lineRule="auto"/>
              <w:jc w:val="center"/>
              <w:rPr>
                <w:rFonts w:ascii="Arial" w:eastAsia="Times New Roman" w:hAnsi="Arial" w:cs="Arial"/>
                <w:bCs/>
                <w:color w:val="000000"/>
                <w:sz w:val="20"/>
                <w:szCs w:val="20"/>
                <w:lang w:val="es-ES" w:eastAsia="es-MX"/>
              </w:rPr>
            </w:pPr>
          </w:p>
        </w:tc>
        <w:tc>
          <w:tcPr>
            <w:tcW w:w="2800" w:type="dxa"/>
            <w:tcBorders>
              <w:top w:val="single" w:sz="4" w:space="0" w:color="auto"/>
              <w:left w:val="single" w:sz="4" w:space="0" w:color="auto"/>
              <w:bottom w:val="single" w:sz="4" w:space="0" w:color="auto"/>
              <w:right w:val="single" w:sz="4" w:space="0" w:color="auto"/>
            </w:tcBorders>
            <w:shd w:val="clear" w:color="auto" w:fill="auto"/>
            <w:vAlign w:val="center"/>
          </w:tcPr>
          <w:p w:rsidR="00DA413B" w:rsidRPr="00DA413B" w:rsidRDefault="00DA413B" w:rsidP="00DA413B">
            <w:pPr>
              <w:spacing w:after="0" w:line="240" w:lineRule="auto"/>
              <w:jc w:val="center"/>
              <w:rPr>
                <w:rFonts w:ascii="Arial" w:eastAsia="Times New Roman" w:hAnsi="Arial" w:cs="Arial"/>
                <w:bCs/>
                <w:color w:val="000000"/>
                <w:sz w:val="20"/>
                <w:szCs w:val="20"/>
                <w:lang w:val="es-ES" w:eastAsia="es-MX"/>
              </w:rPr>
            </w:pPr>
            <w:r w:rsidRPr="00DA413B">
              <w:rPr>
                <w:rFonts w:ascii="Arial" w:eastAsia="Times New Roman" w:hAnsi="Arial" w:cs="Arial"/>
                <w:bCs/>
                <w:color w:val="000000"/>
                <w:sz w:val="20"/>
                <w:szCs w:val="20"/>
                <w:lang w:val="es-ES" w:eastAsia="es-MX"/>
              </w:rPr>
              <w:t>Campeche</w:t>
            </w:r>
          </w:p>
        </w:tc>
        <w:tc>
          <w:tcPr>
            <w:tcW w:w="3460" w:type="dxa"/>
            <w:tcBorders>
              <w:top w:val="single" w:sz="4" w:space="0" w:color="auto"/>
              <w:left w:val="single" w:sz="4" w:space="0" w:color="auto"/>
              <w:bottom w:val="single" w:sz="4" w:space="0" w:color="auto"/>
              <w:right w:val="single" w:sz="4" w:space="0" w:color="auto"/>
            </w:tcBorders>
            <w:shd w:val="clear" w:color="auto" w:fill="auto"/>
            <w:vAlign w:val="center"/>
          </w:tcPr>
          <w:p w:rsidR="00DA413B" w:rsidRPr="00DA413B" w:rsidRDefault="00DA413B" w:rsidP="00DA413B">
            <w:pPr>
              <w:spacing w:after="0" w:line="240" w:lineRule="auto"/>
              <w:jc w:val="center"/>
              <w:rPr>
                <w:rFonts w:ascii="Arial" w:eastAsia="Times New Roman" w:hAnsi="Arial" w:cs="Arial"/>
                <w:bCs/>
                <w:color w:val="000000"/>
                <w:sz w:val="20"/>
                <w:szCs w:val="20"/>
                <w:lang w:val="es-ES" w:eastAsia="es-MX"/>
              </w:rPr>
            </w:pPr>
            <w:r w:rsidRPr="00DA413B">
              <w:rPr>
                <w:rFonts w:ascii="Arial" w:eastAsia="Times New Roman" w:hAnsi="Arial" w:cs="Arial"/>
                <w:bCs/>
                <w:color w:val="000000"/>
                <w:sz w:val="20"/>
                <w:szCs w:val="20"/>
                <w:lang w:val="es-ES" w:eastAsia="es-MX"/>
              </w:rPr>
              <w:t>Campeche</w:t>
            </w:r>
          </w:p>
        </w:tc>
      </w:tr>
      <w:tr w:rsidR="00DA413B" w:rsidRPr="00DA413B" w:rsidTr="009751A9">
        <w:trPr>
          <w:trHeight w:val="162"/>
          <w:jc w:val="center"/>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rsidR="00DA413B" w:rsidRPr="00DA413B" w:rsidRDefault="00DA413B" w:rsidP="00DA413B">
            <w:pPr>
              <w:numPr>
                <w:ilvl w:val="0"/>
                <w:numId w:val="55"/>
              </w:numPr>
              <w:spacing w:after="0" w:line="240" w:lineRule="auto"/>
              <w:jc w:val="center"/>
              <w:rPr>
                <w:rFonts w:ascii="Arial" w:eastAsia="Times New Roman" w:hAnsi="Arial" w:cs="Arial"/>
                <w:bCs/>
                <w:color w:val="000000"/>
                <w:sz w:val="20"/>
                <w:szCs w:val="20"/>
                <w:lang w:val="es-ES" w:eastAsia="es-MX"/>
              </w:rPr>
            </w:pPr>
          </w:p>
        </w:tc>
        <w:tc>
          <w:tcPr>
            <w:tcW w:w="2800" w:type="dxa"/>
            <w:tcBorders>
              <w:top w:val="single" w:sz="4" w:space="0" w:color="auto"/>
              <w:left w:val="single" w:sz="4" w:space="0" w:color="auto"/>
              <w:bottom w:val="single" w:sz="4" w:space="0" w:color="auto"/>
              <w:right w:val="single" w:sz="4" w:space="0" w:color="auto"/>
            </w:tcBorders>
            <w:shd w:val="clear" w:color="auto" w:fill="auto"/>
            <w:vAlign w:val="center"/>
          </w:tcPr>
          <w:p w:rsidR="00DA413B" w:rsidRPr="00DA413B" w:rsidRDefault="00DA413B" w:rsidP="00DA413B">
            <w:pPr>
              <w:spacing w:after="0" w:line="240" w:lineRule="auto"/>
              <w:jc w:val="center"/>
              <w:rPr>
                <w:rFonts w:ascii="Arial" w:eastAsia="Times New Roman" w:hAnsi="Arial" w:cs="Arial"/>
                <w:bCs/>
                <w:color w:val="000000"/>
                <w:sz w:val="20"/>
                <w:szCs w:val="20"/>
                <w:lang w:val="es-ES" w:eastAsia="es-MX"/>
              </w:rPr>
            </w:pPr>
            <w:r w:rsidRPr="00DA413B">
              <w:rPr>
                <w:rFonts w:ascii="Arial" w:eastAsia="Times New Roman" w:hAnsi="Arial" w:cs="Arial"/>
                <w:bCs/>
                <w:color w:val="000000"/>
                <w:sz w:val="20"/>
                <w:szCs w:val="20"/>
                <w:lang w:val="es-ES" w:eastAsia="es-MX"/>
              </w:rPr>
              <w:t>Guerrero</w:t>
            </w:r>
          </w:p>
        </w:tc>
        <w:tc>
          <w:tcPr>
            <w:tcW w:w="3460" w:type="dxa"/>
            <w:tcBorders>
              <w:top w:val="single" w:sz="4" w:space="0" w:color="auto"/>
              <w:left w:val="single" w:sz="4" w:space="0" w:color="auto"/>
              <w:bottom w:val="single" w:sz="4" w:space="0" w:color="auto"/>
              <w:right w:val="single" w:sz="4" w:space="0" w:color="auto"/>
            </w:tcBorders>
            <w:shd w:val="clear" w:color="auto" w:fill="auto"/>
            <w:vAlign w:val="center"/>
          </w:tcPr>
          <w:p w:rsidR="00DA413B" w:rsidRPr="00DA413B" w:rsidRDefault="00DA413B" w:rsidP="00DA413B">
            <w:pPr>
              <w:spacing w:after="0" w:line="240" w:lineRule="auto"/>
              <w:jc w:val="center"/>
              <w:rPr>
                <w:rFonts w:ascii="Arial" w:eastAsia="Times New Roman" w:hAnsi="Arial" w:cs="Arial"/>
                <w:bCs/>
                <w:color w:val="000000"/>
                <w:sz w:val="20"/>
                <w:szCs w:val="20"/>
                <w:lang w:val="es-ES" w:eastAsia="es-MX"/>
              </w:rPr>
            </w:pPr>
            <w:r w:rsidRPr="00DA413B">
              <w:rPr>
                <w:rFonts w:ascii="Arial" w:eastAsia="Times New Roman" w:hAnsi="Arial" w:cs="Arial"/>
                <w:bCs/>
                <w:color w:val="000000"/>
                <w:sz w:val="20"/>
                <w:szCs w:val="20"/>
                <w:lang w:val="es-ES" w:eastAsia="es-MX"/>
              </w:rPr>
              <w:t>Acapulco</w:t>
            </w:r>
          </w:p>
        </w:tc>
      </w:tr>
      <w:tr w:rsidR="00DA413B" w:rsidRPr="00DA413B" w:rsidTr="009751A9">
        <w:trPr>
          <w:trHeight w:val="162"/>
          <w:jc w:val="center"/>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rsidR="00DA413B" w:rsidRPr="00DA413B" w:rsidRDefault="00DA413B" w:rsidP="00DA413B">
            <w:pPr>
              <w:numPr>
                <w:ilvl w:val="0"/>
                <w:numId w:val="55"/>
              </w:numPr>
              <w:spacing w:after="0" w:line="240" w:lineRule="auto"/>
              <w:jc w:val="center"/>
              <w:rPr>
                <w:rFonts w:ascii="Arial" w:eastAsia="Times New Roman" w:hAnsi="Arial" w:cs="Arial"/>
                <w:bCs/>
                <w:color w:val="000000"/>
                <w:sz w:val="20"/>
                <w:szCs w:val="20"/>
                <w:lang w:val="es-ES" w:eastAsia="es-MX"/>
              </w:rPr>
            </w:pPr>
          </w:p>
        </w:tc>
        <w:tc>
          <w:tcPr>
            <w:tcW w:w="2800" w:type="dxa"/>
            <w:tcBorders>
              <w:top w:val="single" w:sz="4" w:space="0" w:color="auto"/>
              <w:left w:val="single" w:sz="4" w:space="0" w:color="auto"/>
              <w:bottom w:val="single" w:sz="4" w:space="0" w:color="auto"/>
              <w:right w:val="single" w:sz="4" w:space="0" w:color="auto"/>
            </w:tcBorders>
            <w:shd w:val="clear" w:color="auto" w:fill="auto"/>
            <w:vAlign w:val="center"/>
          </w:tcPr>
          <w:p w:rsidR="00DA413B" w:rsidRPr="00DA413B" w:rsidRDefault="00DA413B" w:rsidP="00DA413B">
            <w:pPr>
              <w:spacing w:after="0" w:line="240" w:lineRule="auto"/>
              <w:jc w:val="center"/>
              <w:rPr>
                <w:rFonts w:ascii="Arial" w:eastAsia="Times New Roman" w:hAnsi="Arial" w:cs="Arial"/>
                <w:bCs/>
                <w:color w:val="000000"/>
                <w:sz w:val="20"/>
                <w:szCs w:val="20"/>
                <w:lang w:val="es-ES" w:eastAsia="es-MX"/>
              </w:rPr>
            </w:pPr>
            <w:r w:rsidRPr="00DA413B">
              <w:rPr>
                <w:rFonts w:ascii="Arial" w:eastAsia="Times New Roman" w:hAnsi="Arial" w:cs="Arial"/>
                <w:bCs/>
                <w:color w:val="000000"/>
                <w:sz w:val="20"/>
                <w:szCs w:val="20"/>
                <w:lang w:val="es-ES" w:eastAsia="es-MX"/>
              </w:rPr>
              <w:t>Michoacán</w:t>
            </w:r>
          </w:p>
        </w:tc>
        <w:tc>
          <w:tcPr>
            <w:tcW w:w="3460" w:type="dxa"/>
            <w:tcBorders>
              <w:top w:val="single" w:sz="4" w:space="0" w:color="auto"/>
              <w:left w:val="single" w:sz="4" w:space="0" w:color="auto"/>
              <w:bottom w:val="single" w:sz="4" w:space="0" w:color="auto"/>
              <w:right w:val="single" w:sz="4" w:space="0" w:color="auto"/>
            </w:tcBorders>
            <w:shd w:val="clear" w:color="auto" w:fill="auto"/>
            <w:vAlign w:val="center"/>
          </w:tcPr>
          <w:p w:rsidR="00DA413B" w:rsidRPr="00DA413B" w:rsidRDefault="00DA413B" w:rsidP="00DA413B">
            <w:pPr>
              <w:spacing w:after="0" w:line="240" w:lineRule="auto"/>
              <w:jc w:val="center"/>
              <w:rPr>
                <w:rFonts w:ascii="Arial" w:eastAsia="Times New Roman" w:hAnsi="Arial" w:cs="Arial"/>
                <w:bCs/>
                <w:color w:val="000000"/>
                <w:sz w:val="20"/>
                <w:szCs w:val="20"/>
                <w:lang w:val="es-ES" w:eastAsia="es-MX"/>
              </w:rPr>
            </w:pPr>
            <w:r w:rsidRPr="00DA413B">
              <w:rPr>
                <w:rFonts w:ascii="Arial" w:eastAsia="Times New Roman" w:hAnsi="Arial" w:cs="Arial"/>
                <w:bCs/>
                <w:color w:val="000000"/>
                <w:sz w:val="20"/>
                <w:szCs w:val="20"/>
                <w:lang w:val="es-ES" w:eastAsia="es-MX"/>
              </w:rPr>
              <w:t>Morelia</w:t>
            </w:r>
          </w:p>
        </w:tc>
      </w:tr>
      <w:tr w:rsidR="00DA413B" w:rsidRPr="00DA413B" w:rsidTr="009751A9">
        <w:trPr>
          <w:trHeight w:val="162"/>
          <w:jc w:val="center"/>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rsidR="00DA413B" w:rsidRPr="00DA413B" w:rsidRDefault="00DA413B" w:rsidP="00DA413B">
            <w:pPr>
              <w:numPr>
                <w:ilvl w:val="0"/>
                <w:numId w:val="55"/>
              </w:numPr>
              <w:spacing w:after="0" w:line="240" w:lineRule="auto"/>
              <w:jc w:val="center"/>
              <w:rPr>
                <w:rFonts w:ascii="Arial" w:eastAsia="Times New Roman" w:hAnsi="Arial" w:cs="Arial"/>
                <w:bCs/>
                <w:color w:val="000000"/>
                <w:sz w:val="20"/>
                <w:szCs w:val="20"/>
                <w:lang w:val="es-ES" w:eastAsia="es-MX"/>
              </w:rPr>
            </w:pPr>
          </w:p>
        </w:tc>
        <w:tc>
          <w:tcPr>
            <w:tcW w:w="2800" w:type="dxa"/>
            <w:tcBorders>
              <w:top w:val="single" w:sz="4" w:space="0" w:color="auto"/>
              <w:left w:val="single" w:sz="4" w:space="0" w:color="auto"/>
              <w:bottom w:val="single" w:sz="4" w:space="0" w:color="auto"/>
              <w:right w:val="single" w:sz="4" w:space="0" w:color="auto"/>
            </w:tcBorders>
            <w:shd w:val="clear" w:color="auto" w:fill="auto"/>
            <w:vAlign w:val="center"/>
          </w:tcPr>
          <w:p w:rsidR="00DA413B" w:rsidRPr="00DA413B" w:rsidRDefault="00DA413B" w:rsidP="00DA413B">
            <w:pPr>
              <w:spacing w:after="0" w:line="240" w:lineRule="auto"/>
              <w:jc w:val="center"/>
              <w:rPr>
                <w:rFonts w:ascii="Arial" w:eastAsia="Times New Roman" w:hAnsi="Arial" w:cs="Arial"/>
                <w:bCs/>
                <w:color w:val="000000"/>
                <w:sz w:val="20"/>
                <w:szCs w:val="20"/>
                <w:lang w:val="es-ES" w:eastAsia="es-MX"/>
              </w:rPr>
            </w:pPr>
            <w:r w:rsidRPr="00DA413B">
              <w:rPr>
                <w:rFonts w:ascii="Arial" w:eastAsia="Times New Roman" w:hAnsi="Arial" w:cs="Arial"/>
                <w:bCs/>
                <w:color w:val="000000"/>
                <w:sz w:val="20"/>
                <w:szCs w:val="20"/>
                <w:lang w:val="es-ES" w:eastAsia="es-MX"/>
              </w:rPr>
              <w:t>Veracruz</w:t>
            </w:r>
          </w:p>
        </w:tc>
        <w:tc>
          <w:tcPr>
            <w:tcW w:w="3460" w:type="dxa"/>
            <w:tcBorders>
              <w:top w:val="single" w:sz="4" w:space="0" w:color="auto"/>
              <w:left w:val="single" w:sz="4" w:space="0" w:color="auto"/>
              <w:bottom w:val="single" w:sz="4" w:space="0" w:color="auto"/>
              <w:right w:val="single" w:sz="4" w:space="0" w:color="auto"/>
            </w:tcBorders>
            <w:shd w:val="clear" w:color="auto" w:fill="auto"/>
            <w:vAlign w:val="center"/>
          </w:tcPr>
          <w:p w:rsidR="00DA413B" w:rsidRPr="00DA413B" w:rsidRDefault="00DA413B" w:rsidP="00DA413B">
            <w:pPr>
              <w:spacing w:after="0" w:line="240" w:lineRule="auto"/>
              <w:jc w:val="center"/>
              <w:rPr>
                <w:rFonts w:ascii="Arial" w:eastAsia="Times New Roman" w:hAnsi="Arial" w:cs="Arial"/>
                <w:bCs/>
                <w:color w:val="000000"/>
                <w:sz w:val="20"/>
                <w:szCs w:val="20"/>
                <w:lang w:val="es-ES" w:eastAsia="es-MX"/>
              </w:rPr>
            </w:pPr>
            <w:r w:rsidRPr="00DA413B">
              <w:rPr>
                <w:rFonts w:ascii="Arial" w:eastAsia="Times New Roman" w:hAnsi="Arial" w:cs="Arial"/>
                <w:bCs/>
                <w:color w:val="000000"/>
                <w:sz w:val="20"/>
                <w:szCs w:val="20"/>
                <w:lang w:val="es-ES" w:eastAsia="es-MX"/>
              </w:rPr>
              <w:t>Coatzacoalcos</w:t>
            </w:r>
          </w:p>
        </w:tc>
      </w:tr>
    </w:tbl>
    <w:p w:rsidR="00DA413B" w:rsidRPr="00DA413B" w:rsidRDefault="00DA413B" w:rsidP="00DA413B">
      <w:pPr>
        <w:spacing w:after="0" w:line="240" w:lineRule="auto"/>
        <w:rPr>
          <w:rFonts w:ascii="Times New Roman" w:eastAsia="Times New Roman" w:hAnsi="Times New Roman" w:cs="Times New Roman"/>
          <w:sz w:val="20"/>
          <w:szCs w:val="20"/>
          <w:lang w:val="es-ES" w:eastAsia="es-ES"/>
        </w:rPr>
      </w:pPr>
    </w:p>
    <w:p w:rsidR="00DA413B" w:rsidRPr="00DA413B" w:rsidRDefault="00DA413B" w:rsidP="00DA413B">
      <w:pPr>
        <w:spacing w:after="0" w:line="240" w:lineRule="auto"/>
        <w:rPr>
          <w:rFonts w:ascii="Times New Roman" w:eastAsia="Times New Roman" w:hAnsi="Times New Roman" w:cs="Times New Roman"/>
          <w:sz w:val="20"/>
          <w:szCs w:val="20"/>
          <w:lang w:val="es-ES" w:eastAsia="es-ES"/>
        </w:rPr>
      </w:pPr>
    </w:p>
    <w:p w:rsidR="00DA413B" w:rsidRPr="00DA413B" w:rsidRDefault="00DA413B" w:rsidP="00DA413B">
      <w:pPr>
        <w:spacing w:after="0" w:line="240" w:lineRule="auto"/>
        <w:rPr>
          <w:rFonts w:ascii="Times New Roman" w:eastAsia="Times New Roman" w:hAnsi="Times New Roman" w:cs="Times New Roman"/>
          <w:sz w:val="20"/>
          <w:szCs w:val="20"/>
          <w:lang w:val="es-ES" w:eastAsia="es-ES"/>
        </w:rPr>
      </w:pPr>
    </w:p>
    <w:p w:rsidR="00DA413B" w:rsidRPr="00DA413B" w:rsidRDefault="00DA413B" w:rsidP="00DA413B">
      <w:pPr>
        <w:spacing w:after="0" w:line="240" w:lineRule="auto"/>
        <w:rPr>
          <w:rFonts w:ascii="Times New Roman" w:eastAsia="Times New Roman" w:hAnsi="Times New Roman" w:cs="Times New Roman"/>
          <w:sz w:val="20"/>
          <w:szCs w:val="20"/>
          <w:lang w:val="es-ES" w:eastAsia="es-ES"/>
        </w:rPr>
      </w:pPr>
    </w:p>
    <w:p w:rsidR="00DA413B" w:rsidRPr="00DA413B" w:rsidRDefault="00DA413B" w:rsidP="00DA413B">
      <w:pPr>
        <w:spacing w:after="0" w:line="240" w:lineRule="auto"/>
        <w:rPr>
          <w:rFonts w:ascii="Times New Roman" w:eastAsia="Times New Roman" w:hAnsi="Times New Roman" w:cs="Times New Roman"/>
          <w:sz w:val="20"/>
          <w:szCs w:val="20"/>
          <w:lang w:val="es-ES" w:eastAsia="es-ES"/>
        </w:rPr>
      </w:pPr>
    </w:p>
    <w:p w:rsidR="00DA413B" w:rsidRPr="00DA413B" w:rsidRDefault="00DA413B" w:rsidP="00DA413B">
      <w:pPr>
        <w:spacing w:after="0" w:line="240" w:lineRule="auto"/>
        <w:rPr>
          <w:rFonts w:ascii="Times New Roman" w:eastAsia="Times New Roman" w:hAnsi="Times New Roman" w:cs="Times New Roman"/>
          <w:sz w:val="20"/>
          <w:szCs w:val="20"/>
          <w:lang w:val="es-ES" w:eastAsia="es-ES"/>
        </w:rPr>
      </w:pPr>
    </w:p>
    <w:p w:rsidR="00DA413B" w:rsidRPr="00DA413B" w:rsidRDefault="00DA413B" w:rsidP="00DA413B">
      <w:pPr>
        <w:spacing w:after="0" w:line="240" w:lineRule="auto"/>
        <w:ind w:left="567"/>
        <w:jc w:val="both"/>
        <w:rPr>
          <w:rFonts w:ascii="Arial" w:eastAsia="Times New Roman" w:hAnsi="Arial" w:cs="Arial"/>
          <w:b/>
          <w:sz w:val="20"/>
          <w:szCs w:val="20"/>
          <w:lang w:val="es-ES" w:eastAsia="es-ES"/>
        </w:rPr>
      </w:pPr>
    </w:p>
    <w:p w:rsidR="00DA413B" w:rsidRPr="00DA413B" w:rsidRDefault="00DA413B" w:rsidP="00DA413B">
      <w:pPr>
        <w:spacing w:after="0" w:line="240" w:lineRule="auto"/>
        <w:ind w:left="567"/>
        <w:jc w:val="both"/>
        <w:rPr>
          <w:rFonts w:ascii="Arial" w:eastAsia="Times New Roman" w:hAnsi="Arial" w:cs="Arial"/>
          <w:b/>
          <w:sz w:val="32"/>
          <w:szCs w:val="32"/>
          <w:lang w:val="es-ES" w:eastAsia="es-ES"/>
        </w:rPr>
      </w:pPr>
      <w:r w:rsidRPr="00DA413B">
        <w:rPr>
          <w:rFonts w:ascii="Arial" w:eastAsia="Times New Roman" w:hAnsi="Arial" w:cs="Arial"/>
          <w:b/>
          <w:sz w:val="32"/>
          <w:szCs w:val="32"/>
          <w:lang w:val="es-ES" w:eastAsia="es-ES"/>
        </w:rPr>
        <w:t>Tercera entrega junio 2016.</w:t>
      </w:r>
    </w:p>
    <w:p w:rsidR="00DA413B" w:rsidRPr="00DA413B" w:rsidRDefault="00DA413B" w:rsidP="00DA413B">
      <w:pPr>
        <w:spacing w:after="0" w:line="240" w:lineRule="auto"/>
        <w:ind w:left="567"/>
        <w:jc w:val="both"/>
        <w:rPr>
          <w:rFonts w:ascii="Arial" w:eastAsia="Times New Roman" w:hAnsi="Arial" w:cs="Arial"/>
          <w:b/>
          <w:sz w:val="20"/>
          <w:szCs w:val="20"/>
          <w:lang w:val="es-ES" w:eastAsia="es-ES"/>
        </w:rPr>
      </w:pPr>
    </w:p>
    <w:tbl>
      <w:tblPr>
        <w:tblW w:w="7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00"/>
        <w:gridCol w:w="2800"/>
        <w:gridCol w:w="3460"/>
      </w:tblGrid>
      <w:tr w:rsidR="00DA413B" w:rsidRPr="00DA413B" w:rsidTr="009751A9">
        <w:trPr>
          <w:trHeight w:val="20"/>
          <w:jc w:val="center"/>
        </w:trPr>
        <w:tc>
          <w:tcPr>
            <w:tcW w:w="1200" w:type="dxa"/>
            <w:shd w:val="clear" w:color="000000" w:fill="366092"/>
            <w:vAlign w:val="center"/>
            <w:hideMark/>
          </w:tcPr>
          <w:p w:rsidR="00DA413B" w:rsidRPr="00DA413B" w:rsidRDefault="00DA413B" w:rsidP="00DA413B">
            <w:pPr>
              <w:spacing w:after="0" w:line="240" w:lineRule="auto"/>
              <w:jc w:val="center"/>
              <w:rPr>
                <w:rFonts w:ascii="Arial" w:eastAsia="Times New Roman" w:hAnsi="Arial" w:cs="Arial"/>
                <w:b/>
                <w:bCs/>
                <w:color w:val="FFFFFF"/>
                <w:sz w:val="20"/>
                <w:szCs w:val="20"/>
                <w:lang w:val="es-ES" w:eastAsia="es-MX"/>
              </w:rPr>
            </w:pPr>
            <w:r w:rsidRPr="00DA413B">
              <w:rPr>
                <w:rFonts w:ascii="Arial" w:eastAsia="Times New Roman" w:hAnsi="Arial" w:cs="Arial"/>
                <w:b/>
                <w:bCs/>
                <w:color w:val="FFFFFF"/>
                <w:sz w:val="20"/>
                <w:szCs w:val="20"/>
                <w:lang w:val="es-ES" w:eastAsia="es-MX"/>
              </w:rPr>
              <w:t>CVO</w:t>
            </w:r>
          </w:p>
        </w:tc>
        <w:tc>
          <w:tcPr>
            <w:tcW w:w="2800" w:type="dxa"/>
            <w:shd w:val="clear" w:color="000000" w:fill="366092"/>
            <w:vAlign w:val="center"/>
            <w:hideMark/>
          </w:tcPr>
          <w:p w:rsidR="00DA413B" w:rsidRPr="00DA413B" w:rsidRDefault="00DA413B" w:rsidP="00DA413B">
            <w:pPr>
              <w:spacing w:after="0" w:line="240" w:lineRule="auto"/>
              <w:jc w:val="center"/>
              <w:rPr>
                <w:rFonts w:ascii="Arial" w:eastAsia="Times New Roman" w:hAnsi="Arial" w:cs="Arial"/>
                <w:b/>
                <w:bCs/>
                <w:color w:val="FFFFFF"/>
                <w:sz w:val="20"/>
                <w:szCs w:val="20"/>
                <w:lang w:val="es-ES" w:eastAsia="es-MX"/>
              </w:rPr>
            </w:pPr>
            <w:r w:rsidRPr="00DA413B">
              <w:rPr>
                <w:rFonts w:ascii="Arial" w:eastAsia="Times New Roman" w:hAnsi="Arial" w:cs="Arial"/>
                <w:b/>
                <w:bCs/>
                <w:color w:val="FFFFFF"/>
                <w:sz w:val="20"/>
                <w:szCs w:val="20"/>
                <w:lang w:val="es-ES" w:eastAsia="es-MX"/>
              </w:rPr>
              <w:t>Estado</w:t>
            </w:r>
          </w:p>
        </w:tc>
        <w:tc>
          <w:tcPr>
            <w:tcW w:w="3460" w:type="dxa"/>
            <w:shd w:val="clear" w:color="000000" w:fill="366092"/>
            <w:vAlign w:val="center"/>
            <w:hideMark/>
          </w:tcPr>
          <w:p w:rsidR="00DA413B" w:rsidRPr="00DA413B" w:rsidRDefault="00DA413B" w:rsidP="00DA413B">
            <w:pPr>
              <w:spacing w:after="0" w:line="240" w:lineRule="auto"/>
              <w:jc w:val="center"/>
              <w:rPr>
                <w:rFonts w:ascii="Arial" w:eastAsia="Times New Roman" w:hAnsi="Arial" w:cs="Arial"/>
                <w:b/>
                <w:bCs/>
                <w:color w:val="FFFFFF"/>
                <w:sz w:val="20"/>
                <w:szCs w:val="20"/>
                <w:lang w:val="es-ES" w:eastAsia="es-MX"/>
              </w:rPr>
            </w:pPr>
            <w:r w:rsidRPr="00DA413B">
              <w:rPr>
                <w:rFonts w:ascii="Arial" w:eastAsia="Times New Roman" w:hAnsi="Arial" w:cs="Arial"/>
                <w:b/>
                <w:bCs/>
                <w:color w:val="FFFFFF"/>
                <w:sz w:val="20"/>
                <w:szCs w:val="20"/>
                <w:lang w:val="es-ES" w:eastAsia="es-MX"/>
              </w:rPr>
              <w:t>Ciudad</w:t>
            </w:r>
          </w:p>
        </w:tc>
      </w:tr>
      <w:tr w:rsidR="00DA413B" w:rsidRPr="00DA413B" w:rsidTr="009751A9">
        <w:trPr>
          <w:trHeight w:val="230"/>
          <w:jc w:val="center"/>
        </w:trPr>
        <w:tc>
          <w:tcPr>
            <w:tcW w:w="1200" w:type="dxa"/>
            <w:shd w:val="clear" w:color="auto" w:fill="auto"/>
            <w:vAlign w:val="center"/>
          </w:tcPr>
          <w:p w:rsidR="00DA413B" w:rsidRPr="00DA413B" w:rsidRDefault="00DA413B" w:rsidP="00DA413B">
            <w:pPr>
              <w:numPr>
                <w:ilvl w:val="0"/>
                <w:numId w:val="57"/>
              </w:numPr>
              <w:spacing w:after="0" w:line="240" w:lineRule="auto"/>
              <w:jc w:val="center"/>
              <w:rPr>
                <w:rFonts w:ascii="Arial" w:eastAsia="Times New Roman" w:hAnsi="Arial" w:cs="Arial"/>
                <w:bCs/>
                <w:color w:val="000000"/>
                <w:sz w:val="20"/>
                <w:szCs w:val="20"/>
                <w:lang w:val="es-ES" w:eastAsia="es-MX"/>
              </w:rPr>
            </w:pPr>
          </w:p>
        </w:tc>
        <w:tc>
          <w:tcPr>
            <w:tcW w:w="2800" w:type="dxa"/>
            <w:vMerge w:val="restart"/>
            <w:shd w:val="clear" w:color="auto" w:fill="auto"/>
            <w:vAlign w:val="center"/>
          </w:tcPr>
          <w:p w:rsidR="00DA413B" w:rsidRPr="00DA413B" w:rsidRDefault="00DA413B" w:rsidP="00DA413B">
            <w:pPr>
              <w:spacing w:after="0" w:line="240" w:lineRule="auto"/>
              <w:jc w:val="center"/>
              <w:rPr>
                <w:rFonts w:ascii="Arial" w:eastAsia="Times New Roman" w:hAnsi="Arial" w:cs="Arial"/>
                <w:color w:val="000000"/>
                <w:sz w:val="20"/>
                <w:szCs w:val="20"/>
                <w:lang w:val="es-ES" w:eastAsia="es-MX"/>
              </w:rPr>
            </w:pPr>
            <w:r w:rsidRPr="00DA413B">
              <w:rPr>
                <w:rFonts w:ascii="Arial" w:eastAsia="Times New Roman" w:hAnsi="Arial" w:cs="Arial"/>
                <w:color w:val="000000"/>
                <w:sz w:val="20"/>
                <w:szCs w:val="20"/>
                <w:lang w:val="es-ES" w:eastAsia="es-MX"/>
              </w:rPr>
              <w:t xml:space="preserve">Distrito Federal </w:t>
            </w:r>
          </w:p>
        </w:tc>
        <w:tc>
          <w:tcPr>
            <w:tcW w:w="3460" w:type="dxa"/>
            <w:shd w:val="clear" w:color="auto" w:fill="auto"/>
            <w:vAlign w:val="center"/>
          </w:tcPr>
          <w:p w:rsidR="00DA413B" w:rsidRPr="00DA413B" w:rsidRDefault="00DA413B" w:rsidP="00DA413B">
            <w:pPr>
              <w:spacing w:after="0" w:line="240" w:lineRule="auto"/>
              <w:jc w:val="center"/>
              <w:rPr>
                <w:rFonts w:ascii="Arial" w:eastAsia="Times New Roman" w:hAnsi="Arial" w:cs="Arial"/>
                <w:color w:val="000000"/>
                <w:sz w:val="20"/>
                <w:szCs w:val="20"/>
                <w:lang w:val="es-ES" w:eastAsia="es-MX"/>
              </w:rPr>
            </w:pPr>
            <w:r w:rsidRPr="00DA413B">
              <w:rPr>
                <w:rFonts w:ascii="Arial" w:eastAsia="Times New Roman" w:hAnsi="Arial" w:cs="Arial"/>
                <w:color w:val="000000"/>
                <w:sz w:val="20"/>
                <w:szCs w:val="20"/>
                <w:lang w:val="es-ES" w:eastAsia="es-MX"/>
              </w:rPr>
              <w:t>Reclusorio Norte</w:t>
            </w:r>
          </w:p>
        </w:tc>
      </w:tr>
      <w:tr w:rsidR="00DA413B" w:rsidRPr="00DA413B" w:rsidTr="009751A9">
        <w:trPr>
          <w:trHeight w:val="230"/>
          <w:jc w:val="center"/>
        </w:trPr>
        <w:tc>
          <w:tcPr>
            <w:tcW w:w="1200" w:type="dxa"/>
            <w:shd w:val="clear" w:color="auto" w:fill="auto"/>
            <w:vAlign w:val="center"/>
          </w:tcPr>
          <w:p w:rsidR="00DA413B" w:rsidRPr="00DA413B" w:rsidRDefault="00DA413B" w:rsidP="00DA413B">
            <w:pPr>
              <w:numPr>
                <w:ilvl w:val="0"/>
                <w:numId w:val="57"/>
              </w:numPr>
              <w:spacing w:after="0" w:line="240" w:lineRule="auto"/>
              <w:jc w:val="center"/>
              <w:rPr>
                <w:rFonts w:ascii="Arial" w:eastAsia="Times New Roman" w:hAnsi="Arial" w:cs="Arial"/>
                <w:bCs/>
                <w:color w:val="000000"/>
                <w:sz w:val="20"/>
                <w:szCs w:val="20"/>
                <w:lang w:val="es-ES" w:eastAsia="es-MX"/>
              </w:rPr>
            </w:pPr>
          </w:p>
        </w:tc>
        <w:tc>
          <w:tcPr>
            <w:tcW w:w="2800" w:type="dxa"/>
            <w:vMerge/>
            <w:shd w:val="clear" w:color="auto" w:fill="auto"/>
            <w:vAlign w:val="center"/>
          </w:tcPr>
          <w:p w:rsidR="00DA413B" w:rsidRPr="00DA413B" w:rsidRDefault="00DA413B" w:rsidP="00DA413B">
            <w:pPr>
              <w:spacing w:after="0" w:line="240" w:lineRule="auto"/>
              <w:jc w:val="center"/>
              <w:rPr>
                <w:rFonts w:ascii="Arial" w:eastAsia="Times New Roman" w:hAnsi="Arial" w:cs="Arial"/>
                <w:color w:val="000000"/>
                <w:sz w:val="20"/>
                <w:szCs w:val="20"/>
                <w:lang w:val="es-ES" w:eastAsia="es-MX"/>
              </w:rPr>
            </w:pPr>
          </w:p>
        </w:tc>
        <w:tc>
          <w:tcPr>
            <w:tcW w:w="3460" w:type="dxa"/>
            <w:shd w:val="clear" w:color="auto" w:fill="auto"/>
            <w:vAlign w:val="center"/>
          </w:tcPr>
          <w:p w:rsidR="00DA413B" w:rsidRPr="00DA413B" w:rsidRDefault="00DA413B" w:rsidP="00DA413B">
            <w:pPr>
              <w:spacing w:after="0" w:line="240" w:lineRule="auto"/>
              <w:jc w:val="center"/>
              <w:rPr>
                <w:rFonts w:ascii="Arial" w:eastAsia="Times New Roman" w:hAnsi="Arial" w:cs="Arial"/>
                <w:color w:val="000000"/>
                <w:sz w:val="20"/>
                <w:szCs w:val="20"/>
                <w:lang w:val="es-ES" w:eastAsia="es-MX"/>
              </w:rPr>
            </w:pPr>
            <w:r w:rsidRPr="00DA413B">
              <w:rPr>
                <w:rFonts w:ascii="Arial" w:eastAsia="Times New Roman" w:hAnsi="Arial" w:cs="Arial"/>
                <w:color w:val="000000"/>
                <w:sz w:val="20"/>
                <w:szCs w:val="20"/>
                <w:lang w:val="es-ES" w:eastAsia="es-MX"/>
              </w:rPr>
              <w:t>Reclusorio Oriente</w:t>
            </w:r>
          </w:p>
        </w:tc>
      </w:tr>
      <w:tr w:rsidR="00DA413B" w:rsidRPr="00DA413B" w:rsidTr="009751A9">
        <w:trPr>
          <w:trHeight w:val="230"/>
          <w:jc w:val="center"/>
        </w:trPr>
        <w:tc>
          <w:tcPr>
            <w:tcW w:w="1200" w:type="dxa"/>
            <w:shd w:val="clear" w:color="auto" w:fill="auto"/>
            <w:vAlign w:val="center"/>
          </w:tcPr>
          <w:p w:rsidR="00DA413B" w:rsidRPr="00DA413B" w:rsidRDefault="00DA413B" w:rsidP="00DA413B">
            <w:pPr>
              <w:numPr>
                <w:ilvl w:val="0"/>
                <w:numId w:val="57"/>
              </w:numPr>
              <w:spacing w:after="0" w:line="240" w:lineRule="auto"/>
              <w:jc w:val="center"/>
              <w:rPr>
                <w:rFonts w:ascii="Arial" w:eastAsia="Times New Roman" w:hAnsi="Arial" w:cs="Arial"/>
                <w:bCs/>
                <w:color w:val="000000"/>
                <w:sz w:val="20"/>
                <w:szCs w:val="20"/>
                <w:lang w:val="es-ES" w:eastAsia="es-MX"/>
              </w:rPr>
            </w:pPr>
          </w:p>
        </w:tc>
        <w:tc>
          <w:tcPr>
            <w:tcW w:w="2800" w:type="dxa"/>
            <w:vMerge/>
            <w:shd w:val="clear" w:color="auto" w:fill="auto"/>
            <w:vAlign w:val="center"/>
          </w:tcPr>
          <w:p w:rsidR="00DA413B" w:rsidRPr="00DA413B" w:rsidRDefault="00DA413B" w:rsidP="00DA413B">
            <w:pPr>
              <w:spacing w:after="0" w:line="240" w:lineRule="auto"/>
              <w:jc w:val="center"/>
              <w:rPr>
                <w:rFonts w:ascii="Arial" w:eastAsia="Times New Roman" w:hAnsi="Arial" w:cs="Arial"/>
                <w:color w:val="000000"/>
                <w:sz w:val="20"/>
                <w:szCs w:val="20"/>
                <w:lang w:val="es-ES" w:eastAsia="es-MX"/>
              </w:rPr>
            </w:pPr>
          </w:p>
        </w:tc>
        <w:tc>
          <w:tcPr>
            <w:tcW w:w="3460" w:type="dxa"/>
            <w:shd w:val="clear" w:color="auto" w:fill="auto"/>
            <w:vAlign w:val="center"/>
          </w:tcPr>
          <w:p w:rsidR="00DA413B" w:rsidRPr="00DA413B" w:rsidRDefault="00DA413B" w:rsidP="00DA413B">
            <w:pPr>
              <w:spacing w:after="0" w:line="240" w:lineRule="auto"/>
              <w:jc w:val="center"/>
              <w:rPr>
                <w:rFonts w:ascii="Arial" w:eastAsia="Times New Roman" w:hAnsi="Arial" w:cs="Arial"/>
                <w:color w:val="000000"/>
                <w:sz w:val="20"/>
                <w:szCs w:val="20"/>
                <w:lang w:val="es-ES" w:eastAsia="es-MX"/>
              </w:rPr>
            </w:pPr>
            <w:r w:rsidRPr="00DA413B">
              <w:rPr>
                <w:rFonts w:ascii="Arial" w:eastAsia="Times New Roman" w:hAnsi="Arial" w:cs="Arial"/>
                <w:color w:val="000000"/>
                <w:sz w:val="20"/>
                <w:szCs w:val="20"/>
                <w:lang w:val="es-ES" w:eastAsia="es-MX"/>
              </w:rPr>
              <w:t>Reclusorio Sur</w:t>
            </w:r>
          </w:p>
        </w:tc>
      </w:tr>
      <w:tr w:rsidR="00DA413B" w:rsidRPr="00DA413B" w:rsidTr="009751A9">
        <w:trPr>
          <w:trHeight w:val="230"/>
          <w:jc w:val="center"/>
        </w:trPr>
        <w:tc>
          <w:tcPr>
            <w:tcW w:w="1200" w:type="dxa"/>
            <w:shd w:val="clear" w:color="auto" w:fill="auto"/>
            <w:vAlign w:val="center"/>
          </w:tcPr>
          <w:p w:rsidR="00DA413B" w:rsidRPr="00DA413B" w:rsidRDefault="00DA413B" w:rsidP="00DA413B">
            <w:pPr>
              <w:numPr>
                <w:ilvl w:val="0"/>
                <w:numId w:val="57"/>
              </w:numPr>
              <w:spacing w:after="0" w:line="240" w:lineRule="auto"/>
              <w:jc w:val="center"/>
              <w:rPr>
                <w:rFonts w:ascii="Arial" w:eastAsia="Times New Roman" w:hAnsi="Arial" w:cs="Arial"/>
                <w:bCs/>
                <w:color w:val="000000"/>
                <w:sz w:val="20"/>
                <w:szCs w:val="20"/>
                <w:lang w:val="es-ES" w:eastAsia="es-MX"/>
              </w:rPr>
            </w:pPr>
          </w:p>
        </w:tc>
        <w:tc>
          <w:tcPr>
            <w:tcW w:w="2800" w:type="dxa"/>
            <w:shd w:val="clear" w:color="auto" w:fill="auto"/>
            <w:vAlign w:val="center"/>
          </w:tcPr>
          <w:p w:rsidR="00DA413B" w:rsidRPr="00DA413B" w:rsidRDefault="00DA413B" w:rsidP="00DA413B">
            <w:pPr>
              <w:spacing w:after="0" w:line="240" w:lineRule="auto"/>
              <w:jc w:val="center"/>
              <w:rPr>
                <w:rFonts w:ascii="Arial" w:eastAsia="Times New Roman" w:hAnsi="Arial" w:cs="Arial"/>
                <w:color w:val="000000"/>
                <w:sz w:val="20"/>
                <w:szCs w:val="20"/>
                <w:lang w:val="es-ES" w:eastAsia="es-MX"/>
              </w:rPr>
            </w:pPr>
            <w:r w:rsidRPr="00DA413B">
              <w:rPr>
                <w:rFonts w:ascii="Arial" w:eastAsia="Times New Roman" w:hAnsi="Arial" w:cs="Arial"/>
                <w:color w:val="000000"/>
                <w:sz w:val="20"/>
                <w:szCs w:val="20"/>
                <w:lang w:val="es-ES" w:eastAsia="es-MX"/>
              </w:rPr>
              <w:t>Oaxaca</w:t>
            </w:r>
          </w:p>
        </w:tc>
        <w:tc>
          <w:tcPr>
            <w:tcW w:w="3460" w:type="dxa"/>
            <w:shd w:val="clear" w:color="auto" w:fill="auto"/>
            <w:vAlign w:val="center"/>
          </w:tcPr>
          <w:p w:rsidR="00DA413B" w:rsidRPr="00DA413B" w:rsidRDefault="00DA413B" w:rsidP="00DA413B">
            <w:pPr>
              <w:spacing w:after="0" w:line="240" w:lineRule="auto"/>
              <w:jc w:val="center"/>
              <w:rPr>
                <w:rFonts w:ascii="Arial" w:eastAsia="Times New Roman" w:hAnsi="Arial" w:cs="Arial"/>
                <w:color w:val="000000"/>
                <w:sz w:val="20"/>
                <w:szCs w:val="20"/>
                <w:lang w:val="es-ES" w:eastAsia="es-MX"/>
              </w:rPr>
            </w:pPr>
            <w:r w:rsidRPr="00DA413B">
              <w:rPr>
                <w:rFonts w:ascii="Arial" w:eastAsia="Times New Roman" w:hAnsi="Arial" w:cs="Arial"/>
                <w:color w:val="000000"/>
                <w:sz w:val="20"/>
                <w:szCs w:val="20"/>
                <w:lang w:val="es-ES" w:eastAsia="es-MX"/>
              </w:rPr>
              <w:t>Oaxaca</w:t>
            </w:r>
          </w:p>
        </w:tc>
      </w:tr>
      <w:tr w:rsidR="00DA413B" w:rsidRPr="00DA413B" w:rsidTr="009751A9">
        <w:trPr>
          <w:trHeight w:val="230"/>
          <w:jc w:val="center"/>
        </w:trPr>
        <w:tc>
          <w:tcPr>
            <w:tcW w:w="1200" w:type="dxa"/>
            <w:shd w:val="clear" w:color="auto" w:fill="auto"/>
            <w:vAlign w:val="center"/>
          </w:tcPr>
          <w:p w:rsidR="00DA413B" w:rsidRPr="00DA413B" w:rsidRDefault="00DA413B" w:rsidP="00DA413B">
            <w:pPr>
              <w:numPr>
                <w:ilvl w:val="0"/>
                <w:numId w:val="57"/>
              </w:numPr>
              <w:spacing w:after="0" w:line="240" w:lineRule="auto"/>
              <w:jc w:val="center"/>
              <w:rPr>
                <w:rFonts w:ascii="Arial" w:eastAsia="Times New Roman" w:hAnsi="Arial" w:cs="Arial"/>
                <w:bCs/>
                <w:color w:val="000000"/>
                <w:sz w:val="20"/>
                <w:szCs w:val="20"/>
                <w:lang w:val="es-ES" w:eastAsia="es-MX"/>
              </w:rPr>
            </w:pPr>
          </w:p>
        </w:tc>
        <w:tc>
          <w:tcPr>
            <w:tcW w:w="2800" w:type="dxa"/>
            <w:shd w:val="clear" w:color="000000" w:fill="FFFFFF"/>
            <w:vAlign w:val="center"/>
          </w:tcPr>
          <w:p w:rsidR="00DA413B" w:rsidRPr="00DA413B" w:rsidRDefault="00DA413B" w:rsidP="00DA413B">
            <w:pPr>
              <w:spacing w:after="0" w:line="240" w:lineRule="auto"/>
              <w:jc w:val="center"/>
              <w:rPr>
                <w:rFonts w:ascii="Arial" w:eastAsia="Times New Roman" w:hAnsi="Arial" w:cs="Arial"/>
                <w:color w:val="000000"/>
                <w:sz w:val="20"/>
                <w:szCs w:val="20"/>
                <w:lang w:val="es-ES" w:eastAsia="es-MX"/>
              </w:rPr>
            </w:pPr>
            <w:r w:rsidRPr="00DA413B">
              <w:rPr>
                <w:rFonts w:ascii="Arial" w:eastAsia="Times New Roman" w:hAnsi="Arial" w:cs="Arial"/>
                <w:color w:val="000000"/>
                <w:sz w:val="20"/>
                <w:szCs w:val="20"/>
                <w:lang w:val="es-ES" w:eastAsia="es-MX"/>
              </w:rPr>
              <w:t>Chihuahua</w:t>
            </w:r>
          </w:p>
        </w:tc>
        <w:tc>
          <w:tcPr>
            <w:tcW w:w="3460" w:type="dxa"/>
            <w:shd w:val="clear" w:color="000000" w:fill="FFFFFF"/>
            <w:vAlign w:val="center"/>
          </w:tcPr>
          <w:p w:rsidR="00DA413B" w:rsidRPr="00DA413B" w:rsidRDefault="00DA413B" w:rsidP="00DA413B">
            <w:pPr>
              <w:spacing w:after="0" w:line="240" w:lineRule="auto"/>
              <w:jc w:val="center"/>
              <w:rPr>
                <w:rFonts w:ascii="Arial" w:eastAsia="Times New Roman" w:hAnsi="Arial" w:cs="Arial"/>
                <w:color w:val="000000"/>
                <w:sz w:val="20"/>
                <w:szCs w:val="20"/>
                <w:lang w:val="es-ES" w:eastAsia="es-MX"/>
              </w:rPr>
            </w:pPr>
            <w:r w:rsidRPr="00DA413B">
              <w:rPr>
                <w:rFonts w:ascii="Arial" w:eastAsia="Times New Roman" w:hAnsi="Arial" w:cs="Arial"/>
                <w:color w:val="000000"/>
                <w:sz w:val="20"/>
                <w:szCs w:val="20"/>
                <w:lang w:val="es-ES" w:eastAsia="es-MX"/>
              </w:rPr>
              <w:t>Cd. Juárez (depende de las salas de Chihuahua)</w:t>
            </w:r>
          </w:p>
        </w:tc>
      </w:tr>
      <w:tr w:rsidR="00DA413B" w:rsidRPr="00DA413B" w:rsidTr="009751A9">
        <w:trPr>
          <w:trHeight w:val="230"/>
          <w:jc w:val="center"/>
        </w:trPr>
        <w:tc>
          <w:tcPr>
            <w:tcW w:w="1200" w:type="dxa"/>
            <w:shd w:val="clear" w:color="auto" w:fill="auto"/>
            <w:vAlign w:val="center"/>
          </w:tcPr>
          <w:p w:rsidR="00DA413B" w:rsidRPr="00DA413B" w:rsidRDefault="00DA413B" w:rsidP="00DA413B">
            <w:pPr>
              <w:numPr>
                <w:ilvl w:val="0"/>
                <w:numId w:val="57"/>
              </w:numPr>
              <w:spacing w:after="0" w:line="240" w:lineRule="auto"/>
              <w:jc w:val="center"/>
              <w:rPr>
                <w:rFonts w:ascii="Arial" w:eastAsia="Times New Roman" w:hAnsi="Arial" w:cs="Arial"/>
                <w:bCs/>
                <w:color w:val="000000"/>
                <w:sz w:val="20"/>
                <w:szCs w:val="20"/>
                <w:lang w:val="es-ES" w:eastAsia="es-MX"/>
              </w:rPr>
            </w:pPr>
          </w:p>
        </w:tc>
        <w:tc>
          <w:tcPr>
            <w:tcW w:w="2800" w:type="dxa"/>
            <w:shd w:val="clear" w:color="000000" w:fill="FFFFFF"/>
            <w:vAlign w:val="center"/>
          </w:tcPr>
          <w:p w:rsidR="00DA413B" w:rsidRPr="00DA413B" w:rsidRDefault="00DA413B" w:rsidP="00DA413B">
            <w:pPr>
              <w:spacing w:after="0" w:line="240" w:lineRule="auto"/>
              <w:jc w:val="center"/>
              <w:rPr>
                <w:rFonts w:ascii="Arial" w:eastAsia="Times New Roman" w:hAnsi="Arial" w:cs="Arial"/>
                <w:bCs/>
                <w:color w:val="000000"/>
                <w:sz w:val="20"/>
                <w:szCs w:val="20"/>
                <w:lang w:val="es-ES" w:eastAsia="es-MX"/>
              </w:rPr>
            </w:pPr>
            <w:r w:rsidRPr="00DA413B">
              <w:rPr>
                <w:rFonts w:ascii="Arial" w:eastAsia="Times New Roman" w:hAnsi="Arial" w:cs="Arial"/>
                <w:bCs/>
                <w:color w:val="000000"/>
                <w:sz w:val="20"/>
                <w:szCs w:val="20"/>
                <w:lang w:val="es-ES" w:eastAsia="es-MX"/>
              </w:rPr>
              <w:t>Chiapas</w:t>
            </w:r>
          </w:p>
        </w:tc>
        <w:tc>
          <w:tcPr>
            <w:tcW w:w="3460" w:type="dxa"/>
            <w:shd w:val="clear" w:color="000000" w:fill="FFFFFF"/>
            <w:vAlign w:val="center"/>
          </w:tcPr>
          <w:p w:rsidR="00DA413B" w:rsidRPr="00DA413B" w:rsidRDefault="00DA413B" w:rsidP="00DA413B">
            <w:pPr>
              <w:spacing w:after="0" w:line="240" w:lineRule="auto"/>
              <w:jc w:val="center"/>
              <w:rPr>
                <w:rFonts w:ascii="Arial" w:eastAsia="Times New Roman" w:hAnsi="Arial" w:cs="Arial"/>
                <w:bCs/>
                <w:color w:val="000000"/>
                <w:sz w:val="20"/>
                <w:szCs w:val="20"/>
                <w:lang w:val="es-ES" w:eastAsia="es-MX"/>
              </w:rPr>
            </w:pPr>
            <w:r w:rsidRPr="00DA413B">
              <w:rPr>
                <w:rFonts w:ascii="Arial" w:eastAsia="Times New Roman" w:hAnsi="Arial" w:cs="Arial"/>
                <w:bCs/>
                <w:color w:val="000000"/>
                <w:sz w:val="20"/>
                <w:szCs w:val="20"/>
                <w:lang w:val="es-ES" w:eastAsia="es-MX"/>
              </w:rPr>
              <w:t>Tapachula</w:t>
            </w:r>
          </w:p>
        </w:tc>
      </w:tr>
      <w:tr w:rsidR="00DA413B" w:rsidRPr="00DA413B" w:rsidTr="009751A9">
        <w:trPr>
          <w:trHeight w:val="230"/>
          <w:jc w:val="center"/>
        </w:trPr>
        <w:tc>
          <w:tcPr>
            <w:tcW w:w="1200" w:type="dxa"/>
            <w:shd w:val="clear" w:color="auto" w:fill="auto"/>
            <w:vAlign w:val="center"/>
          </w:tcPr>
          <w:p w:rsidR="00DA413B" w:rsidRPr="00DA413B" w:rsidRDefault="00DA413B" w:rsidP="00DA413B">
            <w:pPr>
              <w:numPr>
                <w:ilvl w:val="0"/>
                <w:numId w:val="57"/>
              </w:numPr>
              <w:spacing w:after="0" w:line="240" w:lineRule="auto"/>
              <w:jc w:val="center"/>
              <w:rPr>
                <w:rFonts w:ascii="Arial" w:eastAsia="Times New Roman" w:hAnsi="Arial" w:cs="Arial"/>
                <w:bCs/>
                <w:color w:val="000000"/>
                <w:sz w:val="20"/>
                <w:szCs w:val="20"/>
                <w:lang w:val="es-ES" w:eastAsia="es-MX"/>
              </w:rPr>
            </w:pPr>
          </w:p>
        </w:tc>
        <w:tc>
          <w:tcPr>
            <w:tcW w:w="2800" w:type="dxa"/>
            <w:shd w:val="clear" w:color="000000" w:fill="FFFFFF"/>
            <w:vAlign w:val="center"/>
          </w:tcPr>
          <w:p w:rsidR="00DA413B" w:rsidRPr="00DA413B" w:rsidRDefault="00DA413B" w:rsidP="00DA413B">
            <w:pPr>
              <w:spacing w:after="0" w:line="240" w:lineRule="auto"/>
              <w:jc w:val="center"/>
              <w:rPr>
                <w:rFonts w:ascii="Arial" w:eastAsia="Times New Roman" w:hAnsi="Arial" w:cs="Arial"/>
                <w:bCs/>
                <w:color w:val="000000"/>
                <w:sz w:val="20"/>
                <w:szCs w:val="20"/>
                <w:lang w:val="es-ES" w:eastAsia="es-MX"/>
              </w:rPr>
            </w:pPr>
            <w:r w:rsidRPr="00DA413B">
              <w:rPr>
                <w:rFonts w:ascii="Arial" w:eastAsia="Times New Roman" w:hAnsi="Arial" w:cs="Arial"/>
                <w:bCs/>
                <w:color w:val="000000"/>
                <w:sz w:val="20"/>
                <w:szCs w:val="20"/>
                <w:lang w:val="es-ES" w:eastAsia="es-MX"/>
              </w:rPr>
              <w:t>México</w:t>
            </w:r>
          </w:p>
        </w:tc>
        <w:tc>
          <w:tcPr>
            <w:tcW w:w="3460" w:type="dxa"/>
            <w:shd w:val="clear" w:color="000000" w:fill="FFFFFF"/>
            <w:vAlign w:val="center"/>
          </w:tcPr>
          <w:p w:rsidR="00DA413B" w:rsidRPr="00DA413B" w:rsidRDefault="00DA413B" w:rsidP="00DA413B">
            <w:pPr>
              <w:spacing w:after="0" w:line="240" w:lineRule="auto"/>
              <w:jc w:val="center"/>
              <w:rPr>
                <w:rFonts w:ascii="Arial" w:eastAsia="Times New Roman" w:hAnsi="Arial" w:cs="Arial"/>
                <w:bCs/>
                <w:color w:val="000000"/>
                <w:sz w:val="20"/>
                <w:szCs w:val="20"/>
                <w:lang w:val="es-ES" w:eastAsia="es-MX"/>
              </w:rPr>
            </w:pPr>
            <w:r w:rsidRPr="00DA413B">
              <w:rPr>
                <w:rFonts w:ascii="Arial" w:eastAsia="Times New Roman" w:hAnsi="Arial" w:cs="Arial"/>
                <w:bCs/>
                <w:color w:val="000000"/>
                <w:sz w:val="20"/>
                <w:szCs w:val="20"/>
                <w:lang w:val="es-ES" w:eastAsia="es-MX"/>
              </w:rPr>
              <w:t>Toluca</w:t>
            </w:r>
          </w:p>
        </w:tc>
      </w:tr>
      <w:tr w:rsidR="00DA413B" w:rsidRPr="00DA413B" w:rsidTr="009751A9">
        <w:trPr>
          <w:trHeight w:val="230"/>
          <w:jc w:val="center"/>
        </w:trPr>
        <w:tc>
          <w:tcPr>
            <w:tcW w:w="1200" w:type="dxa"/>
            <w:shd w:val="clear" w:color="auto" w:fill="auto"/>
            <w:vAlign w:val="center"/>
          </w:tcPr>
          <w:p w:rsidR="00DA413B" w:rsidRPr="00DA413B" w:rsidRDefault="00DA413B" w:rsidP="00DA413B">
            <w:pPr>
              <w:numPr>
                <w:ilvl w:val="0"/>
                <w:numId w:val="57"/>
              </w:numPr>
              <w:spacing w:after="0" w:line="240" w:lineRule="auto"/>
              <w:jc w:val="center"/>
              <w:rPr>
                <w:rFonts w:ascii="Arial" w:eastAsia="Times New Roman" w:hAnsi="Arial" w:cs="Arial"/>
                <w:bCs/>
                <w:color w:val="000000"/>
                <w:sz w:val="20"/>
                <w:szCs w:val="20"/>
                <w:lang w:val="es-ES" w:eastAsia="es-MX"/>
              </w:rPr>
            </w:pPr>
          </w:p>
        </w:tc>
        <w:tc>
          <w:tcPr>
            <w:tcW w:w="2800" w:type="dxa"/>
            <w:shd w:val="clear" w:color="000000" w:fill="FFFFFF"/>
            <w:vAlign w:val="center"/>
          </w:tcPr>
          <w:p w:rsidR="00DA413B" w:rsidRPr="00DA413B" w:rsidRDefault="00DA413B" w:rsidP="00DA413B">
            <w:pPr>
              <w:spacing w:after="0" w:line="240" w:lineRule="auto"/>
              <w:jc w:val="center"/>
              <w:rPr>
                <w:rFonts w:ascii="Arial" w:eastAsia="Times New Roman" w:hAnsi="Arial" w:cs="Arial"/>
                <w:color w:val="000000"/>
                <w:sz w:val="20"/>
                <w:szCs w:val="20"/>
                <w:lang w:val="es-ES" w:eastAsia="es-MX"/>
              </w:rPr>
            </w:pPr>
            <w:r w:rsidRPr="00DA413B">
              <w:rPr>
                <w:rFonts w:ascii="Arial" w:eastAsia="Times New Roman" w:hAnsi="Arial" w:cs="Arial"/>
                <w:color w:val="000000"/>
                <w:sz w:val="20"/>
                <w:szCs w:val="20"/>
                <w:lang w:val="es-ES" w:eastAsia="es-MX"/>
              </w:rPr>
              <w:t>Jalisco</w:t>
            </w:r>
          </w:p>
        </w:tc>
        <w:tc>
          <w:tcPr>
            <w:tcW w:w="3460" w:type="dxa"/>
            <w:shd w:val="clear" w:color="000000" w:fill="FFFFFF"/>
            <w:vAlign w:val="center"/>
          </w:tcPr>
          <w:p w:rsidR="00DA413B" w:rsidRPr="00DA413B" w:rsidRDefault="00DA413B" w:rsidP="00DA413B">
            <w:pPr>
              <w:spacing w:after="0" w:line="240" w:lineRule="auto"/>
              <w:jc w:val="center"/>
              <w:rPr>
                <w:rFonts w:ascii="Arial" w:eastAsia="Times New Roman" w:hAnsi="Arial" w:cs="Arial"/>
                <w:color w:val="000000"/>
                <w:sz w:val="20"/>
                <w:szCs w:val="20"/>
                <w:lang w:val="es-ES" w:eastAsia="es-MX"/>
              </w:rPr>
            </w:pPr>
            <w:r w:rsidRPr="00DA413B">
              <w:rPr>
                <w:rFonts w:ascii="Arial" w:eastAsia="Times New Roman" w:hAnsi="Arial" w:cs="Arial"/>
                <w:color w:val="000000"/>
                <w:sz w:val="20"/>
                <w:szCs w:val="20"/>
                <w:lang w:val="es-ES" w:eastAsia="es-MX"/>
              </w:rPr>
              <w:t>Puente Grande</w:t>
            </w:r>
          </w:p>
        </w:tc>
      </w:tr>
      <w:tr w:rsidR="00DA413B" w:rsidRPr="00DA413B" w:rsidTr="009751A9">
        <w:trPr>
          <w:trHeight w:val="230"/>
          <w:jc w:val="center"/>
        </w:trPr>
        <w:tc>
          <w:tcPr>
            <w:tcW w:w="1200" w:type="dxa"/>
            <w:vAlign w:val="center"/>
          </w:tcPr>
          <w:p w:rsidR="00DA413B" w:rsidRPr="00DA413B" w:rsidRDefault="00DA413B" w:rsidP="00DA413B">
            <w:pPr>
              <w:numPr>
                <w:ilvl w:val="0"/>
                <w:numId w:val="57"/>
              </w:numPr>
              <w:spacing w:after="0" w:line="240" w:lineRule="auto"/>
              <w:jc w:val="center"/>
              <w:rPr>
                <w:rFonts w:ascii="Arial" w:eastAsia="Times New Roman" w:hAnsi="Arial" w:cs="Arial"/>
                <w:bCs/>
                <w:color w:val="000000"/>
                <w:sz w:val="20"/>
                <w:szCs w:val="20"/>
                <w:lang w:val="es-ES" w:eastAsia="es-MX"/>
              </w:rPr>
            </w:pPr>
          </w:p>
        </w:tc>
        <w:tc>
          <w:tcPr>
            <w:tcW w:w="2800" w:type="dxa"/>
            <w:vAlign w:val="center"/>
          </w:tcPr>
          <w:p w:rsidR="00DA413B" w:rsidRPr="00DA413B" w:rsidRDefault="00DA413B" w:rsidP="00DA413B">
            <w:pPr>
              <w:spacing w:after="0" w:line="240" w:lineRule="auto"/>
              <w:jc w:val="center"/>
              <w:rPr>
                <w:rFonts w:ascii="Arial" w:eastAsia="Times New Roman" w:hAnsi="Arial" w:cs="Arial"/>
                <w:color w:val="000000"/>
                <w:sz w:val="20"/>
                <w:szCs w:val="20"/>
                <w:lang w:val="es-ES" w:eastAsia="es-MX"/>
              </w:rPr>
            </w:pPr>
            <w:r w:rsidRPr="00DA413B">
              <w:rPr>
                <w:rFonts w:ascii="Arial" w:eastAsia="Times New Roman" w:hAnsi="Arial" w:cs="Arial"/>
                <w:color w:val="000000"/>
                <w:sz w:val="20"/>
                <w:szCs w:val="20"/>
                <w:lang w:val="es-ES" w:eastAsia="es-MX"/>
              </w:rPr>
              <w:t>Michoacán</w:t>
            </w:r>
          </w:p>
        </w:tc>
        <w:tc>
          <w:tcPr>
            <w:tcW w:w="3460" w:type="dxa"/>
            <w:vAlign w:val="center"/>
          </w:tcPr>
          <w:p w:rsidR="00DA413B" w:rsidRPr="00DA413B" w:rsidRDefault="00DA413B" w:rsidP="00DA413B">
            <w:pPr>
              <w:spacing w:after="0" w:line="240" w:lineRule="auto"/>
              <w:jc w:val="center"/>
              <w:rPr>
                <w:rFonts w:ascii="Arial" w:eastAsia="Times New Roman" w:hAnsi="Arial" w:cs="Arial"/>
                <w:color w:val="000000"/>
                <w:sz w:val="20"/>
                <w:szCs w:val="20"/>
                <w:lang w:val="es-ES" w:eastAsia="es-MX"/>
              </w:rPr>
            </w:pPr>
            <w:r w:rsidRPr="00DA413B">
              <w:rPr>
                <w:rFonts w:ascii="Arial" w:eastAsia="Times New Roman" w:hAnsi="Arial" w:cs="Arial"/>
                <w:color w:val="000000"/>
                <w:sz w:val="20"/>
                <w:szCs w:val="20"/>
                <w:lang w:val="es-ES" w:eastAsia="es-MX"/>
              </w:rPr>
              <w:t>Morelia</w:t>
            </w:r>
          </w:p>
        </w:tc>
      </w:tr>
      <w:tr w:rsidR="00DA413B" w:rsidRPr="00DA413B" w:rsidTr="009751A9">
        <w:trPr>
          <w:trHeight w:val="230"/>
          <w:jc w:val="center"/>
        </w:trPr>
        <w:tc>
          <w:tcPr>
            <w:tcW w:w="1200" w:type="dxa"/>
            <w:vAlign w:val="center"/>
          </w:tcPr>
          <w:p w:rsidR="00DA413B" w:rsidRPr="00DA413B" w:rsidRDefault="00DA413B" w:rsidP="00DA413B">
            <w:pPr>
              <w:numPr>
                <w:ilvl w:val="0"/>
                <w:numId w:val="57"/>
              </w:numPr>
              <w:spacing w:after="0" w:line="240" w:lineRule="auto"/>
              <w:jc w:val="center"/>
              <w:rPr>
                <w:rFonts w:ascii="Arial" w:eastAsia="Times New Roman" w:hAnsi="Arial" w:cs="Arial"/>
                <w:bCs/>
                <w:color w:val="000000"/>
                <w:sz w:val="20"/>
                <w:szCs w:val="20"/>
                <w:lang w:val="es-ES" w:eastAsia="es-MX"/>
              </w:rPr>
            </w:pPr>
          </w:p>
        </w:tc>
        <w:tc>
          <w:tcPr>
            <w:tcW w:w="2800" w:type="dxa"/>
            <w:vAlign w:val="center"/>
          </w:tcPr>
          <w:p w:rsidR="00DA413B" w:rsidRPr="00DA413B" w:rsidRDefault="00DA413B" w:rsidP="00DA413B">
            <w:pPr>
              <w:spacing w:after="0" w:line="240" w:lineRule="auto"/>
              <w:jc w:val="center"/>
              <w:rPr>
                <w:rFonts w:ascii="Arial" w:eastAsia="Times New Roman" w:hAnsi="Arial" w:cs="Arial"/>
                <w:color w:val="000000"/>
                <w:sz w:val="20"/>
                <w:szCs w:val="20"/>
                <w:lang w:val="es-ES" w:eastAsia="es-MX"/>
              </w:rPr>
            </w:pPr>
            <w:r w:rsidRPr="00DA413B">
              <w:rPr>
                <w:rFonts w:ascii="Arial" w:eastAsia="Times New Roman" w:hAnsi="Arial" w:cs="Arial"/>
                <w:color w:val="000000"/>
                <w:sz w:val="20"/>
                <w:szCs w:val="20"/>
                <w:lang w:val="es-ES" w:eastAsia="es-MX"/>
              </w:rPr>
              <w:t>Monterrey</w:t>
            </w:r>
          </w:p>
        </w:tc>
        <w:tc>
          <w:tcPr>
            <w:tcW w:w="3460" w:type="dxa"/>
            <w:vAlign w:val="center"/>
          </w:tcPr>
          <w:p w:rsidR="00DA413B" w:rsidRPr="00DA413B" w:rsidRDefault="00DA413B" w:rsidP="00DA413B">
            <w:pPr>
              <w:spacing w:after="0" w:line="240" w:lineRule="auto"/>
              <w:jc w:val="center"/>
              <w:rPr>
                <w:rFonts w:ascii="Arial" w:eastAsia="Times New Roman" w:hAnsi="Arial" w:cs="Arial"/>
                <w:color w:val="000000"/>
                <w:sz w:val="20"/>
                <w:szCs w:val="20"/>
                <w:lang w:val="es-ES" w:eastAsia="es-MX"/>
              </w:rPr>
            </w:pPr>
            <w:proofErr w:type="spellStart"/>
            <w:r w:rsidRPr="00DA413B">
              <w:rPr>
                <w:rFonts w:ascii="Arial" w:eastAsia="Times New Roman" w:hAnsi="Arial" w:cs="Arial"/>
                <w:color w:val="000000"/>
                <w:sz w:val="20"/>
                <w:szCs w:val="20"/>
                <w:lang w:val="es-ES" w:eastAsia="es-MX"/>
              </w:rPr>
              <w:t>Topochico</w:t>
            </w:r>
            <w:proofErr w:type="spellEnd"/>
          </w:p>
        </w:tc>
      </w:tr>
      <w:tr w:rsidR="00DA413B" w:rsidRPr="00DA413B" w:rsidTr="009751A9">
        <w:trPr>
          <w:trHeight w:val="230"/>
          <w:jc w:val="center"/>
        </w:trPr>
        <w:tc>
          <w:tcPr>
            <w:tcW w:w="1200" w:type="dxa"/>
            <w:vAlign w:val="center"/>
          </w:tcPr>
          <w:p w:rsidR="00DA413B" w:rsidRPr="00DA413B" w:rsidRDefault="00DA413B" w:rsidP="00DA413B">
            <w:pPr>
              <w:numPr>
                <w:ilvl w:val="0"/>
                <w:numId w:val="57"/>
              </w:numPr>
              <w:spacing w:after="0" w:line="240" w:lineRule="auto"/>
              <w:jc w:val="center"/>
              <w:rPr>
                <w:rFonts w:ascii="Arial" w:eastAsia="Times New Roman" w:hAnsi="Arial" w:cs="Arial"/>
                <w:bCs/>
                <w:color w:val="000000"/>
                <w:sz w:val="20"/>
                <w:szCs w:val="20"/>
                <w:lang w:val="es-ES" w:eastAsia="es-MX"/>
              </w:rPr>
            </w:pPr>
          </w:p>
        </w:tc>
        <w:tc>
          <w:tcPr>
            <w:tcW w:w="2800" w:type="dxa"/>
            <w:vMerge w:val="restart"/>
            <w:vAlign w:val="center"/>
          </w:tcPr>
          <w:p w:rsidR="00DA413B" w:rsidRPr="00DA413B" w:rsidRDefault="00DA413B" w:rsidP="00DA413B">
            <w:pPr>
              <w:spacing w:after="0" w:line="240" w:lineRule="auto"/>
              <w:jc w:val="center"/>
              <w:rPr>
                <w:rFonts w:ascii="Arial" w:eastAsia="Times New Roman" w:hAnsi="Arial" w:cs="Arial"/>
                <w:color w:val="000000"/>
                <w:sz w:val="20"/>
                <w:szCs w:val="20"/>
                <w:lang w:val="es-ES" w:eastAsia="es-MX"/>
              </w:rPr>
            </w:pPr>
            <w:r w:rsidRPr="00DA413B">
              <w:rPr>
                <w:rFonts w:ascii="Arial" w:eastAsia="Times New Roman" w:hAnsi="Arial" w:cs="Arial"/>
                <w:color w:val="000000"/>
                <w:sz w:val="20"/>
                <w:szCs w:val="20"/>
                <w:lang w:val="es-ES" w:eastAsia="es-MX"/>
              </w:rPr>
              <w:t xml:space="preserve">Baja California </w:t>
            </w:r>
          </w:p>
        </w:tc>
        <w:tc>
          <w:tcPr>
            <w:tcW w:w="3460" w:type="dxa"/>
            <w:vAlign w:val="center"/>
          </w:tcPr>
          <w:p w:rsidR="00DA413B" w:rsidRPr="00DA413B" w:rsidRDefault="00DA413B" w:rsidP="00DA413B">
            <w:pPr>
              <w:spacing w:after="0" w:line="240" w:lineRule="auto"/>
              <w:jc w:val="center"/>
              <w:rPr>
                <w:rFonts w:ascii="Arial" w:eastAsia="Times New Roman" w:hAnsi="Arial" w:cs="Arial"/>
                <w:color w:val="000000"/>
                <w:sz w:val="20"/>
                <w:szCs w:val="20"/>
                <w:lang w:val="es-ES" w:eastAsia="es-MX"/>
              </w:rPr>
            </w:pPr>
            <w:r w:rsidRPr="00DA413B">
              <w:rPr>
                <w:rFonts w:ascii="Arial" w:eastAsia="Times New Roman" w:hAnsi="Arial" w:cs="Arial"/>
                <w:color w:val="000000"/>
                <w:sz w:val="20"/>
                <w:szCs w:val="20"/>
                <w:lang w:val="es-ES" w:eastAsia="es-MX"/>
              </w:rPr>
              <w:t>Tijuana</w:t>
            </w:r>
          </w:p>
        </w:tc>
      </w:tr>
      <w:tr w:rsidR="00DA413B" w:rsidRPr="00DA413B" w:rsidTr="009751A9">
        <w:trPr>
          <w:trHeight w:val="230"/>
          <w:jc w:val="center"/>
        </w:trPr>
        <w:tc>
          <w:tcPr>
            <w:tcW w:w="1200" w:type="dxa"/>
            <w:vAlign w:val="center"/>
          </w:tcPr>
          <w:p w:rsidR="00DA413B" w:rsidRPr="00DA413B" w:rsidRDefault="00DA413B" w:rsidP="00DA413B">
            <w:pPr>
              <w:numPr>
                <w:ilvl w:val="0"/>
                <w:numId w:val="57"/>
              </w:numPr>
              <w:spacing w:after="0" w:line="240" w:lineRule="auto"/>
              <w:jc w:val="center"/>
              <w:rPr>
                <w:rFonts w:ascii="Arial" w:eastAsia="Times New Roman" w:hAnsi="Arial" w:cs="Arial"/>
                <w:bCs/>
                <w:color w:val="000000"/>
                <w:sz w:val="20"/>
                <w:szCs w:val="20"/>
                <w:lang w:val="es-ES" w:eastAsia="es-MX"/>
              </w:rPr>
            </w:pPr>
          </w:p>
        </w:tc>
        <w:tc>
          <w:tcPr>
            <w:tcW w:w="2800" w:type="dxa"/>
            <w:vMerge/>
            <w:vAlign w:val="center"/>
          </w:tcPr>
          <w:p w:rsidR="00DA413B" w:rsidRPr="00DA413B" w:rsidRDefault="00DA413B" w:rsidP="00DA413B">
            <w:pPr>
              <w:spacing w:after="0" w:line="240" w:lineRule="auto"/>
              <w:rPr>
                <w:rFonts w:ascii="Arial" w:eastAsia="Times New Roman" w:hAnsi="Arial" w:cs="Arial"/>
                <w:color w:val="000000"/>
                <w:sz w:val="20"/>
                <w:szCs w:val="20"/>
                <w:lang w:val="es-ES" w:eastAsia="es-MX"/>
              </w:rPr>
            </w:pPr>
          </w:p>
        </w:tc>
        <w:tc>
          <w:tcPr>
            <w:tcW w:w="3460" w:type="dxa"/>
            <w:vAlign w:val="center"/>
          </w:tcPr>
          <w:p w:rsidR="00DA413B" w:rsidRPr="00DA413B" w:rsidRDefault="00DA413B" w:rsidP="00DA413B">
            <w:pPr>
              <w:spacing w:after="0" w:line="240" w:lineRule="auto"/>
              <w:jc w:val="center"/>
              <w:rPr>
                <w:rFonts w:ascii="Arial" w:eastAsia="Times New Roman" w:hAnsi="Arial" w:cs="Arial"/>
                <w:color w:val="000000"/>
                <w:sz w:val="20"/>
                <w:szCs w:val="20"/>
                <w:lang w:val="es-ES" w:eastAsia="es-MX"/>
              </w:rPr>
            </w:pPr>
            <w:r w:rsidRPr="00DA413B">
              <w:rPr>
                <w:rFonts w:ascii="Arial" w:eastAsia="Times New Roman" w:hAnsi="Arial" w:cs="Arial"/>
                <w:color w:val="000000"/>
                <w:sz w:val="20"/>
                <w:szCs w:val="20"/>
                <w:lang w:val="es-ES" w:eastAsia="es-MX"/>
              </w:rPr>
              <w:t>Mexicali</w:t>
            </w:r>
          </w:p>
        </w:tc>
      </w:tr>
      <w:tr w:rsidR="00DA413B" w:rsidRPr="00DA413B" w:rsidTr="009751A9">
        <w:trPr>
          <w:trHeight w:val="230"/>
          <w:jc w:val="center"/>
        </w:trPr>
        <w:tc>
          <w:tcPr>
            <w:tcW w:w="1200" w:type="dxa"/>
            <w:vAlign w:val="center"/>
          </w:tcPr>
          <w:p w:rsidR="00DA413B" w:rsidRPr="00DA413B" w:rsidRDefault="00DA413B" w:rsidP="00DA413B">
            <w:pPr>
              <w:numPr>
                <w:ilvl w:val="0"/>
                <w:numId w:val="57"/>
              </w:numPr>
              <w:spacing w:after="0" w:line="240" w:lineRule="auto"/>
              <w:jc w:val="center"/>
              <w:rPr>
                <w:rFonts w:ascii="Arial" w:eastAsia="Times New Roman" w:hAnsi="Arial" w:cs="Arial"/>
                <w:bCs/>
                <w:color w:val="000000"/>
                <w:sz w:val="20"/>
                <w:szCs w:val="20"/>
                <w:lang w:val="es-ES" w:eastAsia="es-MX"/>
              </w:rPr>
            </w:pPr>
          </w:p>
        </w:tc>
        <w:tc>
          <w:tcPr>
            <w:tcW w:w="2800" w:type="dxa"/>
            <w:vMerge/>
            <w:vAlign w:val="center"/>
          </w:tcPr>
          <w:p w:rsidR="00DA413B" w:rsidRPr="00DA413B" w:rsidRDefault="00DA413B" w:rsidP="00DA413B">
            <w:pPr>
              <w:spacing w:after="0" w:line="240" w:lineRule="auto"/>
              <w:rPr>
                <w:rFonts w:ascii="Arial" w:eastAsia="Times New Roman" w:hAnsi="Arial" w:cs="Arial"/>
                <w:color w:val="000000"/>
                <w:sz w:val="20"/>
                <w:szCs w:val="20"/>
                <w:lang w:val="es-ES" w:eastAsia="es-MX"/>
              </w:rPr>
            </w:pPr>
          </w:p>
        </w:tc>
        <w:tc>
          <w:tcPr>
            <w:tcW w:w="3460" w:type="dxa"/>
            <w:vAlign w:val="center"/>
          </w:tcPr>
          <w:p w:rsidR="00DA413B" w:rsidRPr="00DA413B" w:rsidRDefault="00DA413B" w:rsidP="00DA413B">
            <w:pPr>
              <w:spacing w:after="0" w:line="240" w:lineRule="auto"/>
              <w:jc w:val="center"/>
              <w:rPr>
                <w:rFonts w:ascii="Arial" w:eastAsia="Times New Roman" w:hAnsi="Arial" w:cs="Arial"/>
                <w:color w:val="000000"/>
                <w:sz w:val="20"/>
                <w:szCs w:val="20"/>
                <w:lang w:val="es-ES" w:eastAsia="es-MX"/>
              </w:rPr>
            </w:pPr>
            <w:r w:rsidRPr="00DA413B">
              <w:rPr>
                <w:rFonts w:ascii="Arial" w:eastAsia="Times New Roman" w:hAnsi="Arial" w:cs="Arial"/>
                <w:color w:val="000000"/>
                <w:sz w:val="20"/>
                <w:szCs w:val="20"/>
                <w:lang w:val="es-ES" w:eastAsia="es-MX"/>
              </w:rPr>
              <w:t>Ensenada</w:t>
            </w:r>
          </w:p>
        </w:tc>
      </w:tr>
      <w:tr w:rsidR="00DA413B" w:rsidRPr="00DA413B" w:rsidTr="009751A9">
        <w:trPr>
          <w:trHeight w:val="230"/>
          <w:jc w:val="center"/>
        </w:trPr>
        <w:tc>
          <w:tcPr>
            <w:tcW w:w="1200" w:type="dxa"/>
            <w:vAlign w:val="center"/>
          </w:tcPr>
          <w:p w:rsidR="00DA413B" w:rsidRPr="00DA413B" w:rsidRDefault="00DA413B" w:rsidP="00DA413B">
            <w:pPr>
              <w:numPr>
                <w:ilvl w:val="0"/>
                <w:numId w:val="57"/>
              </w:numPr>
              <w:spacing w:after="0" w:line="240" w:lineRule="auto"/>
              <w:jc w:val="center"/>
              <w:rPr>
                <w:rFonts w:ascii="Arial" w:eastAsia="Times New Roman" w:hAnsi="Arial" w:cs="Arial"/>
                <w:bCs/>
                <w:color w:val="000000"/>
                <w:sz w:val="20"/>
                <w:szCs w:val="20"/>
                <w:lang w:val="es-ES" w:eastAsia="es-MX"/>
              </w:rPr>
            </w:pPr>
          </w:p>
        </w:tc>
        <w:tc>
          <w:tcPr>
            <w:tcW w:w="2800" w:type="dxa"/>
            <w:vAlign w:val="center"/>
          </w:tcPr>
          <w:p w:rsidR="00DA413B" w:rsidRPr="00DA413B" w:rsidRDefault="00DA413B" w:rsidP="00DA413B">
            <w:pPr>
              <w:spacing w:after="0" w:line="240" w:lineRule="auto"/>
              <w:jc w:val="center"/>
              <w:rPr>
                <w:rFonts w:ascii="Arial" w:eastAsia="Times New Roman" w:hAnsi="Arial" w:cs="Arial"/>
                <w:color w:val="000000"/>
                <w:sz w:val="20"/>
                <w:szCs w:val="20"/>
                <w:lang w:val="es-ES" w:eastAsia="es-MX"/>
              </w:rPr>
            </w:pPr>
            <w:r w:rsidRPr="00DA413B">
              <w:rPr>
                <w:rFonts w:ascii="Arial" w:eastAsia="Times New Roman" w:hAnsi="Arial" w:cs="Arial"/>
                <w:color w:val="000000"/>
                <w:sz w:val="20"/>
                <w:szCs w:val="20"/>
                <w:lang w:val="es-ES" w:eastAsia="es-MX"/>
              </w:rPr>
              <w:t>México</w:t>
            </w:r>
          </w:p>
        </w:tc>
        <w:tc>
          <w:tcPr>
            <w:tcW w:w="3460" w:type="dxa"/>
            <w:vAlign w:val="center"/>
          </w:tcPr>
          <w:p w:rsidR="00DA413B" w:rsidRPr="00DA413B" w:rsidRDefault="00DA413B" w:rsidP="00DA413B">
            <w:pPr>
              <w:spacing w:after="0" w:line="240" w:lineRule="auto"/>
              <w:jc w:val="center"/>
              <w:rPr>
                <w:rFonts w:ascii="Arial" w:eastAsia="Times New Roman" w:hAnsi="Arial" w:cs="Arial"/>
                <w:color w:val="000000"/>
                <w:sz w:val="20"/>
                <w:szCs w:val="20"/>
                <w:lang w:val="es-ES" w:eastAsia="es-MX"/>
              </w:rPr>
            </w:pPr>
            <w:r w:rsidRPr="00DA413B">
              <w:rPr>
                <w:rFonts w:ascii="Arial" w:eastAsia="Times New Roman" w:hAnsi="Arial" w:cs="Arial"/>
                <w:color w:val="000000"/>
                <w:sz w:val="20"/>
                <w:szCs w:val="20"/>
                <w:lang w:val="es-ES" w:eastAsia="es-MX"/>
              </w:rPr>
              <w:t>Toluca</w:t>
            </w:r>
          </w:p>
        </w:tc>
      </w:tr>
      <w:tr w:rsidR="00DA413B" w:rsidRPr="00DA413B" w:rsidTr="009751A9">
        <w:trPr>
          <w:trHeight w:val="230"/>
          <w:jc w:val="center"/>
        </w:trPr>
        <w:tc>
          <w:tcPr>
            <w:tcW w:w="1200" w:type="dxa"/>
            <w:vAlign w:val="center"/>
          </w:tcPr>
          <w:p w:rsidR="00DA413B" w:rsidRPr="00DA413B" w:rsidRDefault="00DA413B" w:rsidP="00DA413B">
            <w:pPr>
              <w:numPr>
                <w:ilvl w:val="0"/>
                <w:numId w:val="57"/>
              </w:numPr>
              <w:spacing w:after="0" w:line="240" w:lineRule="auto"/>
              <w:jc w:val="center"/>
              <w:rPr>
                <w:rFonts w:ascii="Arial" w:eastAsia="Times New Roman" w:hAnsi="Arial" w:cs="Arial"/>
                <w:bCs/>
                <w:color w:val="000000"/>
                <w:sz w:val="20"/>
                <w:szCs w:val="20"/>
                <w:lang w:val="es-ES" w:eastAsia="es-MX"/>
              </w:rPr>
            </w:pPr>
          </w:p>
        </w:tc>
        <w:tc>
          <w:tcPr>
            <w:tcW w:w="2800" w:type="dxa"/>
            <w:vAlign w:val="center"/>
          </w:tcPr>
          <w:p w:rsidR="00DA413B" w:rsidRPr="00DA413B" w:rsidRDefault="00DA413B" w:rsidP="00DA413B">
            <w:pPr>
              <w:spacing w:after="0" w:line="240" w:lineRule="auto"/>
              <w:jc w:val="center"/>
              <w:rPr>
                <w:rFonts w:ascii="Arial" w:eastAsia="Times New Roman" w:hAnsi="Arial" w:cs="Arial"/>
                <w:color w:val="000000"/>
                <w:sz w:val="20"/>
                <w:szCs w:val="20"/>
                <w:lang w:val="es-ES" w:eastAsia="es-MX"/>
              </w:rPr>
            </w:pPr>
            <w:r w:rsidRPr="00DA413B">
              <w:rPr>
                <w:rFonts w:ascii="Arial" w:eastAsia="Times New Roman" w:hAnsi="Arial" w:cs="Arial"/>
                <w:color w:val="000000"/>
                <w:sz w:val="20"/>
                <w:szCs w:val="20"/>
                <w:lang w:val="es-ES" w:eastAsia="es-MX"/>
              </w:rPr>
              <w:t>Sinaloa</w:t>
            </w:r>
          </w:p>
        </w:tc>
        <w:tc>
          <w:tcPr>
            <w:tcW w:w="3460" w:type="dxa"/>
            <w:vAlign w:val="center"/>
          </w:tcPr>
          <w:p w:rsidR="00DA413B" w:rsidRPr="00DA413B" w:rsidRDefault="00DA413B" w:rsidP="00DA413B">
            <w:pPr>
              <w:spacing w:after="0" w:line="240" w:lineRule="auto"/>
              <w:jc w:val="center"/>
              <w:rPr>
                <w:rFonts w:ascii="Arial" w:eastAsia="Times New Roman" w:hAnsi="Arial" w:cs="Arial"/>
                <w:color w:val="000000"/>
                <w:sz w:val="20"/>
                <w:szCs w:val="20"/>
                <w:lang w:val="es-ES" w:eastAsia="es-MX"/>
              </w:rPr>
            </w:pPr>
            <w:r w:rsidRPr="00DA413B">
              <w:rPr>
                <w:rFonts w:ascii="Arial" w:eastAsia="Times New Roman" w:hAnsi="Arial" w:cs="Arial"/>
                <w:color w:val="000000"/>
                <w:sz w:val="20"/>
                <w:szCs w:val="20"/>
                <w:lang w:val="es-ES" w:eastAsia="es-MX"/>
              </w:rPr>
              <w:t>Complementario (Mazatlán o Los Mochis)</w:t>
            </w:r>
          </w:p>
        </w:tc>
      </w:tr>
      <w:tr w:rsidR="00DA413B" w:rsidRPr="00DA413B" w:rsidTr="009751A9">
        <w:trPr>
          <w:trHeight w:val="230"/>
          <w:jc w:val="center"/>
        </w:trPr>
        <w:tc>
          <w:tcPr>
            <w:tcW w:w="1200" w:type="dxa"/>
            <w:vAlign w:val="center"/>
          </w:tcPr>
          <w:p w:rsidR="00DA413B" w:rsidRPr="00DA413B" w:rsidRDefault="00DA413B" w:rsidP="00DA413B">
            <w:pPr>
              <w:numPr>
                <w:ilvl w:val="0"/>
                <w:numId w:val="57"/>
              </w:numPr>
              <w:spacing w:after="0" w:line="240" w:lineRule="auto"/>
              <w:jc w:val="center"/>
              <w:rPr>
                <w:rFonts w:ascii="Arial" w:eastAsia="Times New Roman" w:hAnsi="Arial" w:cs="Arial"/>
                <w:bCs/>
                <w:color w:val="000000"/>
                <w:sz w:val="20"/>
                <w:szCs w:val="20"/>
                <w:lang w:val="es-ES" w:eastAsia="es-MX"/>
              </w:rPr>
            </w:pPr>
          </w:p>
        </w:tc>
        <w:tc>
          <w:tcPr>
            <w:tcW w:w="2800" w:type="dxa"/>
            <w:vMerge w:val="restart"/>
            <w:vAlign w:val="center"/>
          </w:tcPr>
          <w:p w:rsidR="00DA413B" w:rsidRPr="00DA413B" w:rsidRDefault="00DA413B" w:rsidP="00DA413B">
            <w:pPr>
              <w:spacing w:after="0" w:line="240" w:lineRule="auto"/>
              <w:jc w:val="center"/>
              <w:rPr>
                <w:rFonts w:ascii="Arial" w:eastAsia="Times New Roman" w:hAnsi="Arial" w:cs="Arial"/>
                <w:color w:val="000000"/>
                <w:sz w:val="20"/>
                <w:szCs w:val="20"/>
                <w:lang w:val="es-ES" w:eastAsia="es-MX"/>
              </w:rPr>
            </w:pPr>
            <w:r w:rsidRPr="00DA413B">
              <w:rPr>
                <w:rFonts w:ascii="Arial" w:eastAsia="Times New Roman" w:hAnsi="Arial" w:cs="Arial"/>
                <w:color w:val="000000"/>
                <w:sz w:val="20"/>
                <w:szCs w:val="20"/>
                <w:lang w:val="es-ES" w:eastAsia="es-MX"/>
              </w:rPr>
              <w:t>Tamaulipas</w:t>
            </w:r>
          </w:p>
        </w:tc>
        <w:tc>
          <w:tcPr>
            <w:tcW w:w="3460" w:type="dxa"/>
            <w:vAlign w:val="center"/>
          </w:tcPr>
          <w:p w:rsidR="00DA413B" w:rsidRPr="00DA413B" w:rsidRDefault="00DA413B" w:rsidP="00DA413B">
            <w:pPr>
              <w:spacing w:after="0" w:line="240" w:lineRule="auto"/>
              <w:jc w:val="center"/>
              <w:rPr>
                <w:rFonts w:ascii="Arial" w:eastAsia="Times New Roman" w:hAnsi="Arial" w:cs="Arial"/>
                <w:color w:val="000000"/>
                <w:sz w:val="20"/>
                <w:szCs w:val="20"/>
                <w:lang w:val="es-ES" w:eastAsia="es-MX"/>
              </w:rPr>
            </w:pPr>
            <w:r w:rsidRPr="00DA413B">
              <w:rPr>
                <w:rFonts w:ascii="Arial" w:eastAsia="Times New Roman" w:hAnsi="Arial" w:cs="Arial"/>
                <w:color w:val="000000"/>
                <w:sz w:val="20"/>
                <w:szCs w:val="20"/>
                <w:lang w:val="es-ES" w:eastAsia="es-MX"/>
              </w:rPr>
              <w:t>Matamoros</w:t>
            </w:r>
          </w:p>
        </w:tc>
      </w:tr>
      <w:tr w:rsidR="00DA413B" w:rsidRPr="00DA413B" w:rsidTr="009751A9">
        <w:trPr>
          <w:trHeight w:val="230"/>
          <w:jc w:val="center"/>
        </w:trPr>
        <w:tc>
          <w:tcPr>
            <w:tcW w:w="1200" w:type="dxa"/>
            <w:vAlign w:val="center"/>
          </w:tcPr>
          <w:p w:rsidR="00DA413B" w:rsidRPr="00DA413B" w:rsidRDefault="00DA413B" w:rsidP="00DA413B">
            <w:pPr>
              <w:numPr>
                <w:ilvl w:val="0"/>
                <w:numId w:val="57"/>
              </w:numPr>
              <w:spacing w:after="0" w:line="240" w:lineRule="auto"/>
              <w:jc w:val="center"/>
              <w:rPr>
                <w:rFonts w:ascii="Arial" w:eastAsia="Times New Roman" w:hAnsi="Arial" w:cs="Arial"/>
                <w:bCs/>
                <w:color w:val="000000"/>
                <w:sz w:val="20"/>
                <w:szCs w:val="20"/>
                <w:lang w:val="es-ES" w:eastAsia="es-MX"/>
              </w:rPr>
            </w:pPr>
          </w:p>
        </w:tc>
        <w:tc>
          <w:tcPr>
            <w:tcW w:w="2800" w:type="dxa"/>
            <w:vMerge/>
            <w:vAlign w:val="center"/>
          </w:tcPr>
          <w:p w:rsidR="00DA413B" w:rsidRPr="00DA413B" w:rsidRDefault="00DA413B" w:rsidP="00DA413B">
            <w:pPr>
              <w:spacing w:after="0" w:line="240" w:lineRule="auto"/>
              <w:rPr>
                <w:rFonts w:ascii="Arial" w:eastAsia="Times New Roman" w:hAnsi="Arial" w:cs="Arial"/>
                <w:color w:val="000000"/>
                <w:sz w:val="20"/>
                <w:szCs w:val="20"/>
                <w:lang w:val="es-ES" w:eastAsia="es-MX"/>
              </w:rPr>
            </w:pPr>
          </w:p>
        </w:tc>
        <w:tc>
          <w:tcPr>
            <w:tcW w:w="3460" w:type="dxa"/>
            <w:vAlign w:val="center"/>
          </w:tcPr>
          <w:p w:rsidR="00DA413B" w:rsidRPr="00DA413B" w:rsidRDefault="00DA413B" w:rsidP="00DA413B">
            <w:pPr>
              <w:spacing w:after="0" w:line="240" w:lineRule="auto"/>
              <w:jc w:val="center"/>
              <w:rPr>
                <w:rFonts w:ascii="Arial" w:eastAsia="Times New Roman" w:hAnsi="Arial" w:cs="Arial"/>
                <w:color w:val="000000"/>
                <w:sz w:val="20"/>
                <w:szCs w:val="20"/>
                <w:lang w:val="es-ES" w:eastAsia="es-MX"/>
              </w:rPr>
            </w:pPr>
            <w:r w:rsidRPr="00DA413B">
              <w:rPr>
                <w:rFonts w:ascii="Arial" w:eastAsia="Times New Roman" w:hAnsi="Arial" w:cs="Arial"/>
                <w:color w:val="000000"/>
                <w:sz w:val="20"/>
                <w:szCs w:val="20"/>
                <w:lang w:val="es-ES" w:eastAsia="es-MX"/>
              </w:rPr>
              <w:t>Complementario</w:t>
            </w:r>
          </w:p>
        </w:tc>
      </w:tr>
      <w:tr w:rsidR="00DA413B" w:rsidRPr="00DA413B" w:rsidTr="009751A9">
        <w:trPr>
          <w:trHeight w:val="230"/>
          <w:jc w:val="center"/>
        </w:trPr>
        <w:tc>
          <w:tcPr>
            <w:tcW w:w="1200" w:type="dxa"/>
            <w:vAlign w:val="center"/>
          </w:tcPr>
          <w:p w:rsidR="00DA413B" w:rsidRPr="00DA413B" w:rsidRDefault="00DA413B" w:rsidP="00DA413B">
            <w:pPr>
              <w:numPr>
                <w:ilvl w:val="0"/>
                <w:numId w:val="57"/>
              </w:numPr>
              <w:spacing w:after="0" w:line="240" w:lineRule="auto"/>
              <w:jc w:val="center"/>
              <w:rPr>
                <w:rFonts w:ascii="Arial" w:eastAsia="Times New Roman" w:hAnsi="Arial" w:cs="Arial"/>
                <w:bCs/>
                <w:color w:val="000000"/>
                <w:sz w:val="20"/>
                <w:szCs w:val="20"/>
                <w:lang w:val="es-ES" w:eastAsia="es-MX"/>
              </w:rPr>
            </w:pPr>
          </w:p>
        </w:tc>
        <w:tc>
          <w:tcPr>
            <w:tcW w:w="2800" w:type="dxa"/>
            <w:vAlign w:val="center"/>
          </w:tcPr>
          <w:p w:rsidR="00DA413B" w:rsidRPr="00DA413B" w:rsidRDefault="00DA413B" w:rsidP="00DA413B">
            <w:pPr>
              <w:spacing w:after="0" w:line="240" w:lineRule="auto"/>
              <w:jc w:val="center"/>
              <w:rPr>
                <w:rFonts w:ascii="Arial" w:eastAsia="Times New Roman" w:hAnsi="Arial" w:cs="Arial"/>
                <w:color w:val="000000"/>
                <w:sz w:val="20"/>
                <w:szCs w:val="20"/>
                <w:lang w:val="es-ES" w:eastAsia="es-MX"/>
              </w:rPr>
            </w:pPr>
            <w:r w:rsidRPr="00DA413B">
              <w:rPr>
                <w:rFonts w:ascii="Arial" w:eastAsia="Times New Roman" w:hAnsi="Arial" w:cs="Arial"/>
                <w:color w:val="000000"/>
                <w:sz w:val="20"/>
                <w:szCs w:val="20"/>
                <w:lang w:val="es-ES" w:eastAsia="es-MX"/>
              </w:rPr>
              <w:t>Veracruz</w:t>
            </w:r>
          </w:p>
        </w:tc>
        <w:tc>
          <w:tcPr>
            <w:tcW w:w="3460" w:type="dxa"/>
            <w:vAlign w:val="center"/>
          </w:tcPr>
          <w:p w:rsidR="00DA413B" w:rsidRPr="00DA413B" w:rsidRDefault="00DA413B" w:rsidP="00DA413B">
            <w:pPr>
              <w:spacing w:after="0" w:line="240" w:lineRule="auto"/>
              <w:jc w:val="center"/>
              <w:rPr>
                <w:rFonts w:ascii="Arial" w:eastAsia="Times New Roman" w:hAnsi="Arial" w:cs="Arial"/>
                <w:color w:val="000000"/>
                <w:sz w:val="20"/>
                <w:szCs w:val="20"/>
                <w:lang w:val="es-ES" w:eastAsia="es-MX"/>
              </w:rPr>
            </w:pPr>
            <w:r w:rsidRPr="00DA413B">
              <w:rPr>
                <w:rFonts w:ascii="Arial" w:eastAsia="Times New Roman" w:hAnsi="Arial" w:cs="Arial"/>
                <w:color w:val="000000"/>
                <w:sz w:val="20"/>
                <w:szCs w:val="20"/>
                <w:lang w:val="es-ES" w:eastAsia="es-MX"/>
              </w:rPr>
              <w:t>Xalapa</w:t>
            </w:r>
          </w:p>
        </w:tc>
      </w:tr>
      <w:tr w:rsidR="00DA413B" w:rsidRPr="00DA413B" w:rsidTr="009751A9">
        <w:trPr>
          <w:trHeight w:val="230"/>
          <w:jc w:val="center"/>
        </w:trPr>
        <w:tc>
          <w:tcPr>
            <w:tcW w:w="1200" w:type="dxa"/>
            <w:vAlign w:val="center"/>
          </w:tcPr>
          <w:p w:rsidR="00DA413B" w:rsidRPr="00DA413B" w:rsidRDefault="00DA413B" w:rsidP="00DA413B">
            <w:pPr>
              <w:numPr>
                <w:ilvl w:val="0"/>
                <w:numId w:val="57"/>
              </w:numPr>
              <w:spacing w:after="0" w:line="240" w:lineRule="auto"/>
              <w:jc w:val="center"/>
              <w:rPr>
                <w:rFonts w:ascii="Arial" w:eastAsia="Times New Roman" w:hAnsi="Arial" w:cs="Arial"/>
                <w:bCs/>
                <w:color w:val="000000"/>
                <w:sz w:val="20"/>
                <w:szCs w:val="20"/>
                <w:lang w:val="es-ES" w:eastAsia="es-MX"/>
              </w:rPr>
            </w:pPr>
          </w:p>
        </w:tc>
        <w:tc>
          <w:tcPr>
            <w:tcW w:w="2800" w:type="dxa"/>
            <w:vMerge w:val="restart"/>
            <w:vAlign w:val="center"/>
          </w:tcPr>
          <w:p w:rsidR="00DA413B" w:rsidRPr="00DA413B" w:rsidRDefault="00DA413B" w:rsidP="00DA413B">
            <w:pPr>
              <w:spacing w:after="0" w:line="240" w:lineRule="auto"/>
              <w:jc w:val="center"/>
              <w:rPr>
                <w:rFonts w:ascii="Arial" w:eastAsia="Times New Roman" w:hAnsi="Arial" w:cs="Arial"/>
                <w:color w:val="000000"/>
                <w:sz w:val="20"/>
                <w:szCs w:val="20"/>
                <w:lang w:val="es-ES" w:eastAsia="es-MX"/>
              </w:rPr>
            </w:pPr>
            <w:r w:rsidRPr="00DA413B">
              <w:rPr>
                <w:rFonts w:ascii="Arial" w:eastAsia="Times New Roman" w:hAnsi="Arial" w:cs="Arial"/>
                <w:color w:val="000000"/>
                <w:sz w:val="20"/>
                <w:szCs w:val="20"/>
                <w:lang w:val="es-ES" w:eastAsia="es-MX"/>
              </w:rPr>
              <w:t>Sonora</w:t>
            </w:r>
          </w:p>
        </w:tc>
        <w:tc>
          <w:tcPr>
            <w:tcW w:w="3460" w:type="dxa"/>
            <w:vAlign w:val="center"/>
          </w:tcPr>
          <w:p w:rsidR="00DA413B" w:rsidRPr="00DA413B" w:rsidRDefault="00DA413B" w:rsidP="00DA413B">
            <w:pPr>
              <w:spacing w:after="0" w:line="240" w:lineRule="auto"/>
              <w:jc w:val="center"/>
              <w:rPr>
                <w:rFonts w:ascii="Arial" w:eastAsia="Times New Roman" w:hAnsi="Arial" w:cs="Arial"/>
                <w:color w:val="000000"/>
                <w:sz w:val="20"/>
                <w:szCs w:val="20"/>
                <w:lang w:val="es-ES" w:eastAsia="es-MX"/>
              </w:rPr>
            </w:pPr>
            <w:r w:rsidRPr="00DA413B">
              <w:rPr>
                <w:rFonts w:ascii="Arial" w:eastAsia="Times New Roman" w:hAnsi="Arial" w:cs="Arial"/>
                <w:color w:val="000000"/>
                <w:sz w:val="20"/>
                <w:szCs w:val="20"/>
                <w:lang w:val="es-ES" w:eastAsia="es-MX"/>
              </w:rPr>
              <w:t>Hermosillo</w:t>
            </w:r>
          </w:p>
        </w:tc>
      </w:tr>
      <w:tr w:rsidR="00DA413B" w:rsidRPr="00DA413B" w:rsidTr="009751A9">
        <w:trPr>
          <w:trHeight w:val="230"/>
          <w:jc w:val="center"/>
        </w:trPr>
        <w:tc>
          <w:tcPr>
            <w:tcW w:w="1200" w:type="dxa"/>
            <w:vAlign w:val="center"/>
          </w:tcPr>
          <w:p w:rsidR="00DA413B" w:rsidRPr="00DA413B" w:rsidRDefault="00DA413B" w:rsidP="00DA413B">
            <w:pPr>
              <w:numPr>
                <w:ilvl w:val="0"/>
                <w:numId w:val="57"/>
              </w:numPr>
              <w:spacing w:after="0" w:line="240" w:lineRule="auto"/>
              <w:jc w:val="center"/>
              <w:rPr>
                <w:rFonts w:ascii="Arial" w:eastAsia="Times New Roman" w:hAnsi="Arial" w:cs="Arial"/>
                <w:bCs/>
                <w:color w:val="000000"/>
                <w:sz w:val="20"/>
                <w:szCs w:val="20"/>
                <w:lang w:val="es-ES" w:eastAsia="es-MX"/>
              </w:rPr>
            </w:pPr>
          </w:p>
        </w:tc>
        <w:tc>
          <w:tcPr>
            <w:tcW w:w="2800" w:type="dxa"/>
            <w:vMerge/>
            <w:vAlign w:val="center"/>
          </w:tcPr>
          <w:p w:rsidR="00DA413B" w:rsidRPr="00DA413B" w:rsidRDefault="00DA413B" w:rsidP="00DA413B">
            <w:pPr>
              <w:spacing w:after="0" w:line="240" w:lineRule="auto"/>
              <w:rPr>
                <w:rFonts w:ascii="Arial" w:eastAsia="Times New Roman" w:hAnsi="Arial" w:cs="Arial"/>
                <w:color w:val="000000"/>
                <w:sz w:val="20"/>
                <w:szCs w:val="20"/>
                <w:lang w:val="es-ES" w:eastAsia="es-MX"/>
              </w:rPr>
            </w:pPr>
          </w:p>
        </w:tc>
        <w:tc>
          <w:tcPr>
            <w:tcW w:w="3460" w:type="dxa"/>
            <w:vAlign w:val="center"/>
          </w:tcPr>
          <w:p w:rsidR="00DA413B" w:rsidRPr="00DA413B" w:rsidRDefault="00DA413B" w:rsidP="00DA413B">
            <w:pPr>
              <w:spacing w:after="0" w:line="240" w:lineRule="auto"/>
              <w:jc w:val="center"/>
              <w:rPr>
                <w:rFonts w:ascii="Arial" w:eastAsia="Times New Roman" w:hAnsi="Arial" w:cs="Arial"/>
                <w:color w:val="000000"/>
                <w:sz w:val="20"/>
                <w:szCs w:val="20"/>
                <w:lang w:val="es-ES" w:eastAsia="es-MX"/>
              </w:rPr>
            </w:pPr>
            <w:r w:rsidRPr="00DA413B">
              <w:rPr>
                <w:rFonts w:ascii="Arial" w:eastAsia="Times New Roman" w:hAnsi="Arial" w:cs="Arial"/>
                <w:color w:val="000000"/>
                <w:sz w:val="20"/>
                <w:szCs w:val="20"/>
                <w:lang w:val="es-ES" w:eastAsia="es-MX"/>
              </w:rPr>
              <w:t>Nogales</w:t>
            </w:r>
          </w:p>
        </w:tc>
      </w:tr>
    </w:tbl>
    <w:p w:rsidR="00DA413B" w:rsidRPr="00DA413B" w:rsidRDefault="00DA413B" w:rsidP="00DA413B">
      <w:pPr>
        <w:spacing w:after="0" w:line="240" w:lineRule="auto"/>
        <w:rPr>
          <w:rFonts w:ascii="Arial" w:eastAsia="Times New Roman" w:hAnsi="Arial" w:cs="Arial"/>
          <w:sz w:val="20"/>
          <w:szCs w:val="20"/>
          <w:lang w:val="es-ES" w:eastAsia="es-ES"/>
        </w:rPr>
      </w:pPr>
    </w:p>
    <w:p w:rsidR="00DA413B" w:rsidRPr="00DA413B" w:rsidRDefault="00DA413B" w:rsidP="00DA413B">
      <w:pPr>
        <w:spacing w:after="0" w:line="240" w:lineRule="auto"/>
        <w:rPr>
          <w:rFonts w:ascii="Arial" w:eastAsia="Times New Roman" w:hAnsi="Arial" w:cs="Arial"/>
          <w:sz w:val="20"/>
          <w:szCs w:val="20"/>
          <w:lang w:val="es-ES" w:eastAsia="es-ES"/>
        </w:rPr>
      </w:pPr>
    </w:p>
    <w:p w:rsidR="00E80A4A" w:rsidRPr="00E80A4A" w:rsidRDefault="00E80A4A" w:rsidP="00E80A4A">
      <w:pPr>
        <w:spacing w:after="0" w:line="240" w:lineRule="auto"/>
        <w:jc w:val="both"/>
        <w:rPr>
          <w:rFonts w:ascii="Arial" w:eastAsia="Times New Roman" w:hAnsi="Arial" w:cs="Arial"/>
          <w:szCs w:val="20"/>
          <w:lang w:eastAsia="es-ES"/>
        </w:rPr>
      </w:pPr>
      <w:r w:rsidRPr="00E80A4A">
        <w:rPr>
          <w:rFonts w:ascii="Arial" w:eastAsia="Times New Roman" w:hAnsi="Arial" w:cs="Arial"/>
          <w:szCs w:val="20"/>
          <w:lang w:eastAsia="es-ES"/>
        </w:rPr>
        <w:t>Los equipos para adquirirse como máximos serán distribuidos a nivel nacional, considerando las ciudades mencionadas anteriormente, de acuerdo a las necesidades de la convocante.</w:t>
      </w:r>
    </w:p>
    <w:p w:rsidR="00E80A4A" w:rsidRPr="00E80A4A" w:rsidRDefault="00E80A4A" w:rsidP="00E80A4A">
      <w:pPr>
        <w:spacing w:after="0" w:line="240" w:lineRule="auto"/>
        <w:jc w:val="both"/>
        <w:rPr>
          <w:rFonts w:ascii="Arial" w:eastAsia="Times New Roman" w:hAnsi="Arial" w:cs="Arial"/>
          <w:b/>
          <w:szCs w:val="20"/>
          <w:lang w:eastAsia="es-ES"/>
        </w:rPr>
      </w:pPr>
    </w:p>
    <w:p w:rsidR="00731621" w:rsidRPr="00731621" w:rsidRDefault="00A25E8A" w:rsidP="00731621">
      <w:pPr>
        <w:spacing w:after="0" w:line="240" w:lineRule="auto"/>
        <w:jc w:val="both"/>
        <w:rPr>
          <w:rFonts w:ascii="Arial" w:eastAsia="Times New Roman" w:hAnsi="Arial" w:cs="Arial"/>
          <w:szCs w:val="20"/>
          <w:lang w:eastAsia="es-ES"/>
        </w:rPr>
      </w:pPr>
      <w:r>
        <w:rPr>
          <w:rFonts w:ascii="Arial" w:eastAsia="Times New Roman" w:hAnsi="Arial" w:cs="Arial"/>
          <w:szCs w:val="20"/>
          <w:lang w:eastAsia="es-ES"/>
        </w:rPr>
        <w:t xml:space="preserve">Con excepción de la primera etapa </w:t>
      </w:r>
      <w:r w:rsidR="00731621" w:rsidRPr="00731621">
        <w:rPr>
          <w:rFonts w:ascii="Arial" w:eastAsia="Times New Roman" w:hAnsi="Arial" w:cs="Arial"/>
          <w:szCs w:val="20"/>
          <w:lang w:eastAsia="es-ES"/>
        </w:rPr>
        <w:t>los equipos deberán estar entregados por lo menos una semana previa al inicio de funciones de cada uno de los Centros de Justicia Penal Federal y/o de acuerdo a las necesidades del Consejo de la Judi</w:t>
      </w:r>
      <w:r w:rsidR="00731621">
        <w:rPr>
          <w:rFonts w:ascii="Arial" w:eastAsia="Times New Roman" w:hAnsi="Arial" w:cs="Arial"/>
          <w:szCs w:val="20"/>
          <w:lang w:eastAsia="es-ES"/>
        </w:rPr>
        <w:t>catura Federal</w:t>
      </w:r>
      <w:r w:rsidR="00731621" w:rsidRPr="00731621">
        <w:rPr>
          <w:rFonts w:ascii="Arial" w:eastAsia="Times New Roman" w:hAnsi="Arial" w:cs="Arial"/>
          <w:szCs w:val="20"/>
          <w:lang w:eastAsia="es-ES"/>
        </w:rPr>
        <w:t>.</w:t>
      </w:r>
    </w:p>
    <w:p w:rsidR="00731621" w:rsidRPr="00731621" w:rsidRDefault="00731621" w:rsidP="00731621">
      <w:pPr>
        <w:spacing w:after="0" w:line="240" w:lineRule="auto"/>
        <w:jc w:val="both"/>
        <w:rPr>
          <w:rFonts w:ascii="Arial" w:eastAsia="Times New Roman" w:hAnsi="Arial" w:cs="Arial"/>
          <w:szCs w:val="20"/>
          <w:lang w:eastAsia="es-ES"/>
        </w:rPr>
      </w:pPr>
    </w:p>
    <w:p w:rsidR="00E80A4A" w:rsidRPr="00731621" w:rsidRDefault="00731621" w:rsidP="00731621">
      <w:pPr>
        <w:spacing w:after="0" w:line="240" w:lineRule="auto"/>
        <w:jc w:val="both"/>
        <w:rPr>
          <w:rFonts w:ascii="Arial" w:eastAsia="Times New Roman" w:hAnsi="Arial" w:cs="Arial"/>
          <w:szCs w:val="20"/>
          <w:lang w:eastAsia="es-ES"/>
        </w:rPr>
      </w:pPr>
      <w:r>
        <w:rPr>
          <w:rFonts w:ascii="Arial" w:eastAsia="Times New Roman" w:hAnsi="Arial" w:cs="Arial"/>
          <w:szCs w:val="20"/>
          <w:lang w:eastAsia="es-ES"/>
        </w:rPr>
        <w:t>L</w:t>
      </w:r>
      <w:r w:rsidRPr="00731621">
        <w:rPr>
          <w:rFonts w:ascii="Arial" w:eastAsia="Times New Roman" w:hAnsi="Arial" w:cs="Arial"/>
          <w:szCs w:val="20"/>
          <w:lang w:eastAsia="es-ES"/>
        </w:rPr>
        <w:t>as cantidades y los destinos podrán variar, conforme a las necesidades de la Convocante.</w:t>
      </w:r>
    </w:p>
    <w:p w:rsidR="00E80A4A" w:rsidRPr="00E80A4A" w:rsidRDefault="00E80A4A" w:rsidP="00E80A4A">
      <w:pPr>
        <w:spacing w:after="0" w:line="240" w:lineRule="auto"/>
        <w:jc w:val="both"/>
        <w:rPr>
          <w:rFonts w:ascii="Arial" w:eastAsia="Times New Roman" w:hAnsi="Arial" w:cs="Arial"/>
          <w:b/>
          <w:sz w:val="16"/>
          <w:szCs w:val="20"/>
          <w:lang w:eastAsia="es-ES"/>
        </w:rPr>
      </w:pPr>
    </w:p>
    <w:p w:rsidR="00E80A4A" w:rsidRPr="00E80A4A" w:rsidRDefault="00E80A4A" w:rsidP="00E80A4A">
      <w:pPr>
        <w:pBdr>
          <w:bottom w:val="single" w:sz="4" w:space="1" w:color="auto"/>
        </w:pBdr>
        <w:spacing w:after="0" w:line="240" w:lineRule="auto"/>
        <w:rPr>
          <w:rFonts w:ascii="Arial" w:eastAsia="Times New Roman" w:hAnsi="Arial" w:cs="Times New Roman"/>
          <w:lang w:eastAsia="es-ES"/>
        </w:rPr>
        <w:sectPr w:rsidR="00E80A4A" w:rsidRPr="00E80A4A" w:rsidSect="00DF2554">
          <w:headerReference w:type="default" r:id="rId23"/>
          <w:pgSz w:w="12242" w:h="15842" w:code="1"/>
          <w:pgMar w:top="1134" w:right="1134" w:bottom="1134" w:left="1418" w:header="1134" w:footer="794" w:gutter="0"/>
          <w:cols w:space="720"/>
        </w:sectPr>
      </w:pPr>
    </w:p>
    <w:p w:rsidR="00E80A4A" w:rsidRPr="00E80A4A" w:rsidRDefault="00E80A4A" w:rsidP="00E80A4A">
      <w:pPr>
        <w:pBdr>
          <w:bottom w:val="single" w:sz="4" w:space="1" w:color="auto"/>
        </w:pBdr>
        <w:spacing w:after="0" w:line="240" w:lineRule="auto"/>
        <w:rPr>
          <w:rFonts w:ascii="Arial" w:eastAsia="Times New Roman" w:hAnsi="Arial" w:cs="Times New Roman"/>
          <w:b/>
          <w:sz w:val="72"/>
          <w:szCs w:val="20"/>
          <w:lang w:eastAsia="es-ES"/>
        </w:rPr>
      </w:pPr>
    </w:p>
    <w:p w:rsidR="00E80A4A" w:rsidRPr="00E80A4A" w:rsidRDefault="00E80A4A" w:rsidP="00E80A4A">
      <w:pPr>
        <w:pBdr>
          <w:bottom w:val="single" w:sz="4" w:space="1" w:color="auto"/>
        </w:pBdr>
        <w:spacing w:after="0" w:line="240" w:lineRule="auto"/>
        <w:rPr>
          <w:rFonts w:ascii="Arial" w:eastAsia="Times New Roman" w:hAnsi="Arial" w:cs="Times New Roman"/>
          <w:b/>
          <w:sz w:val="72"/>
          <w:szCs w:val="20"/>
          <w:lang w:eastAsia="es-ES"/>
        </w:rPr>
      </w:pPr>
    </w:p>
    <w:p w:rsidR="00E80A4A" w:rsidRDefault="00E80A4A" w:rsidP="00E80A4A">
      <w:pPr>
        <w:pBdr>
          <w:bottom w:val="single" w:sz="4" w:space="1" w:color="auto"/>
        </w:pBdr>
        <w:spacing w:after="0" w:line="240" w:lineRule="auto"/>
        <w:rPr>
          <w:rFonts w:ascii="Arial" w:eastAsia="Times New Roman" w:hAnsi="Arial" w:cs="Times New Roman"/>
          <w:b/>
          <w:sz w:val="72"/>
          <w:szCs w:val="20"/>
          <w:lang w:eastAsia="es-ES"/>
        </w:rPr>
      </w:pPr>
    </w:p>
    <w:p w:rsidR="00DA413B" w:rsidRPr="00E80A4A" w:rsidRDefault="00DA413B" w:rsidP="00E80A4A">
      <w:pPr>
        <w:pBdr>
          <w:bottom w:val="single" w:sz="4" w:space="1" w:color="auto"/>
        </w:pBdr>
        <w:spacing w:after="0" w:line="240" w:lineRule="auto"/>
        <w:rPr>
          <w:rFonts w:ascii="Arial" w:eastAsia="Times New Roman" w:hAnsi="Arial" w:cs="Times New Roman"/>
          <w:b/>
          <w:sz w:val="72"/>
          <w:szCs w:val="20"/>
          <w:lang w:eastAsia="es-ES"/>
        </w:rPr>
      </w:pPr>
    </w:p>
    <w:p w:rsidR="00E80A4A" w:rsidRPr="00E80A4A" w:rsidRDefault="00E80A4A" w:rsidP="00E80A4A">
      <w:pPr>
        <w:pBdr>
          <w:bottom w:val="single" w:sz="4" w:space="1" w:color="auto"/>
        </w:pBdr>
        <w:spacing w:after="0" w:line="240" w:lineRule="auto"/>
        <w:rPr>
          <w:rFonts w:ascii="Arial" w:eastAsia="Times New Roman" w:hAnsi="Arial" w:cs="Times New Roman"/>
          <w:b/>
          <w:sz w:val="72"/>
          <w:szCs w:val="20"/>
          <w:lang w:eastAsia="es-ES"/>
        </w:rPr>
      </w:pPr>
    </w:p>
    <w:p w:rsidR="00E80A4A" w:rsidRPr="00E80A4A" w:rsidRDefault="00E80A4A" w:rsidP="00E80A4A">
      <w:pPr>
        <w:pBdr>
          <w:bottom w:val="single" w:sz="4" w:space="1" w:color="auto"/>
        </w:pBdr>
        <w:spacing w:after="0" w:line="240" w:lineRule="auto"/>
        <w:rPr>
          <w:rFonts w:ascii="Arial" w:eastAsia="Times New Roman" w:hAnsi="Arial" w:cs="Times New Roman"/>
          <w:b/>
          <w:sz w:val="72"/>
          <w:szCs w:val="20"/>
          <w:lang w:eastAsia="es-ES"/>
        </w:rPr>
      </w:pPr>
    </w:p>
    <w:p w:rsidR="00E80A4A" w:rsidRPr="00E80A4A" w:rsidRDefault="00E80A4A" w:rsidP="00E80A4A">
      <w:pPr>
        <w:pBdr>
          <w:bottom w:val="single" w:sz="4" w:space="1" w:color="auto"/>
        </w:pBdr>
        <w:spacing w:after="0" w:line="240" w:lineRule="auto"/>
        <w:rPr>
          <w:rFonts w:ascii="Arial" w:eastAsia="Times New Roman" w:hAnsi="Arial" w:cs="Times New Roman"/>
          <w:b/>
          <w:sz w:val="72"/>
          <w:szCs w:val="72"/>
          <w:lang w:eastAsia="es-ES"/>
        </w:rPr>
      </w:pPr>
      <w:r w:rsidRPr="00E80A4A">
        <w:rPr>
          <w:rFonts w:ascii="Arial" w:eastAsia="Times New Roman" w:hAnsi="Arial" w:cs="Times New Roman"/>
          <w:b/>
          <w:sz w:val="72"/>
          <w:szCs w:val="20"/>
          <w:lang w:eastAsia="es-ES"/>
        </w:rPr>
        <w:t xml:space="preserve">H. </w:t>
      </w:r>
      <w:r w:rsidRPr="00E80A4A">
        <w:rPr>
          <w:rFonts w:ascii="Arial" w:eastAsia="Times New Roman" w:hAnsi="Arial" w:cs="Times New Roman"/>
          <w:b/>
          <w:sz w:val="72"/>
          <w:szCs w:val="72"/>
          <w:lang w:eastAsia="es-ES"/>
        </w:rPr>
        <w:t>Evaluación técnica de prototipos</w:t>
      </w:r>
    </w:p>
    <w:p w:rsidR="00E80A4A" w:rsidRPr="00E80A4A" w:rsidRDefault="00E80A4A" w:rsidP="00E80A4A">
      <w:pPr>
        <w:spacing w:after="0" w:line="240" w:lineRule="auto"/>
        <w:rPr>
          <w:rFonts w:ascii="Arial" w:eastAsia="Times New Roman" w:hAnsi="Arial" w:cs="Times New Roman"/>
          <w:b/>
          <w:sz w:val="18"/>
          <w:szCs w:val="18"/>
          <w:lang w:eastAsia="es-ES"/>
        </w:rPr>
      </w:pPr>
    </w:p>
    <w:p w:rsidR="00E80A4A" w:rsidRPr="00E80A4A" w:rsidRDefault="00E80A4A" w:rsidP="00E80A4A">
      <w:pPr>
        <w:spacing w:after="0" w:line="240" w:lineRule="auto"/>
        <w:rPr>
          <w:rFonts w:ascii="Arial" w:eastAsia="Times New Roman" w:hAnsi="Arial" w:cs="Times New Roman"/>
          <w:b/>
          <w:sz w:val="18"/>
          <w:szCs w:val="18"/>
          <w:lang w:eastAsia="es-ES"/>
        </w:rPr>
      </w:pPr>
    </w:p>
    <w:p w:rsidR="00E80A4A" w:rsidRPr="00E80A4A" w:rsidRDefault="00E80A4A" w:rsidP="00E80A4A">
      <w:pPr>
        <w:spacing w:after="0" w:line="240" w:lineRule="auto"/>
        <w:rPr>
          <w:rFonts w:ascii="Arial" w:eastAsia="Times New Roman" w:hAnsi="Arial" w:cs="Times New Roman"/>
          <w:b/>
          <w:sz w:val="18"/>
          <w:szCs w:val="18"/>
          <w:lang w:eastAsia="es-ES"/>
        </w:rPr>
      </w:pPr>
      <w:r w:rsidRPr="00E80A4A">
        <w:rPr>
          <w:rFonts w:ascii="Arial" w:eastAsia="Times New Roman" w:hAnsi="Arial" w:cs="Times New Roman"/>
          <w:b/>
          <w:sz w:val="18"/>
          <w:szCs w:val="18"/>
          <w:lang w:eastAsia="es-ES"/>
        </w:rPr>
        <w:br w:type="page"/>
      </w:r>
    </w:p>
    <w:p w:rsidR="00E80A4A" w:rsidRPr="00E80A4A" w:rsidRDefault="00E80A4A" w:rsidP="00E80A4A">
      <w:pPr>
        <w:spacing w:after="0" w:line="240" w:lineRule="auto"/>
        <w:rPr>
          <w:rFonts w:ascii="Arial" w:eastAsia="Times New Roman" w:hAnsi="Arial" w:cs="Times New Roman"/>
          <w:b/>
          <w:sz w:val="18"/>
          <w:szCs w:val="18"/>
          <w:lang w:eastAsia="es-ES"/>
        </w:rPr>
      </w:pPr>
    </w:p>
    <w:p w:rsidR="00E80A4A" w:rsidRPr="00E80A4A" w:rsidRDefault="00E80A4A" w:rsidP="00E80A4A">
      <w:pPr>
        <w:spacing w:after="0" w:line="240" w:lineRule="auto"/>
        <w:rPr>
          <w:rFonts w:ascii="Arial" w:eastAsia="Times New Roman" w:hAnsi="Arial" w:cs="Times New Roman"/>
          <w:b/>
          <w:szCs w:val="24"/>
          <w:lang w:eastAsia="es-ES"/>
        </w:rPr>
      </w:pPr>
      <w:r w:rsidRPr="00E80A4A">
        <w:rPr>
          <w:rFonts w:ascii="Arial" w:eastAsia="Times New Roman" w:hAnsi="Arial" w:cs="Times New Roman"/>
          <w:b/>
          <w:szCs w:val="24"/>
          <w:lang w:eastAsia="es-ES"/>
        </w:rPr>
        <w:t>H.1</w:t>
      </w:r>
      <w:r w:rsidRPr="00E80A4A">
        <w:rPr>
          <w:rFonts w:ascii="Arial" w:eastAsia="Times New Roman" w:hAnsi="Arial" w:cs="Times New Roman"/>
          <w:szCs w:val="24"/>
          <w:lang w:eastAsia="es-ES"/>
        </w:rPr>
        <w:t xml:space="preserve"> </w:t>
      </w:r>
      <w:r w:rsidRPr="00E80A4A">
        <w:rPr>
          <w:rFonts w:ascii="Arial" w:eastAsia="Times New Roman" w:hAnsi="Arial" w:cs="Times New Roman"/>
          <w:b/>
          <w:szCs w:val="24"/>
          <w:lang w:eastAsia="es-ES"/>
        </w:rPr>
        <w:t>PRESENTACIÓN DE MUESTRAS O PROTOTIPOS</w:t>
      </w:r>
    </w:p>
    <w:p w:rsidR="00E80A4A" w:rsidRPr="00E80A4A" w:rsidRDefault="00E80A4A" w:rsidP="00E80A4A">
      <w:pPr>
        <w:spacing w:after="0" w:line="240" w:lineRule="auto"/>
        <w:rPr>
          <w:rFonts w:ascii="Arial" w:eastAsia="Times New Roman" w:hAnsi="Arial" w:cs="Times New Roman"/>
          <w:szCs w:val="20"/>
          <w:lang w:eastAsia="es-ES"/>
        </w:rPr>
      </w:pPr>
    </w:p>
    <w:p w:rsidR="00E80A4A" w:rsidRPr="00E80A4A" w:rsidRDefault="00E80A4A" w:rsidP="00E80A4A">
      <w:pPr>
        <w:spacing w:after="0" w:line="240" w:lineRule="auto"/>
        <w:rPr>
          <w:rFonts w:ascii="Arial" w:eastAsia="Times New Roman" w:hAnsi="Arial" w:cs="Times New Roman"/>
          <w:szCs w:val="20"/>
          <w:lang w:eastAsia="es-ES"/>
        </w:rPr>
      </w:pPr>
    </w:p>
    <w:p w:rsidR="00E80A4A" w:rsidRPr="00E80A4A" w:rsidRDefault="00E80A4A" w:rsidP="00E80A4A">
      <w:pPr>
        <w:spacing w:after="0" w:line="240" w:lineRule="auto"/>
        <w:rPr>
          <w:rFonts w:ascii="Arial" w:eastAsia="Times New Roman" w:hAnsi="Arial" w:cs="Times New Roman"/>
          <w:b/>
          <w:szCs w:val="20"/>
          <w:u w:val="single"/>
          <w:lang w:eastAsia="es-ES"/>
        </w:rPr>
      </w:pPr>
      <w:r w:rsidRPr="00E80A4A">
        <w:rPr>
          <w:rFonts w:ascii="Arial" w:eastAsia="Times New Roman" w:hAnsi="Arial" w:cs="Times New Roman"/>
          <w:szCs w:val="20"/>
          <w:lang w:eastAsia="es-ES"/>
        </w:rPr>
        <w:t>El presente apartado aplica</w:t>
      </w:r>
      <w:r w:rsidRPr="00E80A4A">
        <w:rPr>
          <w:rFonts w:ascii="Arial" w:eastAsia="Times New Roman" w:hAnsi="Arial" w:cs="Times New Roman"/>
          <w:b/>
          <w:szCs w:val="20"/>
          <w:lang w:eastAsia="es-ES"/>
        </w:rPr>
        <w:t xml:space="preserve"> </w:t>
      </w:r>
      <w:r w:rsidRPr="00E80A4A">
        <w:rPr>
          <w:rFonts w:ascii="Arial" w:eastAsia="Times New Roman" w:hAnsi="Arial" w:cs="Times New Roman"/>
          <w:szCs w:val="20"/>
          <w:lang w:eastAsia="es-ES"/>
        </w:rPr>
        <w:t xml:space="preserve">para </w:t>
      </w:r>
      <w:r w:rsidRPr="00E80A4A">
        <w:rPr>
          <w:rFonts w:ascii="Arial" w:eastAsia="Times New Roman" w:hAnsi="Arial" w:cs="Times New Roman"/>
          <w:b/>
          <w:szCs w:val="20"/>
          <w:u w:val="single"/>
          <w:lang w:eastAsia="es-ES"/>
        </w:rPr>
        <w:t>las partidas 1, 2, 3, 4, 5.</w:t>
      </w:r>
    </w:p>
    <w:p w:rsidR="00E80A4A" w:rsidRPr="00E80A4A" w:rsidRDefault="00E80A4A" w:rsidP="00E80A4A">
      <w:pPr>
        <w:spacing w:after="0" w:line="240" w:lineRule="auto"/>
        <w:rPr>
          <w:rFonts w:ascii="Arial" w:eastAsia="Times New Roman" w:hAnsi="Arial" w:cs="Times New Roman"/>
          <w:b/>
          <w:szCs w:val="20"/>
          <w:u w:val="single"/>
          <w:lang w:eastAsia="es-ES"/>
        </w:rPr>
      </w:pPr>
    </w:p>
    <w:p w:rsidR="00E80A4A" w:rsidRPr="00E80A4A" w:rsidRDefault="00E80A4A" w:rsidP="00E80A4A">
      <w:pPr>
        <w:spacing w:after="0" w:line="240" w:lineRule="auto"/>
        <w:jc w:val="both"/>
        <w:rPr>
          <w:rFonts w:ascii="Arial" w:eastAsia="Times New Roman" w:hAnsi="Arial" w:cs="Times New Roman"/>
          <w:szCs w:val="20"/>
          <w:lang w:eastAsia="es-ES"/>
        </w:rPr>
      </w:pPr>
      <w:r w:rsidRPr="00E80A4A">
        <w:rPr>
          <w:rFonts w:ascii="Arial" w:eastAsia="Times New Roman" w:hAnsi="Arial" w:cs="Times New Roman"/>
          <w:szCs w:val="20"/>
          <w:lang w:eastAsia="es-ES"/>
        </w:rPr>
        <w:t xml:space="preserve">Se requiere que los participantes presenten una muestra o prototipo del bien o bienes que ofertan de la misma marca y modelo ofertados en su propuesta técnica, incluyendo todos los aditamentos que los integran o son solicitados; los equipos o bienes presentados </w:t>
      </w:r>
      <w:r w:rsidRPr="00E80A4A">
        <w:rPr>
          <w:rFonts w:ascii="Arial" w:eastAsia="Times New Roman" w:hAnsi="Arial" w:cs="Times New Roman"/>
          <w:szCs w:val="20"/>
          <w:u w:val="single"/>
          <w:lang w:eastAsia="es-ES"/>
        </w:rPr>
        <w:t>deberán ser nuevos, presentarse en sus empaques originales</w:t>
      </w:r>
      <w:r w:rsidRPr="00E80A4A">
        <w:rPr>
          <w:rFonts w:ascii="Arial" w:eastAsia="Times New Roman" w:hAnsi="Arial" w:cs="Times New Roman"/>
          <w:szCs w:val="20"/>
          <w:lang w:eastAsia="es-ES"/>
        </w:rPr>
        <w:t xml:space="preserve"> y cumplir con las características técnicas ofertadas. Se recomienda que las baterías de los equipos que las requieran, estén con la carga máxima, en caso de traer un equipo muestra con características superiores (v.g. disco duro más grande, mayor número de puertos USB, mayor memoria RAM entre otros), el participante se comprometerá a que los equipos que serán entregados, de resultar adjudicado, tendrán que ser iguales a los mostrados,  dichos equipos deberán tener características idénticas a las del equipo presentado durante la etapa de evaluación, entendiéndose que deberán ser de la misma marca y modelo que los descritos en su oferta técnica, el incumplimiento de esta condición será motivo de </w:t>
      </w:r>
      <w:proofErr w:type="spellStart"/>
      <w:r w:rsidRPr="00E80A4A">
        <w:rPr>
          <w:rFonts w:ascii="Arial" w:eastAsia="Times New Roman" w:hAnsi="Arial" w:cs="Times New Roman"/>
          <w:szCs w:val="20"/>
          <w:lang w:eastAsia="es-ES"/>
        </w:rPr>
        <w:t>desechamiento</w:t>
      </w:r>
      <w:proofErr w:type="spellEnd"/>
      <w:r w:rsidRPr="00E80A4A">
        <w:rPr>
          <w:rFonts w:ascii="Arial" w:eastAsia="Times New Roman" w:hAnsi="Arial" w:cs="Times New Roman"/>
          <w:szCs w:val="20"/>
          <w:lang w:eastAsia="es-ES"/>
        </w:rPr>
        <w:t xml:space="preserve"> de su propuesta.</w:t>
      </w:r>
    </w:p>
    <w:p w:rsidR="00E80A4A" w:rsidRPr="00E80A4A" w:rsidRDefault="00E80A4A" w:rsidP="00E80A4A">
      <w:pPr>
        <w:spacing w:after="0" w:line="240" w:lineRule="auto"/>
        <w:jc w:val="both"/>
        <w:rPr>
          <w:rFonts w:ascii="Arial" w:eastAsia="Times New Roman" w:hAnsi="Arial" w:cs="Times New Roman"/>
          <w:szCs w:val="20"/>
          <w:lang w:eastAsia="es-ES"/>
        </w:rPr>
      </w:pPr>
    </w:p>
    <w:p w:rsidR="00E80A4A" w:rsidRPr="00E80A4A" w:rsidRDefault="00E80A4A" w:rsidP="00E80A4A">
      <w:pPr>
        <w:spacing w:after="0" w:line="240" w:lineRule="auto"/>
        <w:jc w:val="both"/>
        <w:rPr>
          <w:rFonts w:ascii="Arial" w:eastAsia="Times New Roman" w:hAnsi="Arial" w:cs="Times New Roman"/>
          <w:szCs w:val="20"/>
          <w:lang w:eastAsia="es-ES"/>
        </w:rPr>
      </w:pPr>
      <w:r w:rsidRPr="00E80A4A">
        <w:rPr>
          <w:rFonts w:ascii="Arial" w:eastAsia="Times New Roman" w:hAnsi="Arial" w:cs="Times New Roman"/>
          <w:szCs w:val="20"/>
          <w:lang w:eastAsia="es-ES"/>
        </w:rPr>
        <w:t>La entrega de los bienes muestra será un día posterior a la apertura de las propuestas en el lugar que indique la Convocante, las fechas y horarios para la evaluación de los equipos, se indicarán durante el evento de apertura de propuestas.</w:t>
      </w:r>
    </w:p>
    <w:p w:rsidR="00E80A4A" w:rsidRPr="00E80A4A" w:rsidRDefault="00E80A4A" w:rsidP="00E80A4A">
      <w:pPr>
        <w:spacing w:after="0" w:line="240" w:lineRule="auto"/>
        <w:jc w:val="both"/>
        <w:rPr>
          <w:rFonts w:ascii="Arial" w:eastAsia="Times New Roman" w:hAnsi="Arial" w:cs="Times New Roman"/>
          <w:szCs w:val="20"/>
          <w:lang w:eastAsia="es-ES"/>
        </w:rPr>
      </w:pPr>
    </w:p>
    <w:p w:rsidR="00E80A4A" w:rsidRPr="00E80A4A" w:rsidRDefault="00E80A4A" w:rsidP="00E80A4A">
      <w:pPr>
        <w:spacing w:after="0" w:line="240" w:lineRule="auto"/>
        <w:jc w:val="both"/>
        <w:rPr>
          <w:rFonts w:ascii="Arial" w:eastAsia="Times New Roman" w:hAnsi="Arial" w:cs="Times New Roman"/>
          <w:szCs w:val="20"/>
          <w:lang w:eastAsia="es-ES"/>
        </w:rPr>
      </w:pPr>
    </w:p>
    <w:p w:rsidR="00E80A4A" w:rsidRPr="00E80A4A" w:rsidRDefault="00E80A4A" w:rsidP="00E80A4A">
      <w:pPr>
        <w:spacing w:after="0" w:line="240" w:lineRule="auto"/>
        <w:jc w:val="both"/>
        <w:rPr>
          <w:rFonts w:ascii="Arial" w:eastAsia="Times New Roman" w:hAnsi="Arial" w:cs="Times New Roman"/>
          <w:b/>
          <w:szCs w:val="20"/>
          <w:lang w:eastAsia="es-ES"/>
        </w:rPr>
      </w:pPr>
      <w:r w:rsidRPr="00E80A4A">
        <w:rPr>
          <w:rFonts w:ascii="Arial" w:eastAsia="Times New Roman" w:hAnsi="Arial" w:cs="Times New Roman"/>
          <w:b/>
          <w:szCs w:val="20"/>
          <w:lang w:eastAsia="es-ES"/>
        </w:rPr>
        <w:t>H.2</w:t>
      </w:r>
      <w:r w:rsidRPr="00E80A4A">
        <w:rPr>
          <w:rFonts w:ascii="Arial" w:eastAsia="Times New Roman" w:hAnsi="Arial" w:cs="Times New Roman"/>
          <w:szCs w:val="20"/>
          <w:lang w:eastAsia="es-ES"/>
        </w:rPr>
        <w:t xml:space="preserve"> </w:t>
      </w:r>
      <w:r w:rsidRPr="00E80A4A">
        <w:rPr>
          <w:rFonts w:ascii="Arial" w:eastAsia="Times New Roman" w:hAnsi="Arial" w:cs="Times New Roman"/>
          <w:b/>
          <w:szCs w:val="20"/>
          <w:lang w:eastAsia="es-ES"/>
        </w:rPr>
        <w:t>PROCESO DE EVALUACIÓN DE MUESTRAS O PROTOTIPOS</w:t>
      </w:r>
    </w:p>
    <w:p w:rsidR="00E80A4A" w:rsidRPr="00E80A4A" w:rsidRDefault="00E80A4A" w:rsidP="00E80A4A">
      <w:pPr>
        <w:spacing w:after="0" w:line="240" w:lineRule="auto"/>
        <w:jc w:val="both"/>
        <w:rPr>
          <w:rFonts w:ascii="Arial" w:eastAsia="Times New Roman" w:hAnsi="Arial" w:cs="Times New Roman"/>
          <w:szCs w:val="20"/>
          <w:lang w:eastAsia="es-ES"/>
        </w:rPr>
      </w:pPr>
    </w:p>
    <w:p w:rsidR="00E80A4A" w:rsidRPr="00E80A4A" w:rsidRDefault="00E80A4A" w:rsidP="00E80A4A">
      <w:pPr>
        <w:spacing w:after="0" w:line="240" w:lineRule="auto"/>
        <w:jc w:val="both"/>
        <w:rPr>
          <w:rFonts w:ascii="Arial" w:eastAsia="Times New Roman" w:hAnsi="Arial" w:cs="Times New Roman"/>
          <w:szCs w:val="20"/>
          <w:lang w:eastAsia="es-ES"/>
        </w:rPr>
      </w:pPr>
    </w:p>
    <w:p w:rsidR="00E80A4A" w:rsidRPr="00E80A4A" w:rsidRDefault="00E80A4A" w:rsidP="00E80A4A">
      <w:pPr>
        <w:spacing w:after="0" w:line="240" w:lineRule="auto"/>
        <w:jc w:val="both"/>
        <w:rPr>
          <w:rFonts w:ascii="Arial" w:eastAsia="Times New Roman" w:hAnsi="Arial" w:cs="Times New Roman"/>
          <w:b/>
          <w:szCs w:val="20"/>
          <w:lang w:eastAsia="es-ES"/>
        </w:rPr>
      </w:pPr>
      <w:r w:rsidRPr="00E80A4A">
        <w:rPr>
          <w:rFonts w:ascii="Arial" w:eastAsia="Times New Roman" w:hAnsi="Arial" w:cs="Times New Roman"/>
          <w:szCs w:val="20"/>
          <w:lang w:eastAsia="es-ES"/>
        </w:rPr>
        <w:t>Todas las actividades correspondientes a la evaluación se realizarán por el personal técnico de la empresa participante, con la supervisión de personal de la Dirección General de Tecnologías de la Información y en presencia de un representante de la Contraloría del Poder Judicial de la Federación.</w:t>
      </w:r>
    </w:p>
    <w:p w:rsidR="00E80A4A" w:rsidRPr="00E80A4A" w:rsidRDefault="00E80A4A" w:rsidP="00E80A4A">
      <w:pPr>
        <w:spacing w:after="0" w:line="240" w:lineRule="auto"/>
        <w:jc w:val="both"/>
        <w:rPr>
          <w:rFonts w:ascii="Arial" w:eastAsia="Times New Roman" w:hAnsi="Arial" w:cs="Times New Roman"/>
          <w:szCs w:val="20"/>
          <w:lang w:eastAsia="es-ES"/>
        </w:rPr>
      </w:pPr>
    </w:p>
    <w:p w:rsidR="00E80A4A" w:rsidRPr="00E80A4A" w:rsidRDefault="00E80A4A" w:rsidP="00E80A4A">
      <w:pPr>
        <w:spacing w:after="0" w:line="240" w:lineRule="auto"/>
        <w:jc w:val="both"/>
        <w:rPr>
          <w:rFonts w:ascii="Arial" w:eastAsia="Times New Roman" w:hAnsi="Arial" w:cs="Times New Roman"/>
          <w:b/>
          <w:szCs w:val="20"/>
          <w:lang w:eastAsia="es-ES"/>
        </w:rPr>
      </w:pPr>
      <w:r w:rsidRPr="00E80A4A">
        <w:rPr>
          <w:rFonts w:ascii="Arial" w:eastAsia="Times New Roman" w:hAnsi="Arial" w:cs="Times New Roman"/>
          <w:b/>
          <w:szCs w:val="20"/>
          <w:lang w:eastAsia="es-ES"/>
        </w:rPr>
        <w:t xml:space="preserve">H.2.1 </w:t>
      </w:r>
      <w:r w:rsidRPr="00E80A4A">
        <w:rPr>
          <w:rFonts w:ascii="Arial" w:eastAsia="Times New Roman" w:hAnsi="Arial" w:cs="Times New Roman"/>
          <w:b/>
          <w:szCs w:val="20"/>
          <w:lang w:eastAsia="es-ES"/>
        </w:rPr>
        <w:tab/>
      </w:r>
      <w:r w:rsidRPr="00E80A4A">
        <w:rPr>
          <w:rFonts w:ascii="Arial" w:eastAsia="Times New Roman" w:hAnsi="Arial" w:cs="Times New Roman"/>
          <w:b/>
          <w:szCs w:val="20"/>
          <w:u w:val="single"/>
          <w:lang w:eastAsia="es-ES"/>
        </w:rPr>
        <w:t>Validación del equipo ofertado.</w:t>
      </w:r>
    </w:p>
    <w:p w:rsidR="00E80A4A" w:rsidRPr="00E80A4A" w:rsidRDefault="00E80A4A" w:rsidP="00E80A4A">
      <w:pPr>
        <w:spacing w:after="0" w:line="240" w:lineRule="auto"/>
        <w:jc w:val="both"/>
        <w:rPr>
          <w:rFonts w:ascii="Arial" w:eastAsia="Times New Roman" w:hAnsi="Arial" w:cs="Times New Roman"/>
          <w:szCs w:val="20"/>
          <w:lang w:eastAsia="es-ES"/>
        </w:rPr>
      </w:pPr>
    </w:p>
    <w:p w:rsidR="00E80A4A" w:rsidRPr="00E80A4A" w:rsidRDefault="00E80A4A" w:rsidP="00E80A4A">
      <w:pPr>
        <w:spacing w:after="0" w:line="240" w:lineRule="auto"/>
        <w:jc w:val="both"/>
        <w:rPr>
          <w:rFonts w:ascii="Arial" w:eastAsia="Times New Roman" w:hAnsi="Arial" w:cs="Times New Roman"/>
          <w:szCs w:val="20"/>
          <w:lang w:eastAsia="es-ES"/>
        </w:rPr>
      </w:pPr>
      <w:r w:rsidRPr="00E80A4A">
        <w:rPr>
          <w:rFonts w:ascii="Arial" w:eastAsia="Times New Roman" w:hAnsi="Arial" w:cs="Times New Roman"/>
          <w:szCs w:val="20"/>
          <w:lang w:eastAsia="es-ES"/>
        </w:rPr>
        <w:t xml:space="preserve">Las características técnicas, eléctricas y físicas, considerando las configuraciones propuestas y sus opciones de crecimiento, se obtendrán mediante una inspección detallada (física, visual). </w:t>
      </w:r>
      <w:bookmarkStart w:id="1" w:name="OLE_LINK1"/>
      <w:r w:rsidRPr="00E80A4A">
        <w:rPr>
          <w:rFonts w:ascii="Arial" w:eastAsia="Times New Roman" w:hAnsi="Arial" w:cs="Times New Roman"/>
          <w:szCs w:val="20"/>
          <w:lang w:eastAsia="es-ES"/>
        </w:rPr>
        <w:t xml:space="preserve">Los resultados de la inspección se registrarán en el documento "Características del equipo verificadas por inspección visual".  En dicho documento se recabará el visto bueno tanto del </w:t>
      </w:r>
      <w:r w:rsidRPr="00E80A4A">
        <w:rPr>
          <w:rFonts w:ascii="Arial" w:eastAsia="Times New Roman" w:hAnsi="Arial" w:cs="Arial"/>
          <w:szCs w:val="20"/>
          <w:lang w:eastAsia="es-ES"/>
        </w:rPr>
        <w:t>participante a la licitación</w:t>
      </w:r>
      <w:r w:rsidRPr="00E80A4A">
        <w:rPr>
          <w:rFonts w:ascii="Arial" w:eastAsia="Times New Roman" w:hAnsi="Arial" w:cs="Times New Roman"/>
          <w:szCs w:val="20"/>
          <w:lang w:eastAsia="es-ES"/>
        </w:rPr>
        <w:t xml:space="preserve"> como del representante de la </w:t>
      </w:r>
      <w:bookmarkEnd w:id="1"/>
      <w:r w:rsidRPr="00E80A4A">
        <w:rPr>
          <w:rFonts w:ascii="Arial" w:eastAsia="Times New Roman" w:hAnsi="Arial" w:cs="Times New Roman"/>
          <w:szCs w:val="20"/>
          <w:lang w:eastAsia="es-ES"/>
        </w:rPr>
        <w:t>Dirección General de Tecnologías de la Información y del representante de la Contraloría del Poder Judicial de la Federación.</w:t>
      </w:r>
    </w:p>
    <w:p w:rsidR="00E80A4A" w:rsidRPr="00E80A4A" w:rsidRDefault="00E80A4A" w:rsidP="00E80A4A">
      <w:pPr>
        <w:spacing w:after="0" w:line="240" w:lineRule="auto"/>
        <w:jc w:val="both"/>
        <w:rPr>
          <w:rFonts w:ascii="Arial" w:eastAsia="Times New Roman" w:hAnsi="Arial" w:cs="Times New Roman"/>
          <w:szCs w:val="20"/>
          <w:lang w:eastAsia="es-ES"/>
        </w:rPr>
      </w:pPr>
    </w:p>
    <w:p w:rsidR="00E80A4A" w:rsidRPr="00E80A4A" w:rsidRDefault="00E80A4A" w:rsidP="00E80A4A">
      <w:pPr>
        <w:spacing w:after="0" w:line="240" w:lineRule="auto"/>
        <w:jc w:val="both"/>
        <w:rPr>
          <w:rFonts w:ascii="Arial" w:eastAsia="Times New Roman" w:hAnsi="Arial" w:cs="Times New Roman"/>
          <w:szCs w:val="20"/>
          <w:lang w:eastAsia="es-ES"/>
        </w:rPr>
      </w:pPr>
    </w:p>
    <w:p w:rsidR="00E80A4A" w:rsidRPr="00E80A4A" w:rsidRDefault="00E80A4A" w:rsidP="00E80A4A">
      <w:pPr>
        <w:spacing w:after="0" w:line="240" w:lineRule="auto"/>
        <w:jc w:val="both"/>
        <w:rPr>
          <w:rFonts w:ascii="Arial" w:eastAsia="Times New Roman" w:hAnsi="Arial" w:cs="Times New Roman"/>
          <w:szCs w:val="20"/>
          <w:lang w:eastAsia="es-ES"/>
        </w:rPr>
      </w:pPr>
      <w:r w:rsidRPr="00E80A4A">
        <w:rPr>
          <w:rFonts w:ascii="Arial" w:eastAsia="Times New Roman" w:hAnsi="Arial" w:cs="Times New Roman"/>
          <w:b/>
          <w:szCs w:val="20"/>
          <w:lang w:eastAsia="es-ES"/>
        </w:rPr>
        <w:t>H.2.2</w:t>
      </w:r>
      <w:r w:rsidRPr="00E80A4A">
        <w:rPr>
          <w:rFonts w:ascii="Arial" w:eastAsia="Times New Roman" w:hAnsi="Arial" w:cs="Times New Roman"/>
          <w:b/>
          <w:szCs w:val="20"/>
          <w:lang w:eastAsia="es-ES"/>
        </w:rPr>
        <w:tab/>
      </w:r>
      <w:r w:rsidRPr="00E80A4A">
        <w:rPr>
          <w:rFonts w:ascii="Arial" w:eastAsia="Times New Roman" w:hAnsi="Arial" w:cs="Times New Roman"/>
          <w:b/>
          <w:szCs w:val="20"/>
          <w:u w:val="single"/>
          <w:lang w:eastAsia="es-ES"/>
        </w:rPr>
        <w:t>Pruebas de compatibilidad y funcionalidad.</w:t>
      </w:r>
    </w:p>
    <w:p w:rsidR="00E80A4A" w:rsidRPr="00E80A4A" w:rsidRDefault="00E80A4A" w:rsidP="00E80A4A">
      <w:pPr>
        <w:spacing w:after="0" w:line="240" w:lineRule="auto"/>
        <w:jc w:val="both"/>
        <w:rPr>
          <w:rFonts w:ascii="Arial" w:eastAsia="Times New Roman" w:hAnsi="Arial" w:cs="Times New Roman"/>
          <w:b/>
          <w:szCs w:val="20"/>
          <w:lang w:eastAsia="es-ES"/>
        </w:rPr>
      </w:pPr>
    </w:p>
    <w:p w:rsidR="00E80A4A" w:rsidRPr="00E80A4A" w:rsidRDefault="00E80A4A" w:rsidP="00E80A4A">
      <w:pPr>
        <w:spacing w:after="0" w:line="240" w:lineRule="auto"/>
        <w:jc w:val="both"/>
        <w:rPr>
          <w:rFonts w:ascii="Arial" w:eastAsia="Times New Roman" w:hAnsi="Arial" w:cs="Times New Roman"/>
          <w:szCs w:val="20"/>
          <w:lang w:eastAsia="es-ES"/>
        </w:rPr>
      </w:pPr>
      <w:r w:rsidRPr="00E80A4A">
        <w:rPr>
          <w:rFonts w:ascii="Arial" w:eastAsia="Times New Roman" w:hAnsi="Arial" w:cs="Times New Roman"/>
          <w:szCs w:val="20"/>
          <w:lang w:eastAsia="es-ES"/>
        </w:rPr>
        <w:t xml:space="preserve">Serán revisadas la compatibilidad y funcionalidad de los equipos mediante la ejecución de procesos tipo (acordes al dispositivo o componente a revisar). Los resultados que se obtengan se registrarán en el documento "Características del equipo verificadas por ejecución de procesos". En dicho documento se recabará el visto bueno tanto del </w:t>
      </w:r>
      <w:r w:rsidRPr="00E80A4A">
        <w:rPr>
          <w:rFonts w:ascii="Arial" w:eastAsia="Times New Roman" w:hAnsi="Arial" w:cs="Arial"/>
          <w:szCs w:val="20"/>
          <w:lang w:eastAsia="es-ES"/>
        </w:rPr>
        <w:t>participante a la licitación</w:t>
      </w:r>
      <w:r w:rsidRPr="00E80A4A">
        <w:rPr>
          <w:rFonts w:ascii="Arial" w:eastAsia="Times New Roman" w:hAnsi="Arial" w:cs="Times New Roman"/>
          <w:szCs w:val="20"/>
          <w:lang w:eastAsia="es-ES"/>
        </w:rPr>
        <w:t xml:space="preserve"> como del representante de la Dirección General de Tecnologías de la Información y del representante de la Contraloría del Poder Judicial de la Federación.</w:t>
      </w:r>
    </w:p>
    <w:p w:rsidR="00E80A4A" w:rsidRPr="00E80A4A" w:rsidRDefault="00E80A4A" w:rsidP="00E80A4A">
      <w:pPr>
        <w:spacing w:after="0" w:line="240" w:lineRule="auto"/>
        <w:jc w:val="both"/>
        <w:rPr>
          <w:rFonts w:ascii="Arial" w:eastAsia="Times New Roman" w:hAnsi="Arial" w:cs="Times New Roman"/>
          <w:szCs w:val="20"/>
          <w:lang w:eastAsia="es-ES"/>
        </w:rPr>
      </w:pPr>
    </w:p>
    <w:p w:rsidR="00E80A4A" w:rsidRPr="00E80A4A" w:rsidRDefault="00E80A4A" w:rsidP="00E80A4A">
      <w:pPr>
        <w:spacing w:after="0" w:line="240" w:lineRule="auto"/>
        <w:jc w:val="both"/>
        <w:rPr>
          <w:rFonts w:ascii="Arial" w:eastAsia="Times New Roman" w:hAnsi="Arial" w:cs="Times New Roman"/>
          <w:szCs w:val="20"/>
          <w:lang w:eastAsia="es-ES"/>
        </w:rPr>
      </w:pPr>
      <w:r w:rsidRPr="00E80A4A">
        <w:rPr>
          <w:rFonts w:ascii="Arial" w:eastAsia="Times New Roman" w:hAnsi="Arial" w:cs="Times New Roman"/>
          <w:szCs w:val="20"/>
          <w:lang w:eastAsia="es-ES"/>
        </w:rPr>
        <w:lastRenderedPageBreak/>
        <w:t>Para la realización de las pruebas, todos los equipos serán desempacados, en su caso, armados e interconectados con un equipo de cómputo proporcionado por la convocante. A continuación los equipos serán encendidos, preparados para los procesos, probados y, una vez concluidas las pruebas, vueltos a empacar para su custodia temporal mientras concluye el proceso licitatorio.</w:t>
      </w:r>
    </w:p>
    <w:p w:rsidR="00E80A4A" w:rsidRPr="00E80A4A" w:rsidRDefault="00E80A4A" w:rsidP="00E80A4A">
      <w:pPr>
        <w:spacing w:after="0" w:line="240" w:lineRule="auto"/>
        <w:jc w:val="both"/>
        <w:rPr>
          <w:rFonts w:ascii="Arial" w:eastAsia="Times New Roman" w:hAnsi="Arial" w:cs="Times New Roman"/>
          <w:szCs w:val="20"/>
          <w:lang w:eastAsia="es-ES"/>
        </w:rPr>
      </w:pPr>
    </w:p>
    <w:p w:rsidR="00E80A4A" w:rsidRPr="00E80A4A" w:rsidRDefault="00E80A4A" w:rsidP="00E80A4A">
      <w:pPr>
        <w:spacing w:after="0" w:line="240" w:lineRule="auto"/>
        <w:jc w:val="both"/>
        <w:rPr>
          <w:rFonts w:ascii="Arial" w:eastAsia="Times New Roman" w:hAnsi="Arial" w:cs="Times New Roman"/>
          <w:szCs w:val="20"/>
          <w:lang w:eastAsia="es-ES"/>
        </w:rPr>
      </w:pPr>
      <w:r w:rsidRPr="00E80A4A">
        <w:rPr>
          <w:rFonts w:ascii="Arial" w:eastAsia="Times New Roman" w:hAnsi="Arial" w:cs="Times New Roman"/>
          <w:szCs w:val="20"/>
          <w:lang w:eastAsia="es-ES"/>
        </w:rPr>
        <w:t>Se desecharán las propuestas de las muestras con información alterada (etiquetas sobrepuestas, enmendaduras, entre otros).</w:t>
      </w:r>
    </w:p>
    <w:p w:rsidR="00E80A4A" w:rsidRPr="00E80A4A" w:rsidRDefault="00E80A4A" w:rsidP="00E80A4A">
      <w:pPr>
        <w:spacing w:after="0" w:line="240" w:lineRule="auto"/>
        <w:jc w:val="both"/>
        <w:rPr>
          <w:rFonts w:ascii="Arial" w:eastAsia="Times New Roman" w:hAnsi="Arial" w:cs="Times New Roman"/>
          <w:b/>
          <w:szCs w:val="20"/>
          <w:lang w:eastAsia="es-ES"/>
        </w:rPr>
      </w:pPr>
    </w:p>
    <w:p w:rsidR="00E80A4A" w:rsidRPr="00E80A4A" w:rsidRDefault="00E80A4A" w:rsidP="00E80A4A">
      <w:pPr>
        <w:spacing w:after="0" w:line="240" w:lineRule="auto"/>
        <w:jc w:val="both"/>
        <w:rPr>
          <w:rFonts w:ascii="Arial" w:eastAsia="Times New Roman" w:hAnsi="Arial" w:cs="Arial"/>
          <w:szCs w:val="24"/>
          <w:lang w:eastAsia="es-ES"/>
        </w:rPr>
      </w:pPr>
      <w:r w:rsidRPr="00E80A4A">
        <w:rPr>
          <w:rFonts w:ascii="Arial" w:eastAsia="Times New Roman" w:hAnsi="Arial" w:cs="Arial"/>
          <w:b/>
          <w:szCs w:val="24"/>
          <w:lang w:eastAsia="es-ES"/>
        </w:rPr>
        <w:t>H.2.2.1</w:t>
      </w:r>
      <w:r w:rsidRPr="00E80A4A">
        <w:rPr>
          <w:rFonts w:ascii="Arial" w:eastAsia="Times New Roman" w:hAnsi="Arial" w:cs="Arial"/>
          <w:szCs w:val="24"/>
          <w:lang w:eastAsia="es-ES"/>
        </w:rPr>
        <w:tab/>
        <w:t xml:space="preserve">Para la </w:t>
      </w:r>
      <w:proofErr w:type="spellStart"/>
      <w:r w:rsidRPr="00E80A4A">
        <w:rPr>
          <w:rFonts w:ascii="Arial" w:eastAsia="Times New Roman" w:hAnsi="Arial" w:cs="Arial"/>
          <w:b/>
          <w:szCs w:val="24"/>
          <w:lang w:eastAsia="es-ES"/>
        </w:rPr>
        <w:t>Subpartida</w:t>
      </w:r>
      <w:proofErr w:type="spellEnd"/>
      <w:r w:rsidRPr="00E80A4A">
        <w:rPr>
          <w:rFonts w:ascii="Arial" w:eastAsia="Times New Roman" w:hAnsi="Arial" w:cs="Arial"/>
          <w:b/>
          <w:szCs w:val="24"/>
          <w:lang w:eastAsia="es-ES"/>
        </w:rPr>
        <w:t xml:space="preserve"> 1.1</w:t>
      </w:r>
      <w:r w:rsidRPr="00E80A4A">
        <w:rPr>
          <w:rFonts w:ascii="Arial" w:eastAsia="Times New Roman" w:hAnsi="Arial" w:cs="Arial"/>
          <w:szCs w:val="24"/>
          <w:lang w:eastAsia="es-ES"/>
        </w:rPr>
        <w:t xml:space="preserve"> se realizará lo siguiente:</w:t>
      </w:r>
    </w:p>
    <w:p w:rsidR="00E80A4A" w:rsidRPr="00E80A4A" w:rsidRDefault="00E80A4A" w:rsidP="00E80A4A">
      <w:pPr>
        <w:spacing w:after="0" w:line="240" w:lineRule="auto"/>
        <w:jc w:val="both"/>
        <w:rPr>
          <w:rFonts w:ascii="Arial" w:eastAsia="Times New Roman" w:hAnsi="Arial" w:cs="Arial"/>
          <w:szCs w:val="24"/>
          <w:lang w:eastAsia="es-ES"/>
        </w:rPr>
      </w:pPr>
    </w:p>
    <w:p w:rsidR="00E80A4A" w:rsidRPr="00E80A4A" w:rsidRDefault="00E80A4A" w:rsidP="0025678B">
      <w:pPr>
        <w:numPr>
          <w:ilvl w:val="0"/>
          <w:numId w:val="42"/>
        </w:numPr>
        <w:spacing w:after="0" w:line="240" w:lineRule="auto"/>
        <w:jc w:val="both"/>
        <w:rPr>
          <w:rFonts w:ascii="Arial" w:eastAsia="Times New Roman" w:hAnsi="Arial" w:cs="Times New Roman"/>
          <w:szCs w:val="20"/>
          <w:lang w:eastAsia="es-ES"/>
        </w:rPr>
      </w:pPr>
      <w:r w:rsidRPr="00E80A4A">
        <w:rPr>
          <w:rFonts w:ascii="Arial" w:eastAsia="Times New Roman" w:hAnsi="Arial" w:cs="Times New Roman"/>
          <w:szCs w:val="20"/>
          <w:lang w:eastAsia="es-ES"/>
        </w:rPr>
        <w:t>Se verificará que el equipo traiga instalado el sistema operativo solicitado por la convocante y que se encuentren instalados todos los controladores de dispositivos respectivos.</w:t>
      </w:r>
    </w:p>
    <w:p w:rsidR="00E80A4A" w:rsidRPr="00E80A4A" w:rsidRDefault="00E80A4A" w:rsidP="0025678B">
      <w:pPr>
        <w:numPr>
          <w:ilvl w:val="0"/>
          <w:numId w:val="42"/>
        </w:numPr>
        <w:spacing w:after="0" w:line="240" w:lineRule="auto"/>
        <w:jc w:val="both"/>
        <w:rPr>
          <w:rFonts w:ascii="Arial" w:eastAsia="Times New Roman" w:hAnsi="Arial" w:cs="Times New Roman"/>
          <w:szCs w:val="20"/>
          <w:lang w:eastAsia="es-ES"/>
        </w:rPr>
      </w:pPr>
      <w:r w:rsidRPr="00E80A4A">
        <w:rPr>
          <w:rFonts w:ascii="Arial" w:eastAsia="Times New Roman" w:hAnsi="Arial" w:cs="Times New Roman"/>
          <w:szCs w:val="20"/>
          <w:lang w:eastAsia="es-ES"/>
        </w:rPr>
        <w:t>Se realizará la instalación de Microsoft Office 2010 con media proporcionada por la convocante.</w:t>
      </w:r>
    </w:p>
    <w:p w:rsidR="00E80A4A" w:rsidRPr="00E80A4A" w:rsidRDefault="00E80A4A" w:rsidP="0025678B">
      <w:pPr>
        <w:numPr>
          <w:ilvl w:val="0"/>
          <w:numId w:val="42"/>
        </w:numPr>
        <w:spacing w:after="0" w:line="240" w:lineRule="auto"/>
        <w:jc w:val="both"/>
        <w:rPr>
          <w:rFonts w:ascii="Arial" w:eastAsia="Times New Roman" w:hAnsi="Arial" w:cs="Times New Roman"/>
          <w:szCs w:val="20"/>
          <w:lang w:eastAsia="es-ES"/>
        </w:rPr>
      </w:pPr>
      <w:r w:rsidRPr="00E80A4A">
        <w:rPr>
          <w:rFonts w:ascii="Arial" w:eastAsia="Times New Roman" w:hAnsi="Arial" w:cs="Times New Roman"/>
          <w:szCs w:val="20"/>
          <w:lang w:eastAsia="es-ES"/>
        </w:rPr>
        <w:t>Se ejecutarán procesos con archivos de: MS-Word, MS-Excel, MS-PowerPoint, así como de sonido y video.</w:t>
      </w:r>
    </w:p>
    <w:p w:rsidR="00E80A4A" w:rsidRPr="00E80A4A" w:rsidRDefault="00E80A4A" w:rsidP="0025678B">
      <w:pPr>
        <w:numPr>
          <w:ilvl w:val="0"/>
          <w:numId w:val="42"/>
        </w:numPr>
        <w:spacing w:after="0" w:line="240" w:lineRule="auto"/>
        <w:jc w:val="both"/>
        <w:rPr>
          <w:rFonts w:ascii="Arial" w:eastAsia="Times New Roman" w:hAnsi="Arial" w:cs="Times New Roman"/>
          <w:szCs w:val="20"/>
          <w:lang w:eastAsia="es-ES"/>
        </w:rPr>
      </w:pPr>
      <w:r w:rsidRPr="00E80A4A">
        <w:rPr>
          <w:rFonts w:ascii="Arial" w:eastAsia="Times New Roman" w:hAnsi="Arial" w:cs="Times New Roman"/>
          <w:szCs w:val="20"/>
          <w:lang w:eastAsia="es-ES"/>
        </w:rPr>
        <w:t>Se realizará conexión y acceso a Internet, vía el puerto de red por cable UTP.</w:t>
      </w:r>
    </w:p>
    <w:p w:rsidR="00E80A4A" w:rsidRPr="00E80A4A" w:rsidRDefault="00E80A4A" w:rsidP="0025678B">
      <w:pPr>
        <w:numPr>
          <w:ilvl w:val="0"/>
          <w:numId w:val="42"/>
        </w:numPr>
        <w:spacing w:after="0" w:line="240" w:lineRule="auto"/>
        <w:jc w:val="both"/>
        <w:rPr>
          <w:rFonts w:ascii="Arial" w:eastAsia="Times New Roman" w:hAnsi="Arial" w:cs="Times New Roman"/>
          <w:szCs w:val="20"/>
          <w:lang w:eastAsia="es-ES"/>
        </w:rPr>
      </w:pPr>
      <w:r w:rsidRPr="00E80A4A">
        <w:rPr>
          <w:rFonts w:ascii="Arial" w:eastAsia="Times New Roman" w:hAnsi="Arial" w:cs="Times New Roman"/>
          <w:szCs w:val="20"/>
          <w:lang w:eastAsia="es-ES"/>
        </w:rPr>
        <w:t>Se validará que el equipo ofertado (CPU y monitor) se encuentre listado y con una calificación “Gold” en el sitio web de EPEAT: www.epeat.net.</w:t>
      </w:r>
    </w:p>
    <w:p w:rsidR="00E80A4A" w:rsidRPr="00E80A4A" w:rsidRDefault="00E80A4A" w:rsidP="0025678B">
      <w:pPr>
        <w:numPr>
          <w:ilvl w:val="0"/>
          <w:numId w:val="42"/>
        </w:numPr>
        <w:spacing w:after="0" w:line="240" w:lineRule="auto"/>
        <w:jc w:val="both"/>
        <w:rPr>
          <w:rFonts w:ascii="Arial" w:eastAsia="Times New Roman" w:hAnsi="Arial" w:cs="Times New Roman"/>
          <w:szCs w:val="20"/>
          <w:lang w:eastAsia="es-ES"/>
        </w:rPr>
      </w:pPr>
      <w:r w:rsidRPr="00E80A4A">
        <w:rPr>
          <w:rFonts w:ascii="Arial" w:eastAsia="Times New Roman" w:hAnsi="Arial" w:cs="Times New Roman"/>
          <w:szCs w:val="20"/>
          <w:lang w:eastAsia="es-ES"/>
        </w:rPr>
        <w:t>Se validará que el fabricante del equipo cuente con un sitio web para descarga de actualizaciones de controladores y BIOS.</w:t>
      </w:r>
    </w:p>
    <w:p w:rsidR="00E80A4A" w:rsidRPr="00E80A4A" w:rsidRDefault="00E80A4A" w:rsidP="00E80A4A">
      <w:pPr>
        <w:spacing w:after="0" w:line="240" w:lineRule="auto"/>
        <w:jc w:val="both"/>
        <w:rPr>
          <w:rFonts w:ascii="Arial" w:eastAsia="Times New Roman" w:hAnsi="Arial" w:cs="Arial"/>
          <w:szCs w:val="24"/>
          <w:lang w:eastAsia="es-ES"/>
        </w:rPr>
      </w:pPr>
    </w:p>
    <w:p w:rsidR="00E80A4A" w:rsidRPr="00E80A4A" w:rsidRDefault="00E80A4A" w:rsidP="00E80A4A">
      <w:pPr>
        <w:spacing w:after="0" w:line="240" w:lineRule="auto"/>
        <w:jc w:val="both"/>
        <w:rPr>
          <w:rFonts w:ascii="Arial" w:eastAsia="Times New Roman" w:hAnsi="Arial" w:cs="Arial"/>
          <w:szCs w:val="24"/>
          <w:lang w:eastAsia="es-ES"/>
        </w:rPr>
      </w:pPr>
      <w:r w:rsidRPr="00E80A4A">
        <w:rPr>
          <w:rFonts w:ascii="Arial" w:eastAsia="Times New Roman" w:hAnsi="Arial" w:cs="Arial"/>
          <w:b/>
          <w:szCs w:val="24"/>
          <w:lang w:eastAsia="es-ES"/>
        </w:rPr>
        <w:t>H.2.2.2</w:t>
      </w:r>
      <w:r w:rsidRPr="00E80A4A">
        <w:rPr>
          <w:rFonts w:ascii="Arial" w:eastAsia="Times New Roman" w:hAnsi="Arial" w:cs="Arial"/>
          <w:szCs w:val="24"/>
          <w:lang w:eastAsia="es-ES"/>
        </w:rPr>
        <w:tab/>
        <w:t xml:space="preserve">Para las </w:t>
      </w:r>
      <w:proofErr w:type="spellStart"/>
      <w:r w:rsidRPr="00E80A4A">
        <w:rPr>
          <w:rFonts w:ascii="Arial" w:eastAsia="Times New Roman" w:hAnsi="Arial" w:cs="Arial"/>
          <w:b/>
          <w:szCs w:val="24"/>
          <w:lang w:eastAsia="es-ES"/>
        </w:rPr>
        <w:t>Subpartida</w:t>
      </w:r>
      <w:proofErr w:type="spellEnd"/>
      <w:r w:rsidRPr="00E80A4A">
        <w:rPr>
          <w:rFonts w:ascii="Arial" w:eastAsia="Times New Roman" w:hAnsi="Arial" w:cs="Arial"/>
          <w:b/>
          <w:szCs w:val="24"/>
          <w:lang w:eastAsia="es-ES"/>
        </w:rPr>
        <w:t xml:space="preserve"> 1.2</w:t>
      </w:r>
      <w:r w:rsidRPr="00E80A4A">
        <w:rPr>
          <w:rFonts w:ascii="Arial" w:eastAsia="Times New Roman" w:hAnsi="Arial" w:cs="Arial"/>
          <w:szCs w:val="24"/>
          <w:lang w:eastAsia="es-ES"/>
        </w:rPr>
        <w:t xml:space="preserve"> se deberá realizar lo siguiente:</w:t>
      </w:r>
    </w:p>
    <w:p w:rsidR="00E80A4A" w:rsidRPr="00E80A4A" w:rsidRDefault="00E80A4A" w:rsidP="00E80A4A">
      <w:pPr>
        <w:spacing w:after="0" w:line="240" w:lineRule="auto"/>
        <w:jc w:val="both"/>
        <w:rPr>
          <w:rFonts w:ascii="Arial" w:eastAsia="Times New Roman" w:hAnsi="Arial" w:cs="Arial"/>
          <w:szCs w:val="24"/>
          <w:lang w:eastAsia="es-ES"/>
        </w:rPr>
      </w:pPr>
    </w:p>
    <w:p w:rsidR="00E80A4A" w:rsidRPr="00E80A4A" w:rsidRDefault="00E80A4A" w:rsidP="0025678B">
      <w:pPr>
        <w:numPr>
          <w:ilvl w:val="0"/>
          <w:numId w:val="41"/>
        </w:numPr>
        <w:spacing w:after="0" w:line="240" w:lineRule="auto"/>
        <w:jc w:val="both"/>
        <w:rPr>
          <w:rFonts w:ascii="Arial" w:eastAsia="Times New Roman" w:hAnsi="Arial" w:cs="Times New Roman"/>
          <w:szCs w:val="20"/>
          <w:lang w:eastAsia="es-ES"/>
        </w:rPr>
      </w:pPr>
      <w:r w:rsidRPr="00E80A4A">
        <w:rPr>
          <w:rFonts w:ascii="Arial" w:eastAsia="Times New Roman" w:hAnsi="Arial" w:cs="Times New Roman"/>
          <w:szCs w:val="20"/>
          <w:lang w:eastAsia="es-ES"/>
        </w:rPr>
        <w:t>A la unidad de energía ininterrumpible (UPS) le será interconectado un equipo de cómputo, el cual será puesto en funcionamiento sin que el UPS reciba alimentación de la red eléctrica.</w:t>
      </w:r>
    </w:p>
    <w:p w:rsidR="00E80A4A" w:rsidRPr="00E80A4A" w:rsidRDefault="00E80A4A" w:rsidP="0025678B">
      <w:pPr>
        <w:numPr>
          <w:ilvl w:val="0"/>
          <w:numId w:val="41"/>
        </w:numPr>
        <w:spacing w:after="0" w:line="240" w:lineRule="auto"/>
        <w:jc w:val="both"/>
        <w:rPr>
          <w:rFonts w:ascii="Arial" w:eastAsia="Times New Roman" w:hAnsi="Arial" w:cs="Times New Roman"/>
          <w:szCs w:val="20"/>
          <w:lang w:eastAsia="es-ES"/>
        </w:rPr>
      </w:pPr>
      <w:r w:rsidRPr="00E80A4A">
        <w:rPr>
          <w:rFonts w:ascii="Arial" w:eastAsia="Times New Roman" w:hAnsi="Arial" w:cs="Times New Roman"/>
          <w:szCs w:val="20"/>
          <w:lang w:eastAsia="es-ES"/>
        </w:rPr>
        <w:t xml:space="preserve">Se verificará que </w:t>
      </w:r>
      <w:r w:rsidRPr="00E80A4A">
        <w:rPr>
          <w:rFonts w:ascii="Arial" w:eastAsia="Times New Roman" w:hAnsi="Arial" w:cs="Times New Roman"/>
          <w:szCs w:val="20"/>
          <w:u w:val="single"/>
          <w:lang w:eastAsia="es-ES"/>
        </w:rPr>
        <w:t>la marca, modelo y capacidad en volts-amperes</w:t>
      </w:r>
      <w:r w:rsidRPr="00E80A4A">
        <w:rPr>
          <w:rFonts w:ascii="Arial" w:eastAsia="Times New Roman" w:hAnsi="Arial" w:cs="Times New Roman"/>
          <w:szCs w:val="20"/>
          <w:lang w:eastAsia="es-ES"/>
        </w:rPr>
        <w:t xml:space="preserve"> se encuentren claramente indicadas y visibles en el equipo y en su empaque.</w:t>
      </w:r>
    </w:p>
    <w:p w:rsidR="00E80A4A" w:rsidRPr="00E80A4A" w:rsidRDefault="00E80A4A" w:rsidP="0025678B">
      <w:pPr>
        <w:numPr>
          <w:ilvl w:val="0"/>
          <w:numId w:val="41"/>
        </w:numPr>
        <w:spacing w:after="0" w:line="240" w:lineRule="auto"/>
        <w:jc w:val="both"/>
        <w:rPr>
          <w:rFonts w:ascii="Arial" w:eastAsia="Times New Roman" w:hAnsi="Arial" w:cs="Times New Roman"/>
          <w:szCs w:val="20"/>
          <w:lang w:eastAsia="es-ES"/>
        </w:rPr>
      </w:pPr>
      <w:r w:rsidRPr="00E80A4A">
        <w:rPr>
          <w:rFonts w:ascii="Arial" w:eastAsia="Times New Roman" w:hAnsi="Arial" w:cs="Times New Roman"/>
          <w:szCs w:val="20"/>
          <w:lang w:eastAsia="es-ES"/>
        </w:rPr>
        <w:t>Se revisará el funcionamiento de los indicadores y/o alarmas del UPS en sus distintas fases de operación.</w:t>
      </w:r>
    </w:p>
    <w:p w:rsidR="00E80A4A" w:rsidRPr="00E80A4A" w:rsidRDefault="00E80A4A" w:rsidP="0025678B">
      <w:pPr>
        <w:numPr>
          <w:ilvl w:val="0"/>
          <w:numId w:val="41"/>
        </w:numPr>
        <w:spacing w:after="0" w:line="240" w:lineRule="auto"/>
        <w:jc w:val="both"/>
        <w:rPr>
          <w:rFonts w:ascii="Arial" w:eastAsia="Times New Roman" w:hAnsi="Arial" w:cs="Times New Roman"/>
          <w:szCs w:val="20"/>
          <w:lang w:eastAsia="es-ES"/>
        </w:rPr>
      </w:pPr>
      <w:r w:rsidRPr="00E80A4A">
        <w:rPr>
          <w:rFonts w:ascii="Arial" w:eastAsia="Times New Roman" w:hAnsi="Arial" w:cs="Times New Roman"/>
          <w:szCs w:val="20"/>
          <w:lang w:eastAsia="es-ES"/>
        </w:rPr>
        <w:t>Se registrará el tiempo que el UPS tarda en emitir señales de alerta, así como el tiempo de respaldo que brinde el UPS.</w:t>
      </w:r>
    </w:p>
    <w:p w:rsidR="00E80A4A" w:rsidRPr="00E80A4A" w:rsidRDefault="00E80A4A" w:rsidP="00E80A4A">
      <w:pPr>
        <w:spacing w:after="0" w:line="240" w:lineRule="auto"/>
        <w:jc w:val="both"/>
        <w:rPr>
          <w:rFonts w:ascii="Arial" w:eastAsia="Times New Roman" w:hAnsi="Arial" w:cs="Times New Roman"/>
          <w:szCs w:val="20"/>
          <w:lang w:eastAsia="es-ES"/>
        </w:rPr>
      </w:pPr>
    </w:p>
    <w:p w:rsidR="00E80A4A" w:rsidRPr="00E80A4A" w:rsidRDefault="00E80A4A" w:rsidP="00E80A4A">
      <w:pPr>
        <w:spacing w:after="0" w:line="240" w:lineRule="auto"/>
        <w:jc w:val="both"/>
        <w:rPr>
          <w:rFonts w:ascii="Arial" w:eastAsia="Times New Roman" w:hAnsi="Arial" w:cs="Arial"/>
          <w:szCs w:val="24"/>
          <w:lang w:eastAsia="es-ES"/>
        </w:rPr>
      </w:pPr>
      <w:r w:rsidRPr="00E80A4A">
        <w:rPr>
          <w:rFonts w:ascii="Arial" w:eastAsia="Times New Roman" w:hAnsi="Arial" w:cs="Arial"/>
          <w:b/>
          <w:szCs w:val="24"/>
          <w:lang w:eastAsia="es-ES"/>
        </w:rPr>
        <w:t>H.2.2.3</w:t>
      </w:r>
      <w:r w:rsidRPr="00E80A4A">
        <w:rPr>
          <w:rFonts w:ascii="Arial" w:eastAsia="Times New Roman" w:hAnsi="Arial" w:cs="Arial"/>
          <w:szCs w:val="24"/>
          <w:lang w:eastAsia="es-ES"/>
        </w:rPr>
        <w:tab/>
        <w:t xml:space="preserve">Para la </w:t>
      </w:r>
      <w:r w:rsidRPr="00E80A4A">
        <w:rPr>
          <w:rFonts w:ascii="Arial" w:eastAsia="Times New Roman" w:hAnsi="Arial" w:cs="Arial"/>
          <w:b/>
          <w:szCs w:val="24"/>
          <w:lang w:eastAsia="es-ES"/>
        </w:rPr>
        <w:t>Partida 2</w:t>
      </w:r>
      <w:r w:rsidRPr="00E80A4A">
        <w:rPr>
          <w:rFonts w:ascii="Arial" w:eastAsia="Times New Roman" w:hAnsi="Arial" w:cs="Arial"/>
          <w:szCs w:val="24"/>
          <w:lang w:eastAsia="es-ES"/>
        </w:rPr>
        <w:t xml:space="preserve"> se realizará lo siguiente:</w:t>
      </w:r>
    </w:p>
    <w:p w:rsidR="00E80A4A" w:rsidRPr="00E80A4A" w:rsidRDefault="00E80A4A" w:rsidP="00E80A4A">
      <w:pPr>
        <w:spacing w:after="0" w:line="240" w:lineRule="auto"/>
        <w:jc w:val="both"/>
        <w:rPr>
          <w:rFonts w:ascii="Arial" w:eastAsia="Times New Roman" w:hAnsi="Arial" w:cs="Arial"/>
          <w:szCs w:val="24"/>
          <w:lang w:eastAsia="es-ES"/>
        </w:rPr>
      </w:pPr>
    </w:p>
    <w:p w:rsidR="00E80A4A" w:rsidRPr="00E80A4A" w:rsidRDefault="00E80A4A" w:rsidP="0025678B">
      <w:pPr>
        <w:numPr>
          <w:ilvl w:val="0"/>
          <w:numId w:val="43"/>
        </w:numPr>
        <w:spacing w:after="0" w:line="240" w:lineRule="auto"/>
        <w:jc w:val="both"/>
        <w:rPr>
          <w:rFonts w:ascii="Arial" w:eastAsia="Times New Roman" w:hAnsi="Arial" w:cs="Times New Roman"/>
          <w:szCs w:val="20"/>
          <w:lang w:eastAsia="es-ES"/>
        </w:rPr>
      </w:pPr>
      <w:r w:rsidRPr="00E80A4A">
        <w:rPr>
          <w:rFonts w:ascii="Arial" w:eastAsia="Times New Roman" w:hAnsi="Arial" w:cs="Times New Roman"/>
          <w:szCs w:val="20"/>
          <w:lang w:eastAsia="es-ES"/>
        </w:rPr>
        <w:t>Se verificará que el equipo traiga instalado el sistema operativo solicitado por la convocante y que se encuentren instalados todos los controladores de dispositivos respectivos.</w:t>
      </w:r>
    </w:p>
    <w:p w:rsidR="00E80A4A" w:rsidRPr="00E80A4A" w:rsidRDefault="00E80A4A" w:rsidP="0025678B">
      <w:pPr>
        <w:numPr>
          <w:ilvl w:val="0"/>
          <w:numId w:val="43"/>
        </w:numPr>
        <w:spacing w:after="0" w:line="240" w:lineRule="auto"/>
        <w:jc w:val="both"/>
        <w:rPr>
          <w:rFonts w:ascii="Arial" w:eastAsia="Times New Roman" w:hAnsi="Arial" w:cs="Times New Roman"/>
          <w:szCs w:val="20"/>
          <w:lang w:eastAsia="es-ES"/>
        </w:rPr>
      </w:pPr>
      <w:r w:rsidRPr="00E80A4A">
        <w:rPr>
          <w:rFonts w:ascii="Arial" w:eastAsia="Times New Roman" w:hAnsi="Arial" w:cs="Times New Roman"/>
          <w:szCs w:val="20"/>
          <w:lang w:eastAsia="es-ES"/>
        </w:rPr>
        <w:t>Se realizará la instalación de Microsoft Office 2010 con media proporcionada por la convocante.</w:t>
      </w:r>
    </w:p>
    <w:p w:rsidR="00E80A4A" w:rsidRPr="00E80A4A" w:rsidRDefault="00E80A4A" w:rsidP="0025678B">
      <w:pPr>
        <w:numPr>
          <w:ilvl w:val="0"/>
          <w:numId w:val="43"/>
        </w:numPr>
        <w:spacing w:after="0" w:line="240" w:lineRule="auto"/>
        <w:jc w:val="both"/>
        <w:rPr>
          <w:rFonts w:ascii="Arial" w:eastAsia="Times New Roman" w:hAnsi="Arial" w:cs="Times New Roman"/>
          <w:szCs w:val="20"/>
          <w:lang w:eastAsia="es-ES"/>
        </w:rPr>
      </w:pPr>
      <w:r w:rsidRPr="00E80A4A">
        <w:rPr>
          <w:rFonts w:ascii="Arial" w:eastAsia="Times New Roman" w:hAnsi="Arial" w:cs="Times New Roman"/>
          <w:szCs w:val="20"/>
          <w:lang w:eastAsia="es-ES"/>
        </w:rPr>
        <w:t>Se ejecutarán procesos con archivos de: MS-Word, MS-Excel, MS-PowerPoint, así como de sonido y video.</w:t>
      </w:r>
    </w:p>
    <w:p w:rsidR="00E80A4A" w:rsidRPr="00E80A4A" w:rsidRDefault="00E80A4A" w:rsidP="0025678B">
      <w:pPr>
        <w:numPr>
          <w:ilvl w:val="0"/>
          <w:numId w:val="43"/>
        </w:numPr>
        <w:spacing w:after="0" w:line="240" w:lineRule="auto"/>
        <w:jc w:val="both"/>
        <w:rPr>
          <w:rFonts w:ascii="Arial" w:eastAsia="Times New Roman" w:hAnsi="Arial" w:cs="Times New Roman"/>
          <w:szCs w:val="20"/>
          <w:lang w:eastAsia="es-ES"/>
        </w:rPr>
      </w:pPr>
      <w:r w:rsidRPr="00E80A4A">
        <w:rPr>
          <w:rFonts w:ascii="Arial" w:eastAsia="Times New Roman" w:hAnsi="Arial" w:cs="Times New Roman"/>
          <w:szCs w:val="20"/>
          <w:lang w:eastAsia="es-ES"/>
        </w:rPr>
        <w:t>Se realizará conexión y acceso a Internet, vía el puerto de red por cable UTP.</w:t>
      </w:r>
    </w:p>
    <w:p w:rsidR="00E80A4A" w:rsidRPr="00E80A4A" w:rsidRDefault="00E80A4A" w:rsidP="0025678B">
      <w:pPr>
        <w:numPr>
          <w:ilvl w:val="0"/>
          <w:numId w:val="43"/>
        </w:numPr>
        <w:spacing w:after="0" w:line="240" w:lineRule="auto"/>
        <w:jc w:val="both"/>
        <w:rPr>
          <w:rFonts w:ascii="Arial" w:eastAsia="Times New Roman" w:hAnsi="Arial" w:cs="Times New Roman"/>
          <w:szCs w:val="20"/>
          <w:lang w:eastAsia="es-ES"/>
        </w:rPr>
      </w:pPr>
      <w:r w:rsidRPr="00E80A4A">
        <w:rPr>
          <w:rFonts w:ascii="Arial" w:eastAsia="Times New Roman" w:hAnsi="Arial" w:cs="Times New Roman"/>
          <w:szCs w:val="20"/>
          <w:lang w:eastAsia="es-ES"/>
        </w:rPr>
        <w:t>Se realizará conexión y acceso a Internet, vía el puerto de red inalámbrico.</w:t>
      </w:r>
    </w:p>
    <w:p w:rsidR="00E80A4A" w:rsidRPr="00E80A4A" w:rsidRDefault="00E80A4A" w:rsidP="0025678B">
      <w:pPr>
        <w:numPr>
          <w:ilvl w:val="0"/>
          <w:numId w:val="43"/>
        </w:numPr>
        <w:spacing w:after="0" w:line="240" w:lineRule="auto"/>
        <w:jc w:val="both"/>
        <w:rPr>
          <w:rFonts w:ascii="Arial" w:eastAsia="Times New Roman" w:hAnsi="Arial" w:cs="Times New Roman"/>
          <w:szCs w:val="20"/>
          <w:lang w:eastAsia="es-ES"/>
        </w:rPr>
      </w:pPr>
      <w:r w:rsidRPr="00E80A4A">
        <w:rPr>
          <w:rFonts w:ascii="Arial" w:eastAsia="Times New Roman" w:hAnsi="Arial" w:cs="Times New Roman"/>
          <w:szCs w:val="20"/>
          <w:lang w:eastAsia="es-ES"/>
        </w:rPr>
        <w:t>Todas las pruebas anteriores se realizarán sin utilizar el adaptador de corriente alterno o eliminador de baterías.</w:t>
      </w:r>
    </w:p>
    <w:p w:rsidR="00E80A4A" w:rsidRPr="00E80A4A" w:rsidRDefault="00E80A4A" w:rsidP="0025678B">
      <w:pPr>
        <w:numPr>
          <w:ilvl w:val="0"/>
          <w:numId w:val="43"/>
        </w:numPr>
        <w:spacing w:after="0" w:line="240" w:lineRule="auto"/>
        <w:jc w:val="both"/>
        <w:rPr>
          <w:rFonts w:ascii="Arial" w:eastAsia="Times New Roman" w:hAnsi="Arial" w:cs="Times New Roman"/>
          <w:szCs w:val="20"/>
          <w:lang w:eastAsia="es-ES"/>
        </w:rPr>
      </w:pPr>
      <w:r w:rsidRPr="00E80A4A">
        <w:rPr>
          <w:rFonts w:ascii="Arial" w:eastAsia="Times New Roman" w:hAnsi="Arial" w:cs="Times New Roman"/>
          <w:szCs w:val="20"/>
          <w:lang w:eastAsia="es-ES"/>
        </w:rPr>
        <w:t>Se validará que el equipo ofertado (CPU y monitor) se encuentre listado y con una calificación “Gold” en el sitio web de EPEAT: www.epeat.net.</w:t>
      </w:r>
    </w:p>
    <w:p w:rsidR="00E80A4A" w:rsidRPr="00E80A4A" w:rsidRDefault="00E80A4A" w:rsidP="0025678B">
      <w:pPr>
        <w:numPr>
          <w:ilvl w:val="0"/>
          <w:numId w:val="43"/>
        </w:numPr>
        <w:spacing w:after="0" w:line="240" w:lineRule="auto"/>
        <w:jc w:val="both"/>
        <w:rPr>
          <w:rFonts w:ascii="Arial" w:eastAsia="Times New Roman" w:hAnsi="Arial" w:cs="Times New Roman"/>
          <w:sz w:val="20"/>
          <w:szCs w:val="20"/>
          <w:lang w:eastAsia="es-ES"/>
        </w:rPr>
      </w:pPr>
      <w:r w:rsidRPr="00E80A4A">
        <w:rPr>
          <w:rFonts w:ascii="Arial" w:eastAsia="Times New Roman" w:hAnsi="Arial" w:cs="Times New Roman"/>
          <w:szCs w:val="20"/>
          <w:lang w:eastAsia="es-ES"/>
        </w:rPr>
        <w:t>Se validará que el fabricante del equipo cuente con un sitio web para descarga de actualizaciones de controladores y BIOS.</w:t>
      </w:r>
    </w:p>
    <w:p w:rsidR="00E80A4A" w:rsidRPr="00E80A4A" w:rsidRDefault="00E80A4A" w:rsidP="00E80A4A">
      <w:pPr>
        <w:spacing w:after="0" w:line="240" w:lineRule="auto"/>
        <w:ind w:left="360"/>
        <w:jc w:val="both"/>
        <w:rPr>
          <w:rFonts w:ascii="Arial" w:eastAsia="Times New Roman" w:hAnsi="Arial" w:cs="Times New Roman"/>
          <w:sz w:val="20"/>
          <w:szCs w:val="20"/>
          <w:lang w:eastAsia="es-ES"/>
        </w:rPr>
      </w:pPr>
    </w:p>
    <w:p w:rsidR="00E80A4A" w:rsidRPr="00E80A4A" w:rsidRDefault="00E80A4A" w:rsidP="00E80A4A">
      <w:pPr>
        <w:spacing w:after="0" w:line="240" w:lineRule="auto"/>
        <w:jc w:val="both"/>
        <w:rPr>
          <w:rFonts w:ascii="Arial" w:eastAsia="Times New Roman" w:hAnsi="Arial" w:cs="Times New Roman"/>
          <w:szCs w:val="20"/>
          <w:lang w:eastAsia="es-ES"/>
        </w:rPr>
      </w:pPr>
      <w:r w:rsidRPr="00E80A4A">
        <w:rPr>
          <w:rFonts w:ascii="Arial" w:eastAsia="Times New Roman" w:hAnsi="Arial" w:cs="Times New Roman"/>
          <w:b/>
          <w:szCs w:val="20"/>
          <w:lang w:eastAsia="es-ES"/>
        </w:rPr>
        <w:lastRenderedPageBreak/>
        <w:t>H.2.2.4</w:t>
      </w:r>
      <w:r w:rsidRPr="00E80A4A">
        <w:rPr>
          <w:rFonts w:ascii="Arial" w:eastAsia="Times New Roman" w:hAnsi="Arial" w:cs="Times New Roman"/>
          <w:szCs w:val="20"/>
          <w:lang w:eastAsia="es-ES"/>
        </w:rPr>
        <w:t xml:space="preserve"> </w:t>
      </w:r>
      <w:r w:rsidRPr="00E80A4A">
        <w:rPr>
          <w:rFonts w:ascii="Arial" w:eastAsia="Times New Roman" w:hAnsi="Arial" w:cs="Times New Roman"/>
          <w:szCs w:val="20"/>
          <w:lang w:eastAsia="es-ES"/>
        </w:rPr>
        <w:tab/>
        <w:t xml:space="preserve">Para la </w:t>
      </w:r>
      <w:r w:rsidRPr="00E80A4A">
        <w:rPr>
          <w:rFonts w:ascii="Arial" w:eastAsia="Times New Roman" w:hAnsi="Arial" w:cs="Times New Roman"/>
          <w:b/>
          <w:szCs w:val="20"/>
          <w:lang w:eastAsia="es-ES"/>
        </w:rPr>
        <w:t>Partida 3</w:t>
      </w:r>
      <w:r w:rsidRPr="00E80A4A">
        <w:rPr>
          <w:rFonts w:ascii="Arial" w:eastAsia="Times New Roman" w:hAnsi="Arial" w:cs="Times New Roman"/>
          <w:szCs w:val="20"/>
          <w:lang w:eastAsia="es-ES"/>
        </w:rPr>
        <w:t xml:space="preserve"> se realizará lo siguiente:</w:t>
      </w:r>
    </w:p>
    <w:p w:rsidR="00E80A4A" w:rsidRPr="00E80A4A" w:rsidRDefault="00E80A4A" w:rsidP="00E80A4A">
      <w:pPr>
        <w:spacing w:after="0" w:line="240" w:lineRule="auto"/>
        <w:jc w:val="both"/>
        <w:rPr>
          <w:rFonts w:ascii="Arial" w:eastAsia="Times New Roman" w:hAnsi="Arial" w:cs="Times New Roman"/>
          <w:szCs w:val="20"/>
          <w:lang w:eastAsia="es-ES"/>
        </w:rPr>
      </w:pPr>
    </w:p>
    <w:p w:rsidR="00E80A4A" w:rsidRPr="00E80A4A" w:rsidRDefault="00E80A4A" w:rsidP="0025678B">
      <w:pPr>
        <w:numPr>
          <w:ilvl w:val="0"/>
          <w:numId w:val="44"/>
        </w:numPr>
        <w:spacing w:after="0" w:line="240" w:lineRule="auto"/>
        <w:jc w:val="both"/>
        <w:rPr>
          <w:rFonts w:ascii="Arial" w:eastAsia="Times New Roman" w:hAnsi="Arial" w:cs="Times New Roman"/>
          <w:szCs w:val="20"/>
          <w:lang w:eastAsia="es-ES"/>
        </w:rPr>
      </w:pPr>
      <w:r w:rsidRPr="00E80A4A">
        <w:rPr>
          <w:rFonts w:ascii="Arial" w:eastAsia="Times New Roman" w:hAnsi="Arial" w:cs="Times New Roman"/>
          <w:szCs w:val="20"/>
          <w:lang w:eastAsia="es-ES"/>
        </w:rPr>
        <w:t>Se cargarán/actualizarán los controladores necesarios, identificando y registrando cada uno de ellos.</w:t>
      </w:r>
    </w:p>
    <w:p w:rsidR="00E80A4A" w:rsidRPr="00E80A4A" w:rsidRDefault="00E80A4A" w:rsidP="0025678B">
      <w:pPr>
        <w:numPr>
          <w:ilvl w:val="0"/>
          <w:numId w:val="44"/>
        </w:numPr>
        <w:spacing w:after="0" w:line="240" w:lineRule="auto"/>
        <w:jc w:val="both"/>
        <w:rPr>
          <w:rFonts w:ascii="Arial" w:eastAsia="Times New Roman" w:hAnsi="Arial" w:cs="Times New Roman"/>
          <w:szCs w:val="20"/>
          <w:lang w:eastAsia="es-ES"/>
        </w:rPr>
      </w:pPr>
      <w:r w:rsidRPr="00E80A4A">
        <w:rPr>
          <w:rFonts w:ascii="Arial" w:eastAsia="Times New Roman" w:hAnsi="Arial" w:cs="Times New Roman"/>
          <w:szCs w:val="20"/>
          <w:lang w:eastAsia="es-ES"/>
        </w:rPr>
        <w:t>Se efectuará la carga del software de administración, de OCR y de las demás aplicaciones inherentes al equipo digitalizador, identificando y registrando cada uno de los productos.</w:t>
      </w:r>
    </w:p>
    <w:p w:rsidR="00E80A4A" w:rsidRPr="00E80A4A" w:rsidRDefault="00E80A4A" w:rsidP="0025678B">
      <w:pPr>
        <w:numPr>
          <w:ilvl w:val="0"/>
          <w:numId w:val="44"/>
        </w:numPr>
        <w:spacing w:after="0" w:line="240" w:lineRule="auto"/>
        <w:jc w:val="both"/>
        <w:rPr>
          <w:rFonts w:ascii="Arial" w:eastAsia="Times New Roman" w:hAnsi="Arial" w:cs="Times New Roman"/>
          <w:szCs w:val="20"/>
          <w:lang w:eastAsia="es-ES"/>
        </w:rPr>
      </w:pPr>
      <w:r w:rsidRPr="00E80A4A">
        <w:rPr>
          <w:rFonts w:ascii="Arial" w:eastAsia="Times New Roman" w:hAnsi="Arial" w:cs="Times New Roman"/>
          <w:szCs w:val="20"/>
          <w:lang w:eastAsia="es-ES"/>
        </w:rPr>
        <w:t>Se comprobará el uso adecuado del escáner, considerando la capacidad máxima del alimentador automático de documentos (ADF).</w:t>
      </w:r>
    </w:p>
    <w:p w:rsidR="00E80A4A" w:rsidRPr="00E80A4A" w:rsidRDefault="00E80A4A" w:rsidP="0025678B">
      <w:pPr>
        <w:numPr>
          <w:ilvl w:val="0"/>
          <w:numId w:val="44"/>
        </w:numPr>
        <w:spacing w:after="0" w:line="240" w:lineRule="auto"/>
        <w:jc w:val="both"/>
        <w:rPr>
          <w:rFonts w:ascii="Arial" w:eastAsia="Times New Roman" w:hAnsi="Arial" w:cs="Times New Roman"/>
          <w:szCs w:val="20"/>
          <w:lang w:eastAsia="es-ES"/>
        </w:rPr>
      </w:pPr>
      <w:r w:rsidRPr="00E80A4A">
        <w:rPr>
          <w:rFonts w:ascii="Arial" w:eastAsia="Times New Roman" w:hAnsi="Arial" w:cs="Times New Roman"/>
          <w:szCs w:val="20"/>
          <w:lang w:eastAsia="es-ES"/>
        </w:rPr>
        <w:t>Las pruebas se realizarán con un mínimo de 100 hojas (tamaño carta u oficio) de documentos de texto, imágenes y gráficos con hojas impresas por ambas caras.</w:t>
      </w:r>
    </w:p>
    <w:p w:rsidR="00E80A4A" w:rsidRPr="00E80A4A" w:rsidRDefault="00E80A4A" w:rsidP="0025678B">
      <w:pPr>
        <w:numPr>
          <w:ilvl w:val="0"/>
          <w:numId w:val="44"/>
        </w:numPr>
        <w:spacing w:after="0" w:line="240" w:lineRule="auto"/>
        <w:jc w:val="both"/>
        <w:rPr>
          <w:rFonts w:ascii="Arial" w:eastAsia="Times New Roman" w:hAnsi="Arial" w:cs="Times New Roman"/>
          <w:szCs w:val="20"/>
          <w:lang w:eastAsia="es-ES"/>
        </w:rPr>
      </w:pPr>
      <w:r w:rsidRPr="00E80A4A">
        <w:rPr>
          <w:rFonts w:ascii="Arial" w:eastAsia="Times New Roman" w:hAnsi="Arial" w:cs="Times New Roman"/>
          <w:szCs w:val="20"/>
          <w:lang w:eastAsia="es-ES"/>
        </w:rPr>
        <w:t>Se comprobará la capacidad del SW de administración para la creación de diferentes perfiles de usuarios y/o de administradores.</w:t>
      </w:r>
    </w:p>
    <w:p w:rsidR="00E80A4A" w:rsidRPr="00E80A4A" w:rsidRDefault="00E80A4A" w:rsidP="0025678B">
      <w:pPr>
        <w:numPr>
          <w:ilvl w:val="0"/>
          <w:numId w:val="44"/>
        </w:numPr>
        <w:spacing w:after="0" w:line="240" w:lineRule="auto"/>
        <w:jc w:val="both"/>
        <w:rPr>
          <w:rFonts w:ascii="Arial" w:eastAsia="Times New Roman" w:hAnsi="Arial" w:cs="Times New Roman"/>
          <w:szCs w:val="20"/>
          <w:lang w:eastAsia="es-ES"/>
        </w:rPr>
      </w:pPr>
      <w:r w:rsidRPr="00E80A4A">
        <w:rPr>
          <w:rFonts w:ascii="Arial" w:eastAsia="Times New Roman" w:hAnsi="Arial" w:cs="Times New Roman"/>
          <w:szCs w:val="20"/>
          <w:lang w:eastAsia="es-ES"/>
        </w:rPr>
        <w:t xml:space="preserve">Los documentos se digitalizarán en modos </w:t>
      </w:r>
      <w:r w:rsidRPr="00E80A4A">
        <w:rPr>
          <w:rFonts w:ascii="Arial" w:eastAsia="Times New Roman" w:hAnsi="Arial" w:cs="Times New Roman"/>
          <w:i/>
          <w:szCs w:val="20"/>
          <w:lang w:eastAsia="es-ES"/>
        </w:rPr>
        <w:t>simplex</w:t>
      </w:r>
      <w:r w:rsidRPr="00E80A4A">
        <w:rPr>
          <w:rFonts w:ascii="Arial" w:eastAsia="Times New Roman" w:hAnsi="Arial" w:cs="Times New Roman"/>
          <w:szCs w:val="20"/>
          <w:lang w:eastAsia="es-ES"/>
        </w:rPr>
        <w:t xml:space="preserve"> y </w:t>
      </w:r>
      <w:r w:rsidRPr="00E80A4A">
        <w:rPr>
          <w:rFonts w:ascii="Arial" w:eastAsia="Times New Roman" w:hAnsi="Arial" w:cs="Times New Roman"/>
          <w:i/>
          <w:szCs w:val="20"/>
          <w:lang w:eastAsia="es-ES"/>
        </w:rPr>
        <w:t>dúplex</w:t>
      </w:r>
      <w:r w:rsidRPr="00E80A4A">
        <w:rPr>
          <w:rFonts w:ascii="Arial" w:eastAsia="Times New Roman" w:hAnsi="Arial" w:cs="Times New Roman"/>
          <w:szCs w:val="20"/>
          <w:lang w:eastAsia="es-ES"/>
        </w:rPr>
        <w:t>, registrando los tiempos de proceso.</w:t>
      </w:r>
    </w:p>
    <w:p w:rsidR="00E80A4A" w:rsidRPr="00E80A4A" w:rsidRDefault="00E80A4A" w:rsidP="0025678B">
      <w:pPr>
        <w:numPr>
          <w:ilvl w:val="0"/>
          <w:numId w:val="44"/>
        </w:numPr>
        <w:spacing w:after="0" w:line="240" w:lineRule="auto"/>
        <w:jc w:val="both"/>
        <w:rPr>
          <w:rFonts w:ascii="Arial" w:eastAsia="Times New Roman" w:hAnsi="Arial" w:cs="Times New Roman"/>
          <w:szCs w:val="20"/>
          <w:lang w:eastAsia="es-ES"/>
        </w:rPr>
      </w:pPr>
      <w:r w:rsidRPr="00E80A4A">
        <w:rPr>
          <w:rFonts w:ascii="Arial" w:eastAsia="Times New Roman" w:hAnsi="Arial" w:cs="Times New Roman"/>
          <w:szCs w:val="20"/>
          <w:lang w:eastAsia="es-ES"/>
        </w:rPr>
        <w:t>Con los resultados de la digitalización, se verificará la funcionalidad y calidad del OCR</w:t>
      </w:r>
      <w:r w:rsidRPr="00E80A4A">
        <w:rPr>
          <w:rFonts w:ascii="Arial" w:eastAsia="Times New Roman" w:hAnsi="Arial" w:cs="Arial"/>
          <w:szCs w:val="24"/>
          <w:lang w:eastAsia="es-ES"/>
        </w:rPr>
        <w:t>; cuyo resultado se procesará con el programa MS-Word.</w:t>
      </w:r>
    </w:p>
    <w:p w:rsidR="00E80A4A" w:rsidRPr="00E80A4A" w:rsidRDefault="00E80A4A" w:rsidP="0025678B">
      <w:pPr>
        <w:numPr>
          <w:ilvl w:val="0"/>
          <w:numId w:val="44"/>
        </w:numPr>
        <w:spacing w:after="0" w:line="240" w:lineRule="auto"/>
        <w:jc w:val="both"/>
        <w:rPr>
          <w:rFonts w:ascii="Arial" w:eastAsia="Times New Roman" w:hAnsi="Arial" w:cs="Times New Roman"/>
          <w:szCs w:val="20"/>
          <w:lang w:eastAsia="es-ES"/>
        </w:rPr>
      </w:pPr>
      <w:r w:rsidRPr="00E80A4A">
        <w:rPr>
          <w:rFonts w:ascii="Arial" w:eastAsia="Times New Roman" w:hAnsi="Arial" w:cs="Arial"/>
          <w:szCs w:val="24"/>
          <w:lang w:eastAsia="es-ES"/>
        </w:rPr>
        <w:t>Se verificará la capacidad del software para generar archivos PDF con capacidad de búsqueda.</w:t>
      </w:r>
    </w:p>
    <w:p w:rsidR="00E80A4A" w:rsidRPr="00E80A4A" w:rsidRDefault="00E80A4A" w:rsidP="0025678B">
      <w:pPr>
        <w:numPr>
          <w:ilvl w:val="0"/>
          <w:numId w:val="44"/>
        </w:numPr>
        <w:spacing w:after="0" w:line="240" w:lineRule="auto"/>
        <w:jc w:val="both"/>
        <w:rPr>
          <w:rFonts w:ascii="Arial" w:eastAsia="Times New Roman" w:hAnsi="Arial" w:cs="Times New Roman"/>
          <w:szCs w:val="20"/>
          <w:lang w:eastAsia="es-ES"/>
        </w:rPr>
      </w:pPr>
      <w:r w:rsidRPr="00E80A4A">
        <w:rPr>
          <w:rFonts w:ascii="Arial" w:eastAsia="Times New Roman" w:hAnsi="Arial" w:cs="Times New Roman"/>
          <w:szCs w:val="20"/>
          <w:lang w:eastAsia="es-ES"/>
        </w:rPr>
        <w:t>Se digitalizarán y mostrarán los resultados de documentos en color.</w:t>
      </w:r>
    </w:p>
    <w:p w:rsidR="00E80A4A" w:rsidRPr="00E80A4A" w:rsidRDefault="00E80A4A" w:rsidP="00E80A4A">
      <w:pPr>
        <w:spacing w:after="0" w:line="240" w:lineRule="auto"/>
        <w:jc w:val="both"/>
        <w:rPr>
          <w:rFonts w:ascii="Arial" w:eastAsia="Times New Roman" w:hAnsi="Arial" w:cs="Times New Roman"/>
          <w:szCs w:val="20"/>
          <w:lang w:eastAsia="es-ES"/>
        </w:rPr>
      </w:pPr>
    </w:p>
    <w:p w:rsidR="00E80A4A" w:rsidRPr="00E80A4A" w:rsidRDefault="00E80A4A" w:rsidP="00E80A4A">
      <w:pPr>
        <w:tabs>
          <w:tab w:val="left" w:pos="1134"/>
        </w:tabs>
        <w:spacing w:after="0" w:line="240" w:lineRule="auto"/>
        <w:jc w:val="both"/>
        <w:rPr>
          <w:rFonts w:ascii="Arial" w:eastAsia="Times New Roman" w:hAnsi="Arial" w:cs="Times New Roman"/>
          <w:szCs w:val="20"/>
          <w:lang w:eastAsia="es-ES"/>
        </w:rPr>
      </w:pPr>
      <w:r w:rsidRPr="00E80A4A">
        <w:rPr>
          <w:rFonts w:ascii="Arial" w:eastAsia="Times New Roman" w:hAnsi="Arial" w:cs="Arial"/>
          <w:b/>
          <w:szCs w:val="24"/>
          <w:lang w:eastAsia="es-ES"/>
        </w:rPr>
        <w:t>H.2.2.5</w:t>
      </w:r>
      <w:r w:rsidRPr="00E80A4A">
        <w:rPr>
          <w:rFonts w:ascii="Arial" w:eastAsia="Times New Roman" w:hAnsi="Arial" w:cs="Arial"/>
          <w:szCs w:val="24"/>
          <w:lang w:eastAsia="es-ES"/>
        </w:rPr>
        <w:tab/>
      </w:r>
      <w:r w:rsidRPr="00E80A4A">
        <w:rPr>
          <w:rFonts w:ascii="Arial" w:eastAsia="Times New Roman" w:hAnsi="Arial" w:cs="Arial"/>
          <w:szCs w:val="24"/>
          <w:lang w:eastAsia="es-ES"/>
        </w:rPr>
        <w:tab/>
      </w:r>
      <w:r w:rsidRPr="00E80A4A">
        <w:rPr>
          <w:rFonts w:ascii="Arial" w:eastAsia="Times New Roman" w:hAnsi="Arial" w:cs="Times New Roman"/>
          <w:szCs w:val="20"/>
          <w:lang w:eastAsia="es-ES"/>
        </w:rPr>
        <w:t xml:space="preserve">Para la </w:t>
      </w:r>
      <w:r w:rsidRPr="00E80A4A">
        <w:rPr>
          <w:rFonts w:ascii="Arial" w:eastAsia="Times New Roman" w:hAnsi="Arial" w:cs="Times New Roman"/>
          <w:b/>
          <w:szCs w:val="20"/>
          <w:lang w:eastAsia="es-ES"/>
        </w:rPr>
        <w:t>Partida 4</w:t>
      </w:r>
      <w:r w:rsidRPr="00E80A4A">
        <w:rPr>
          <w:rFonts w:ascii="Arial" w:eastAsia="Times New Roman" w:hAnsi="Arial" w:cs="Times New Roman"/>
          <w:szCs w:val="20"/>
          <w:lang w:eastAsia="es-ES"/>
        </w:rPr>
        <w:t xml:space="preserve"> se realizará lo siguiente:</w:t>
      </w:r>
    </w:p>
    <w:p w:rsidR="00E80A4A" w:rsidRPr="00E80A4A" w:rsidRDefault="00E80A4A" w:rsidP="00E80A4A">
      <w:pPr>
        <w:tabs>
          <w:tab w:val="left" w:pos="1134"/>
        </w:tabs>
        <w:spacing w:after="0" w:line="240" w:lineRule="auto"/>
        <w:jc w:val="both"/>
        <w:rPr>
          <w:rFonts w:ascii="Arial" w:eastAsia="Times New Roman" w:hAnsi="Arial" w:cs="Times New Roman"/>
          <w:sz w:val="8"/>
          <w:szCs w:val="20"/>
          <w:lang w:eastAsia="es-ES"/>
        </w:rPr>
      </w:pPr>
    </w:p>
    <w:p w:rsidR="00E80A4A" w:rsidRPr="00E80A4A" w:rsidRDefault="00E80A4A" w:rsidP="0025678B">
      <w:pPr>
        <w:numPr>
          <w:ilvl w:val="0"/>
          <w:numId w:val="45"/>
        </w:numPr>
        <w:tabs>
          <w:tab w:val="left" w:pos="1276"/>
        </w:tabs>
        <w:spacing w:after="0" w:line="240" w:lineRule="auto"/>
        <w:jc w:val="both"/>
        <w:rPr>
          <w:rFonts w:ascii="Arial" w:eastAsia="Times New Roman" w:hAnsi="Arial" w:cs="Times New Roman"/>
          <w:szCs w:val="20"/>
          <w:lang w:eastAsia="es-ES"/>
        </w:rPr>
      </w:pPr>
      <w:r w:rsidRPr="00E80A4A">
        <w:rPr>
          <w:rFonts w:ascii="Arial" w:eastAsia="Times New Roman" w:hAnsi="Arial" w:cs="Times New Roman"/>
          <w:szCs w:val="20"/>
          <w:lang w:eastAsia="es-ES"/>
        </w:rPr>
        <w:t>Se conectará la impresora a un equipo de cómputo proporcionado por la convocante.</w:t>
      </w:r>
    </w:p>
    <w:p w:rsidR="00E80A4A" w:rsidRPr="00E80A4A" w:rsidRDefault="00E80A4A" w:rsidP="0025678B">
      <w:pPr>
        <w:numPr>
          <w:ilvl w:val="0"/>
          <w:numId w:val="45"/>
        </w:numPr>
        <w:tabs>
          <w:tab w:val="left" w:pos="1276"/>
        </w:tabs>
        <w:spacing w:after="0" w:line="240" w:lineRule="auto"/>
        <w:jc w:val="both"/>
        <w:rPr>
          <w:rFonts w:ascii="Arial" w:eastAsia="Times New Roman" w:hAnsi="Arial" w:cs="Times New Roman"/>
          <w:szCs w:val="20"/>
          <w:lang w:eastAsia="es-ES"/>
        </w:rPr>
      </w:pPr>
      <w:r w:rsidRPr="00E80A4A">
        <w:rPr>
          <w:rFonts w:ascii="Arial" w:eastAsia="Times New Roman" w:hAnsi="Arial" w:cs="Times New Roman"/>
          <w:szCs w:val="20"/>
          <w:lang w:eastAsia="es-ES"/>
        </w:rPr>
        <w:t>Se cargará/actualizará el controlador de dispositivo necesario.</w:t>
      </w:r>
    </w:p>
    <w:p w:rsidR="00E80A4A" w:rsidRPr="00E80A4A" w:rsidRDefault="00E80A4A" w:rsidP="0025678B">
      <w:pPr>
        <w:numPr>
          <w:ilvl w:val="0"/>
          <w:numId w:val="45"/>
        </w:numPr>
        <w:tabs>
          <w:tab w:val="left" w:pos="1276"/>
        </w:tabs>
        <w:spacing w:after="0" w:line="240" w:lineRule="auto"/>
        <w:jc w:val="both"/>
        <w:rPr>
          <w:rFonts w:ascii="Arial" w:eastAsia="Times New Roman" w:hAnsi="Arial" w:cs="Times New Roman"/>
          <w:szCs w:val="20"/>
          <w:lang w:eastAsia="es-ES"/>
        </w:rPr>
      </w:pPr>
      <w:r w:rsidRPr="00E80A4A">
        <w:rPr>
          <w:rFonts w:ascii="Arial" w:eastAsia="Times New Roman" w:hAnsi="Arial" w:cs="Times New Roman"/>
          <w:szCs w:val="20"/>
          <w:lang w:eastAsia="es-ES"/>
        </w:rPr>
        <w:t>Se imprimirá hoja de configuración de la impresora.</w:t>
      </w:r>
    </w:p>
    <w:p w:rsidR="00E80A4A" w:rsidRPr="00E80A4A" w:rsidRDefault="00E80A4A" w:rsidP="0025678B">
      <w:pPr>
        <w:numPr>
          <w:ilvl w:val="0"/>
          <w:numId w:val="45"/>
        </w:numPr>
        <w:tabs>
          <w:tab w:val="left" w:pos="1276"/>
        </w:tabs>
        <w:spacing w:after="0" w:line="240" w:lineRule="auto"/>
        <w:jc w:val="both"/>
        <w:rPr>
          <w:rFonts w:ascii="Arial" w:eastAsia="Times New Roman" w:hAnsi="Arial" w:cs="Times New Roman"/>
          <w:szCs w:val="20"/>
          <w:lang w:eastAsia="es-ES"/>
        </w:rPr>
      </w:pPr>
      <w:r w:rsidRPr="00E80A4A">
        <w:rPr>
          <w:rFonts w:ascii="Arial" w:eastAsia="Times New Roman" w:hAnsi="Arial" w:cs="Times New Roman"/>
          <w:szCs w:val="20"/>
          <w:lang w:eastAsia="es-ES"/>
        </w:rPr>
        <w:t>Desde la bandeja de uso múltiple se imprimirán aproximadamente 100 hojas tamaño oficio (216 x 340mm) de un archivo de texto utilizando la unidad dúplex.</w:t>
      </w:r>
    </w:p>
    <w:p w:rsidR="00E80A4A" w:rsidRPr="00E80A4A" w:rsidRDefault="00E80A4A" w:rsidP="0025678B">
      <w:pPr>
        <w:numPr>
          <w:ilvl w:val="0"/>
          <w:numId w:val="45"/>
        </w:numPr>
        <w:tabs>
          <w:tab w:val="left" w:pos="1276"/>
        </w:tabs>
        <w:spacing w:after="0" w:line="240" w:lineRule="auto"/>
        <w:jc w:val="both"/>
        <w:rPr>
          <w:rFonts w:ascii="Arial" w:eastAsia="Times New Roman" w:hAnsi="Arial" w:cs="Times New Roman"/>
          <w:szCs w:val="20"/>
          <w:lang w:eastAsia="es-ES"/>
        </w:rPr>
      </w:pPr>
      <w:r w:rsidRPr="00E80A4A">
        <w:rPr>
          <w:rFonts w:ascii="Arial" w:eastAsia="Times New Roman" w:hAnsi="Arial" w:cs="Times New Roman"/>
          <w:szCs w:val="20"/>
          <w:lang w:eastAsia="es-ES"/>
        </w:rPr>
        <w:t>Desde la charola de alimentación se imprimirán aproximadamente 100 hojas tamaño carta de un archivo PDF (que contendrá gráficas e imágenes a color) utilizando la unidad dúplex.</w:t>
      </w:r>
    </w:p>
    <w:p w:rsidR="00E80A4A" w:rsidRPr="00E80A4A" w:rsidRDefault="00E80A4A" w:rsidP="0025678B">
      <w:pPr>
        <w:numPr>
          <w:ilvl w:val="0"/>
          <w:numId w:val="45"/>
        </w:numPr>
        <w:tabs>
          <w:tab w:val="left" w:pos="1276"/>
        </w:tabs>
        <w:spacing w:after="0" w:line="240" w:lineRule="auto"/>
        <w:jc w:val="both"/>
        <w:rPr>
          <w:rFonts w:ascii="Arial" w:eastAsia="Times New Roman" w:hAnsi="Arial" w:cs="Times New Roman"/>
          <w:szCs w:val="20"/>
          <w:lang w:eastAsia="es-ES"/>
        </w:rPr>
      </w:pPr>
      <w:r w:rsidRPr="00E80A4A">
        <w:rPr>
          <w:rFonts w:ascii="Arial" w:eastAsia="Times New Roman" w:hAnsi="Arial" w:cs="Times New Roman"/>
          <w:szCs w:val="20"/>
          <w:lang w:eastAsia="es-ES"/>
        </w:rPr>
        <w:t>En la impresión se revisará y validará la alineación y distancia desde los márgenes de la hoja en ambas caras, el fijado del tóner y que no contengan machas las impresiones realizadas.</w:t>
      </w:r>
    </w:p>
    <w:p w:rsidR="00E80A4A" w:rsidRPr="00E80A4A" w:rsidRDefault="00E80A4A" w:rsidP="00E80A4A">
      <w:pPr>
        <w:tabs>
          <w:tab w:val="left" w:pos="1276"/>
        </w:tabs>
        <w:spacing w:after="0" w:line="240" w:lineRule="auto"/>
        <w:jc w:val="both"/>
        <w:rPr>
          <w:rFonts w:ascii="Arial" w:eastAsia="Times New Roman" w:hAnsi="Arial" w:cs="Times New Roman"/>
          <w:szCs w:val="20"/>
          <w:lang w:eastAsia="es-ES"/>
        </w:rPr>
      </w:pPr>
    </w:p>
    <w:p w:rsidR="00E80A4A" w:rsidRPr="00E80A4A" w:rsidRDefault="00E80A4A" w:rsidP="00E80A4A">
      <w:pPr>
        <w:tabs>
          <w:tab w:val="left" w:pos="1134"/>
        </w:tabs>
        <w:spacing w:after="0" w:line="240" w:lineRule="auto"/>
        <w:jc w:val="both"/>
        <w:rPr>
          <w:rFonts w:ascii="Arial" w:eastAsia="Times New Roman" w:hAnsi="Arial" w:cs="Times New Roman"/>
          <w:szCs w:val="20"/>
          <w:lang w:eastAsia="es-ES"/>
        </w:rPr>
      </w:pPr>
      <w:r w:rsidRPr="00E80A4A">
        <w:rPr>
          <w:rFonts w:ascii="Arial" w:eastAsia="Times New Roman" w:hAnsi="Arial" w:cs="Arial"/>
          <w:b/>
          <w:szCs w:val="24"/>
          <w:lang w:eastAsia="es-ES"/>
        </w:rPr>
        <w:t>H.2.2.6</w:t>
      </w:r>
      <w:r w:rsidRPr="00E80A4A">
        <w:rPr>
          <w:rFonts w:ascii="Arial" w:eastAsia="Times New Roman" w:hAnsi="Arial" w:cs="Arial"/>
          <w:szCs w:val="24"/>
          <w:lang w:eastAsia="es-ES"/>
        </w:rPr>
        <w:tab/>
      </w:r>
      <w:r w:rsidRPr="00E80A4A">
        <w:rPr>
          <w:rFonts w:ascii="Arial" w:eastAsia="Times New Roman" w:hAnsi="Arial" w:cs="Arial"/>
          <w:szCs w:val="24"/>
          <w:lang w:eastAsia="es-ES"/>
        </w:rPr>
        <w:tab/>
      </w:r>
      <w:r w:rsidRPr="00E80A4A">
        <w:rPr>
          <w:rFonts w:ascii="Arial" w:eastAsia="Times New Roman" w:hAnsi="Arial" w:cs="Times New Roman"/>
          <w:szCs w:val="20"/>
          <w:lang w:eastAsia="es-ES"/>
        </w:rPr>
        <w:t xml:space="preserve">Para la </w:t>
      </w:r>
      <w:r w:rsidRPr="00E80A4A">
        <w:rPr>
          <w:rFonts w:ascii="Arial" w:eastAsia="Times New Roman" w:hAnsi="Arial" w:cs="Times New Roman"/>
          <w:b/>
          <w:szCs w:val="20"/>
          <w:lang w:eastAsia="es-ES"/>
        </w:rPr>
        <w:t>Partida 5</w:t>
      </w:r>
      <w:r w:rsidRPr="00E80A4A">
        <w:rPr>
          <w:rFonts w:ascii="Arial" w:eastAsia="Times New Roman" w:hAnsi="Arial" w:cs="Times New Roman"/>
          <w:szCs w:val="20"/>
          <w:lang w:eastAsia="es-ES"/>
        </w:rPr>
        <w:t xml:space="preserve"> se realizará lo siguiente:</w:t>
      </w:r>
    </w:p>
    <w:p w:rsidR="00E80A4A" w:rsidRPr="00E80A4A" w:rsidRDefault="00E80A4A" w:rsidP="00E80A4A">
      <w:pPr>
        <w:tabs>
          <w:tab w:val="left" w:pos="1134"/>
        </w:tabs>
        <w:spacing w:after="0" w:line="240" w:lineRule="auto"/>
        <w:jc w:val="both"/>
        <w:rPr>
          <w:rFonts w:ascii="Arial" w:eastAsia="Times New Roman" w:hAnsi="Arial" w:cs="Times New Roman"/>
          <w:sz w:val="8"/>
          <w:szCs w:val="20"/>
          <w:lang w:eastAsia="es-ES"/>
        </w:rPr>
      </w:pPr>
    </w:p>
    <w:p w:rsidR="00E80A4A" w:rsidRPr="00E80A4A" w:rsidRDefault="00E80A4A" w:rsidP="0025678B">
      <w:pPr>
        <w:numPr>
          <w:ilvl w:val="0"/>
          <w:numId w:val="46"/>
        </w:numPr>
        <w:tabs>
          <w:tab w:val="left" w:pos="1276"/>
        </w:tabs>
        <w:spacing w:after="0" w:line="240" w:lineRule="auto"/>
        <w:jc w:val="both"/>
        <w:rPr>
          <w:rFonts w:ascii="Arial" w:eastAsia="Times New Roman" w:hAnsi="Arial" w:cs="Times New Roman"/>
          <w:szCs w:val="20"/>
          <w:lang w:eastAsia="es-ES"/>
        </w:rPr>
      </w:pPr>
      <w:r w:rsidRPr="00E80A4A">
        <w:rPr>
          <w:rFonts w:ascii="Arial" w:eastAsia="Times New Roman" w:hAnsi="Arial" w:cs="Times New Roman"/>
          <w:szCs w:val="20"/>
          <w:lang w:eastAsia="es-ES"/>
        </w:rPr>
        <w:t>Se conectará la impresora a un equipo de cómputo proporcionado por la convocante.</w:t>
      </w:r>
    </w:p>
    <w:p w:rsidR="00E80A4A" w:rsidRPr="00E80A4A" w:rsidRDefault="00E80A4A" w:rsidP="0025678B">
      <w:pPr>
        <w:numPr>
          <w:ilvl w:val="0"/>
          <w:numId w:val="46"/>
        </w:numPr>
        <w:tabs>
          <w:tab w:val="left" w:pos="1276"/>
        </w:tabs>
        <w:spacing w:after="0" w:line="240" w:lineRule="auto"/>
        <w:jc w:val="both"/>
        <w:rPr>
          <w:rFonts w:ascii="Arial" w:eastAsia="Times New Roman" w:hAnsi="Arial" w:cs="Times New Roman"/>
          <w:szCs w:val="20"/>
          <w:lang w:eastAsia="es-ES"/>
        </w:rPr>
      </w:pPr>
      <w:r w:rsidRPr="00E80A4A">
        <w:rPr>
          <w:rFonts w:ascii="Arial" w:eastAsia="Times New Roman" w:hAnsi="Arial" w:cs="Times New Roman"/>
          <w:szCs w:val="20"/>
          <w:lang w:eastAsia="es-ES"/>
        </w:rPr>
        <w:t>Se cargará/actualizará el controlador de dispositivo necesario.</w:t>
      </w:r>
    </w:p>
    <w:p w:rsidR="00E80A4A" w:rsidRPr="00E80A4A" w:rsidRDefault="00E80A4A" w:rsidP="0025678B">
      <w:pPr>
        <w:numPr>
          <w:ilvl w:val="0"/>
          <w:numId w:val="46"/>
        </w:numPr>
        <w:tabs>
          <w:tab w:val="left" w:pos="1276"/>
        </w:tabs>
        <w:spacing w:after="0" w:line="240" w:lineRule="auto"/>
        <w:jc w:val="both"/>
        <w:rPr>
          <w:rFonts w:ascii="Arial" w:eastAsia="Times New Roman" w:hAnsi="Arial" w:cs="Times New Roman"/>
          <w:szCs w:val="20"/>
          <w:lang w:eastAsia="es-ES"/>
        </w:rPr>
      </w:pPr>
      <w:r w:rsidRPr="00E80A4A">
        <w:rPr>
          <w:rFonts w:ascii="Arial" w:eastAsia="Times New Roman" w:hAnsi="Arial" w:cs="Times New Roman"/>
          <w:szCs w:val="20"/>
          <w:lang w:eastAsia="es-ES"/>
        </w:rPr>
        <w:t>Se imprimirá hoja de configuración de la impresora.</w:t>
      </w:r>
    </w:p>
    <w:p w:rsidR="00E80A4A" w:rsidRPr="00E80A4A" w:rsidRDefault="00E80A4A" w:rsidP="0025678B">
      <w:pPr>
        <w:numPr>
          <w:ilvl w:val="0"/>
          <w:numId w:val="46"/>
        </w:numPr>
        <w:tabs>
          <w:tab w:val="left" w:pos="1276"/>
        </w:tabs>
        <w:spacing w:after="0" w:line="240" w:lineRule="auto"/>
        <w:jc w:val="both"/>
        <w:rPr>
          <w:rFonts w:ascii="Arial" w:eastAsia="Times New Roman" w:hAnsi="Arial" w:cs="Times New Roman"/>
          <w:szCs w:val="20"/>
          <w:lang w:eastAsia="es-ES"/>
        </w:rPr>
      </w:pPr>
      <w:r w:rsidRPr="00E80A4A">
        <w:rPr>
          <w:rFonts w:ascii="Arial" w:eastAsia="Times New Roman" w:hAnsi="Arial" w:cs="Times New Roman"/>
          <w:szCs w:val="20"/>
          <w:lang w:eastAsia="es-ES"/>
        </w:rPr>
        <w:t>Desde la bandeja de uso múltiple se imprimirán aproximadamente 100 hojas tamaño oficio (216 x 340mm) de un archivo de texto utilizando la unidad dúplex.</w:t>
      </w:r>
    </w:p>
    <w:p w:rsidR="00E80A4A" w:rsidRPr="00E80A4A" w:rsidRDefault="00E80A4A" w:rsidP="0025678B">
      <w:pPr>
        <w:numPr>
          <w:ilvl w:val="0"/>
          <w:numId w:val="46"/>
        </w:numPr>
        <w:tabs>
          <w:tab w:val="left" w:pos="1276"/>
        </w:tabs>
        <w:spacing w:after="0" w:line="240" w:lineRule="auto"/>
        <w:jc w:val="both"/>
        <w:rPr>
          <w:rFonts w:ascii="Arial" w:eastAsia="Times New Roman" w:hAnsi="Arial" w:cs="Times New Roman"/>
          <w:szCs w:val="20"/>
          <w:lang w:eastAsia="es-ES"/>
        </w:rPr>
      </w:pPr>
      <w:r w:rsidRPr="00E80A4A">
        <w:rPr>
          <w:rFonts w:ascii="Arial" w:eastAsia="Times New Roman" w:hAnsi="Arial" w:cs="Times New Roman"/>
          <w:szCs w:val="20"/>
          <w:lang w:eastAsia="es-ES"/>
        </w:rPr>
        <w:t>Desde la charola de alimentación se imprimirán aproximadamente 100 hojas tamaño carta de un archivo PDF (que contendrá gráficas e imágenes a color) utilizando la unidad dúplex.</w:t>
      </w:r>
    </w:p>
    <w:p w:rsidR="00E80A4A" w:rsidRPr="00E80A4A" w:rsidRDefault="00E80A4A" w:rsidP="00E80A4A">
      <w:pPr>
        <w:tabs>
          <w:tab w:val="left" w:pos="1276"/>
        </w:tabs>
        <w:spacing w:after="0" w:line="240" w:lineRule="auto"/>
        <w:ind w:left="709"/>
        <w:jc w:val="both"/>
        <w:rPr>
          <w:rFonts w:ascii="Arial" w:eastAsia="Times New Roman" w:hAnsi="Arial" w:cs="Times New Roman"/>
          <w:szCs w:val="20"/>
          <w:lang w:eastAsia="es-ES"/>
        </w:rPr>
      </w:pPr>
      <w:r w:rsidRPr="00E80A4A">
        <w:rPr>
          <w:rFonts w:ascii="Arial" w:eastAsia="Times New Roman" w:hAnsi="Arial" w:cs="Times New Roman"/>
          <w:szCs w:val="20"/>
          <w:lang w:eastAsia="es-ES"/>
        </w:rPr>
        <w:t>En la impresión se revisará y validará la alineación y distancia desde los márgenes de la hoja en ambas caras, el fijado del tóner y que no contengan machas las impresiones realizadas.</w:t>
      </w:r>
    </w:p>
    <w:p w:rsidR="00E80A4A" w:rsidRPr="00E80A4A" w:rsidRDefault="00E80A4A" w:rsidP="0025678B">
      <w:pPr>
        <w:numPr>
          <w:ilvl w:val="0"/>
          <w:numId w:val="46"/>
        </w:numPr>
        <w:tabs>
          <w:tab w:val="left" w:pos="1276"/>
        </w:tabs>
        <w:spacing w:after="0" w:line="240" w:lineRule="auto"/>
        <w:jc w:val="both"/>
        <w:rPr>
          <w:rFonts w:ascii="Arial" w:eastAsia="Times New Roman" w:hAnsi="Arial" w:cs="Times New Roman"/>
          <w:szCs w:val="20"/>
          <w:lang w:eastAsia="es-ES"/>
        </w:rPr>
      </w:pPr>
      <w:r w:rsidRPr="00E80A4A">
        <w:rPr>
          <w:rFonts w:ascii="Arial" w:eastAsia="Times New Roman" w:hAnsi="Arial" w:cs="Times New Roman"/>
          <w:szCs w:val="20"/>
          <w:lang w:eastAsia="es-ES"/>
        </w:rPr>
        <w:t>En la impresión se revisará y validará la alineación y distancia desde los márgenes de la hoja en ambas caras, el fijado del tóner y que no contengan machas las impresiones realizadas.</w:t>
      </w:r>
    </w:p>
    <w:p w:rsidR="00E80A4A" w:rsidRPr="00E80A4A" w:rsidRDefault="00E80A4A" w:rsidP="00E80A4A">
      <w:pPr>
        <w:tabs>
          <w:tab w:val="left" w:pos="1276"/>
        </w:tabs>
        <w:spacing w:after="0" w:line="240" w:lineRule="auto"/>
        <w:jc w:val="both"/>
        <w:rPr>
          <w:rFonts w:ascii="Arial" w:eastAsia="Times New Roman" w:hAnsi="Arial" w:cs="Times New Roman"/>
          <w:szCs w:val="20"/>
          <w:lang w:eastAsia="es-ES"/>
        </w:rPr>
        <w:sectPr w:rsidR="00E80A4A" w:rsidRPr="00E80A4A" w:rsidSect="00DF2554">
          <w:headerReference w:type="default" r:id="rId24"/>
          <w:pgSz w:w="12242" w:h="15842" w:code="1"/>
          <w:pgMar w:top="1134" w:right="1134" w:bottom="1134" w:left="1418" w:header="1134" w:footer="794" w:gutter="0"/>
          <w:cols w:space="720"/>
        </w:sectPr>
      </w:pPr>
    </w:p>
    <w:p w:rsidR="00E80A4A" w:rsidRPr="00E80A4A" w:rsidRDefault="00E80A4A" w:rsidP="00E80A4A">
      <w:pPr>
        <w:tabs>
          <w:tab w:val="left" w:pos="1276"/>
        </w:tabs>
        <w:spacing w:after="0" w:line="240" w:lineRule="auto"/>
        <w:jc w:val="both"/>
        <w:rPr>
          <w:rFonts w:ascii="Arial" w:eastAsia="Times New Roman" w:hAnsi="Arial" w:cs="Times New Roman"/>
          <w:szCs w:val="20"/>
          <w:lang w:eastAsia="es-ES"/>
        </w:rPr>
      </w:pPr>
    </w:p>
    <w:p w:rsidR="00E80A4A" w:rsidRPr="00E80A4A" w:rsidRDefault="00E80A4A" w:rsidP="00E80A4A">
      <w:pPr>
        <w:spacing w:after="0" w:line="240" w:lineRule="auto"/>
        <w:jc w:val="both"/>
        <w:rPr>
          <w:rFonts w:ascii="Arial" w:eastAsia="Times New Roman" w:hAnsi="Arial" w:cs="Arial"/>
          <w:szCs w:val="24"/>
          <w:lang w:eastAsia="es-ES"/>
        </w:rPr>
      </w:pPr>
    </w:p>
    <w:p w:rsidR="00E80A4A" w:rsidRPr="00E80A4A" w:rsidRDefault="00E80A4A" w:rsidP="00E80A4A">
      <w:pPr>
        <w:spacing w:after="0" w:line="240" w:lineRule="auto"/>
        <w:jc w:val="both"/>
        <w:rPr>
          <w:rFonts w:ascii="Arial" w:eastAsia="Times New Roman" w:hAnsi="Arial" w:cs="Times New Roman"/>
          <w:sz w:val="20"/>
          <w:szCs w:val="20"/>
          <w:lang w:eastAsia="es-ES"/>
        </w:rPr>
      </w:pPr>
    </w:p>
    <w:p w:rsidR="00E80A4A" w:rsidRPr="00E80A4A" w:rsidRDefault="00E80A4A" w:rsidP="00E80A4A">
      <w:pPr>
        <w:pBdr>
          <w:bottom w:val="single" w:sz="4" w:space="1" w:color="auto"/>
        </w:pBdr>
        <w:spacing w:after="0" w:line="240" w:lineRule="auto"/>
        <w:rPr>
          <w:rFonts w:ascii="Arial" w:eastAsia="Times New Roman" w:hAnsi="Arial" w:cs="Times New Roman"/>
          <w:b/>
          <w:sz w:val="72"/>
          <w:szCs w:val="20"/>
          <w:lang w:eastAsia="es-ES"/>
        </w:rPr>
      </w:pPr>
    </w:p>
    <w:p w:rsidR="00E80A4A" w:rsidRPr="00E80A4A" w:rsidRDefault="00E80A4A" w:rsidP="00E80A4A">
      <w:pPr>
        <w:pBdr>
          <w:bottom w:val="single" w:sz="4" w:space="1" w:color="auto"/>
        </w:pBdr>
        <w:spacing w:after="0" w:line="240" w:lineRule="auto"/>
        <w:rPr>
          <w:rFonts w:ascii="Arial" w:eastAsia="Times New Roman" w:hAnsi="Arial" w:cs="Times New Roman"/>
          <w:b/>
          <w:sz w:val="72"/>
          <w:szCs w:val="20"/>
          <w:lang w:eastAsia="es-ES"/>
        </w:rPr>
      </w:pPr>
    </w:p>
    <w:p w:rsidR="00E80A4A" w:rsidRPr="00E80A4A" w:rsidRDefault="00E80A4A" w:rsidP="00E80A4A">
      <w:pPr>
        <w:pBdr>
          <w:bottom w:val="single" w:sz="4" w:space="1" w:color="auto"/>
        </w:pBdr>
        <w:spacing w:after="0" w:line="240" w:lineRule="auto"/>
        <w:rPr>
          <w:rFonts w:ascii="Arial" w:eastAsia="Times New Roman" w:hAnsi="Arial" w:cs="Times New Roman"/>
          <w:b/>
          <w:sz w:val="72"/>
          <w:szCs w:val="20"/>
          <w:lang w:eastAsia="es-ES"/>
        </w:rPr>
      </w:pPr>
    </w:p>
    <w:p w:rsidR="00E80A4A" w:rsidRPr="00E80A4A" w:rsidRDefault="00E80A4A" w:rsidP="00E80A4A">
      <w:pPr>
        <w:pBdr>
          <w:bottom w:val="single" w:sz="4" w:space="1" w:color="auto"/>
        </w:pBdr>
        <w:spacing w:after="0" w:line="240" w:lineRule="auto"/>
        <w:rPr>
          <w:rFonts w:ascii="Arial" w:eastAsia="Times New Roman" w:hAnsi="Arial" w:cs="Times New Roman"/>
          <w:b/>
          <w:sz w:val="72"/>
          <w:szCs w:val="20"/>
          <w:lang w:eastAsia="es-ES"/>
        </w:rPr>
      </w:pPr>
    </w:p>
    <w:p w:rsidR="00E80A4A" w:rsidRPr="00E80A4A" w:rsidRDefault="00E80A4A" w:rsidP="00E80A4A">
      <w:pPr>
        <w:pBdr>
          <w:bottom w:val="single" w:sz="4" w:space="1" w:color="auto"/>
        </w:pBdr>
        <w:spacing w:after="0" w:line="240" w:lineRule="auto"/>
        <w:rPr>
          <w:rFonts w:ascii="Arial" w:eastAsia="Times New Roman" w:hAnsi="Arial" w:cs="Times New Roman"/>
          <w:b/>
          <w:sz w:val="72"/>
          <w:szCs w:val="20"/>
          <w:lang w:eastAsia="es-ES"/>
        </w:rPr>
      </w:pPr>
    </w:p>
    <w:p w:rsidR="00E80A4A" w:rsidRPr="00E80A4A" w:rsidRDefault="00E80A4A" w:rsidP="00E80A4A">
      <w:pPr>
        <w:pBdr>
          <w:bottom w:val="single" w:sz="4" w:space="1" w:color="auto"/>
        </w:pBdr>
        <w:spacing w:after="0" w:line="240" w:lineRule="auto"/>
        <w:rPr>
          <w:rFonts w:ascii="Arial" w:eastAsia="Times New Roman" w:hAnsi="Arial" w:cs="Times New Roman"/>
          <w:b/>
          <w:sz w:val="72"/>
          <w:szCs w:val="20"/>
          <w:lang w:eastAsia="es-ES"/>
        </w:rPr>
      </w:pPr>
    </w:p>
    <w:p w:rsidR="00E80A4A" w:rsidRPr="00E80A4A" w:rsidRDefault="00E80A4A" w:rsidP="00E80A4A">
      <w:pPr>
        <w:pBdr>
          <w:bottom w:val="single" w:sz="4" w:space="1" w:color="auto"/>
        </w:pBdr>
        <w:spacing w:after="0" w:line="240" w:lineRule="auto"/>
        <w:rPr>
          <w:rFonts w:ascii="Arial" w:eastAsia="Times New Roman" w:hAnsi="Arial" w:cs="Times New Roman"/>
          <w:b/>
          <w:sz w:val="32"/>
          <w:szCs w:val="20"/>
          <w:lang w:eastAsia="es-ES"/>
        </w:rPr>
      </w:pPr>
      <w:r w:rsidRPr="00E80A4A">
        <w:rPr>
          <w:rFonts w:ascii="Arial" w:eastAsia="Times New Roman" w:hAnsi="Arial" w:cs="Times New Roman"/>
          <w:b/>
          <w:sz w:val="72"/>
          <w:szCs w:val="20"/>
          <w:lang w:eastAsia="es-ES"/>
        </w:rPr>
        <w:t xml:space="preserve">I. </w:t>
      </w:r>
      <w:r w:rsidRPr="00E80A4A">
        <w:rPr>
          <w:rFonts w:ascii="Arial" w:eastAsia="Times New Roman" w:hAnsi="Arial" w:cs="Times New Roman"/>
          <w:b/>
          <w:sz w:val="72"/>
          <w:szCs w:val="72"/>
          <w:lang w:eastAsia="es-ES"/>
        </w:rPr>
        <w:t>Modelos de cartas</w:t>
      </w:r>
    </w:p>
    <w:p w:rsidR="00E80A4A" w:rsidRPr="00E80A4A" w:rsidRDefault="00E80A4A" w:rsidP="00E80A4A">
      <w:pPr>
        <w:spacing w:after="0" w:line="240" w:lineRule="auto"/>
        <w:jc w:val="center"/>
        <w:rPr>
          <w:rFonts w:ascii="Arial" w:eastAsia="Times New Roman" w:hAnsi="Arial" w:cs="Times New Roman"/>
          <w:b/>
          <w:szCs w:val="20"/>
          <w:lang w:eastAsia="es-ES"/>
        </w:rPr>
      </w:pPr>
      <w:r w:rsidRPr="00E80A4A">
        <w:rPr>
          <w:rFonts w:ascii="Arial" w:eastAsia="Times New Roman" w:hAnsi="Arial" w:cs="Times New Roman"/>
          <w:b/>
          <w:szCs w:val="20"/>
          <w:lang w:eastAsia="es-ES"/>
        </w:rPr>
        <w:br w:type="page"/>
      </w:r>
    </w:p>
    <w:p w:rsidR="007F06BC" w:rsidRDefault="007F06BC" w:rsidP="00E80A4A">
      <w:pPr>
        <w:spacing w:after="0" w:line="240" w:lineRule="auto"/>
        <w:rPr>
          <w:rFonts w:ascii="Arial" w:eastAsia="Times New Roman" w:hAnsi="Arial" w:cs="Times New Roman"/>
          <w:szCs w:val="20"/>
          <w:lang w:eastAsia="es-ES"/>
        </w:rPr>
      </w:pPr>
    </w:p>
    <w:p w:rsidR="00E80A4A" w:rsidRPr="00E80A4A" w:rsidRDefault="00E80A4A" w:rsidP="00E80A4A">
      <w:pPr>
        <w:spacing w:after="0" w:line="240" w:lineRule="auto"/>
        <w:rPr>
          <w:rFonts w:ascii="Arial" w:eastAsia="Times New Roman" w:hAnsi="Arial" w:cs="Times New Roman"/>
          <w:szCs w:val="20"/>
          <w:lang w:eastAsia="es-ES"/>
        </w:rPr>
      </w:pPr>
      <w:r w:rsidRPr="00E80A4A">
        <w:rPr>
          <w:rFonts w:ascii="Arial" w:eastAsia="Times New Roman" w:hAnsi="Arial" w:cs="Times New Roman"/>
          <w:szCs w:val="20"/>
          <w:lang w:eastAsia="es-ES"/>
        </w:rPr>
        <w:t>(Papel membretado de la empresa)</w:t>
      </w:r>
    </w:p>
    <w:p w:rsidR="00E80A4A" w:rsidRPr="00E80A4A" w:rsidRDefault="00E80A4A" w:rsidP="00E80A4A">
      <w:pPr>
        <w:spacing w:after="0" w:line="240" w:lineRule="auto"/>
        <w:rPr>
          <w:rFonts w:ascii="Arial" w:eastAsia="Times New Roman" w:hAnsi="Arial" w:cs="Times New Roman"/>
          <w:szCs w:val="20"/>
          <w:lang w:eastAsia="es-ES"/>
        </w:rPr>
      </w:pPr>
    </w:p>
    <w:p w:rsidR="00E80A4A" w:rsidRPr="00E80A4A" w:rsidRDefault="00E80A4A" w:rsidP="00E80A4A">
      <w:pPr>
        <w:spacing w:after="0" w:line="240" w:lineRule="auto"/>
        <w:jc w:val="right"/>
        <w:rPr>
          <w:rFonts w:ascii="Arial" w:eastAsia="Times New Roman" w:hAnsi="Arial" w:cs="Times New Roman"/>
          <w:szCs w:val="20"/>
          <w:lang w:eastAsia="es-ES"/>
        </w:rPr>
      </w:pPr>
      <w:r w:rsidRPr="00E80A4A">
        <w:rPr>
          <w:rFonts w:ascii="Arial" w:eastAsia="Times New Roman" w:hAnsi="Arial" w:cs="Times New Roman"/>
          <w:szCs w:val="20"/>
          <w:lang w:eastAsia="es-ES"/>
        </w:rPr>
        <w:t xml:space="preserve">México D.F., a __ de ________ </w:t>
      </w:r>
      <w:proofErr w:type="spellStart"/>
      <w:r w:rsidRPr="00E80A4A">
        <w:rPr>
          <w:rFonts w:ascii="Arial" w:eastAsia="Times New Roman" w:hAnsi="Arial" w:cs="Times New Roman"/>
          <w:szCs w:val="20"/>
          <w:lang w:eastAsia="es-ES"/>
        </w:rPr>
        <w:t>de</w:t>
      </w:r>
      <w:proofErr w:type="spellEnd"/>
      <w:r w:rsidRPr="00E80A4A">
        <w:rPr>
          <w:rFonts w:ascii="Arial" w:eastAsia="Times New Roman" w:hAnsi="Arial" w:cs="Times New Roman"/>
          <w:szCs w:val="20"/>
          <w:lang w:eastAsia="es-ES"/>
        </w:rPr>
        <w:t xml:space="preserve"> 20__</w:t>
      </w:r>
    </w:p>
    <w:p w:rsidR="00E80A4A" w:rsidRPr="00E80A4A" w:rsidRDefault="00E80A4A" w:rsidP="00E80A4A">
      <w:pPr>
        <w:spacing w:after="0" w:line="240" w:lineRule="auto"/>
        <w:rPr>
          <w:rFonts w:ascii="Arial" w:eastAsia="Times New Roman" w:hAnsi="Arial" w:cs="Times New Roman"/>
          <w:szCs w:val="20"/>
          <w:lang w:eastAsia="es-ES"/>
        </w:rPr>
      </w:pPr>
    </w:p>
    <w:p w:rsidR="00E80A4A" w:rsidRPr="00E80A4A" w:rsidRDefault="00E80A4A" w:rsidP="00E80A4A">
      <w:pPr>
        <w:spacing w:after="0" w:line="240" w:lineRule="auto"/>
        <w:rPr>
          <w:rFonts w:ascii="Arial" w:eastAsia="Times New Roman" w:hAnsi="Arial" w:cs="Times New Roman"/>
          <w:szCs w:val="20"/>
          <w:lang w:eastAsia="es-ES"/>
        </w:rPr>
      </w:pPr>
    </w:p>
    <w:p w:rsidR="00E80A4A" w:rsidRPr="00E80A4A" w:rsidRDefault="00E80A4A" w:rsidP="00E80A4A">
      <w:pPr>
        <w:spacing w:after="0" w:line="240" w:lineRule="auto"/>
        <w:rPr>
          <w:rFonts w:ascii="Arial" w:eastAsia="Times New Roman" w:hAnsi="Arial" w:cs="Times New Roman"/>
          <w:szCs w:val="20"/>
          <w:lang w:eastAsia="es-ES"/>
        </w:rPr>
      </w:pPr>
      <w:r w:rsidRPr="00E80A4A">
        <w:rPr>
          <w:rFonts w:ascii="Arial" w:eastAsia="Times New Roman" w:hAnsi="Arial" w:cs="Times New Roman"/>
          <w:szCs w:val="20"/>
          <w:lang w:eastAsia="es-ES"/>
        </w:rPr>
        <w:t>CONSEJO DE LA JUDICATURA FEDERAL</w:t>
      </w:r>
    </w:p>
    <w:p w:rsidR="00E80A4A" w:rsidRPr="00E80A4A" w:rsidRDefault="00E80A4A" w:rsidP="00E80A4A">
      <w:pPr>
        <w:keepNext/>
        <w:tabs>
          <w:tab w:val="left" w:pos="360"/>
        </w:tabs>
        <w:spacing w:after="0" w:line="240" w:lineRule="auto"/>
        <w:outlineLvl w:val="0"/>
        <w:rPr>
          <w:rFonts w:ascii="Arial" w:eastAsia="Times New Roman" w:hAnsi="Arial" w:cs="Times New Roman"/>
          <w:b/>
          <w:kern w:val="28"/>
          <w:sz w:val="24"/>
          <w:szCs w:val="20"/>
          <w:lang w:eastAsia="es-ES"/>
        </w:rPr>
      </w:pPr>
      <w:r w:rsidRPr="00E80A4A">
        <w:rPr>
          <w:rFonts w:ascii="Arial" w:eastAsia="Times New Roman" w:hAnsi="Arial" w:cs="Times New Roman"/>
          <w:b/>
          <w:kern w:val="28"/>
          <w:sz w:val="24"/>
          <w:szCs w:val="20"/>
          <w:lang w:eastAsia="es-ES"/>
        </w:rPr>
        <w:t xml:space="preserve">P R E S E N T E </w:t>
      </w:r>
    </w:p>
    <w:p w:rsidR="00E80A4A" w:rsidRPr="00E80A4A" w:rsidRDefault="00E80A4A" w:rsidP="00E80A4A">
      <w:pPr>
        <w:spacing w:after="0" w:line="240" w:lineRule="auto"/>
        <w:rPr>
          <w:rFonts w:ascii="Arial" w:eastAsia="Times New Roman" w:hAnsi="Arial" w:cs="Times New Roman"/>
          <w:szCs w:val="20"/>
          <w:lang w:eastAsia="es-ES"/>
        </w:rPr>
      </w:pPr>
    </w:p>
    <w:p w:rsidR="00E80A4A" w:rsidRPr="00E80A4A" w:rsidRDefault="00E80A4A" w:rsidP="00E80A4A">
      <w:pPr>
        <w:spacing w:after="0" w:line="240" w:lineRule="auto"/>
        <w:rPr>
          <w:rFonts w:ascii="Arial" w:eastAsia="Times New Roman" w:hAnsi="Arial" w:cs="Times New Roman"/>
          <w:szCs w:val="20"/>
          <w:lang w:eastAsia="es-ES"/>
        </w:rPr>
      </w:pPr>
    </w:p>
    <w:p w:rsidR="00E80A4A" w:rsidRPr="00E80A4A" w:rsidRDefault="00E80A4A" w:rsidP="00E80A4A">
      <w:pPr>
        <w:keepNext/>
        <w:tabs>
          <w:tab w:val="left" w:pos="360"/>
        </w:tabs>
        <w:spacing w:after="0" w:line="240" w:lineRule="auto"/>
        <w:outlineLvl w:val="0"/>
        <w:rPr>
          <w:rFonts w:ascii="Arial" w:eastAsia="Times New Roman" w:hAnsi="Arial" w:cs="Times New Roman"/>
          <w:b/>
          <w:kern w:val="28"/>
          <w:sz w:val="56"/>
          <w:szCs w:val="56"/>
          <w:lang w:eastAsia="es-ES"/>
        </w:rPr>
      </w:pPr>
      <w:r w:rsidRPr="00E80A4A">
        <w:rPr>
          <w:rFonts w:ascii="Arial" w:eastAsia="Times New Roman" w:hAnsi="Arial" w:cs="Times New Roman"/>
          <w:b/>
          <w:kern w:val="28"/>
          <w:sz w:val="56"/>
          <w:szCs w:val="56"/>
          <w:lang w:eastAsia="es-ES"/>
        </w:rPr>
        <w:t>Carta No. 1</w:t>
      </w:r>
    </w:p>
    <w:p w:rsidR="00E80A4A" w:rsidRPr="00E80A4A" w:rsidRDefault="00E80A4A" w:rsidP="00E80A4A">
      <w:pPr>
        <w:keepNext/>
        <w:tabs>
          <w:tab w:val="left" w:pos="360"/>
        </w:tabs>
        <w:spacing w:after="0" w:line="240" w:lineRule="auto"/>
        <w:outlineLvl w:val="0"/>
        <w:rPr>
          <w:rFonts w:ascii="Arial" w:eastAsia="Times New Roman" w:hAnsi="Arial" w:cs="Times New Roman"/>
          <w:b/>
          <w:kern w:val="28"/>
          <w:sz w:val="24"/>
          <w:szCs w:val="20"/>
          <w:lang w:eastAsia="es-ES"/>
        </w:rPr>
      </w:pPr>
      <w:r w:rsidRPr="00E80A4A">
        <w:rPr>
          <w:rFonts w:ascii="Arial" w:eastAsia="Times New Roman" w:hAnsi="Arial" w:cs="Times New Roman"/>
          <w:b/>
          <w:kern w:val="28"/>
          <w:sz w:val="24"/>
          <w:szCs w:val="20"/>
          <w:lang w:eastAsia="es-ES"/>
        </w:rPr>
        <w:t>Entrega de bienes idénticos</w:t>
      </w:r>
    </w:p>
    <w:p w:rsidR="00E80A4A" w:rsidRPr="00E80A4A" w:rsidRDefault="00E80A4A" w:rsidP="00E80A4A">
      <w:pPr>
        <w:spacing w:after="0" w:line="240" w:lineRule="auto"/>
        <w:rPr>
          <w:rFonts w:ascii="Arial" w:eastAsia="Times New Roman" w:hAnsi="Arial" w:cs="Times New Roman"/>
          <w:szCs w:val="20"/>
          <w:lang w:eastAsia="es-ES"/>
        </w:rPr>
      </w:pPr>
    </w:p>
    <w:p w:rsidR="00E80A4A" w:rsidRPr="00E80A4A" w:rsidRDefault="00E80A4A" w:rsidP="00E80A4A">
      <w:pPr>
        <w:spacing w:after="0" w:line="240" w:lineRule="auto"/>
        <w:rPr>
          <w:rFonts w:ascii="Arial" w:eastAsia="Times New Roman" w:hAnsi="Arial" w:cs="Times New Roman"/>
          <w:szCs w:val="20"/>
          <w:lang w:eastAsia="es-ES"/>
        </w:rPr>
      </w:pPr>
    </w:p>
    <w:p w:rsidR="00E80A4A" w:rsidRPr="00E80A4A" w:rsidRDefault="00E80A4A" w:rsidP="00E80A4A">
      <w:pPr>
        <w:spacing w:after="0" w:line="240" w:lineRule="auto"/>
        <w:jc w:val="both"/>
        <w:rPr>
          <w:rFonts w:ascii="Arial" w:eastAsia="Times New Roman" w:hAnsi="Arial" w:cs="Times New Roman"/>
          <w:szCs w:val="20"/>
          <w:lang w:eastAsia="es-ES"/>
        </w:rPr>
      </w:pPr>
      <w:r w:rsidRPr="00E80A4A">
        <w:rPr>
          <w:rFonts w:ascii="Arial" w:eastAsia="Times New Roman" w:hAnsi="Arial" w:cs="Times New Roman"/>
          <w:szCs w:val="20"/>
          <w:lang w:eastAsia="es-ES"/>
        </w:rPr>
        <w:t>El que suscribe C. _______________________________ en mi carácter de representante legal, en relación con la Licitación Pública Nacional No. ______________, para la partida # ___, manifiesto que los equipos ofertados se entregarán, en caso de resultar adjudicado, de la marca ofertada y con características idénticas a los equipos presentados para evaluación.</w:t>
      </w:r>
    </w:p>
    <w:p w:rsidR="00E80A4A" w:rsidRPr="00E80A4A" w:rsidRDefault="00E80A4A" w:rsidP="00E80A4A">
      <w:pPr>
        <w:spacing w:after="0" w:line="240" w:lineRule="auto"/>
        <w:jc w:val="both"/>
        <w:rPr>
          <w:rFonts w:ascii="Arial" w:eastAsia="Times New Roman" w:hAnsi="Arial" w:cs="Times New Roman"/>
          <w:szCs w:val="20"/>
          <w:lang w:eastAsia="es-ES"/>
        </w:rPr>
      </w:pPr>
    </w:p>
    <w:p w:rsidR="00E80A4A" w:rsidRPr="00E80A4A" w:rsidRDefault="00E80A4A" w:rsidP="00E80A4A">
      <w:pPr>
        <w:spacing w:after="0" w:line="240" w:lineRule="auto"/>
        <w:jc w:val="both"/>
        <w:rPr>
          <w:rFonts w:ascii="Arial" w:eastAsia="Times New Roman" w:hAnsi="Arial" w:cs="Times New Roman"/>
          <w:szCs w:val="20"/>
          <w:lang w:eastAsia="es-ES"/>
        </w:rPr>
      </w:pPr>
    </w:p>
    <w:p w:rsidR="00E80A4A" w:rsidRPr="00E80A4A" w:rsidRDefault="00E80A4A" w:rsidP="00E80A4A">
      <w:pPr>
        <w:spacing w:after="0" w:line="240" w:lineRule="auto"/>
        <w:jc w:val="both"/>
        <w:rPr>
          <w:rFonts w:ascii="Arial" w:eastAsia="Times New Roman" w:hAnsi="Arial" w:cs="Times New Roman"/>
          <w:szCs w:val="20"/>
          <w:lang w:eastAsia="es-ES"/>
        </w:rPr>
      </w:pPr>
    </w:p>
    <w:p w:rsidR="00E80A4A" w:rsidRPr="00E80A4A" w:rsidRDefault="00E80A4A" w:rsidP="00E80A4A">
      <w:pPr>
        <w:spacing w:after="0" w:line="240" w:lineRule="auto"/>
        <w:jc w:val="both"/>
        <w:rPr>
          <w:rFonts w:ascii="Arial" w:eastAsia="Times New Roman" w:hAnsi="Arial" w:cs="Times New Roman"/>
          <w:szCs w:val="20"/>
          <w:lang w:eastAsia="es-ES"/>
        </w:rPr>
      </w:pPr>
    </w:p>
    <w:p w:rsidR="00E80A4A" w:rsidRPr="00E80A4A" w:rsidRDefault="00E80A4A" w:rsidP="00E80A4A">
      <w:pPr>
        <w:spacing w:after="0" w:line="240" w:lineRule="auto"/>
        <w:jc w:val="center"/>
        <w:rPr>
          <w:rFonts w:ascii="Arial" w:eastAsia="Times New Roman" w:hAnsi="Arial" w:cs="Times New Roman"/>
          <w:szCs w:val="20"/>
          <w:lang w:eastAsia="es-ES"/>
        </w:rPr>
      </w:pPr>
      <w:r w:rsidRPr="00E80A4A">
        <w:rPr>
          <w:rFonts w:ascii="Arial" w:eastAsia="Times New Roman" w:hAnsi="Arial" w:cs="Times New Roman"/>
          <w:szCs w:val="20"/>
          <w:lang w:eastAsia="es-ES"/>
        </w:rPr>
        <w:t xml:space="preserve"> </w:t>
      </w:r>
    </w:p>
    <w:p w:rsidR="00E80A4A" w:rsidRPr="00E80A4A" w:rsidRDefault="00E80A4A" w:rsidP="00E80A4A">
      <w:pPr>
        <w:spacing w:after="0" w:line="240" w:lineRule="auto"/>
        <w:jc w:val="center"/>
        <w:rPr>
          <w:rFonts w:ascii="Arial" w:eastAsia="Times New Roman" w:hAnsi="Arial" w:cs="Times New Roman"/>
          <w:szCs w:val="20"/>
          <w:lang w:eastAsia="es-ES"/>
        </w:rPr>
      </w:pPr>
      <w:r w:rsidRPr="00E80A4A">
        <w:rPr>
          <w:rFonts w:ascii="Arial" w:eastAsia="Times New Roman" w:hAnsi="Arial" w:cs="Times New Roman"/>
          <w:szCs w:val="20"/>
          <w:lang w:eastAsia="es-ES"/>
        </w:rPr>
        <w:t>(Razón social)</w:t>
      </w:r>
    </w:p>
    <w:p w:rsidR="00E80A4A" w:rsidRPr="00E80A4A" w:rsidRDefault="00E80A4A" w:rsidP="00E80A4A">
      <w:pPr>
        <w:spacing w:after="0" w:line="240" w:lineRule="auto"/>
        <w:jc w:val="both"/>
        <w:rPr>
          <w:rFonts w:ascii="Arial" w:eastAsia="Times New Roman" w:hAnsi="Arial" w:cs="Times New Roman"/>
          <w:szCs w:val="20"/>
          <w:lang w:eastAsia="es-ES"/>
        </w:rPr>
      </w:pPr>
    </w:p>
    <w:p w:rsidR="00E80A4A" w:rsidRPr="00E80A4A" w:rsidRDefault="00E80A4A" w:rsidP="00E80A4A">
      <w:pPr>
        <w:spacing w:after="0" w:line="240" w:lineRule="auto"/>
        <w:jc w:val="both"/>
        <w:rPr>
          <w:rFonts w:ascii="Arial" w:eastAsia="Times New Roman" w:hAnsi="Arial" w:cs="Times New Roman"/>
          <w:szCs w:val="20"/>
          <w:lang w:eastAsia="es-ES"/>
        </w:rPr>
      </w:pPr>
    </w:p>
    <w:p w:rsidR="00E80A4A" w:rsidRPr="00E80A4A" w:rsidRDefault="00E80A4A" w:rsidP="00E80A4A">
      <w:pPr>
        <w:spacing w:after="0" w:line="240" w:lineRule="auto"/>
        <w:jc w:val="both"/>
        <w:rPr>
          <w:rFonts w:ascii="Arial" w:eastAsia="Times New Roman" w:hAnsi="Arial" w:cs="Times New Roman"/>
          <w:szCs w:val="20"/>
          <w:lang w:eastAsia="es-ES"/>
        </w:rPr>
      </w:pPr>
    </w:p>
    <w:p w:rsidR="00E80A4A" w:rsidRPr="00E80A4A" w:rsidRDefault="00E80A4A" w:rsidP="00E80A4A">
      <w:pPr>
        <w:spacing w:after="0" w:line="240" w:lineRule="auto"/>
        <w:jc w:val="both"/>
        <w:rPr>
          <w:rFonts w:ascii="Arial" w:eastAsia="Times New Roman" w:hAnsi="Arial" w:cs="Times New Roman"/>
          <w:szCs w:val="20"/>
          <w:lang w:eastAsia="es-ES"/>
        </w:rPr>
      </w:pPr>
    </w:p>
    <w:p w:rsidR="00E80A4A" w:rsidRPr="00E80A4A" w:rsidRDefault="00E80A4A" w:rsidP="00E80A4A">
      <w:pPr>
        <w:spacing w:after="0" w:line="240" w:lineRule="auto"/>
        <w:jc w:val="center"/>
        <w:rPr>
          <w:rFonts w:ascii="Arial" w:eastAsia="Times New Roman" w:hAnsi="Arial" w:cs="Times New Roman"/>
          <w:szCs w:val="20"/>
          <w:lang w:eastAsia="es-ES"/>
        </w:rPr>
      </w:pPr>
      <w:r w:rsidRPr="00E80A4A">
        <w:rPr>
          <w:rFonts w:ascii="Arial" w:eastAsia="Times New Roman" w:hAnsi="Arial" w:cs="Times New Roman"/>
          <w:szCs w:val="20"/>
          <w:lang w:eastAsia="es-ES"/>
        </w:rPr>
        <w:t>_____________________________________</w:t>
      </w:r>
    </w:p>
    <w:p w:rsidR="00E80A4A" w:rsidRPr="00E80A4A" w:rsidRDefault="00E80A4A" w:rsidP="00E80A4A">
      <w:pPr>
        <w:spacing w:after="0" w:line="240" w:lineRule="auto"/>
        <w:jc w:val="center"/>
        <w:rPr>
          <w:rFonts w:ascii="Arial" w:eastAsia="Times New Roman" w:hAnsi="Arial" w:cs="Times New Roman"/>
          <w:b/>
          <w:szCs w:val="20"/>
          <w:lang w:eastAsia="es-ES"/>
        </w:rPr>
      </w:pPr>
      <w:r w:rsidRPr="00E80A4A">
        <w:rPr>
          <w:rFonts w:ascii="Arial" w:eastAsia="Times New Roman" w:hAnsi="Arial" w:cs="Times New Roman"/>
          <w:b/>
          <w:szCs w:val="20"/>
          <w:lang w:eastAsia="es-ES"/>
        </w:rPr>
        <w:t>Nombre, Firma y Cargo.</w:t>
      </w:r>
    </w:p>
    <w:p w:rsidR="00E80A4A" w:rsidRPr="00E80A4A" w:rsidRDefault="00E80A4A" w:rsidP="00E80A4A">
      <w:pPr>
        <w:spacing w:after="0" w:line="240" w:lineRule="auto"/>
        <w:jc w:val="center"/>
        <w:rPr>
          <w:rFonts w:ascii="Arial" w:eastAsia="Times New Roman" w:hAnsi="Arial" w:cs="Times New Roman"/>
          <w:szCs w:val="20"/>
          <w:lang w:eastAsia="es-ES"/>
        </w:rPr>
      </w:pPr>
    </w:p>
    <w:p w:rsidR="00E80A4A" w:rsidRPr="00E80A4A" w:rsidRDefault="00E80A4A" w:rsidP="00E80A4A">
      <w:pPr>
        <w:spacing w:after="0" w:line="240" w:lineRule="auto"/>
        <w:rPr>
          <w:rFonts w:ascii="Arial" w:eastAsia="Times New Roman" w:hAnsi="Arial" w:cs="Times New Roman"/>
          <w:szCs w:val="20"/>
          <w:lang w:eastAsia="es-ES"/>
        </w:rPr>
      </w:pPr>
    </w:p>
    <w:p w:rsidR="00E80A4A" w:rsidRPr="00E80A4A" w:rsidRDefault="00E80A4A" w:rsidP="00E80A4A">
      <w:pPr>
        <w:spacing w:after="0" w:line="240" w:lineRule="auto"/>
        <w:rPr>
          <w:rFonts w:ascii="Arial" w:eastAsia="Times New Roman" w:hAnsi="Arial" w:cs="Times New Roman"/>
          <w:szCs w:val="20"/>
          <w:lang w:eastAsia="es-ES"/>
        </w:rPr>
      </w:pPr>
    </w:p>
    <w:p w:rsidR="00E80A4A" w:rsidRPr="00E80A4A" w:rsidRDefault="00E80A4A" w:rsidP="00E80A4A">
      <w:pPr>
        <w:spacing w:after="0" w:line="240" w:lineRule="auto"/>
        <w:jc w:val="both"/>
        <w:rPr>
          <w:rFonts w:ascii="Arial" w:eastAsia="Times New Roman" w:hAnsi="Arial" w:cs="Times New Roman"/>
          <w:szCs w:val="20"/>
          <w:lang w:eastAsia="es-ES"/>
        </w:rPr>
      </w:pPr>
    </w:p>
    <w:p w:rsidR="00E80A4A" w:rsidRPr="00E80A4A" w:rsidRDefault="00E80A4A" w:rsidP="00E80A4A">
      <w:pPr>
        <w:spacing w:after="0" w:line="240" w:lineRule="auto"/>
        <w:jc w:val="both"/>
        <w:rPr>
          <w:rFonts w:ascii="Arial" w:eastAsia="Times New Roman" w:hAnsi="Arial" w:cs="Times New Roman"/>
          <w:szCs w:val="20"/>
          <w:lang w:eastAsia="es-ES"/>
        </w:rPr>
      </w:pPr>
    </w:p>
    <w:p w:rsidR="00E80A4A" w:rsidRPr="00E80A4A" w:rsidRDefault="00E80A4A" w:rsidP="00E80A4A">
      <w:pPr>
        <w:spacing w:after="0" w:line="240" w:lineRule="auto"/>
        <w:rPr>
          <w:rFonts w:ascii="Arial" w:eastAsia="Times New Roman" w:hAnsi="Arial" w:cs="Times New Roman"/>
          <w:szCs w:val="20"/>
          <w:lang w:eastAsia="es-ES"/>
        </w:rPr>
      </w:pPr>
      <w:r w:rsidRPr="00E80A4A">
        <w:rPr>
          <w:rFonts w:ascii="Arial" w:eastAsia="Times New Roman" w:hAnsi="Arial" w:cs="Times New Roman"/>
          <w:szCs w:val="20"/>
          <w:lang w:eastAsia="es-ES"/>
        </w:rPr>
        <w:br w:type="page"/>
      </w:r>
    </w:p>
    <w:p w:rsidR="00E80A4A" w:rsidRPr="00E80A4A" w:rsidRDefault="00E80A4A" w:rsidP="00E80A4A">
      <w:pPr>
        <w:spacing w:after="0" w:line="240" w:lineRule="auto"/>
        <w:rPr>
          <w:rFonts w:ascii="Arial" w:eastAsia="Times New Roman" w:hAnsi="Arial" w:cs="Times New Roman"/>
          <w:szCs w:val="20"/>
          <w:lang w:eastAsia="es-ES"/>
        </w:rPr>
      </w:pPr>
      <w:r w:rsidRPr="00E80A4A">
        <w:rPr>
          <w:rFonts w:ascii="Arial" w:eastAsia="Times New Roman" w:hAnsi="Arial" w:cs="Times New Roman"/>
          <w:szCs w:val="20"/>
          <w:lang w:eastAsia="es-ES"/>
        </w:rPr>
        <w:lastRenderedPageBreak/>
        <w:t>(Papel membretado de la empresa)</w:t>
      </w:r>
    </w:p>
    <w:p w:rsidR="00E80A4A" w:rsidRPr="00E80A4A" w:rsidRDefault="00E80A4A" w:rsidP="00E80A4A">
      <w:pPr>
        <w:spacing w:after="0" w:line="240" w:lineRule="auto"/>
        <w:rPr>
          <w:rFonts w:ascii="Arial" w:eastAsia="Times New Roman" w:hAnsi="Arial" w:cs="Times New Roman"/>
          <w:szCs w:val="20"/>
          <w:lang w:eastAsia="es-ES"/>
        </w:rPr>
      </w:pPr>
    </w:p>
    <w:p w:rsidR="00E80A4A" w:rsidRPr="00E80A4A" w:rsidRDefault="00E80A4A" w:rsidP="00E80A4A">
      <w:pPr>
        <w:spacing w:after="0" w:line="240" w:lineRule="auto"/>
        <w:jc w:val="right"/>
        <w:rPr>
          <w:rFonts w:ascii="Arial" w:eastAsia="Times New Roman" w:hAnsi="Arial" w:cs="Times New Roman"/>
          <w:szCs w:val="20"/>
          <w:lang w:eastAsia="es-ES"/>
        </w:rPr>
      </w:pPr>
      <w:r w:rsidRPr="00E80A4A">
        <w:rPr>
          <w:rFonts w:ascii="Arial" w:eastAsia="Times New Roman" w:hAnsi="Arial" w:cs="Times New Roman"/>
          <w:szCs w:val="20"/>
          <w:lang w:eastAsia="es-ES"/>
        </w:rPr>
        <w:t xml:space="preserve">México D.F., a __ de ________ </w:t>
      </w:r>
      <w:proofErr w:type="spellStart"/>
      <w:r w:rsidRPr="00E80A4A">
        <w:rPr>
          <w:rFonts w:ascii="Arial" w:eastAsia="Times New Roman" w:hAnsi="Arial" w:cs="Times New Roman"/>
          <w:szCs w:val="20"/>
          <w:lang w:eastAsia="es-ES"/>
        </w:rPr>
        <w:t>de</w:t>
      </w:r>
      <w:proofErr w:type="spellEnd"/>
      <w:r w:rsidRPr="00E80A4A">
        <w:rPr>
          <w:rFonts w:ascii="Arial" w:eastAsia="Times New Roman" w:hAnsi="Arial" w:cs="Times New Roman"/>
          <w:szCs w:val="20"/>
          <w:lang w:eastAsia="es-ES"/>
        </w:rPr>
        <w:t xml:space="preserve"> 20__</w:t>
      </w:r>
    </w:p>
    <w:p w:rsidR="00E80A4A" w:rsidRPr="00E80A4A" w:rsidRDefault="00E80A4A" w:rsidP="00E80A4A">
      <w:pPr>
        <w:spacing w:after="0" w:line="240" w:lineRule="auto"/>
        <w:rPr>
          <w:rFonts w:ascii="Arial" w:eastAsia="Times New Roman" w:hAnsi="Arial" w:cs="Times New Roman"/>
          <w:szCs w:val="20"/>
          <w:lang w:eastAsia="es-ES"/>
        </w:rPr>
      </w:pPr>
    </w:p>
    <w:p w:rsidR="00E80A4A" w:rsidRPr="00E80A4A" w:rsidRDefault="00E80A4A" w:rsidP="00E80A4A">
      <w:pPr>
        <w:spacing w:after="0" w:line="240" w:lineRule="auto"/>
        <w:rPr>
          <w:rFonts w:ascii="Arial" w:eastAsia="Times New Roman" w:hAnsi="Arial" w:cs="Times New Roman"/>
          <w:szCs w:val="20"/>
          <w:lang w:eastAsia="es-ES"/>
        </w:rPr>
      </w:pPr>
    </w:p>
    <w:p w:rsidR="00E80A4A" w:rsidRPr="00E80A4A" w:rsidRDefault="00E80A4A" w:rsidP="00E80A4A">
      <w:pPr>
        <w:spacing w:after="0" w:line="240" w:lineRule="auto"/>
        <w:rPr>
          <w:rFonts w:ascii="Arial" w:eastAsia="Times New Roman" w:hAnsi="Arial" w:cs="Times New Roman"/>
          <w:szCs w:val="20"/>
          <w:lang w:eastAsia="es-ES"/>
        </w:rPr>
      </w:pPr>
      <w:r w:rsidRPr="00E80A4A">
        <w:rPr>
          <w:rFonts w:ascii="Arial" w:eastAsia="Times New Roman" w:hAnsi="Arial" w:cs="Times New Roman"/>
          <w:szCs w:val="20"/>
          <w:lang w:eastAsia="es-ES"/>
        </w:rPr>
        <w:t>CONSEJO DE LA JUDICATURA FEDERAL</w:t>
      </w:r>
    </w:p>
    <w:p w:rsidR="00E80A4A" w:rsidRPr="00E80A4A" w:rsidRDefault="00E80A4A" w:rsidP="00E80A4A">
      <w:pPr>
        <w:keepNext/>
        <w:tabs>
          <w:tab w:val="left" w:pos="360"/>
        </w:tabs>
        <w:spacing w:after="0" w:line="240" w:lineRule="auto"/>
        <w:outlineLvl w:val="0"/>
        <w:rPr>
          <w:rFonts w:ascii="Arial" w:eastAsia="Times New Roman" w:hAnsi="Arial" w:cs="Times New Roman"/>
          <w:b/>
          <w:kern w:val="28"/>
          <w:sz w:val="24"/>
          <w:szCs w:val="20"/>
          <w:lang w:eastAsia="es-ES"/>
        </w:rPr>
      </w:pPr>
      <w:r w:rsidRPr="00E80A4A">
        <w:rPr>
          <w:rFonts w:ascii="Arial" w:eastAsia="Times New Roman" w:hAnsi="Arial" w:cs="Times New Roman"/>
          <w:b/>
          <w:kern w:val="28"/>
          <w:sz w:val="24"/>
          <w:szCs w:val="20"/>
          <w:lang w:eastAsia="es-ES"/>
        </w:rPr>
        <w:t xml:space="preserve">P R E S E N T E </w:t>
      </w:r>
    </w:p>
    <w:p w:rsidR="00E80A4A" w:rsidRPr="00E80A4A" w:rsidRDefault="00E80A4A" w:rsidP="00E80A4A">
      <w:pPr>
        <w:spacing w:after="0" w:line="240" w:lineRule="auto"/>
        <w:rPr>
          <w:rFonts w:ascii="Arial" w:eastAsia="Times New Roman" w:hAnsi="Arial" w:cs="Times New Roman"/>
          <w:szCs w:val="20"/>
          <w:lang w:eastAsia="es-ES"/>
        </w:rPr>
      </w:pPr>
    </w:p>
    <w:p w:rsidR="00E80A4A" w:rsidRPr="00E80A4A" w:rsidRDefault="00E80A4A" w:rsidP="00E80A4A">
      <w:pPr>
        <w:spacing w:after="0" w:line="240" w:lineRule="auto"/>
        <w:rPr>
          <w:rFonts w:ascii="Arial" w:eastAsia="Times New Roman" w:hAnsi="Arial" w:cs="Times New Roman"/>
          <w:szCs w:val="20"/>
          <w:lang w:eastAsia="es-ES"/>
        </w:rPr>
      </w:pPr>
    </w:p>
    <w:p w:rsidR="00E80A4A" w:rsidRPr="00E80A4A" w:rsidRDefault="00E80A4A" w:rsidP="00E80A4A">
      <w:pPr>
        <w:keepNext/>
        <w:tabs>
          <w:tab w:val="left" w:pos="360"/>
        </w:tabs>
        <w:spacing w:after="0" w:line="240" w:lineRule="auto"/>
        <w:outlineLvl w:val="0"/>
        <w:rPr>
          <w:rFonts w:ascii="Arial" w:eastAsia="Times New Roman" w:hAnsi="Arial" w:cs="Times New Roman"/>
          <w:b/>
          <w:kern w:val="28"/>
          <w:sz w:val="56"/>
          <w:szCs w:val="56"/>
          <w:lang w:eastAsia="es-ES"/>
        </w:rPr>
      </w:pPr>
      <w:r w:rsidRPr="00E80A4A">
        <w:rPr>
          <w:rFonts w:ascii="Arial" w:eastAsia="Times New Roman" w:hAnsi="Arial" w:cs="Times New Roman"/>
          <w:b/>
          <w:kern w:val="28"/>
          <w:sz w:val="56"/>
          <w:szCs w:val="56"/>
          <w:lang w:eastAsia="es-ES"/>
        </w:rPr>
        <w:t>Carta No. 2</w:t>
      </w:r>
    </w:p>
    <w:p w:rsidR="00E80A4A" w:rsidRPr="00E80A4A" w:rsidRDefault="00E80A4A" w:rsidP="00E80A4A">
      <w:pPr>
        <w:keepNext/>
        <w:tabs>
          <w:tab w:val="left" w:pos="360"/>
        </w:tabs>
        <w:spacing w:after="0" w:line="240" w:lineRule="auto"/>
        <w:outlineLvl w:val="0"/>
        <w:rPr>
          <w:rFonts w:ascii="Arial" w:eastAsia="Times New Roman" w:hAnsi="Arial" w:cs="Times New Roman"/>
          <w:b/>
          <w:kern w:val="28"/>
          <w:sz w:val="24"/>
          <w:szCs w:val="20"/>
          <w:lang w:eastAsia="es-ES"/>
        </w:rPr>
      </w:pPr>
      <w:r w:rsidRPr="00E80A4A">
        <w:rPr>
          <w:rFonts w:ascii="Arial" w:eastAsia="Times New Roman" w:hAnsi="Arial" w:cs="Times New Roman"/>
          <w:b/>
          <w:kern w:val="28"/>
          <w:sz w:val="24"/>
          <w:szCs w:val="20"/>
          <w:lang w:eastAsia="es-ES"/>
        </w:rPr>
        <w:t xml:space="preserve">Componentes y partes originales. </w:t>
      </w:r>
    </w:p>
    <w:p w:rsidR="00E80A4A" w:rsidRPr="00E80A4A" w:rsidRDefault="00E80A4A" w:rsidP="00E80A4A">
      <w:pPr>
        <w:spacing w:after="0" w:line="240" w:lineRule="auto"/>
        <w:rPr>
          <w:rFonts w:ascii="Arial" w:eastAsia="Times New Roman" w:hAnsi="Arial" w:cs="Times New Roman"/>
          <w:szCs w:val="20"/>
          <w:lang w:eastAsia="es-ES"/>
        </w:rPr>
      </w:pPr>
    </w:p>
    <w:p w:rsidR="00E80A4A" w:rsidRPr="00E80A4A" w:rsidRDefault="00E80A4A" w:rsidP="00E80A4A">
      <w:pPr>
        <w:spacing w:after="0" w:line="240" w:lineRule="auto"/>
        <w:rPr>
          <w:rFonts w:ascii="Arial" w:eastAsia="Times New Roman" w:hAnsi="Arial" w:cs="Times New Roman"/>
          <w:szCs w:val="20"/>
          <w:lang w:eastAsia="es-ES"/>
        </w:rPr>
      </w:pPr>
    </w:p>
    <w:p w:rsidR="00E80A4A" w:rsidRPr="00E80A4A" w:rsidRDefault="00E80A4A" w:rsidP="00E80A4A">
      <w:pPr>
        <w:spacing w:after="0" w:line="240" w:lineRule="auto"/>
        <w:jc w:val="both"/>
        <w:rPr>
          <w:rFonts w:ascii="Arial" w:eastAsia="Times New Roman" w:hAnsi="Arial" w:cs="Times New Roman"/>
          <w:szCs w:val="20"/>
          <w:lang w:eastAsia="es-ES"/>
        </w:rPr>
      </w:pPr>
      <w:r w:rsidRPr="00E80A4A">
        <w:rPr>
          <w:rFonts w:ascii="Arial" w:eastAsia="Times New Roman" w:hAnsi="Arial" w:cs="Times New Roman"/>
          <w:szCs w:val="20"/>
          <w:lang w:eastAsia="es-ES"/>
        </w:rPr>
        <w:t>El que suscribe C. _______________________________ en mi carácter de representante legal, en relación con la Licitación Pública Nacional No. ______________, para la partida # ___, manifiesto que, en caso de ser adjudicado, los bienes ofertados se entregarán con todos y cada uno de sus componentes y partes, originales de fábrica, nuevos y certificados por el fabricante.</w:t>
      </w:r>
    </w:p>
    <w:p w:rsidR="00E80A4A" w:rsidRPr="00E80A4A" w:rsidRDefault="00E80A4A" w:rsidP="00E80A4A">
      <w:pPr>
        <w:spacing w:after="0" w:line="240" w:lineRule="auto"/>
        <w:jc w:val="both"/>
        <w:rPr>
          <w:rFonts w:ascii="Arial" w:eastAsia="Times New Roman" w:hAnsi="Arial" w:cs="Times New Roman"/>
          <w:szCs w:val="20"/>
          <w:lang w:eastAsia="es-ES"/>
        </w:rPr>
      </w:pPr>
    </w:p>
    <w:p w:rsidR="00E80A4A" w:rsidRPr="00E80A4A" w:rsidRDefault="00E80A4A" w:rsidP="00E80A4A">
      <w:pPr>
        <w:spacing w:after="0" w:line="240" w:lineRule="auto"/>
        <w:jc w:val="both"/>
        <w:rPr>
          <w:rFonts w:ascii="Arial" w:eastAsia="Times New Roman" w:hAnsi="Arial" w:cs="Times New Roman"/>
          <w:szCs w:val="20"/>
          <w:lang w:eastAsia="es-ES"/>
        </w:rPr>
      </w:pPr>
      <w:r w:rsidRPr="00E80A4A">
        <w:rPr>
          <w:rFonts w:ascii="Arial" w:eastAsia="Times New Roman" w:hAnsi="Arial" w:cs="Times New Roman"/>
          <w:szCs w:val="20"/>
          <w:lang w:eastAsia="es-ES"/>
        </w:rPr>
        <w:t>Así mismo, garantizamos a ustedes la existencia y surtimiento, por un período mínimo de tres años, de todas las partes y refacciones originales y certificadas por el fabricante que sean requeridas para que los equipos ofertados, en caso necesario, puedan ser reparados debidamente.</w:t>
      </w:r>
    </w:p>
    <w:p w:rsidR="00E80A4A" w:rsidRPr="00E80A4A" w:rsidRDefault="00E80A4A" w:rsidP="00E80A4A">
      <w:pPr>
        <w:spacing w:after="0" w:line="240" w:lineRule="auto"/>
        <w:jc w:val="both"/>
        <w:rPr>
          <w:rFonts w:ascii="Arial" w:eastAsia="Times New Roman" w:hAnsi="Arial" w:cs="Times New Roman"/>
          <w:szCs w:val="20"/>
          <w:lang w:eastAsia="es-ES"/>
        </w:rPr>
      </w:pPr>
    </w:p>
    <w:p w:rsidR="00E80A4A" w:rsidRPr="00E80A4A" w:rsidRDefault="00E80A4A" w:rsidP="00E80A4A">
      <w:pPr>
        <w:spacing w:after="0" w:line="240" w:lineRule="auto"/>
        <w:jc w:val="both"/>
        <w:rPr>
          <w:rFonts w:ascii="Arial" w:eastAsia="Times New Roman" w:hAnsi="Arial" w:cs="Times New Roman"/>
          <w:szCs w:val="20"/>
          <w:lang w:eastAsia="es-ES"/>
        </w:rPr>
      </w:pPr>
    </w:p>
    <w:p w:rsidR="00E80A4A" w:rsidRPr="00E80A4A" w:rsidRDefault="00E80A4A" w:rsidP="00E80A4A">
      <w:pPr>
        <w:spacing w:after="0" w:line="240" w:lineRule="auto"/>
        <w:jc w:val="both"/>
        <w:rPr>
          <w:rFonts w:ascii="Arial" w:eastAsia="Times New Roman" w:hAnsi="Arial" w:cs="Times New Roman"/>
          <w:szCs w:val="20"/>
          <w:lang w:eastAsia="es-ES"/>
        </w:rPr>
      </w:pPr>
    </w:p>
    <w:p w:rsidR="00E80A4A" w:rsidRPr="00E80A4A" w:rsidRDefault="00E80A4A" w:rsidP="00E80A4A">
      <w:pPr>
        <w:spacing w:after="0" w:line="240" w:lineRule="auto"/>
        <w:jc w:val="both"/>
        <w:rPr>
          <w:rFonts w:ascii="Arial" w:eastAsia="Times New Roman" w:hAnsi="Arial" w:cs="Times New Roman"/>
          <w:szCs w:val="20"/>
          <w:lang w:eastAsia="es-ES"/>
        </w:rPr>
      </w:pPr>
    </w:p>
    <w:p w:rsidR="00E80A4A" w:rsidRPr="00E80A4A" w:rsidRDefault="00E80A4A" w:rsidP="00E80A4A">
      <w:pPr>
        <w:spacing w:after="0" w:line="240" w:lineRule="auto"/>
        <w:jc w:val="center"/>
        <w:rPr>
          <w:rFonts w:ascii="Arial" w:eastAsia="Times New Roman" w:hAnsi="Arial" w:cs="Times New Roman"/>
          <w:szCs w:val="20"/>
          <w:lang w:eastAsia="es-ES"/>
        </w:rPr>
      </w:pPr>
    </w:p>
    <w:p w:rsidR="00E80A4A" w:rsidRPr="00E80A4A" w:rsidRDefault="00E80A4A" w:rsidP="00E80A4A">
      <w:pPr>
        <w:spacing w:after="0" w:line="240" w:lineRule="auto"/>
        <w:jc w:val="center"/>
        <w:rPr>
          <w:rFonts w:ascii="Arial" w:eastAsia="Times New Roman" w:hAnsi="Arial" w:cs="Times New Roman"/>
          <w:szCs w:val="20"/>
          <w:lang w:eastAsia="es-ES"/>
        </w:rPr>
      </w:pPr>
      <w:r w:rsidRPr="00E80A4A">
        <w:rPr>
          <w:rFonts w:ascii="Arial" w:eastAsia="Times New Roman" w:hAnsi="Arial" w:cs="Times New Roman"/>
          <w:szCs w:val="20"/>
          <w:lang w:eastAsia="es-ES"/>
        </w:rPr>
        <w:t>(Razón social)</w:t>
      </w:r>
    </w:p>
    <w:p w:rsidR="00E80A4A" w:rsidRPr="00E80A4A" w:rsidRDefault="00E80A4A" w:rsidP="00E80A4A">
      <w:pPr>
        <w:spacing w:after="0" w:line="240" w:lineRule="auto"/>
        <w:jc w:val="both"/>
        <w:rPr>
          <w:rFonts w:ascii="Arial" w:eastAsia="Times New Roman" w:hAnsi="Arial" w:cs="Times New Roman"/>
          <w:szCs w:val="20"/>
          <w:lang w:eastAsia="es-ES"/>
        </w:rPr>
      </w:pPr>
    </w:p>
    <w:p w:rsidR="00E80A4A" w:rsidRPr="00E80A4A" w:rsidRDefault="00E80A4A" w:rsidP="00E80A4A">
      <w:pPr>
        <w:spacing w:after="0" w:line="240" w:lineRule="auto"/>
        <w:jc w:val="both"/>
        <w:rPr>
          <w:rFonts w:ascii="Arial" w:eastAsia="Times New Roman" w:hAnsi="Arial" w:cs="Times New Roman"/>
          <w:szCs w:val="20"/>
          <w:lang w:eastAsia="es-ES"/>
        </w:rPr>
      </w:pPr>
    </w:p>
    <w:p w:rsidR="00E80A4A" w:rsidRPr="00E80A4A" w:rsidRDefault="00E80A4A" w:rsidP="00E80A4A">
      <w:pPr>
        <w:spacing w:after="0" w:line="240" w:lineRule="auto"/>
        <w:jc w:val="both"/>
        <w:rPr>
          <w:rFonts w:ascii="Arial" w:eastAsia="Times New Roman" w:hAnsi="Arial" w:cs="Times New Roman"/>
          <w:szCs w:val="20"/>
          <w:lang w:eastAsia="es-ES"/>
        </w:rPr>
      </w:pPr>
    </w:p>
    <w:p w:rsidR="00E80A4A" w:rsidRPr="00E80A4A" w:rsidRDefault="00E80A4A" w:rsidP="00E80A4A">
      <w:pPr>
        <w:spacing w:after="0" w:line="240" w:lineRule="auto"/>
        <w:jc w:val="both"/>
        <w:rPr>
          <w:rFonts w:ascii="Arial" w:eastAsia="Times New Roman" w:hAnsi="Arial" w:cs="Times New Roman"/>
          <w:szCs w:val="20"/>
          <w:lang w:eastAsia="es-ES"/>
        </w:rPr>
      </w:pPr>
    </w:p>
    <w:p w:rsidR="00E80A4A" w:rsidRPr="00E80A4A" w:rsidRDefault="00E80A4A" w:rsidP="00E80A4A">
      <w:pPr>
        <w:spacing w:after="0" w:line="240" w:lineRule="auto"/>
        <w:jc w:val="center"/>
        <w:rPr>
          <w:rFonts w:ascii="Arial" w:eastAsia="Times New Roman" w:hAnsi="Arial" w:cs="Times New Roman"/>
          <w:szCs w:val="20"/>
          <w:lang w:eastAsia="es-ES"/>
        </w:rPr>
      </w:pPr>
      <w:r w:rsidRPr="00E80A4A">
        <w:rPr>
          <w:rFonts w:ascii="Arial" w:eastAsia="Times New Roman" w:hAnsi="Arial" w:cs="Times New Roman"/>
          <w:szCs w:val="20"/>
          <w:lang w:eastAsia="es-ES"/>
        </w:rPr>
        <w:t>_____________________________________</w:t>
      </w:r>
    </w:p>
    <w:p w:rsidR="00E80A4A" w:rsidRPr="00E80A4A" w:rsidRDefault="00E80A4A" w:rsidP="00E80A4A">
      <w:pPr>
        <w:spacing w:after="0" w:line="240" w:lineRule="auto"/>
        <w:jc w:val="center"/>
        <w:rPr>
          <w:rFonts w:ascii="Arial" w:eastAsia="Times New Roman" w:hAnsi="Arial" w:cs="Times New Roman"/>
          <w:b/>
          <w:szCs w:val="20"/>
          <w:lang w:eastAsia="es-ES"/>
        </w:rPr>
      </w:pPr>
      <w:r w:rsidRPr="00E80A4A">
        <w:rPr>
          <w:rFonts w:ascii="Arial" w:eastAsia="Times New Roman" w:hAnsi="Arial" w:cs="Times New Roman"/>
          <w:b/>
          <w:szCs w:val="20"/>
          <w:lang w:eastAsia="es-ES"/>
        </w:rPr>
        <w:t>Nombre, Firma y Cargo.</w:t>
      </w:r>
    </w:p>
    <w:p w:rsidR="00E80A4A" w:rsidRPr="00E80A4A" w:rsidRDefault="00E80A4A" w:rsidP="00E80A4A">
      <w:pPr>
        <w:spacing w:after="0" w:line="240" w:lineRule="auto"/>
        <w:rPr>
          <w:rFonts w:ascii="Arial" w:eastAsia="Times New Roman" w:hAnsi="Arial" w:cs="Times New Roman"/>
          <w:szCs w:val="20"/>
          <w:lang w:eastAsia="es-ES"/>
        </w:rPr>
      </w:pPr>
    </w:p>
    <w:p w:rsidR="00E80A4A" w:rsidRPr="00E80A4A" w:rsidRDefault="00E80A4A" w:rsidP="00E80A4A">
      <w:pPr>
        <w:spacing w:after="0" w:line="240" w:lineRule="auto"/>
        <w:rPr>
          <w:rFonts w:ascii="Arial" w:eastAsia="Times New Roman" w:hAnsi="Arial" w:cs="Times New Roman"/>
          <w:szCs w:val="20"/>
          <w:lang w:eastAsia="es-ES"/>
        </w:rPr>
      </w:pPr>
    </w:p>
    <w:p w:rsidR="00E80A4A" w:rsidRPr="00E80A4A" w:rsidRDefault="00E80A4A" w:rsidP="00E80A4A">
      <w:pPr>
        <w:spacing w:after="0" w:line="240" w:lineRule="auto"/>
        <w:jc w:val="both"/>
        <w:rPr>
          <w:rFonts w:ascii="Arial" w:eastAsia="Times New Roman" w:hAnsi="Arial" w:cs="Times New Roman"/>
          <w:szCs w:val="20"/>
          <w:lang w:eastAsia="es-ES"/>
        </w:rPr>
      </w:pPr>
    </w:p>
    <w:p w:rsidR="00E80A4A" w:rsidRPr="00E80A4A" w:rsidRDefault="00E80A4A" w:rsidP="00E80A4A">
      <w:pPr>
        <w:spacing w:after="0" w:line="240" w:lineRule="auto"/>
        <w:jc w:val="both"/>
        <w:rPr>
          <w:rFonts w:ascii="Arial" w:eastAsia="Times New Roman" w:hAnsi="Arial" w:cs="Times New Roman"/>
          <w:szCs w:val="20"/>
          <w:lang w:eastAsia="es-ES"/>
        </w:rPr>
      </w:pPr>
      <w:r w:rsidRPr="00E80A4A">
        <w:rPr>
          <w:rFonts w:ascii="Arial" w:eastAsia="Times New Roman" w:hAnsi="Arial" w:cs="Times New Roman"/>
          <w:szCs w:val="20"/>
          <w:lang w:eastAsia="es-ES"/>
        </w:rPr>
        <w:br w:type="page"/>
      </w:r>
    </w:p>
    <w:p w:rsidR="007F06BC" w:rsidRDefault="007F06BC" w:rsidP="00E80A4A">
      <w:pPr>
        <w:spacing w:after="0" w:line="240" w:lineRule="auto"/>
        <w:rPr>
          <w:rFonts w:ascii="Arial" w:eastAsia="Times New Roman" w:hAnsi="Arial" w:cs="Times New Roman"/>
          <w:szCs w:val="20"/>
          <w:lang w:eastAsia="es-ES"/>
        </w:rPr>
      </w:pPr>
    </w:p>
    <w:p w:rsidR="00E80A4A" w:rsidRPr="00E80A4A" w:rsidRDefault="00E80A4A" w:rsidP="00E80A4A">
      <w:pPr>
        <w:spacing w:after="0" w:line="240" w:lineRule="auto"/>
        <w:rPr>
          <w:rFonts w:ascii="Arial" w:eastAsia="Times New Roman" w:hAnsi="Arial" w:cs="Times New Roman"/>
          <w:szCs w:val="20"/>
          <w:lang w:eastAsia="es-ES"/>
        </w:rPr>
      </w:pPr>
      <w:r w:rsidRPr="00E80A4A">
        <w:rPr>
          <w:rFonts w:ascii="Arial" w:eastAsia="Times New Roman" w:hAnsi="Arial" w:cs="Times New Roman"/>
          <w:szCs w:val="20"/>
          <w:lang w:eastAsia="es-ES"/>
        </w:rPr>
        <w:t>(Papel membretado de la empresa)</w:t>
      </w:r>
    </w:p>
    <w:p w:rsidR="00E80A4A" w:rsidRPr="00E80A4A" w:rsidRDefault="00E80A4A" w:rsidP="00E80A4A">
      <w:pPr>
        <w:spacing w:after="0" w:line="240" w:lineRule="auto"/>
        <w:rPr>
          <w:rFonts w:ascii="Arial" w:eastAsia="Times New Roman" w:hAnsi="Arial" w:cs="Times New Roman"/>
          <w:szCs w:val="20"/>
          <w:lang w:eastAsia="es-ES"/>
        </w:rPr>
      </w:pPr>
    </w:p>
    <w:p w:rsidR="00E80A4A" w:rsidRPr="00E80A4A" w:rsidRDefault="00E80A4A" w:rsidP="00E80A4A">
      <w:pPr>
        <w:spacing w:after="0" w:line="240" w:lineRule="auto"/>
        <w:jc w:val="right"/>
        <w:rPr>
          <w:rFonts w:ascii="Arial" w:eastAsia="Times New Roman" w:hAnsi="Arial" w:cs="Times New Roman"/>
          <w:szCs w:val="20"/>
          <w:lang w:eastAsia="es-ES"/>
        </w:rPr>
      </w:pPr>
      <w:r w:rsidRPr="00E80A4A">
        <w:rPr>
          <w:rFonts w:ascii="Arial" w:eastAsia="Times New Roman" w:hAnsi="Arial" w:cs="Times New Roman"/>
          <w:szCs w:val="20"/>
          <w:lang w:eastAsia="es-ES"/>
        </w:rPr>
        <w:t xml:space="preserve">México D.F., a __ de ________ </w:t>
      </w:r>
      <w:proofErr w:type="spellStart"/>
      <w:r w:rsidRPr="00E80A4A">
        <w:rPr>
          <w:rFonts w:ascii="Arial" w:eastAsia="Times New Roman" w:hAnsi="Arial" w:cs="Times New Roman"/>
          <w:szCs w:val="20"/>
          <w:lang w:eastAsia="es-ES"/>
        </w:rPr>
        <w:t>de</w:t>
      </w:r>
      <w:proofErr w:type="spellEnd"/>
      <w:r w:rsidRPr="00E80A4A">
        <w:rPr>
          <w:rFonts w:ascii="Arial" w:eastAsia="Times New Roman" w:hAnsi="Arial" w:cs="Times New Roman"/>
          <w:szCs w:val="20"/>
          <w:lang w:eastAsia="es-ES"/>
        </w:rPr>
        <w:t xml:space="preserve"> 20__</w:t>
      </w:r>
    </w:p>
    <w:p w:rsidR="00E80A4A" w:rsidRPr="00E80A4A" w:rsidRDefault="00E80A4A" w:rsidP="00E80A4A">
      <w:pPr>
        <w:spacing w:after="0" w:line="240" w:lineRule="auto"/>
        <w:rPr>
          <w:rFonts w:ascii="Arial" w:eastAsia="Times New Roman" w:hAnsi="Arial" w:cs="Times New Roman"/>
          <w:szCs w:val="20"/>
          <w:lang w:eastAsia="es-ES"/>
        </w:rPr>
      </w:pPr>
    </w:p>
    <w:p w:rsidR="00E80A4A" w:rsidRPr="00E80A4A" w:rsidRDefault="00E80A4A" w:rsidP="00E80A4A">
      <w:pPr>
        <w:spacing w:after="0" w:line="240" w:lineRule="auto"/>
        <w:rPr>
          <w:rFonts w:ascii="Arial" w:eastAsia="Times New Roman" w:hAnsi="Arial" w:cs="Times New Roman"/>
          <w:szCs w:val="20"/>
          <w:lang w:eastAsia="es-ES"/>
        </w:rPr>
      </w:pPr>
    </w:p>
    <w:p w:rsidR="00E80A4A" w:rsidRPr="00E80A4A" w:rsidRDefault="00E80A4A" w:rsidP="00E80A4A">
      <w:pPr>
        <w:spacing w:after="0" w:line="240" w:lineRule="auto"/>
        <w:rPr>
          <w:rFonts w:ascii="Arial" w:eastAsia="Times New Roman" w:hAnsi="Arial" w:cs="Times New Roman"/>
          <w:szCs w:val="20"/>
          <w:lang w:eastAsia="es-ES"/>
        </w:rPr>
      </w:pPr>
      <w:r w:rsidRPr="00E80A4A">
        <w:rPr>
          <w:rFonts w:ascii="Arial" w:eastAsia="Times New Roman" w:hAnsi="Arial" w:cs="Times New Roman"/>
          <w:szCs w:val="20"/>
          <w:lang w:eastAsia="es-ES"/>
        </w:rPr>
        <w:t>CONSEJO DE LA JUDICATURA FEDERAL</w:t>
      </w:r>
    </w:p>
    <w:p w:rsidR="00E80A4A" w:rsidRPr="00E80A4A" w:rsidRDefault="00E80A4A" w:rsidP="00E80A4A">
      <w:pPr>
        <w:keepNext/>
        <w:tabs>
          <w:tab w:val="left" w:pos="360"/>
        </w:tabs>
        <w:spacing w:after="0" w:line="240" w:lineRule="auto"/>
        <w:outlineLvl w:val="0"/>
        <w:rPr>
          <w:rFonts w:ascii="Arial" w:eastAsia="Times New Roman" w:hAnsi="Arial" w:cs="Times New Roman"/>
          <w:b/>
          <w:kern w:val="28"/>
          <w:sz w:val="24"/>
          <w:szCs w:val="20"/>
          <w:lang w:eastAsia="es-ES"/>
        </w:rPr>
      </w:pPr>
      <w:r w:rsidRPr="00E80A4A">
        <w:rPr>
          <w:rFonts w:ascii="Arial" w:eastAsia="Times New Roman" w:hAnsi="Arial" w:cs="Times New Roman"/>
          <w:b/>
          <w:kern w:val="28"/>
          <w:sz w:val="24"/>
          <w:szCs w:val="20"/>
          <w:lang w:eastAsia="es-ES"/>
        </w:rPr>
        <w:t xml:space="preserve">P R E S E N T E </w:t>
      </w:r>
    </w:p>
    <w:p w:rsidR="00E80A4A" w:rsidRPr="00E80A4A" w:rsidRDefault="00E80A4A" w:rsidP="00E80A4A">
      <w:pPr>
        <w:spacing w:after="0" w:line="240" w:lineRule="auto"/>
        <w:rPr>
          <w:rFonts w:ascii="Arial" w:eastAsia="Times New Roman" w:hAnsi="Arial" w:cs="Times New Roman"/>
          <w:szCs w:val="20"/>
          <w:lang w:eastAsia="es-ES"/>
        </w:rPr>
      </w:pPr>
    </w:p>
    <w:p w:rsidR="00E80A4A" w:rsidRPr="00E80A4A" w:rsidRDefault="00E80A4A" w:rsidP="00E80A4A">
      <w:pPr>
        <w:spacing w:after="0" w:line="240" w:lineRule="auto"/>
        <w:rPr>
          <w:rFonts w:ascii="Arial" w:eastAsia="Times New Roman" w:hAnsi="Arial" w:cs="Times New Roman"/>
          <w:szCs w:val="20"/>
          <w:lang w:eastAsia="es-ES"/>
        </w:rPr>
      </w:pPr>
    </w:p>
    <w:p w:rsidR="00E80A4A" w:rsidRPr="00E80A4A" w:rsidRDefault="00E80A4A" w:rsidP="00E80A4A">
      <w:pPr>
        <w:keepNext/>
        <w:tabs>
          <w:tab w:val="left" w:pos="360"/>
        </w:tabs>
        <w:spacing w:after="0" w:line="240" w:lineRule="auto"/>
        <w:outlineLvl w:val="0"/>
        <w:rPr>
          <w:rFonts w:ascii="Arial" w:eastAsia="Times New Roman" w:hAnsi="Arial" w:cs="Times New Roman"/>
          <w:b/>
          <w:kern w:val="28"/>
          <w:sz w:val="56"/>
          <w:szCs w:val="56"/>
          <w:lang w:eastAsia="es-ES"/>
        </w:rPr>
      </w:pPr>
      <w:r w:rsidRPr="00E80A4A">
        <w:rPr>
          <w:rFonts w:ascii="Arial" w:eastAsia="Times New Roman" w:hAnsi="Arial" w:cs="Times New Roman"/>
          <w:b/>
          <w:kern w:val="28"/>
          <w:sz w:val="56"/>
          <w:szCs w:val="56"/>
          <w:lang w:eastAsia="es-ES"/>
        </w:rPr>
        <w:t>Carta No. 3</w:t>
      </w:r>
    </w:p>
    <w:p w:rsidR="00E80A4A" w:rsidRPr="00E80A4A" w:rsidRDefault="00E80A4A" w:rsidP="00E80A4A">
      <w:pPr>
        <w:keepNext/>
        <w:tabs>
          <w:tab w:val="left" w:pos="360"/>
        </w:tabs>
        <w:spacing w:after="0" w:line="240" w:lineRule="auto"/>
        <w:outlineLvl w:val="0"/>
        <w:rPr>
          <w:rFonts w:ascii="Arial" w:eastAsia="Times New Roman" w:hAnsi="Arial" w:cs="Times New Roman"/>
          <w:b/>
          <w:kern w:val="28"/>
          <w:sz w:val="24"/>
          <w:szCs w:val="20"/>
          <w:lang w:eastAsia="es-ES"/>
        </w:rPr>
      </w:pPr>
      <w:r w:rsidRPr="00E80A4A">
        <w:rPr>
          <w:rFonts w:ascii="Arial" w:eastAsia="Times New Roman" w:hAnsi="Arial" w:cs="Times New Roman"/>
          <w:b/>
          <w:kern w:val="28"/>
          <w:sz w:val="24"/>
          <w:szCs w:val="20"/>
          <w:lang w:eastAsia="es-ES"/>
        </w:rPr>
        <w:t>Certificación de calidad</w:t>
      </w:r>
    </w:p>
    <w:p w:rsidR="00E80A4A" w:rsidRPr="00E80A4A" w:rsidRDefault="00E80A4A" w:rsidP="00E80A4A">
      <w:pPr>
        <w:spacing w:after="0" w:line="240" w:lineRule="auto"/>
        <w:rPr>
          <w:rFonts w:ascii="Arial" w:eastAsia="Times New Roman" w:hAnsi="Arial" w:cs="Times New Roman"/>
          <w:szCs w:val="20"/>
          <w:lang w:eastAsia="es-ES"/>
        </w:rPr>
      </w:pPr>
    </w:p>
    <w:p w:rsidR="00E80A4A" w:rsidRPr="00E80A4A" w:rsidRDefault="00E80A4A" w:rsidP="00E80A4A">
      <w:pPr>
        <w:spacing w:after="0" w:line="240" w:lineRule="auto"/>
        <w:rPr>
          <w:rFonts w:ascii="Arial" w:eastAsia="Times New Roman" w:hAnsi="Arial" w:cs="Times New Roman"/>
          <w:szCs w:val="20"/>
          <w:lang w:eastAsia="es-ES"/>
        </w:rPr>
      </w:pPr>
    </w:p>
    <w:p w:rsidR="00E80A4A" w:rsidRPr="00E80A4A" w:rsidRDefault="00E80A4A" w:rsidP="00E80A4A">
      <w:pPr>
        <w:spacing w:after="0" w:line="240" w:lineRule="auto"/>
        <w:jc w:val="both"/>
        <w:rPr>
          <w:rFonts w:ascii="Arial" w:eastAsia="Times New Roman" w:hAnsi="Arial" w:cs="Times New Roman"/>
          <w:szCs w:val="20"/>
          <w:lang w:eastAsia="es-ES"/>
        </w:rPr>
      </w:pPr>
      <w:r w:rsidRPr="00E80A4A">
        <w:rPr>
          <w:rFonts w:ascii="Arial" w:eastAsia="Times New Roman" w:hAnsi="Arial" w:cs="Times New Roman"/>
          <w:szCs w:val="20"/>
          <w:lang w:eastAsia="es-ES"/>
        </w:rPr>
        <w:t xml:space="preserve">El que suscribe C. _______________________________ en mi carácter de representante legal, en relación con la Licitación Pública Nacional No. ______________, para la partida # ___, manifiesto que los bienes ofertados cumplen con las normas de calidad ISO 9001:2000 o ISO 9001:2008 o </w:t>
      </w:r>
      <w:r w:rsidRPr="00E80A4A">
        <w:rPr>
          <w:rFonts w:ascii="Arial" w:eastAsia="Times New Roman" w:hAnsi="Arial" w:cs="Times New Roman"/>
          <w:szCs w:val="24"/>
          <w:lang w:eastAsia="es-ES"/>
        </w:rPr>
        <w:t>NMX-CC-9001-IMNC-2000</w:t>
      </w:r>
      <w:r w:rsidRPr="00E80A4A">
        <w:rPr>
          <w:rFonts w:ascii="Arial" w:eastAsia="Times New Roman" w:hAnsi="Arial" w:cs="Times New Roman"/>
          <w:szCs w:val="20"/>
          <w:lang w:eastAsia="es-ES"/>
        </w:rPr>
        <w:t>, anexando a la presente copia simple del certificado vigente correspondiente.</w:t>
      </w:r>
    </w:p>
    <w:p w:rsidR="00E80A4A" w:rsidRPr="00E80A4A" w:rsidRDefault="00E80A4A" w:rsidP="00E80A4A">
      <w:pPr>
        <w:spacing w:after="0" w:line="240" w:lineRule="auto"/>
        <w:jc w:val="both"/>
        <w:rPr>
          <w:rFonts w:ascii="Arial" w:eastAsia="Times New Roman" w:hAnsi="Arial" w:cs="Times New Roman"/>
          <w:szCs w:val="20"/>
          <w:lang w:eastAsia="es-ES"/>
        </w:rPr>
      </w:pPr>
    </w:p>
    <w:p w:rsidR="00E80A4A" w:rsidRPr="00E80A4A" w:rsidRDefault="00E80A4A" w:rsidP="00E80A4A">
      <w:pPr>
        <w:spacing w:after="0" w:line="240" w:lineRule="auto"/>
        <w:jc w:val="both"/>
        <w:rPr>
          <w:rFonts w:ascii="Arial" w:eastAsia="Times New Roman" w:hAnsi="Arial" w:cs="Times New Roman"/>
          <w:szCs w:val="20"/>
          <w:lang w:eastAsia="es-ES"/>
        </w:rPr>
      </w:pPr>
    </w:p>
    <w:p w:rsidR="00E80A4A" w:rsidRPr="00E80A4A" w:rsidRDefault="00E80A4A" w:rsidP="00E80A4A">
      <w:pPr>
        <w:spacing w:after="0" w:line="240" w:lineRule="auto"/>
        <w:jc w:val="both"/>
        <w:rPr>
          <w:rFonts w:ascii="Arial" w:eastAsia="Times New Roman" w:hAnsi="Arial" w:cs="Times New Roman"/>
          <w:szCs w:val="20"/>
          <w:lang w:eastAsia="es-ES"/>
        </w:rPr>
      </w:pPr>
    </w:p>
    <w:p w:rsidR="00E80A4A" w:rsidRPr="00E80A4A" w:rsidRDefault="00E80A4A" w:rsidP="00E80A4A">
      <w:pPr>
        <w:spacing w:after="0" w:line="240" w:lineRule="auto"/>
        <w:jc w:val="both"/>
        <w:rPr>
          <w:rFonts w:ascii="Arial" w:eastAsia="Times New Roman" w:hAnsi="Arial" w:cs="Times New Roman"/>
          <w:szCs w:val="20"/>
          <w:lang w:eastAsia="es-ES"/>
        </w:rPr>
      </w:pPr>
    </w:p>
    <w:p w:rsidR="00E80A4A" w:rsidRPr="00E80A4A" w:rsidRDefault="00E80A4A" w:rsidP="00E80A4A">
      <w:pPr>
        <w:spacing w:after="0" w:line="240" w:lineRule="auto"/>
        <w:jc w:val="center"/>
        <w:rPr>
          <w:rFonts w:ascii="Arial" w:eastAsia="Times New Roman" w:hAnsi="Arial" w:cs="Times New Roman"/>
          <w:szCs w:val="20"/>
          <w:lang w:eastAsia="es-ES"/>
        </w:rPr>
      </w:pPr>
      <w:r w:rsidRPr="00E80A4A">
        <w:rPr>
          <w:rFonts w:ascii="Arial" w:eastAsia="Times New Roman" w:hAnsi="Arial" w:cs="Times New Roman"/>
          <w:szCs w:val="20"/>
          <w:lang w:eastAsia="es-ES"/>
        </w:rPr>
        <w:t>(Razón social)</w:t>
      </w:r>
    </w:p>
    <w:p w:rsidR="00E80A4A" w:rsidRPr="00E80A4A" w:rsidRDefault="00E80A4A" w:rsidP="00E80A4A">
      <w:pPr>
        <w:spacing w:after="0" w:line="240" w:lineRule="auto"/>
        <w:jc w:val="both"/>
        <w:rPr>
          <w:rFonts w:ascii="Arial" w:eastAsia="Times New Roman" w:hAnsi="Arial" w:cs="Times New Roman"/>
          <w:szCs w:val="20"/>
          <w:lang w:eastAsia="es-ES"/>
        </w:rPr>
      </w:pPr>
    </w:p>
    <w:p w:rsidR="00E80A4A" w:rsidRPr="00E80A4A" w:rsidRDefault="00E80A4A" w:rsidP="00E80A4A">
      <w:pPr>
        <w:spacing w:after="0" w:line="240" w:lineRule="auto"/>
        <w:jc w:val="both"/>
        <w:rPr>
          <w:rFonts w:ascii="Arial" w:eastAsia="Times New Roman" w:hAnsi="Arial" w:cs="Times New Roman"/>
          <w:szCs w:val="20"/>
          <w:lang w:eastAsia="es-ES"/>
        </w:rPr>
      </w:pPr>
    </w:p>
    <w:p w:rsidR="00E80A4A" w:rsidRPr="00E80A4A" w:rsidRDefault="00E80A4A" w:rsidP="00E80A4A">
      <w:pPr>
        <w:spacing w:after="0" w:line="240" w:lineRule="auto"/>
        <w:jc w:val="both"/>
        <w:rPr>
          <w:rFonts w:ascii="Arial" w:eastAsia="Times New Roman" w:hAnsi="Arial" w:cs="Times New Roman"/>
          <w:szCs w:val="20"/>
          <w:lang w:eastAsia="es-ES"/>
        </w:rPr>
      </w:pPr>
    </w:p>
    <w:p w:rsidR="00E80A4A" w:rsidRPr="00E80A4A" w:rsidRDefault="00E80A4A" w:rsidP="00E80A4A">
      <w:pPr>
        <w:spacing w:after="0" w:line="240" w:lineRule="auto"/>
        <w:jc w:val="both"/>
        <w:rPr>
          <w:rFonts w:ascii="Arial" w:eastAsia="Times New Roman" w:hAnsi="Arial" w:cs="Times New Roman"/>
          <w:szCs w:val="20"/>
          <w:lang w:eastAsia="es-ES"/>
        </w:rPr>
      </w:pPr>
    </w:p>
    <w:p w:rsidR="00E80A4A" w:rsidRPr="00E80A4A" w:rsidRDefault="00E80A4A" w:rsidP="00E80A4A">
      <w:pPr>
        <w:spacing w:after="0" w:line="240" w:lineRule="auto"/>
        <w:jc w:val="center"/>
        <w:rPr>
          <w:rFonts w:ascii="Arial" w:eastAsia="Times New Roman" w:hAnsi="Arial" w:cs="Times New Roman"/>
          <w:szCs w:val="20"/>
          <w:lang w:eastAsia="es-ES"/>
        </w:rPr>
      </w:pPr>
      <w:r w:rsidRPr="00E80A4A">
        <w:rPr>
          <w:rFonts w:ascii="Arial" w:eastAsia="Times New Roman" w:hAnsi="Arial" w:cs="Times New Roman"/>
          <w:szCs w:val="20"/>
          <w:lang w:eastAsia="es-ES"/>
        </w:rPr>
        <w:t>_____________________________________</w:t>
      </w:r>
    </w:p>
    <w:p w:rsidR="00E80A4A" w:rsidRPr="00E80A4A" w:rsidRDefault="00E80A4A" w:rsidP="00E80A4A">
      <w:pPr>
        <w:spacing w:after="0" w:line="240" w:lineRule="auto"/>
        <w:jc w:val="center"/>
        <w:rPr>
          <w:rFonts w:ascii="Arial" w:eastAsia="Times New Roman" w:hAnsi="Arial" w:cs="Times New Roman"/>
          <w:b/>
          <w:szCs w:val="20"/>
          <w:lang w:eastAsia="es-ES"/>
        </w:rPr>
      </w:pPr>
      <w:r w:rsidRPr="00E80A4A">
        <w:rPr>
          <w:rFonts w:ascii="Arial" w:eastAsia="Times New Roman" w:hAnsi="Arial" w:cs="Times New Roman"/>
          <w:b/>
          <w:szCs w:val="20"/>
          <w:lang w:eastAsia="es-ES"/>
        </w:rPr>
        <w:t>Nombre, Firma y Cargo.</w:t>
      </w:r>
    </w:p>
    <w:p w:rsidR="00E80A4A" w:rsidRPr="00E80A4A" w:rsidRDefault="00E80A4A" w:rsidP="00E80A4A">
      <w:pPr>
        <w:spacing w:after="0" w:line="240" w:lineRule="auto"/>
        <w:jc w:val="both"/>
        <w:rPr>
          <w:rFonts w:ascii="Arial" w:eastAsia="Times New Roman" w:hAnsi="Arial" w:cs="Times New Roman"/>
          <w:szCs w:val="20"/>
          <w:lang w:eastAsia="es-ES"/>
        </w:rPr>
      </w:pPr>
    </w:p>
    <w:p w:rsidR="00E80A4A" w:rsidRPr="00E80A4A" w:rsidRDefault="00E80A4A" w:rsidP="00E80A4A">
      <w:pPr>
        <w:spacing w:after="0" w:line="240" w:lineRule="auto"/>
        <w:jc w:val="both"/>
        <w:rPr>
          <w:rFonts w:ascii="Arial" w:eastAsia="Times New Roman" w:hAnsi="Arial" w:cs="Times New Roman"/>
          <w:szCs w:val="20"/>
          <w:lang w:eastAsia="es-ES"/>
        </w:rPr>
      </w:pPr>
      <w:r w:rsidRPr="00E80A4A">
        <w:rPr>
          <w:rFonts w:ascii="Arial" w:eastAsia="Times New Roman" w:hAnsi="Arial" w:cs="Times New Roman"/>
          <w:szCs w:val="20"/>
          <w:lang w:eastAsia="es-ES"/>
        </w:rPr>
        <w:br w:type="page"/>
      </w:r>
    </w:p>
    <w:p w:rsidR="007F06BC" w:rsidRDefault="007F06BC" w:rsidP="00E80A4A">
      <w:pPr>
        <w:spacing w:after="0" w:line="240" w:lineRule="auto"/>
        <w:rPr>
          <w:rFonts w:ascii="Arial" w:eastAsia="Times New Roman" w:hAnsi="Arial" w:cs="Times New Roman"/>
          <w:szCs w:val="20"/>
          <w:lang w:eastAsia="es-ES"/>
        </w:rPr>
      </w:pPr>
    </w:p>
    <w:p w:rsidR="00E80A4A" w:rsidRPr="00E80A4A" w:rsidRDefault="00E80A4A" w:rsidP="00E80A4A">
      <w:pPr>
        <w:spacing w:after="0" w:line="240" w:lineRule="auto"/>
        <w:rPr>
          <w:rFonts w:ascii="Arial" w:eastAsia="Times New Roman" w:hAnsi="Arial" w:cs="Times New Roman"/>
          <w:szCs w:val="20"/>
          <w:lang w:eastAsia="es-ES"/>
        </w:rPr>
      </w:pPr>
      <w:r w:rsidRPr="00E80A4A">
        <w:rPr>
          <w:rFonts w:ascii="Arial" w:eastAsia="Times New Roman" w:hAnsi="Arial" w:cs="Times New Roman"/>
          <w:szCs w:val="20"/>
          <w:lang w:eastAsia="es-ES"/>
        </w:rPr>
        <w:t xml:space="preserve">(Papel membretado del </w:t>
      </w:r>
      <w:r w:rsidRPr="00E80A4A">
        <w:rPr>
          <w:rFonts w:ascii="Arial" w:eastAsia="Times New Roman" w:hAnsi="Arial" w:cs="Times New Roman"/>
          <w:szCs w:val="20"/>
          <w:u w:val="single"/>
          <w:lang w:eastAsia="es-ES"/>
        </w:rPr>
        <w:t>fabricante</w:t>
      </w:r>
      <w:r w:rsidRPr="00E80A4A">
        <w:rPr>
          <w:rFonts w:ascii="Arial" w:eastAsia="Times New Roman" w:hAnsi="Arial" w:cs="Times New Roman"/>
          <w:szCs w:val="20"/>
          <w:lang w:eastAsia="es-ES"/>
        </w:rPr>
        <w:t>)</w:t>
      </w:r>
    </w:p>
    <w:p w:rsidR="00E80A4A" w:rsidRPr="00E80A4A" w:rsidRDefault="00E80A4A" w:rsidP="00E80A4A">
      <w:pPr>
        <w:spacing w:after="0" w:line="240" w:lineRule="auto"/>
        <w:rPr>
          <w:rFonts w:ascii="Arial" w:eastAsia="Times New Roman" w:hAnsi="Arial" w:cs="Times New Roman"/>
          <w:szCs w:val="20"/>
          <w:lang w:eastAsia="es-ES"/>
        </w:rPr>
      </w:pPr>
    </w:p>
    <w:p w:rsidR="00E80A4A" w:rsidRPr="00E80A4A" w:rsidRDefault="00E80A4A" w:rsidP="00E80A4A">
      <w:pPr>
        <w:spacing w:after="0" w:line="240" w:lineRule="auto"/>
        <w:jc w:val="right"/>
        <w:rPr>
          <w:rFonts w:ascii="Arial" w:eastAsia="Times New Roman" w:hAnsi="Arial" w:cs="Times New Roman"/>
          <w:szCs w:val="20"/>
          <w:lang w:eastAsia="es-ES"/>
        </w:rPr>
      </w:pPr>
      <w:r w:rsidRPr="00E80A4A">
        <w:rPr>
          <w:rFonts w:ascii="Arial" w:eastAsia="Times New Roman" w:hAnsi="Arial" w:cs="Times New Roman"/>
          <w:szCs w:val="20"/>
          <w:lang w:eastAsia="es-ES"/>
        </w:rPr>
        <w:t xml:space="preserve">México D.F., a __ de ________ </w:t>
      </w:r>
      <w:proofErr w:type="spellStart"/>
      <w:r w:rsidRPr="00E80A4A">
        <w:rPr>
          <w:rFonts w:ascii="Arial" w:eastAsia="Times New Roman" w:hAnsi="Arial" w:cs="Times New Roman"/>
          <w:szCs w:val="20"/>
          <w:lang w:eastAsia="es-ES"/>
        </w:rPr>
        <w:t>de</w:t>
      </w:r>
      <w:proofErr w:type="spellEnd"/>
      <w:r w:rsidRPr="00E80A4A">
        <w:rPr>
          <w:rFonts w:ascii="Arial" w:eastAsia="Times New Roman" w:hAnsi="Arial" w:cs="Times New Roman"/>
          <w:szCs w:val="20"/>
          <w:lang w:eastAsia="es-ES"/>
        </w:rPr>
        <w:t xml:space="preserve"> 20__</w:t>
      </w:r>
    </w:p>
    <w:p w:rsidR="00E80A4A" w:rsidRPr="00E80A4A" w:rsidRDefault="00E80A4A" w:rsidP="00E80A4A">
      <w:pPr>
        <w:spacing w:after="0" w:line="240" w:lineRule="auto"/>
        <w:rPr>
          <w:rFonts w:ascii="Arial" w:eastAsia="Times New Roman" w:hAnsi="Arial" w:cs="Times New Roman"/>
          <w:szCs w:val="20"/>
          <w:lang w:eastAsia="es-ES"/>
        </w:rPr>
      </w:pPr>
    </w:p>
    <w:p w:rsidR="00E80A4A" w:rsidRPr="00E80A4A" w:rsidRDefault="00E80A4A" w:rsidP="00E80A4A">
      <w:pPr>
        <w:spacing w:after="0" w:line="240" w:lineRule="auto"/>
        <w:rPr>
          <w:rFonts w:ascii="Arial" w:eastAsia="Times New Roman" w:hAnsi="Arial" w:cs="Times New Roman"/>
          <w:szCs w:val="20"/>
          <w:lang w:eastAsia="es-ES"/>
        </w:rPr>
      </w:pPr>
    </w:p>
    <w:p w:rsidR="00E80A4A" w:rsidRPr="00E80A4A" w:rsidRDefault="00E80A4A" w:rsidP="00E80A4A">
      <w:pPr>
        <w:spacing w:after="0" w:line="240" w:lineRule="auto"/>
        <w:rPr>
          <w:rFonts w:ascii="Arial" w:eastAsia="Times New Roman" w:hAnsi="Arial" w:cs="Times New Roman"/>
          <w:szCs w:val="20"/>
          <w:lang w:eastAsia="es-ES"/>
        </w:rPr>
      </w:pPr>
      <w:r w:rsidRPr="00E80A4A">
        <w:rPr>
          <w:rFonts w:ascii="Arial" w:eastAsia="Times New Roman" w:hAnsi="Arial" w:cs="Times New Roman"/>
          <w:szCs w:val="20"/>
          <w:lang w:eastAsia="es-ES"/>
        </w:rPr>
        <w:t>CONSEJO DE LA JUDICATURA FEDERAL</w:t>
      </w:r>
    </w:p>
    <w:p w:rsidR="00E80A4A" w:rsidRPr="00E80A4A" w:rsidRDefault="00E80A4A" w:rsidP="00E80A4A">
      <w:pPr>
        <w:keepNext/>
        <w:tabs>
          <w:tab w:val="left" w:pos="360"/>
        </w:tabs>
        <w:spacing w:after="0" w:line="240" w:lineRule="auto"/>
        <w:outlineLvl w:val="0"/>
        <w:rPr>
          <w:rFonts w:ascii="Arial" w:eastAsia="Times New Roman" w:hAnsi="Arial" w:cs="Times New Roman"/>
          <w:b/>
          <w:kern w:val="28"/>
          <w:sz w:val="24"/>
          <w:szCs w:val="20"/>
          <w:lang w:eastAsia="es-ES"/>
        </w:rPr>
      </w:pPr>
      <w:r w:rsidRPr="00E80A4A">
        <w:rPr>
          <w:rFonts w:ascii="Arial" w:eastAsia="Times New Roman" w:hAnsi="Arial" w:cs="Times New Roman"/>
          <w:b/>
          <w:kern w:val="28"/>
          <w:sz w:val="24"/>
          <w:szCs w:val="20"/>
          <w:lang w:eastAsia="es-ES"/>
        </w:rPr>
        <w:t xml:space="preserve">P R E S E N T E </w:t>
      </w:r>
    </w:p>
    <w:p w:rsidR="00E80A4A" w:rsidRPr="00E80A4A" w:rsidRDefault="00E80A4A" w:rsidP="00E80A4A">
      <w:pPr>
        <w:spacing w:after="0" w:line="240" w:lineRule="auto"/>
        <w:rPr>
          <w:rFonts w:ascii="Arial" w:eastAsia="Times New Roman" w:hAnsi="Arial" w:cs="Times New Roman"/>
          <w:szCs w:val="20"/>
          <w:lang w:eastAsia="es-ES"/>
        </w:rPr>
      </w:pPr>
    </w:p>
    <w:p w:rsidR="00E80A4A" w:rsidRPr="00E80A4A" w:rsidRDefault="00E80A4A" w:rsidP="00E80A4A">
      <w:pPr>
        <w:spacing w:after="0" w:line="240" w:lineRule="auto"/>
        <w:rPr>
          <w:rFonts w:ascii="Arial" w:eastAsia="Times New Roman" w:hAnsi="Arial" w:cs="Times New Roman"/>
          <w:szCs w:val="20"/>
          <w:lang w:eastAsia="es-ES"/>
        </w:rPr>
      </w:pPr>
    </w:p>
    <w:p w:rsidR="00E80A4A" w:rsidRPr="00E80A4A" w:rsidRDefault="00E80A4A" w:rsidP="00E80A4A">
      <w:pPr>
        <w:keepNext/>
        <w:tabs>
          <w:tab w:val="left" w:pos="360"/>
        </w:tabs>
        <w:spacing w:after="0" w:line="240" w:lineRule="auto"/>
        <w:outlineLvl w:val="0"/>
        <w:rPr>
          <w:rFonts w:ascii="Arial" w:eastAsia="Times New Roman" w:hAnsi="Arial" w:cs="Times New Roman"/>
          <w:b/>
          <w:kern w:val="28"/>
          <w:sz w:val="56"/>
          <w:szCs w:val="56"/>
          <w:lang w:eastAsia="es-ES"/>
        </w:rPr>
      </w:pPr>
      <w:r w:rsidRPr="00E80A4A">
        <w:rPr>
          <w:rFonts w:ascii="Arial" w:eastAsia="Times New Roman" w:hAnsi="Arial" w:cs="Times New Roman"/>
          <w:b/>
          <w:kern w:val="28"/>
          <w:sz w:val="56"/>
          <w:szCs w:val="56"/>
          <w:lang w:eastAsia="es-ES"/>
        </w:rPr>
        <w:t>Carta No. 4</w:t>
      </w:r>
    </w:p>
    <w:p w:rsidR="00E80A4A" w:rsidRPr="00E80A4A" w:rsidRDefault="00E80A4A" w:rsidP="00E80A4A">
      <w:pPr>
        <w:keepNext/>
        <w:tabs>
          <w:tab w:val="left" w:pos="360"/>
        </w:tabs>
        <w:spacing w:after="0" w:line="240" w:lineRule="auto"/>
        <w:outlineLvl w:val="0"/>
        <w:rPr>
          <w:rFonts w:ascii="Arial" w:eastAsia="Times New Roman" w:hAnsi="Arial" w:cs="Times New Roman"/>
          <w:b/>
          <w:kern w:val="28"/>
          <w:sz w:val="24"/>
          <w:szCs w:val="20"/>
          <w:lang w:eastAsia="es-ES"/>
        </w:rPr>
      </w:pPr>
      <w:r w:rsidRPr="00E80A4A">
        <w:rPr>
          <w:rFonts w:ascii="Arial" w:eastAsia="Times New Roman" w:hAnsi="Arial" w:cs="Times New Roman"/>
          <w:b/>
          <w:kern w:val="28"/>
          <w:sz w:val="24"/>
          <w:szCs w:val="20"/>
          <w:lang w:eastAsia="es-ES"/>
        </w:rPr>
        <w:t>Distribuidor Autorizado</w:t>
      </w:r>
    </w:p>
    <w:p w:rsidR="00E80A4A" w:rsidRPr="00E80A4A" w:rsidRDefault="00E80A4A" w:rsidP="00E80A4A">
      <w:pPr>
        <w:spacing w:after="0" w:line="240" w:lineRule="auto"/>
        <w:rPr>
          <w:rFonts w:ascii="Arial" w:eastAsia="Times New Roman" w:hAnsi="Arial" w:cs="Times New Roman"/>
          <w:szCs w:val="20"/>
          <w:lang w:eastAsia="es-ES"/>
        </w:rPr>
      </w:pPr>
    </w:p>
    <w:p w:rsidR="00E80A4A" w:rsidRPr="00E80A4A" w:rsidRDefault="00E80A4A" w:rsidP="00E80A4A">
      <w:pPr>
        <w:spacing w:after="0" w:line="240" w:lineRule="auto"/>
        <w:rPr>
          <w:rFonts w:ascii="Arial" w:eastAsia="Times New Roman" w:hAnsi="Arial" w:cs="Times New Roman"/>
          <w:szCs w:val="20"/>
          <w:lang w:eastAsia="es-ES"/>
        </w:rPr>
      </w:pPr>
    </w:p>
    <w:p w:rsidR="00E80A4A" w:rsidRPr="00E80A4A" w:rsidRDefault="00E80A4A" w:rsidP="00E80A4A">
      <w:pPr>
        <w:spacing w:after="0" w:line="240" w:lineRule="auto"/>
        <w:jc w:val="both"/>
        <w:rPr>
          <w:rFonts w:ascii="Arial" w:eastAsia="Times New Roman" w:hAnsi="Arial" w:cs="Times New Roman"/>
          <w:szCs w:val="20"/>
          <w:lang w:eastAsia="es-ES"/>
        </w:rPr>
      </w:pPr>
      <w:r w:rsidRPr="00E80A4A">
        <w:rPr>
          <w:rFonts w:ascii="Arial" w:eastAsia="Times New Roman" w:hAnsi="Arial" w:cs="Times New Roman"/>
          <w:szCs w:val="20"/>
          <w:lang w:eastAsia="es-ES"/>
        </w:rPr>
        <w:t>Por medio de la presente y en relación con la Licitación Pública Nacional No. _____________, para la partida # ___, confirmamos que la empresa ___________________________, es “Distribuidor Autorizado” de nuestros Productos y servicios, encontrándose capacitada para proporcionar asistencia técnica, así como los servicios relacionados con tales productos.</w:t>
      </w:r>
    </w:p>
    <w:p w:rsidR="00E80A4A" w:rsidRPr="00E80A4A" w:rsidRDefault="00E80A4A" w:rsidP="00E80A4A">
      <w:pPr>
        <w:spacing w:after="0" w:line="240" w:lineRule="auto"/>
        <w:jc w:val="both"/>
        <w:rPr>
          <w:rFonts w:ascii="Arial" w:eastAsia="Times New Roman" w:hAnsi="Arial" w:cs="Times New Roman"/>
          <w:szCs w:val="20"/>
          <w:lang w:eastAsia="es-ES"/>
        </w:rPr>
      </w:pPr>
    </w:p>
    <w:p w:rsidR="00E80A4A" w:rsidRPr="00E80A4A" w:rsidRDefault="00E80A4A" w:rsidP="00E80A4A">
      <w:pPr>
        <w:spacing w:after="0" w:line="240" w:lineRule="auto"/>
        <w:jc w:val="both"/>
        <w:rPr>
          <w:rFonts w:ascii="Arial" w:eastAsia="Times New Roman" w:hAnsi="Arial" w:cs="Times New Roman"/>
          <w:szCs w:val="20"/>
          <w:lang w:eastAsia="es-ES"/>
        </w:rPr>
      </w:pPr>
      <w:r w:rsidRPr="00E80A4A">
        <w:rPr>
          <w:rFonts w:ascii="Arial" w:eastAsia="Times New Roman" w:hAnsi="Arial" w:cs="Times New Roman"/>
          <w:szCs w:val="20"/>
          <w:lang w:eastAsia="es-ES"/>
        </w:rPr>
        <w:t>En virtud de lo anterior, le otorgamos a nuestro distribuidor el más amplio respaldo para que en su caso, esté en aptitud de entregarles el número de equipos licitados, así como respecto a la asistencia técnica que les deberá proporcionar, reiterando las garantías con que cuentan de fábrica, entrega y prestación de los servicios correspondientes a los equipos de que se trata o las que dicho distribuidor se haya comprometido a otorgar en su propuesta técnica. Lo anterior conforme a lo establecido en las bases de licitación y su Anexo Técnico.</w:t>
      </w:r>
    </w:p>
    <w:p w:rsidR="00E80A4A" w:rsidRPr="00E80A4A" w:rsidRDefault="00E80A4A" w:rsidP="00E80A4A">
      <w:pPr>
        <w:spacing w:after="0" w:line="240" w:lineRule="auto"/>
        <w:jc w:val="both"/>
        <w:rPr>
          <w:rFonts w:ascii="Arial" w:eastAsia="Times New Roman" w:hAnsi="Arial" w:cs="Times New Roman"/>
          <w:szCs w:val="20"/>
          <w:lang w:eastAsia="es-ES"/>
        </w:rPr>
      </w:pPr>
    </w:p>
    <w:p w:rsidR="00E80A4A" w:rsidRPr="00E80A4A" w:rsidRDefault="00E80A4A" w:rsidP="00E80A4A">
      <w:pPr>
        <w:spacing w:after="0" w:line="240" w:lineRule="auto"/>
        <w:jc w:val="both"/>
        <w:rPr>
          <w:rFonts w:ascii="Arial" w:eastAsia="Times New Roman" w:hAnsi="Arial" w:cs="Times New Roman"/>
          <w:szCs w:val="20"/>
          <w:lang w:eastAsia="es-ES"/>
        </w:rPr>
      </w:pPr>
      <w:r w:rsidRPr="00E80A4A">
        <w:rPr>
          <w:rFonts w:ascii="Arial" w:eastAsia="Times New Roman" w:hAnsi="Arial" w:cs="Times New Roman"/>
          <w:szCs w:val="20"/>
          <w:lang w:eastAsia="es-ES"/>
        </w:rPr>
        <w:t>Así mismo, manifestamos a ustedes nuestro compromiso de mantener en el mercado, por un mínimo de cinco años a partir de la fecha, las partes y refacciones necesarias para que los equipos ofertados puedan ser, en caso necesario, debidamente reparados.</w:t>
      </w:r>
    </w:p>
    <w:p w:rsidR="00E80A4A" w:rsidRPr="00E80A4A" w:rsidRDefault="00E80A4A" w:rsidP="00E80A4A">
      <w:pPr>
        <w:spacing w:after="0" w:line="240" w:lineRule="auto"/>
        <w:jc w:val="both"/>
        <w:rPr>
          <w:rFonts w:ascii="Arial" w:eastAsia="Times New Roman" w:hAnsi="Arial" w:cs="Times New Roman"/>
          <w:szCs w:val="20"/>
          <w:lang w:eastAsia="es-ES"/>
        </w:rPr>
      </w:pPr>
    </w:p>
    <w:p w:rsidR="00E80A4A" w:rsidRPr="00E80A4A" w:rsidRDefault="00E80A4A" w:rsidP="00E80A4A">
      <w:pPr>
        <w:spacing w:after="0" w:line="240" w:lineRule="auto"/>
        <w:jc w:val="both"/>
        <w:rPr>
          <w:rFonts w:ascii="Arial" w:eastAsia="Times New Roman" w:hAnsi="Arial" w:cs="Times New Roman"/>
          <w:szCs w:val="20"/>
          <w:lang w:eastAsia="es-ES"/>
        </w:rPr>
      </w:pPr>
    </w:p>
    <w:p w:rsidR="00E80A4A" w:rsidRPr="00E80A4A" w:rsidRDefault="00E80A4A" w:rsidP="00E80A4A">
      <w:pPr>
        <w:spacing w:after="0" w:line="240" w:lineRule="auto"/>
        <w:jc w:val="both"/>
        <w:rPr>
          <w:rFonts w:ascii="Arial" w:eastAsia="Times New Roman" w:hAnsi="Arial" w:cs="Times New Roman"/>
          <w:szCs w:val="20"/>
          <w:lang w:eastAsia="es-ES"/>
        </w:rPr>
      </w:pPr>
    </w:p>
    <w:p w:rsidR="00E80A4A" w:rsidRPr="00E80A4A" w:rsidRDefault="00E80A4A" w:rsidP="00E80A4A">
      <w:pPr>
        <w:spacing w:after="0" w:line="240" w:lineRule="auto"/>
        <w:jc w:val="center"/>
        <w:rPr>
          <w:rFonts w:ascii="Arial" w:eastAsia="Times New Roman" w:hAnsi="Arial" w:cs="Times New Roman"/>
          <w:szCs w:val="20"/>
          <w:lang w:eastAsia="es-ES"/>
        </w:rPr>
      </w:pPr>
      <w:r w:rsidRPr="00E80A4A">
        <w:rPr>
          <w:rFonts w:ascii="Arial" w:eastAsia="Times New Roman" w:hAnsi="Arial" w:cs="Times New Roman"/>
          <w:szCs w:val="20"/>
          <w:lang w:eastAsia="es-ES"/>
        </w:rPr>
        <w:t>(Razón social del fabricante)</w:t>
      </w:r>
    </w:p>
    <w:p w:rsidR="00E80A4A" w:rsidRPr="00E80A4A" w:rsidRDefault="00E80A4A" w:rsidP="00E80A4A">
      <w:pPr>
        <w:spacing w:after="0" w:line="240" w:lineRule="auto"/>
        <w:jc w:val="both"/>
        <w:rPr>
          <w:rFonts w:ascii="Arial" w:eastAsia="Times New Roman" w:hAnsi="Arial" w:cs="Times New Roman"/>
          <w:szCs w:val="20"/>
          <w:lang w:eastAsia="es-ES"/>
        </w:rPr>
      </w:pPr>
    </w:p>
    <w:p w:rsidR="00E80A4A" w:rsidRPr="00E80A4A" w:rsidRDefault="00E80A4A" w:rsidP="00E80A4A">
      <w:pPr>
        <w:spacing w:after="0" w:line="240" w:lineRule="auto"/>
        <w:jc w:val="both"/>
        <w:rPr>
          <w:rFonts w:ascii="Arial" w:eastAsia="Times New Roman" w:hAnsi="Arial" w:cs="Times New Roman"/>
          <w:szCs w:val="20"/>
          <w:lang w:eastAsia="es-ES"/>
        </w:rPr>
      </w:pPr>
    </w:p>
    <w:p w:rsidR="00E80A4A" w:rsidRPr="00E80A4A" w:rsidRDefault="00E80A4A" w:rsidP="00E80A4A">
      <w:pPr>
        <w:spacing w:after="0" w:line="240" w:lineRule="auto"/>
        <w:jc w:val="both"/>
        <w:rPr>
          <w:rFonts w:ascii="Arial" w:eastAsia="Times New Roman" w:hAnsi="Arial" w:cs="Times New Roman"/>
          <w:szCs w:val="20"/>
          <w:lang w:eastAsia="es-ES"/>
        </w:rPr>
      </w:pPr>
    </w:p>
    <w:p w:rsidR="00E80A4A" w:rsidRPr="00E80A4A" w:rsidRDefault="00E80A4A" w:rsidP="00E80A4A">
      <w:pPr>
        <w:spacing w:after="0" w:line="240" w:lineRule="auto"/>
        <w:jc w:val="both"/>
        <w:rPr>
          <w:rFonts w:ascii="Arial" w:eastAsia="Times New Roman" w:hAnsi="Arial" w:cs="Times New Roman"/>
          <w:szCs w:val="20"/>
          <w:lang w:eastAsia="es-ES"/>
        </w:rPr>
      </w:pPr>
    </w:p>
    <w:p w:rsidR="00E80A4A" w:rsidRPr="00E80A4A" w:rsidRDefault="00E80A4A" w:rsidP="00E80A4A">
      <w:pPr>
        <w:spacing w:after="0" w:line="240" w:lineRule="auto"/>
        <w:jc w:val="center"/>
        <w:rPr>
          <w:rFonts w:ascii="Arial" w:eastAsia="Times New Roman" w:hAnsi="Arial" w:cs="Times New Roman"/>
          <w:szCs w:val="20"/>
          <w:lang w:eastAsia="es-ES"/>
        </w:rPr>
      </w:pPr>
      <w:r w:rsidRPr="00E80A4A">
        <w:rPr>
          <w:rFonts w:ascii="Arial" w:eastAsia="Times New Roman" w:hAnsi="Arial" w:cs="Times New Roman"/>
          <w:szCs w:val="20"/>
          <w:lang w:eastAsia="es-ES"/>
        </w:rPr>
        <w:t>_____________________________________</w:t>
      </w:r>
    </w:p>
    <w:p w:rsidR="00E80A4A" w:rsidRPr="00E80A4A" w:rsidRDefault="00E80A4A" w:rsidP="00E80A4A">
      <w:pPr>
        <w:spacing w:after="0" w:line="240" w:lineRule="auto"/>
        <w:jc w:val="center"/>
        <w:rPr>
          <w:rFonts w:ascii="Arial" w:eastAsia="Times New Roman" w:hAnsi="Arial" w:cs="Times New Roman"/>
          <w:b/>
          <w:szCs w:val="20"/>
          <w:lang w:eastAsia="es-ES"/>
        </w:rPr>
      </w:pPr>
      <w:r w:rsidRPr="00E80A4A">
        <w:rPr>
          <w:rFonts w:ascii="Arial" w:eastAsia="Times New Roman" w:hAnsi="Arial" w:cs="Times New Roman"/>
          <w:b/>
          <w:szCs w:val="20"/>
          <w:lang w:eastAsia="es-ES"/>
        </w:rPr>
        <w:t>Nombre, Firma y Cargo.</w:t>
      </w:r>
    </w:p>
    <w:p w:rsidR="00E80A4A" w:rsidRPr="00E80A4A" w:rsidRDefault="00E80A4A" w:rsidP="00E80A4A">
      <w:pPr>
        <w:spacing w:after="0" w:line="240" w:lineRule="auto"/>
        <w:rPr>
          <w:rFonts w:ascii="Arial" w:eastAsia="Times New Roman" w:hAnsi="Arial" w:cs="Times New Roman"/>
          <w:b/>
          <w:szCs w:val="20"/>
          <w:lang w:eastAsia="es-ES"/>
        </w:rPr>
      </w:pPr>
      <w:r w:rsidRPr="00E80A4A">
        <w:rPr>
          <w:rFonts w:ascii="Arial" w:eastAsia="Times New Roman" w:hAnsi="Arial" w:cs="Times New Roman"/>
          <w:szCs w:val="20"/>
          <w:lang w:eastAsia="es-ES"/>
        </w:rPr>
        <w:br w:type="page"/>
      </w:r>
    </w:p>
    <w:p w:rsidR="00E80A4A" w:rsidRPr="00E80A4A" w:rsidRDefault="00E80A4A" w:rsidP="00E80A4A">
      <w:pPr>
        <w:spacing w:after="0" w:line="240" w:lineRule="auto"/>
        <w:jc w:val="both"/>
        <w:rPr>
          <w:rFonts w:ascii="Arial" w:eastAsia="Times New Roman" w:hAnsi="Arial" w:cs="Times New Roman"/>
          <w:szCs w:val="20"/>
          <w:lang w:eastAsia="es-ES"/>
        </w:rPr>
      </w:pPr>
    </w:p>
    <w:p w:rsidR="00E80A4A" w:rsidRPr="00E80A4A" w:rsidRDefault="00E80A4A" w:rsidP="00E80A4A">
      <w:pPr>
        <w:spacing w:after="0" w:line="240" w:lineRule="auto"/>
        <w:rPr>
          <w:rFonts w:ascii="Arial" w:eastAsia="Times New Roman" w:hAnsi="Arial" w:cs="Times New Roman"/>
          <w:szCs w:val="20"/>
          <w:lang w:eastAsia="es-ES"/>
        </w:rPr>
      </w:pPr>
      <w:r w:rsidRPr="00E80A4A">
        <w:rPr>
          <w:rFonts w:ascii="Arial" w:eastAsia="Times New Roman" w:hAnsi="Arial" w:cs="Times New Roman"/>
          <w:szCs w:val="20"/>
          <w:lang w:eastAsia="es-ES"/>
        </w:rPr>
        <w:t>(Papel membretado de la empresa)</w:t>
      </w:r>
    </w:p>
    <w:p w:rsidR="00E80A4A" w:rsidRPr="00E80A4A" w:rsidRDefault="00E80A4A" w:rsidP="00E80A4A">
      <w:pPr>
        <w:spacing w:after="0" w:line="240" w:lineRule="auto"/>
        <w:rPr>
          <w:rFonts w:ascii="Arial" w:eastAsia="Times New Roman" w:hAnsi="Arial" w:cs="Times New Roman"/>
          <w:szCs w:val="20"/>
          <w:lang w:eastAsia="es-ES"/>
        </w:rPr>
      </w:pPr>
    </w:p>
    <w:p w:rsidR="00E80A4A" w:rsidRPr="00E80A4A" w:rsidRDefault="00E80A4A" w:rsidP="00E80A4A">
      <w:pPr>
        <w:spacing w:after="0" w:line="240" w:lineRule="auto"/>
        <w:jc w:val="right"/>
        <w:rPr>
          <w:rFonts w:ascii="Arial" w:eastAsia="Times New Roman" w:hAnsi="Arial" w:cs="Times New Roman"/>
          <w:szCs w:val="20"/>
          <w:lang w:eastAsia="es-ES"/>
        </w:rPr>
      </w:pPr>
      <w:r w:rsidRPr="00E80A4A">
        <w:rPr>
          <w:rFonts w:ascii="Arial" w:eastAsia="Times New Roman" w:hAnsi="Arial" w:cs="Times New Roman"/>
          <w:szCs w:val="20"/>
          <w:lang w:eastAsia="es-ES"/>
        </w:rPr>
        <w:t xml:space="preserve">México D.F., a __ de ________ </w:t>
      </w:r>
      <w:proofErr w:type="spellStart"/>
      <w:r w:rsidRPr="00E80A4A">
        <w:rPr>
          <w:rFonts w:ascii="Arial" w:eastAsia="Times New Roman" w:hAnsi="Arial" w:cs="Times New Roman"/>
          <w:szCs w:val="20"/>
          <w:lang w:eastAsia="es-ES"/>
        </w:rPr>
        <w:t>de</w:t>
      </w:r>
      <w:proofErr w:type="spellEnd"/>
      <w:r w:rsidRPr="00E80A4A">
        <w:rPr>
          <w:rFonts w:ascii="Arial" w:eastAsia="Times New Roman" w:hAnsi="Arial" w:cs="Times New Roman"/>
          <w:szCs w:val="20"/>
          <w:lang w:eastAsia="es-ES"/>
        </w:rPr>
        <w:t xml:space="preserve"> 20__</w:t>
      </w:r>
    </w:p>
    <w:p w:rsidR="00E80A4A" w:rsidRPr="00E80A4A" w:rsidRDefault="00E80A4A" w:rsidP="00E80A4A">
      <w:pPr>
        <w:spacing w:after="0" w:line="240" w:lineRule="auto"/>
        <w:rPr>
          <w:rFonts w:ascii="Arial" w:eastAsia="Times New Roman" w:hAnsi="Arial" w:cs="Times New Roman"/>
          <w:szCs w:val="20"/>
          <w:lang w:eastAsia="es-ES"/>
        </w:rPr>
      </w:pPr>
    </w:p>
    <w:p w:rsidR="00E80A4A" w:rsidRPr="00E80A4A" w:rsidRDefault="00E80A4A" w:rsidP="00E80A4A">
      <w:pPr>
        <w:spacing w:after="0" w:line="240" w:lineRule="auto"/>
        <w:rPr>
          <w:rFonts w:ascii="Arial" w:eastAsia="Times New Roman" w:hAnsi="Arial" w:cs="Times New Roman"/>
          <w:szCs w:val="20"/>
          <w:lang w:eastAsia="es-ES"/>
        </w:rPr>
      </w:pPr>
    </w:p>
    <w:p w:rsidR="00E80A4A" w:rsidRPr="00E80A4A" w:rsidRDefault="00E80A4A" w:rsidP="00E80A4A">
      <w:pPr>
        <w:spacing w:after="0" w:line="240" w:lineRule="auto"/>
        <w:rPr>
          <w:rFonts w:ascii="Arial" w:eastAsia="Times New Roman" w:hAnsi="Arial" w:cs="Times New Roman"/>
          <w:szCs w:val="20"/>
          <w:lang w:eastAsia="es-ES"/>
        </w:rPr>
      </w:pPr>
      <w:r w:rsidRPr="00E80A4A">
        <w:rPr>
          <w:rFonts w:ascii="Arial" w:eastAsia="Times New Roman" w:hAnsi="Arial" w:cs="Times New Roman"/>
          <w:szCs w:val="20"/>
          <w:lang w:eastAsia="es-ES"/>
        </w:rPr>
        <w:t>CONSEJO DE LA JUDICATURA FEDERAL</w:t>
      </w:r>
    </w:p>
    <w:p w:rsidR="00E80A4A" w:rsidRPr="00E80A4A" w:rsidRDefault="00E80A4A" w:rsidP="00E80A4A">
      <w:pPr>
        <w:keepNext/>
        <w:tabs>
          <w:tab w:val="left" w:pos="360"/>
        </w:tabs>
        <w:spacing w:after="0" w:line="240" w:lineRule="auto"/>
        <w:outlineLvl w:val="0"/>
        <w:rPr>
          <w:rFonts w:ascii="Arial" w:eastAsia="Times New Roman" w:hAnsi="Arial" w:cs="Times New Roman"/>
          <w:b/>
          <w:kern w:val="28"/>
          <w:sz w:val="24"/>
          <w:szCs w:val="20"/>
          <w:lang w:eastAsia="es-ES"/>
        </w:rPr>
      </w:pPr>
      <w:r w:rsidRPr="00E80A4A">
        <w:rPr>
          <w:rFonts w:ascii="Arial" w:eastAsia="Times New Roman" w:hAnsi="Arial" w:cs="Times New Roman"/>
          <w:b/>
          <w:kern w:val="28"/>
          <w:sz w:val="24"/>
          <w:szCs w:val="20"/>
          <w:lang w:eastAsia="es-ES"/>
        </w:rPr>
        <w:t xml:space="preserve">P R E S E N T E </w:t>
      </w:r>
    </w:p>
    <w:p w:rsidR="00E80A4A" w:rsidRPr="00E80A4A" w:rsidRDefault="00E80A4A" w:rsidP="00E80A4A">
      <w:pPr>
        <w:spacing w:after="0" w:line="240" w:lineRule="auto"/>
        <w:rPr>
          <w:rFonts w:ascii="Arial" w:eastAsia="Times New Roman" w:hAnsi="Arial" w:cs="Times New Roman"/>
          <w:szCs w:val="20"/>
          <w:lang w:eastAsia="es-ES"/>
        </w:rPr>
      </w:pPr>
    </w:p>
    <w:p w:rsidR="00E80A4A" w:rsidRPr="00E80A4A" w:rsidRDefault="00E80A4A" w:rsidP="00E80A4A">
      <w:pPr>
        <w:spacing w:after="0" w:line="240" w:lineRule="auto"/>
        <w:rPr>
          <w:rFonts w:ascii="Arial" w:eastAsia="Times New Roman" w:hAnsi="Arial" w:cs="Times New Roman"/>
          <w:szCs w:val="20"/>
          <w:lang w:eastAsia="es-ES"/>
        </w:rPr>
      </w:pPr>
    </w:p>
    <w:p w:rsidR="00E80A4A" w:rsidRPr="00E80A4A" w:rsidRDefault="00E80A4A" w:rsidP="00E80A4A">
      <w:pPr>
        <w:keepNext/>
        <w:tabs>
          <w:tab w:val="left" w:pos="360"/>
        </w:tabs>
        <w:spacing w:after="0" w:line="240" w:lineRule="auto"/>
        <w:outlineLvl w:val="0"/>
        <w:rPr>
          <w:rFonts w:ascii="Arial" w:eastAsia="Times New Roman" w:hAnsi="Arial" w:cs="Times New Roman"/>
          <w:b/>
          <w:kern w:val="28"/>
          <w:sz w:val="56"/>
          <w:szCs w:val="56"/>
          <w:lang w:eastAsia="es-ES"/>
        </w:rPr>
      </w:pPr>
      <w:r w:rsidRPr="00E80A4A">
        <w:rPr>
          <w:rFonts w:ascii="Arial" w:eastAsia="Times New Roman" w:hAnsi="Arial" w:cs="Times New Roman"/>
          <w:b/>
          <w:kern w:val="28"/>
          <w:sz w:val="56"/>
          <w:szCs w:val="56"/>
          <w:lang w:eastAsia="es-ES"/>
        </w:rPr>
        <w:t xml:space="preserve">Carta No. 5 </w:t>
      </w:r>
    </w:p>
    <w:p w:rsidR="00E80A4A" w:rsidRPr="00E80A4A" w:rsidRDefault="00E80A4A" w:rsidP="00E80A4A">
      <w:pPr>
        <w:keepNext/>
        <w:tabs>
          <w:tab w:val="left" w:pos="360"/>
        </w:tabs>
        <w:spacing w:after="0" w:line="240" w:lineRule="auto"/>
        <w:outlineLvl w:val="0"/>
        <w:rPr>
          <w:rFonts w:ascii="Arial" w:eastAsia="Times New Roman" w:hAnsi="Arial" w:cs="Times New Roman"/>
          <w:b/>
          <w:kern w:val="28"/>
          <w:sz w:val="24"/>
          <w:szCs w:val="20"/>
          <w:lang w:eastAsia="es-ES"/>
        </w:rPr>
      </w:pPr>
      <w:r w:rsidRPr="00E80A4A">
        <w:rPr>
          <w:rFonts w:ascii="Arial" w:eastAsia="Times New Roman" w:hAnsi="Arial" w:cs="Times New Roman"/>
          <w:b/>
          <w:kern w:val="28"/>
          <w:sz w:val="24"/>
          <w:szCs w:val="20"/>
          <w:lang w:eastAsia="es-ES"/>
        </w:rPr>
        <w:t>Carta de cumplimiento de términos y condiciones de las garantías y servicios</w:t>
      </w:r>
    </w:p>
    <w:p w:rsidR="00E80A4A" w:rsidRPr="00E80A4A" w:rsidRDefault="00E80A4A" w:rsidP="00E80A4A">
      <w:pPr>
        <w:spacing w:after="0" w:line="240" w:lineRule="auto"/>
        <w:rPr>
          <w:rFonts w:ascii="Arial" w:eastAsia="Times New Roman" w:hAnsi="Arial" w:cs="Times New Roman"/>
          <w:szCs w:val="20"/>
          <w:lang w:eastAsia="es-ES"/>
        </w:rPr>
      </w:pPr>
    </w:p>
    <w:p w:rsidR="00E80A4A" w:rsidRPr="00E80A4A" w:rsidRDefault="00E80A4A" w:rsidP="00E80A4A">
      <w:pPr>
        <w:spacing w:after="0" w:line="240" w:lineRule="auto"/>
        <w:rPr>
          <w:rFonts w:ascii="Arial" w:eastAsia="Times New Roman" w:hAnsi="Arial" w:cs="Times New Roman"/>
          <w:szCs w:val="20"/>
          <w:lang w:eastAsia="es-ES"/>
        </w:rPr>
      </w:pPr>
    </w:p>
    <w:p w:rsidR="00E80A4A" w:rsidRPr="00E80A4A" w:rsidRDefault="00E80A4A" w:rsidP="00E80A4A">
      <w:pPr>
        <w:spacing w:after="0" w:line="240" w:lineRule="auto"/>
        <w:jc w:val="both"/>
        <w:rPr>
          <w:rFonts w:ascii="Arial" w:eastAsia="Times New Roman" w:hAnsi="Arial" w:cs="Arial"/>
          <w:lang w:eastAsia="es-ES"/>
        </w:rPr>
      </w:pPr>
      <w:r w:rsidRPr="00E80A4A">
        <w:rPr>
          <w:rFonts w:ascii="Arial" w:eastAsia="Times New Roman" w:hAnsi="Arial" w:cs="Arial"/>
          <w:lang w:eastAsia="es-ES"/>
        </w:rPr>
        <w:t xml:space="preserve">El que suscribe C. ____________________________ en mi carácter de representante legal, en relación con la Licitación Pública Nacional No. </w:t>
      </w:r>
      <w:r w:rsidRPr="00E80A4A">
        <w:rPr>
          <w:rFonts w:ascii="Arial" w:eastAsia="Times New Roman" w:hAnsi="Arial" w:cs="Arial"/>
          <w:lang w:val="es-ES" w:eastAsia="es-ES"/>
        </w:rPr>
        <w:t>______________</w:t>
      </w:r>
      <w:r w:rsidRPr="00E80A4A">
        <w:rPr>
          <w:rFonts w:ascii="Arial" w:eastAsia="Times New Roman" w:hAnsi="Arial" w:cs="Arial"/>
          <w:lang w:eastAsia="es-ES"/>
        </w:rPr>
        <w:t>, para la partida No.__</w:t>
      </w:r>
      <w:proofErr w:type="gramStart"/>
      <w:r w:rsidRPr="00E80A4A">
        <w:rPr>
          <w:rFonts w:ascii="Arial" w:eastAsia="Times New Roman" w:hAnsi="Arial" w:cs="Arial"/>
          <w:lang w:eastAsia="es-ES"/>
        </w:rPr>
        <w:t>_(</w:t>
      </w:r>
      <w:proofErr w:type="gramEnd"/>
      <w:r w:rsidRPr="00E80A4A">
        <w:rPr>
          <w:rFonts w:ascii="Arial" w:eastAsia="Times New Roman" w:hAnsi="Arial" w:cs="Arial"/>
          <w:lang w:eastAsia="es-ES"/>
        </w:rPr>
        <w:t>_______ descripción_______):</w:t>
      </w:r>
    </w:p>
    <w:p w:rsidR="00E80A4A" w:rsidRPr="00E80A4A" w:rsidRDefault="00E80A4A" w:rsidP="00E80A4A">
      <w:pPr>
        <w:spacing w:after="0" w:line="240" w:lineRule="auto"/>
        <w:jc w:val="both"/>
        <w:rPr>
          <w:rFonts w:ascii="Arial" w:eastAsia="Times New Roman" w:hAnsi="Arial" w:cs="Arial"/>
          <w:lang w:eastAsia="es-ES"/>
        </w:rPr>
      </w:pPr>
    </w:p>
    <w:p w:rsidR="00E80A4A" w:rsidRPr="00E80A4A" w:rsidRDefault="00E80A4A" w:rsidP="00E80A4A">
      <w:pPr>
        <w:spacing w:after="0" w:line="240" w:lineRule="auto"/>
        <w:jc w:val="both"/>
        <w:rPr>
          <w:rFonts w:ascii="Arial" w:eastAsia="Times New Roman" w:hAnsi="Arial" w:cs="Arial"/>
          <w:lang w:eastAsia="es-ES"/>
        </w:rPr>
      </w:pPr>
    </w:p>
    <w:p w:rsidR="00E80A4A" w:rsidRPr="00E80A4A" w:rsidRDefault="00E80A4A" w:rsidP="0025678B">
      <w:pPr>
        <w:numPr>
          <w:ilvl w:val="0"/>
          <w:numId w:val="47"/>
        </w:numPr>
        <w:spacing w:after="0" w:line="240" w:lineRule="auto"/>
        <w:jc w:val="both"/>
        <w:rPr>
          <w:rFonts w:ascii="Arial" w:eastAsia="Times New Roman" w:hAnsi="Arial" w:cs="Arial"/>
          <w:lang w:eastAsia="es-ES"/>
        </w:rPr>
      </w:pPr>
      <w:r w:rsidRPr="00E80A4A">
        <w:rPr>
          <w:rFonts w:ascii="Arial" w:eastAsia="Times New Roman" w:hAnsi="Arial" w:cs="Arial"/>
          <w:lang w:eastAsia="es-ES"/>
        </w:rPr>
        <w:t>Manifiesto que he leído, entendido y estoy de acuerdo en cumplir con los términos y condiciones solicitados para las garantías y servicios, conforme a lo establecido en estas bases de licitación.</w:t>
      </w:r>
    </w:p>
    <w:p w:rsidR="00E80A4A" w:rsidRPr="00E80A4A" w:rsidRDefault="00E80A4A" w:rsidP="00E80A4A">
      <w:pPr>
        <w:spacing w:after="0" w:line="240" w:lineRule="auto"/>
        <w:rPr>
          <w:rFonts w:ascii="Arial" w:eastAsia="Times New Roman" w:hAnsi="Arial" w:cs="Arial"/>
          <w:lang w:eastAsia="es-ES"/>
        </w:rPr>
      </w:pPr>
    </w:p>
    <w:p w:rsidR="00E80A4A" w:rsidRPr="00E80A4A" w:rsidRDefault="00E80A4A" w:rsidP="00E80A4A">
      <w:pPr>
        <w:spacing w:after="0" w:line="240" w:lineRule="auto"/>
        <w:rPr>
          <w:rFonts w:ascii="Arial" w:eastAsia="Times New Roman" w:hAnsi="Arial" w:cs="Arial"/>
          <w:lang w:eastAsia="es-ES"/>
        </w:rPr>
      </w:pPr>
    </w:p>
    <w:p w:rsidR="00E80A4A" w:rsidRPr="00E80A4A" w:rsidRDefault="00E80A4A" w:rsidP="0025678B">
      <w:pPr>
        <w:numPr>
          <w:ilvl w:val="0"/>
          <w:numId w:val="47"/>
        </w:numPr>
        <w:spacing w:after="0" w:line="240" w:lineRule="auto"/>
        <w:jc w:val="both"/>
        <w:rPr>
          <w:rFonts w:ascii="Arial" w:eastAsia="Times New Roman" w:hAnsi="Arial" w:cs="Arial"/>
          <w:lang w:eastAsia="es-ES"/>
        </w:rPr>
      </w:pPr>
      <w:r w:rsidRPr="00E80A4A">
        <w:rPr>
          <w:rFonts w:ascii="Arial" w:eastAsia="Times New Roman" w:hAnsi="Arial" w:cs="Arial"/>
          <w:lang w:eastAsia="es-ES"/>
        </w:rPr>
        <w:t>Así mismo, en caso de aplicación de la garantía, seré responsable del retiro, traslado y seguimiento de la reparación o sustitución de dichos bienes, todo esto sin que represente costo adicional alguno para el Consejo de la Judicatura Federal.</w:t>
      </w:r>
    </w:p>
    <w:p w:rsidR="00E80A4A" w:rsidRPr="00E80A4A" w:rsidRDefault="00E80A4A" w:rsidP="00E80A4A">
      <w:pPr>
        <w:spacing w:after="0" w:line="240" w:lineRule="auto"/>
        <w:rPr>
          <w:rFonts w:ascii="Arial" w:eastAsia="Times New Roman" w:hAnsi="Arial" w:cs="Arial"/>
          <w:lang w:eastAsia="es-ES"/>
        </w:rPr>
      </w:pPr>
    </w:p>
    <w:p w:rsidR="00E80A4A" w:rsidRPr="00E80A4A" w:rsidRDefault="00E80A4A" w:rsidP="00E80A4A">
      <w:pPr>
        <w:spacing w:after="0" w:line="240" w:lineRule="auto"/>
        <w:rPr>
          <w:rFonts w:ascii="Arial" w:eastAsia="Times New Roman" w:hAnsi="Arial" w:cs="Arial"/>
          <w:lang w:eastAsia="es-ES"/>
        </w:rPr>
      </w:pPr>
    </w:p>
    <w:p w:rsidR="00E80A4A" w:rsidRPr="00E80A4A" w:rsidRDefault="00E80A4A" w:rsidP="00E80A4A">
      <w:pPr>
        <w:spacing w:after="0" w:line="240" w:lineRule="auto"/>
        <w:jc w:val="center"/>
        <w:rPr>
          <w:rFonts w:ascii="Arial" w:eastAsia="Times New Roman" w:hAnsi="Arial" w:cs="Arial"/>
          <w:lang w:val="de-DE" w:eastAsia="es-ES"/>
        </w:rPr>
      </w:pPr>
      <w:r w:rsidRPr="00E80A4A">
        <w:rPr>
          <w:rFonts w:ascii="Arial" w:eastAsia="Times New Roman" w:hAnsi="Arial" w:cs="Arial"/>
          <w:lang w:val="de-DE" w:eastAsia="es-ES"/>
        </w:rPr>
        <w:t>A t e n t a m e n t e</w:t>
      </w:r>
    </w:p>
    <w:p w:rsidR="00E80A4A" w:rsidRPr="00E80A4A" w:rsidRDefault="00E80A4A" w:rsidP="00E80A4A">
      <w:pPr>
        <w:spacing w:after="0" w:line="240" w:lineRule="auto"/>
        <w:rPr>
          <w:rFonts w:ascii="Arial" w:eastAsia="Times New Roman" w:hAnsi="Arial" w:cs="Arial"/>
          <w:lang w:val="de-DE" w:eastAsia="es-ES"/>
        </w:rPr>
      </w:pPr>
    </w:p>
    <w:p w:rsidR="00E80A4A" w:rsidRPr="00E80A4A" w:rsidRDefault="00E80A4A" w:rsidP="00E80A4A">
      <w:pPr>
        <w:spacing w:after="0" w:line="240" w:lineRule="auto"/>
        <w:jc w:val="both"/>
        <w:rPr>
          <w:rFonts w:ascii="Arial" w:eastAsia="Times New Roman" w:hAnsi="Arial" w:cs="Times New Roman"/>
          <w:lang w:val="de-DE" w:eastAsia="es-ES"/>
        </w:rPr>
      </w:pPr>
    </w:p>
    <w:p w:rsidR="00E80A4A" w:rsidRPr="00E80A4A" w:rsidRDefault="00E80A4A" w:rsidP="00E80A4A">
      <w:pPr>
        <w:spacing w:after="0" w:line="240" w:lineRule="auto"/>
        <w:jc w:val="center"/>
        <w:rPr>
          <w:rFonts w:ascii="Arial" w:eastAsia="Times New Roman" w:hAnsi="Arial" w:cs="Times New Roman"/>
          <w:lang w:eastAsia="es-ES"/>
        </w:rPr>
      </w:pPr>
      <w:r w:rsidRPr="00E80A4A">
        <w:rPr>
          <w:rFonts w:ascii="Arial" w:eastAsia="Times New Roman" w:hAnsi="Arial" w:cs="Times New Roman"/>
          <w:lang w:eastAsia="es-ES"/>
        </w:rPr>
        <w:t>(Razón social)</w:t>
      </w:r>
    </w:p>
    <w:p w:rsidR="00E80A4A" w:rsidRPr="00E80A4A" w:rsidRDefault="00E80A4A" w:rsidP="00E80A4A">
      <w:pPr>
        <w:spacing w:after="0" w:line="240" w:lineRule="auto"/>
        <w:jc w:val="both"/>
        <w:rPr>
          <w:rFonts w:ascii="Arial" w:eastAsia="Times New Roman" w:hAnsi="Arial" w:cs="Times New Roman"/>
          <w:lang w:eastAsia="es-ES"/>
        </w:rPr>
      </w:pPr>
    </w:p>
    <w:p w:rsidR="00E80A4A" w:rsidRPr="00E80A4A" w:rsidRDefault="00E80A4A" w:rsidP="00E80A4A">
      <w:pPr>
        <w:spacing w:after="0" w:line="240" w:lineRule="auto"/>
        <w:jc w:val="both"/>
        <w:rPr>
          <w:rFonts w:ascii="Arial" w:eastAsia="Times New Roman" w:hAnsi="Arial" w:cs="Times New Roman"/>
          <w:lang w:eastAsia="es-ES"/>
        </w:rPr>
      </w:pPr>
    </w:p>
    <w:p w:rsidR="00E80A4A" w:rsidRPr="00E80A4A" w:rsidRDefault="00E80A4A" w:rsidP="00E80A4A">
      <w:pPr>
        <w:spacing w:after="0" w:line="240" w:lineRule="auto"/>
        <w:jc w:val="both"/>
        <w:rPr>
          <w:rFonts w:ascii="Arial" w:eastAsia="Times New Roman" w:hAnsi="Arial" w:cs="Times New Roman"/>
          <w:lang w:eastAsia="es-ES"/>
        </w:rPr>
      </w:pPr>
    </w:p>
    <w:p w:rsidR="00E80A4A" w:rsidRPr="00E80A4A" w:rsidRDefault="00E80A4A" w:rsidP="00E80A4A">
      <w:pPr>
        <w:spacing w:after="0" w:line="240" w:lineRule="auto"/>
        <w:jc w:val="both"/>
        <w:rPr>
          <w:rFonts w:ascii="Arial" w:eastAsia="Times New Roman" w:hAnsi="Arial" w:cs="Times New Roman"/>
          <w:lang w:eastAsia="es-ES"/>
        </w:rPr>
      </w:pPr>
    </w:p>
    <w:p w:rsidR="00E80A4A" w:rsidRPr="00E80A4A" w:rsidRDefault="00E80A4A" w:rsidP="00E80A4A">
      <w:pPr>
        <w:spacing w:after="0" w:line="240" w:lineRule="auto"/>
        <w:jc w:val="center"/>
        <w:rPr>
          <w:rFonts w:ascii="Arial" w:eastAsia="Times New Roman" w:hAnsi="Arial" w:cs="Times New Roman"/>
          <w:lang w:eastAsia="es-ES"/>
        </w:rPr>
      </w:pPr>
      <w:r w:rsidRPr="00E80A4A">
        <w:rPr>
          <w:rFonts w:ascii="Arial" w:eastAsia="Times New Roman" w:hAnsi="Arial" w:cs="Times New Roman"/>
          <w:lang w:eastAsia="es-ES"/>
        </w:rPr>
        <w:t>_____________________________________</w:t>
      </w:r>
    </w:p>
    <w:p w:rsidR="00E80A4A" w:rsidRPr="00E80A4A" w:rsidRDefault="00E80A4A" w:rsidP="00E80A4A">
      <w:pPr>
        <w:spacing w:after="0" w:line="240" w:lineRule="auto"/>
        <w:jc w:val="center"/>
        <w:rPr>
          <w:rFonts w:ascii="Arial" w:eastAsia="Times New Roman" w:hAnsi="Arial" w:cs="Times New Roman"/>
          <w:b/>
          <w:lang w:eastAsia="es-ES"/>
        </w:rPr>
      </w:pPr>
      <w:r w:rsidRPr="00E80A4A">
        <w:rPr>
          <w:rFonts w:ascii="Arial" w:eastAsia="Times New Roman" w:hAnsi="Arial" w:cs="Times New Roman"/>
          <w:b/>
          <w:lang w:eastAsia="es-ES"/>
        </w:rPr>
        <w:t>Nombre, Firma y Cargo.</w:t>
      </w:r>
    </w:p>
    <w:p w:rsidR="00E80A4A" w:rsidRPr="00E80A4A" w:rsidRDefault="00E80A4A" w:rsidP="00E80A4A">
      <w:pPr>
        <w:spacing w:after="0" w:line="240" w:lineRule="auto"/>
        <w:jc w:val="center"/>
        <w:rPr>
          <w:rFonts w:ascii="Arial" w:eastAsia="Times New Roman" w:hAnsi="Arial" w:cs="Times New Roman"/>
          <w:lang w:eastAsia="es-ES"/>
        </w:rPr>
      </w:pPr>
    </w:p>
    <w:p w:rsidR="00E80A4A" w:rsidRPr="00E80A4A" w:rsidRDefault="00E80A4A" w:rsidP="00E80A4A">
      <w:pPr>
        <w:spacing w:after="0" w:line="240" w:lineRule="auto"/>
        <w:rPr>
          <w:rFonts w:ascii="Arial" w:eastAsia="Times New Roman" w:hAnsi="Arial" w:cs="Times New Roman"/>
          <w:lang w:eastAsia="es-ES"/>
        </w:rPr>
      </w:pPr>
    </w:p>
    <w:p w:rsidR="00E80A4A" w:rsidRPr="00E80A4A" w:rsidRDefault="00E80A4A" w:rsidP="00E80A4A">
      <w:pPr>
        <w:spacing w:after="0" w:line="240" w:lineRule="auto"/>
        <w:rPr>
          <w:rFonts w:ascii="Arial" w:eastAsia="Times New Roman" w:hAnsi="Arial" w:cs="Times New Roman"/>
          <w:szCs w:val="20"/>
          <w:lang w:eastAsia="es-ES"/>
        </w:rPr>
      </w:pPr>
      <w:r w:rsidRPr="00E80A4A">
        <w:rPr>
          <w:rFonts w:ascii="Arial" w:eastAsia="Times New Roman" w:hAnsi="Arial" w:cs="Times New Roman"/>
          <w:szCs w:val="20"/>
          <w:lang w:eastAsia="es-ES"/>
        </w:rPr>
        <w:br w:type="page"/>
      </w:r>
    </w:p>
    <w:p w:rsidR="007F06BC" w:rsidRDefault="007F06BC" w:rsidP="00E80A4A">
      <w:pPr>
        <w:spacing w:after="0" w:line="240" w:lineRule="auto"/>
        <w:rPr>
          <w:rFonts w:ascii="Arial" w:eastAsia="Times New Roman" w:hAnsi="Arial" w:cs="Times New Roman"/>
          <w:szCs w:val="20"/>
          <w:lang w:eastAsia="es-ES"/>
        </w:rPr>
      </w:pPr>
    </w:p>
    <w:p w:rsidR="00E80A4A" w:rsidRPr="00E80A4A" w:rsidRDefault="00E80A4A" w:rsidP="00E80A4A">
      <w:pPr>
        <w:spacing w:after="0" w:line="240" w:lineRule="auto"/>
        <w:rPr>
          <w:rFonts w:ascii="Arial" w:eastAsia="Times New Roman" w:hAnsi="Arial" w:cs="Times New Roman"/>
          <w:szCs w:val="20"/>
          <w:lang w:eastAsia="es-ES"/>
        </w:rPr>
      </w:pPr>
      <w:r w:rsidRPr="00E80A4A">
        <w:rPr>
          <w:rFonts w:ascii="Arial" w:eastAsia="Times New Roman" w:hAnsi="Arial" w:cs="Times New Roman"/>
          <w:szCs w:val="20"/>
          <w:lang w:eastAsia="es-ES"/>
        </w:rPr>
        <w:t>(Papel membretado de la empresa)</w:t>
      </w:r>
    </w:p>
    <w:p w:rsidR="00E80A4A" w:rsidRPr="00E80A4A" w:rsidRDefault="00E80A4A" w:rsidP="00E80A4A">
      <w:pPr>
        <w:spacing w:after="0" w:line="240" w:lineRule="auto"/>
        <w:rPr>
          <w:rFonts w:ascii="Arial" w:eastAsia="Times New Roman" w:hAnsi="Arial" w:cs="Times New Roman"/>
          <w:szCs w:val="20"/>
          <w:lang w:eastAsia="es-ES"/>
        </w:rPr>
      </w:pPr>
    </w:p>
    <w:p w:rsidR="00E80A4A" w:rsidRPr="00E80A4A" w:rsidRDefault="00E80A4A" w:rsidP="00E80A4A">
      <w:pPr>
        <w:spacing w:after="0" w:line="240" w:lineRule="auto"/>
        <w:jc w:val="right"/>
        <w:rPr>
          <w:rFonts w:ascii="Arial" w:eastAsia="Times New Roman" w:hAnsi="Arial" w:cs="Times New Roman"/>
          <w:szCs w:val="20"/>
          <w:lang w:eastAsia="es-ES"/>
        </w:rPr>
      </w:pPr>
      <w:r w:rsidRPr="00E80A4A">
        <w:rPr>
          <w:rFonts w:ascii="Arial" w:eastAsia="Times New Roman" w:hAnsi="Arial" w:cs="Times New Roman"/>
          <w:szCs w:val="20"/>
          <w:lang w:eastAsia="es-ES"/>
        </w:rPr>
        <w:t xml:space="preserve">México D.F., a __ de ________ </w:t>
      </w:r>
      <w:proofErr w:type="spellStart"/>
      <w:r w:rsidRPr="00E80A4A">
        <w:rPr>
          <w:rFonts w:ascii="Arial" w:eastAsia="Times New Roman" w:hAnsi="Arial" w:cs="Times New Roman"/>
          <w:szCs w:val="20"/>
          <w:lang w:eastAsia="es-ES"/>
        </w:rPr>
        <w:t>de</w:t>
      </w:r>
      <w:proofErr w:type="spellEnd"/>
      <w:r w:rsidRPr="00E80A4A">
        <w:rPr>
          <w:rFonts w:ascii="Arial" w:eastAsia="Times New Roman" w:hAnsi="Arial" w:cs="Times New Roman"/>
          <w:szCs w:val="20"/>
          <w:lang w:eastAsia="es-ES"/>
        </w:rPr>
        <w:t xml:space="preserve"> 20__</w:t>
      </w:r>
    </w:p>
    <w:p w:rsidR="00E80A4A" w:rsidRPr="00E80A4A" w:rsidRDefault="00E80A4A" w:rsidP="00E80A4A">
      <w:pPr>
        <w:spacing w:after="0" w:line="240" w:lineRule="auto"/>
        <w:rPr>
          <w:rFonts w:ascii="Arial" w:eastAsia="Times New Roman" w:hAnsi="Arial" w:cs="Times New Roman"/>
          <w:szCs w:val="20"/>
          <w:lang w:eastAsia="es-ES"/>
        </w:rPr>
      </w:pPr>
    </w:p>
    <w:p w:rsidR="00E80A4A" w:rsidRPr="00E80A4A" w:rsidRDefault="00E80A4A" w:rsidP="00E80A4A">
      <w:pPr>
        <w:spacing w:after="0" w:line="240" w:lineRule="auto"/>
        <w:rPr>
          <w:rFonts w:ascii="Arial" w:eastAsia="Times New Roman" w:hAnsi="Arial" w:cs="Times New Roman"/>
          <w:szCs w:val="20"/>
          <w:lang w:eastAsia="es-ES"/>
        </w:rPr>
      </w:pPr>
    </w:p>
    <w:p w:rsidR="00E80A4A" w:rsidRPr="00E80A4A" w:rsidRDefault="00E80A4A" w:rsidP="00E80A4A">
      <w:pPr>
        <w:spacing w:after="0" w:line="240" w:lineRule="auto"/>
        <w:rPr>
          <w:rFonts w:ascii="Arial" w:eastAsia="Times New Roman" w:hAnsi="Arial" w:cs="Times New Roman"/>
          <w:szCs w:val="20"/>
          <w:lang w:eastAsia="es-ES"/>
        </w:rPr>
      </w:pPr>
      <w:r w:rsidRPr="00E80A4A">
        <w:rPr>
          <w:rFonts w:ascii="Arial" w:eastAsia="Times New Roman" w:hAnsi="Arial" w:cs="Times New Roman"/>
          <w:szCs w:val="20"/>
          <w:lang w:eastAsia="es-ES"/>
        </w:rPr>
        <w:t>CONSEJO DE LA JUDICATURA FEDERAL</w:t>
      </w:r>
    </w:p>
    <w:p w:rsidR="00E80A4A" w:rsidRPr="00E80A4A" w:rsidRDefault="00E80A4A" w:rsidP="00E80A4A">
      <w:pPr>
        <w:keepNext/>
        <w:tabs>
          <w:tab w:val="left" w:pos="360"/>
        </w:tabs>
        <w:spacing w:after="0" w:line="240" w:lineRule="auto"/>
        <w:outlineLvl w:val="0"/>
        <w:rPr>
          <w:rFonts w:ascii="Arial" w:eastAsia="Times New Roman" w:hAnsi="Arial" w:cs="Times New Roman"/>
          <w:b/>
          <w:kern w:val="28"/>
          <w:sz w:val="24"/>
          <w:szCs w:val="20"/>
          <w:lang w:eastAsia="es-ES"/>
        </w:rPr>
      </w:pPr>
      <w:r w:rsidRPr="00E80A4A">
        <w:rPr>
          <w:rFonts w:ascii="Arial" w:eastAsia="Times New Roman" w:hAnsi="Arial" w:cs="Times New Roman"/>
          <w:b/>
          <w:kern w:val="28"/>
          <w:sz w:val="24"/>
          <w:szCs w:val="20"/>
          <w:lang w:eastAsia="es-ES"/>
        </w:rPr>
        <w:t xml:space="preserve">P R E S E N T E </w:t>
      </w:r>
    </w:p>
    <w:p w:rsidR="00E80A4A" w:rsidRPr="00E80A4A" w:rsidRDefault="00E80A4A" w:rsidP="00E80A4A">
      <w:pPr>
        <w:spacing w:after="0" w:line="240" w:lineRule="auto"/>
        <w:rPr>
          <w:rFonts w:ascii="Arial" w:eastAsia="Times New Roman" w:hAnsi="Arial" w:cs="Times New Roman"/>
          <w:szCs w:val="20"/>
          <w:lang w:eastAsia="es-ES"/>
        </w:rPr>
      </w:pPr>
    </w:p>
    <w:p w:rsidR="00E80A4A" w:rsidRPr="00E80A4A" w:rsidRDefault="00E80A4A" w:rsidP="00E80A4A">
      <w:pPr>
        <w:spacing w:after="0" w:line="240" w:lineRule="auto"/>
        <w:rPr>
          <w:rFonts w:ascii="Arial" w:eastAsia="Times New Roman" w:hAnsi="Arial" w:cs="Times New Roman"/>
          <w:szCs w:val="20"/>
          <w:lang w:eastAsia="es-ES"/>
        </w:rPr>
      </w:pPr>
    </w:p>
    <w:p w:rsidR="00E80A4A" w:rsidRPr="00E80A4A" w:rsidRDefault="00E80A4A" w:rsidP="00E80A4A">
      <w:pPr>
        <w:keepNext/>
        <w:tabs>
          <w:tab w:val="left" w:pos="360"/>
        </w:tabs>
        <w:spacing w:after="0" w:line="240" w:lineRule="auto"/>
        <w:outlineLvl w:val="0"/>
        <w:rPr>
          <w:rFonts w:ascii="Arial" w:eastAsia="Times New Roman" w:hAnsi="Arial" w:cs="Times New Roman"/>
          <w:b/>
          <w:kern w:val="28"/>
          <w:sz w:val="56"/>
          <w:szCs w:val="56"/>
          <w:lang w:eastAsia="es-ES"/>
        </w:rPr>
      </w:pPr>
      <w:r w:rsidRPr="00E80A4A">
        <w:rPr>
          <w:rFonts w:ascii="Arial" w:eastAsia="Times New Roman" w:hAnsi="Arial" w:cs="Times New Roman"/>
          <w:b/>
          <w:kern w:val="28"/>
          <w:sz w:val="56"/>
          <w:szCs w:val="56"/>
          <w:lang w:eastAsia="es-ES"/>
        </w:rPr>
        <w:t>Carta No. 6</w:t>
      </w:r>
    </w:p>
    <w:p w:rsidR="00E80A4A" w:rsidRPr="00E80A4A" w:rsidRDefault="00E80A4A" w:rsidP="00E80A4A">
      <w:pPr>
        <w:keepNext/>
        <w:tabs>
          <w:tab w:val="left" w:pos="360"/>
        </w:tabs>
        <w:spacing w:after="0" w:line="240" w:lineRule="auto"/>
        <w:outlineLvl w:val="0"/>
        <w:rPr>
          <w:rFonts w:ascii="Arial" w:eastAsia="Times New Roman" w:hAnsi="Arial" w:cs="Times New Roman"/>
          <w:b/>
          <w:kern w:val="28"/>
          <w:sz w:val="24"/>
          <w:szCs w:val="20"/>
          <w:lang w:eastAsia="es-ES"/>
        </w:rPr>
      </w:pPr>
      <w:r w:rsidRPr="00E80A4A">
        <w:rPr>
          <w:rFonts w:ascii="Arial" w:eastAsia="Times New Roman" w:hAnsi="Arial" w:cs="Times New Roman"/>
          <w:b/>
          <w:kern w:val="28"/>
          <w:sz w:val="24"/>
          <w:szCs w:val="20"/>
          <w:lang w:eastAsia="es-ES"/>
        </w:rPr>
        <w:t>Carta de cumplimiento de términos y condiciones de entrega de bienes</w:t>
      </w:r>
    </w:p>
    <w:p w:rsidR="00E80A4A" w:rsidRPr="00E80A4A" w:rsidRDefault="00E80A4A" w:rsidP="00E80A4A">
      <w:pPr>
        <w:spacing w:after="0" w:line="240" w:lineRule="auto"/>
        <w:rPr>
          <w:rFonts w:ascii="Arial" w:eastAsia="Times New Roman" w:hAnsi="Arial" w:cs="Times New Roman"/>
          <w:szCs w:val="20"/>
          <w:lang w:eastAsia="es-ES"/>
        </w:rPr>
      </w:pPr>
    </w:p>
    <w:p w:rsidR="00E80A4A" w:rsidRPr="00E80A4A" w:rsidRDefault="00E80A4A" w:rsidP="00E80A4A">
      <w:pPr>
        <w:spacing w:after="0" w:line="240" w:lineRule="auto"/>
        <w:rPr>
          <w:rFonts w:ascii="Arial" w:eastAsia="Times New Roman" w:hAnsi="Arial" w:cs="Times New Roman"/>
          <w:szCs w:val="20"/>
          <w:lang w:eastAsia="es-ES"/>
        </w:rPr>
      </w:pPr>
    </w:p>
    <w:p w:rsidR="00E80A4A" w:rsidRPr="00E80A4A" w:rsidRDefault="00E80A4A" w:rsidP="00E80A4A">
      <w:pPr>
        <w:spacing w:after="0" w:line="240" w:lineRule="auto"/>
        <w:jc w:val="both"/>
        <w:rPr>
          <w:rFonts w:ascii="Arial" w:eastAsia="Times New Roman" w:hAnsi="Arial" w:cs="Times New Roman"/>
          <w:szCs w:val="20"/>
          <w:lang w:eastAsia="es-ES"/>
        </w:rPr>
      </w:pPr>
      <w:r w:rsidRPr="00E80A4A">
        <w:rPr>
          <w:rFonts w:ascii="Arial" w:eastAsia="Times New Roman" w:hAnsi="Arial" w:cs="Times New Roman"/>
          <w:szCs w:val="20"/>
          <w:lang w:eastAsia="es-ES"/>
        </w:rPr>
        <w:t>El que suscribe C. _______________________________ en mi carácter de representante legal, en relación con la Licitación Pública Nacional No. ______________, para la partida # __, manifiesto que he leído, entendido y estoy de acuerdo en prestar los servicios de entrega de bienes, conforme a lo establecido en el presente Anexo Técnico.</w:t>
      </w:r>
    </w:p>
    <w:p w:rsidR="00E80A4A" w:rsidRPr="00E80A4A" w:rsidRDefault="00E80A4A" w:rsidP="00E80A4A">
      <w:pPr>
        <w:spacing w:after="0" w:line="240" w:lineRule="auto"/>
        <w:jc w:val="center"/>
        <w:rPr>
          <w:rFonts w:ascii="Arial" w:eastAsia="Times New Roman" w:hAnsi="Arial" w:cs="Times New Roman"/>
          <w:szCs w:val="20"/>
          <w:lang w:eastAsia="es-ES"/>
        </w:rPr>
      </w:pPr>
    </w:p>
    <w:p w:rsidR="00E80A4A" w:rsidRPr="00E80A4A" w:rsidRDefault="00E80A4A" w:rsidP="00E80A4A">
      <w:pPr>
        <w:spacing w:after="0" w:line="240" w:lineRule="auto"/>
        <w:jc w:val="both"/>
        <w:rPr>
          <w:rFonts w:ascii="Arial" w:eastAsia="Times New Roman" w:hAnsi="Arial" w:cs="Times New Roman"/>
          <w:szCs w:val="20"/>
          <w:lang w:eastAsia="es-ES"/>
        </w:rPr>
      </w:pPr>
    </w:p>
    <w:p w:rsidR="00E80A4A" w:rsidRPr="00E80A4A" w:rsidRDefault="00E80A4A" w:rsidP="00E80A4A">
      <w:pPr>
        <w:spacing w:after="0" w:line="240" w:lineRule="auto"/>
        <w:jc w:val="both"/>
        <w:rPr>
          <w:rFonts w:ascii="Arial" w:eastAsia="Times New Roman" w:hAnsi="Arial" w:cs="Times New Roman"/>
          <w:szCs w:val="20"/>
          <w:lang w:eastAsia="es-ES"/>
        </w:rPr>
      </w:pPr>
    </w:p>
    <w:p w:rsidR="00E80A4A" w:rsidRPr="00E80A4A" w:rsidRDefault="00E80A4A" w:rsidP="00E80A4A">
      <w:pPr>
        <w:spacing w:after="0" w:line="240" w:lineRule="auto"/>
        <w:jc w:val="both"/>
        <w:rPr>
          <w:rFonts w:ascii="Arial" w:eastAsia="Times New Roman" w:hAnsi="Arial" w:cs="Times New Roman"/>
          <w:szCs w:val="20"/>
          <w:lang w:eastAsia="es-ES"/>
        </w:rPr>
      </w:pPr>
    </w:p>
    <w:p w:rsidR="00E80A4A" w:rsidRPr="00E80A4A" w:rsidRDefault="00E80A4A" w:rsidP="00E80A4A">
      <w:pPr>
        <w:spacing w:after="0" w:line="240" w:lineRule="auto"/>
        <w:jc w:val="center"/>
        <w:rPr>
          <w:rFonts w:ascii="Arial" w:eastAsia="Times New Roman" w:hAnsi="Arial" w:cs="Times New Roman"/>
          <w:szCs w:val="20"/>
          <w:lang w:eastAsia="es-ES"/>
        </w:rPr>
      </w:pPr>
      <w:r w:rsidRPr="00E80A4A">
        <w:rPr>
          <w:rFonts w:ascii="Arial" w:eastAsia="Times New Roman" w:hAnsi="Arial" w:cs="Times New Roman"/>
          <w:szCs w:val="20"/>
          <w:lang w:eastAsia="es-ES"/>
        </w:rPr>
        <w:t>(Razón social)</w:t>
      </w:r>
    </w:p>
    <w:p w:rsidR="00E80A4A" w:rsidRPr="00E80A4A" w:rsidRDefault="00E80A4A" w:rsidP="00E80A4A">
      <w:pPr>
        <w:spacing w:after="0" w:line="240" w:lineRule="auto"/>
        <w:jc w:val="both"/>
        <w:rPr>
          <w:rFonts w:ascii="Arial" w:eastAsia="Times New Roman" w:hAnsi="Arial" w:cs="Times New Roman"/>
          <w:szCs w:val="20"/>
          <w:lang w:eastAsia="es-ES"/>
        </w:rPr>
      </w:pPr>
    </w:p>
    <w:p w:rsidR="00E80A4A" w:rsidRPr="00E80A4A" w:rsidRDefault="00E80A4A" w:rsidP="00E80A4A">
      <w:pPr>
        <w:spacing w:after="0" w:line="240" w:lineRule="auto"/>
        <w:jc w:val="both"/>
        <w:rPr>
          <w:rFonts w:ascii="Arial" w:eastAsia="Times New Roman" w:hAnsi="Arial" w:cs="Times New Roman"/>
          <w:szCs w:val="20"/>
          <w:lang w:eastAsia="es-ES"/>
        </w:rPr>
      </w:pPr>
    </w:p>
    <w:p w:rsidR="00E80A4A" w:rsidRPr="00E80A4A" w:rsidRDefault="00E80A4A" w:rsidP="00E80A4A">
      <w:pPr>
        <w:spacing w:after="0" w:line="240" w:lineRule="auto"/>
        <w:jc w:val="both"/>
        <w:rPr>
          <w:rFonts w:ascii="Arial" w:eastAsia="Times New Roman" w:hAnsi="Arial" w:cs="Times New Roman"/>
          <w:szCs w:val="20"/>
          <w:lang w:eastAsia="es-ES"/>
        </w:rPr>
      </w:pPr>
    </w:p>
    <w:p w:rsidR="00E80A4A" w:rsidRPr="00E80A4A" w:rsidRDefault="00E80A4A" w:rsidP="00E80A4A">
      <w:pPr>
        <w:spacing w:after="0" w:line="240" w:lineRule="auto"/>
        <w:jc w:val="both"/>
        <w:rPr>
          <w:rFonts w:ascii="Arial" w:eastAsia="Times New Roman" w:hAnsi="Arial" w:cs="Times New Roman"/>
          <w:szCs w:val="20"/>
          <w:lang w:eastAsia="es-ES"/>
        </w:rPr>
      </w:pPr>
    </w:p>
    <w:p w:rsidR="00E80A4A" w:rsidRPr="00E80A4A" w:rsidRDefault="00E80A4A" w:rsidP="00E80A4A">
      <w:pPr>
        <w:spacing w:after="0" w:line="240" w:lineRule="auto"/>
        <w:jc w:val="center"/>
        <w:rPr>
          <w:rFonts w:ascii="Arial" w:eastAsia="Times New Roman" w:hAnsi="Arial" w:cs="Times New Roman"/>
          <w:szCs w:val="20"/>
          <w:lang w:eastAsia="es-ES"/>
        </w:rPr>
      </w:pPr>
      <w:r w:rsidRPr="00E80A4A">
        <w:rPr>
          <w:rFonts w:ascii="Arial" w:eastAsia="Times New Roman" w:hAnsi="Arial" w:cs="Times New Roman"/>
          <w:szCs w:val="20"/>
          <w:lang w:eastAsia="es-ES"/>
        </w:rPr>
        <w:t>_____________________________________</w:t>
      </w:r>
    </w:p>
    <w:p w:rsidR="00E80A4A" w:rsidRPr="00E80A4A" w:rsidRDefault="00E80A4A" w:rsidP="00E80A4A">
      <w:pPr>
        <w:spacing w:after="0" w:line="240" w:lineRule="auto"/>
        <w:jc w:val="center"/>
        <w:rPr>
          <w:rFonts w:ascii="Arial" w:eastAsia="Times New Roman" w:hAnsi="Arial" w:cs="Times New Roman"/>
          <w:b/>
          <w:szCs w:val="20"/>
          <w:lang w:eastAsia="es-ES"/>
        </w:rPr>
      </w:pPr>
      <w:r w:rsidRPr="00E80A4A">
        <w:rPr>
          <w:rFonts w:ascii="Arial" w:eastAsia="Times New Roman" w:hAnsi="Arial" w:cs="Times New Roman"/>
          <w:b/>
          <w:szCs w:val="20"/>
          <w:lang w:eastAsia="es-ES"/>
        </w:rPr>
        <w:t>Nombre, Firma y Cargo.</w:t>
      </w:r>
    </w:p>
    <w:p w:rsidR="00E80A4A" w:rsidRPr="00E80A4A" w:rsidRDefault="00E80A4A" w:rsidP="00E80A4A">
      <w:pPr>
        <w:spacing w:after="0" w:line="240" w:lineRule="auto"/>
        <w:jc w:val="both"/>
        <w:rPr>
          <w:rFonts w:ascii="Arial" w:eastAsia="Times New Roman" w:hAnsi="Arial" w:cs="Times New Roman"/>
          <w:sz w:val="24"/>
          <w:szCs w:val="20"/>
          <w:lang w:eastAsia="es-ES"/>
        </w:rPr>
      </w:pPr>
    </w:p>
    <w:p w:rsidR="00E80A4A" w:rsidRPr="00E80A4A" w:rsidRDefault="00E80A4A" w:rsidP="00E80A4A">
      <w:pPr>
        <w:spacing w:after="0" w:line="240" w:lineRule="auto"/>
        <w:jc w:val="both"/>
        <w:rPr>
          <w:rFonts w:ascii="Arial" w:eastAsia="Times New Roman" w:hAnsi="Arial" w:cs="Times New Roman"/>
          <w:sz w:val="24"/>
          <w:szCs w:val="20"/>
          <w:lang w:eastAsia="es-ES"/>
        </w:rPr>
      </w:pPr>
    </w:p>
    <w:p w:rsidR="00E80A4A" w:rsidRPr="00E80A4A" w:rsidRDefault="00E80A4A" w:rsidP="00E80A4A">
      <w:pPr>
        <w:spacing w:after="0" w:line="240" w:lineRule="auto"/>
        <w:jc w:val="both"/>
        <w:rPr>
          <w:rFonts w:ascii="Arial" w:eastAsia="Times New Roman" w:hAnsi="Arial" w:cs="Times New Roman"/>
          <w:sz w:val="24"/>
          <w:szCs w:val="20"/>
          <w:lang w:eastAsia="es-ES"/>
        </w:rPr>
      </w:pPr>
    </w:p>
    <w:p w:rsidR="00E80A4A" w:rsidRPr="00E80A4A" w:rsidRDefault="00E80A4A" w:rsidP="00E80A4A">
      <w:pPr>
        <w:spacing w:after="0" w:line="240" w:lineRule="auto"/>
        <w:rPr>
          <w:rFonts w:ascii="Arial" w:eastAsia="Times New Roman" w:hAnsi="Arial" w:cs="Times New Roman"/>
          <w:sz w:val="20"/>
          <w:szCs w:val="20"/>
          <w:lang w:eastAsia="es-ES"/>
        </w:rPr>
      </w:pPr>
      <w:r w:rsidRPr="00E80A4A">
        <w:rPr>
          <w:rFonts w:ascii="Arial" w:eastAsia="Times New Roman" w:hAnsi="Arial" w:cs="Times New Roman"/>
          <w:szCs w:val="20"/>
          <w:lang w:eastAsia="es-ES"/>
        </w:rPr>
        <w:br w:type="page"/>
      </w:r>
    </w:p>
    <w:p w:rsidR="007F06BC" w:rsidRDefault="007F06BC" w:rsidP="00E80A4A">
      <w:pPr>
        <w:spacing w:after="0" w:line="240" w:lineRule="auto"/>
        <w:rPr>
          <w:rFonts w:ascii="Arial" w:eastAsia="Times New Roman" w:hAnsi="Arial" w:cs="Times New Roman"/>
          <w:szCs w:val="20"/>
          <w:lang w:eastAsia="es-ES"/>
        </w:rPr>
      </w:pPr>
    </w:p>
    <w:p w:rsidR="00E80A4A" w:rsidRPr="00E80A4A" w:rsidRDefault="00E80A4A" w:rsidP="00E80A4A">
      <w:pPr>
        <w:spacing w:after="0" w:line="240" w:lineRule="auto"/>
        <w:rPr>
          <w:rFonts w:ascii="Arial" w:eastAsia="Times New Roman" w:hAnsi="Arial" w:cs="Times New Roman"/>
          <w:szCs w:val="20"/>
          <w:lang w:eastAsia="es-ES"/>
        </w:rPr>
      </w:pPr>
      <w:r w:rsidRPr="00E80A4A">
        <w:rPr>
          <w:rFonts w:ascii="Arial" w:eastAsia="Times New Roman" w:hAnsi="Arial" w:cs="Times New Roman"/>
          <w:szCs w:val="20"/>
          <w:lang w:eastAsia="es-ES"/>
        </w:rPr>
        <w:t xml:space="preserve">(Papel membretado del </w:t>
      </w:r>
      <w:r w:rsidRPr="00E80A4A">
        <w:rPr>
          <w:rFonts w:ascii="Arial" w:eastAsia="Times New Roman" w:hAnsi="Arial" w:cs="Times New Roman"/>
          <w:szCs w:val="20"/>
          <w:u w:val="single"/>
          <w:lang w:eastAsia="es-ES"/>
        </w:rPr>
        <w:t>fabricante</w:t>
      </w:r>
      <w:r w:rsidRPr="00E80A4A">
        <w:rPr>
          <w:rFonts w:ascii="Arial" w:eastAsia="Times New Roman" w:hAnsi="Arial" w:cs="Times New Roman"/>
          <w:szCs w:val="20"/>
          <w:lang w:eastAsia="es-ES"/>
        </w:rPr>
        <w:t>)</w:t>
      </w:r>
    </w:p>
    <w:p w:rsidR="00E80A4A" w:rsidRPr="00E80A4A" w:rsidRDefault="00E80A4A" w:rsidP="00E80A4A">
      <w:pPr>
        <w:spacing w:after="0" w:line="240" w:lineRule="auto"/>
        <w:rPr>
          <w:rFonts w:ascii="Arial" w:eastAsia="Times New Roman" w:hAnsi="Arial" w:cs="Times New Roman"/>
          <w:szCs w:val="20"/>
          <w:lang w:eastAsia="es-ES"/>
        </w:rPr>
      </w:pPr>
    </w:p>
    <w:p w:rsidR="00E80A4A" w:rsidRPr="00E80A4A" w:rsidRDefault="00E80A4A" w:rsidP="00E80A4A">
      <w:pPr>
        <w:spacing w:after="0" w:line="240" w:lineRule="auto"/>
        <w:rPr>
          <w:rFonts w:ascii="Arial" w:eastAsia="Times New Roman" w:hAnsi="Arial" w:cs="Times New Roman"/>
          <w:szCs w:val="20"/>
          <w:lang w:eastAsia="es-ES"/>
        </w:rPr>
      </w:pPr>
    </w:p>
    <w:p w:rsidR="00E80A4A" w:rsidRPr="00E80A4A" w:rsidRDefault="00E80A4A" w:rsidP="00E80A4A">
      <w:pPr>
        <w:spacing w:after="0" w:line="240" w:lineRule="auto"/>
        <w:rPr>
          <w:rFonts w:ascii="Arial" w:eastAsia="Times New Roman" w:hAnsi="Arial" w:cs="Times New Roman"/>
          <w:szCs w:val="20"/>
          <w:lang w:eastAsia="es-ES"/>
        </w:rPr>
      </w:pPr>
      <w:r w:rsidRPr="00E80A4A">
        <w:rPr>
          <w:rFonts w:ascii="Arial" w:eastAsia="Times New Roman" w:hAnsi="Arial" w:cs="Times New Roman"/>
          <w:szCs w:val="20"/>
          <w:lang w:eastAsia="es-ES"/>
        </w:rPr>
        <w:t>CONSEJO DE LA JUDICATURA FEDERAL</w:t>
      </w:r>
    </w:p>
    <w:p w:rsidR="00E80A4A" w:rsidRPr="00E80A4A" w:rsidRDefault="00E80A4A" w:rsidP="00E80A4A">
      <w:pPr>
        <w:keepNext/>
        <w:tabs>
          <w:tab w:val="left" w:pos="360"/>
        </w:tabs>
        <w:spacing w:after="0" w:line="240" w:lineRule="auto"/>
        <w:outlineLvl w:val="0"/>
        <w:rPr>
          <w:rFonts w:ascii="Arial" w:eastAsia="Times New Roman" w:hAnsi="Arial" w:cs="Times New Roman"/>
          <w:b/>
          <w:kern w:val="28"/>
          <w:sz w:val="24"/>
          <w:szCs w:val="20"/>
          <w:lang w:eastAsia="es-ES"/>
        </w:rPr>
      </w:pPr>
      <w:r w:rsidRPr="00E80A4A">
        <w:rPr>
          <w:rFonts w:ascii="Arial" w:eastAsia="Times New Roman" w:hAnsi="Arial" w:cs="Times New Roman"/>
          <w:b/>
          <w:kern w:val="28"/>
          <w:sz w:val="24"/>
          <w:szCs w:val="20"/>
          <w:lang w:eastAsia="es-ES"/>
        </w:rPr>
        <w:t xml:space="preserve">P R E S E N T E </w:t>
      </w:r>
    </w:p>
    <w:p w:rsidR="00E80A4A" w:rsidRPr="00E80A4A" w:rsidRDefault="00E80A4A" w:rsidP="00E80A4A">
      <w:pPr>
        <w:spacing w:after="0" w:line="240" w:lineRule="auto"/>
        <w:rPr>
          <w:rFonts w:ascii="Arial" w:eastAsia="Times New Roman" w:hAnsi="Arial" w:cs="Times New Roman"/>
          <w:szCs w:val="20"/>
          <w:lang w:eastAsia="es-ES"/>
        </w:rPr>
      </w:pPr>
    </w:p>
    <w:p w:rsidR="00E80A4A" w:rsidRPr="00E80A4A" w:rsidRDefault="00E80A4A" w:rsidP="00E80A4A">
      <w:pPr>
        <w:spacing w:after="0" w:line="240" w:lineRule="auto"/>
        <w:rPr>
          <w:rFonts w:ascii="Arial" w:eastAsia="Times New Roman" w:hAnsi="Arial" w:cs="Times New Roman"/>
          <w:b/>
          <w:sz w:val="56"/>
          <w:szCs w:val="56"/>
          <w:lang w:eastAsia="es-ES"/>
        </w:rPr>
      </w:pPr>
      <w:r w:rsidRPr="00E80A4A">
        <w:rPr>
          <w:rFonts w:ascii="Arial" w:eastAsia="Times New Roman" w:hAnsi="Arial" w:cs="Times New Roman"/>
          <w:b/>
          <w:sz w:val="56"/>
          <w:szCs w:val="56"/>
          <w:lang w:eastAsia="es-ES"/>
        </w:rPr>
        <w:t>Carta No. 7</w:t>
      </w:r>
    </w:p>
    <w:p w:rsidR="00E80A4A" w:rsidRPr="00E80A4A" w:rsidRDefault="00E80A4A" w:rsidP="00E80A4A">
      <w:pPr>
        <w:spacing w:after="0" w:line="240" w:lineRule="auto"/>
        <w:rPr>
          <w:rFonts w:ascii="Arial" w:eastAsia="Times New Roman" w:hAnsi="Arial" w:cs="Times New Roman"/>
          <w:b/>
          <w:szCs w:val="20"/>
          <w:lang w:eastAsia="es-ES"/>
        </w:rPr>
      </w:pPr>
      <w:r w:rsidRPr="00E80A4A">
        <w:rPr>
          <w:rFonts w:ascii="Arial" w:eastAsia="Times New Roman" w:hAnsi="Arial" w:cs="Times New Roman"/>
          <w:b/>
          <w:szCs w:val="20"/>
          <w:lang w:eastAsia="es-ES"/>
        </w:rPr>
        <w:t>Carta de Compatibilidad</w:t>
      </w:r>
    </w:p>
    <w:p w:rsidR="00E80A4A" w:rsidRPr="00E80A4A" w:rsidRDefault="00E80A4A" w:rsidP="00E80A4A">
      <w:pPr>
        <w:spacing w:after="0" w:line="240" w:lineRule="auto"/>
        <w:rPr>
          <w:rFonts w:ascii="Arial" w:eastAsia="Times New Roman" w:hAnsi="Arial" w:cs="Times New Roman"/>
          <w:szCs w:val="20"/>
          <w:lang w:eastAsia="es-ES"/>
        </w:rPr>
      </w:pPr>
    </w:p>
    <w:p w:rsidR="00E80A4A" w:rsidRPr="00E80A4A" w:rsidRDefault="00E80A4A" w:rsidP="00E80A4A">
      <w:pPr>
        <w:spacing w:after="0" w:line="240" w:lineRule="auto"/>
        <w:rPr>
          <w:rFonts w:ascii="Arial" w:eastAsia="Times New Roman" w:hAnsi="Arial" w:cs="Times New Roman"/>
          <w:szCs w:val="20"/>
          <w:lang w:eastAsia="es-ES"/>
        </w:rPr>
      </w:pPr>
    </w:p>
    <w:p w:rsidR="00E80A4A" w:rsidRPr="00E80A4A" w:rsidRDefault="00E80A4A" w:rsidP="00E80A4A">
      <w:pPr>
        <w:spacing w:after="0" w:line="240" w:lineRule="auto"/>
        <w:rPr>
          <w:rFonts w:ascii="Arial" w:eastAsia="Times New Roman" w:hAnsi="Arial" w:cs="Times New Roman"/>
          <w:szCs w:val="20"/>
          <w:lang w:eastAsia="es-ES"/>
        </w:rPr>
      </w:pPr>
    </w:p>
    <w:p w:rsidR="00E80A4A" w:rsidRPr="00E80A4A" w:rsidRDefault="00E80A4A" w:rsidP="00E80A4A">
      <w:pPr>
        <w:spacing w:after="0" w:line="240" w:lineRule="auto"/>
        <w:rPr>
          <w:rFonts w:ascii="Arial" w:eastAsia="Times New Roman" w:hAnsi="Arial" w:cs="Times New Roman"/>
          <w:szCs w:val="20"/>
          <w:lang w:eastAsia="es-ES"/>
        </w:rPr>
      </w:pPr>
    </w:p>
    <w:p w:rsidR="00E80A4A" w:rsidRPr="00E80A4A" w:rsidRDefault="00E80A4A" w:rsidP="00E80A4A">
      <w:pPr>
        <w:spacing w:after="0" w:line="360" w:lineRule="auto"/>
        <w:jc w:val="both"/>
        <w:rPr>
          <w:rFonts w:ascii="Arial" w:eastAsia="Times New Roman" w:hAnsi="Arial" w:cs="Times New Roman"/>
          <w:szCs w:val="20"/>
          <w:lang w:eastAsia="es-ES"/>
        </w:rPr>
      </w:pPr>
      <w:r w:rsidRPr="00E80A4A">
        <w:rPr>
          <w:rFonts w:ascii="Arial" w:eastAsia="Times New Roman" w:hAnsi="Arial" w:cs="Times New Roman"/>
          <w:szCs w:val="20"/>
          <w:lang w:eastAsia="es-ES"/>
        </w:rPr>
        <w:t>Por medio de la presente y en relación a la Licitación Pública Nacional No. ______________, para la partida #</w:t>
      </w:r>
      <w:r w:rsidRPr="00E80A4A">
        <w:rPr>
          <w:rFonts w:ascii="Arial" w:eastAsia="Times New Roman" w:hAnsi="Arial" w:cs="Times New Roman"/>
          <w:szCs w:val="20"/>
          <w:u w:val="single"/>
          <w:lang w:eastAsia="es-ES"/>
        </w:rPr>
        <w:t>_________</w:t>
      </w:r>
      <w:r w:rsidRPr="00E80A4A">
        <w:rPr>
          <w:rFonts w:ascii="Arial" w:eastAsia="Times New Roman" w:hAnsi="Arial" w:cs="Times New Roman"/>
          <w:szCs w:val="20"/>
          <w:lang w:eastAsia="es-ES"/>
        </w:rPr>
        <w:t xml:space="preserve">______, en nuestra calidad de fabricante, informamos, bajo protesta de decir verdad, que el equipo ofertado por la empresa _________________________________________, es compatible con el sistema operativo </w:t>
      </w:r>
      <w:r w:rsidRPr="00E80A4A">
        <w:rPr>
          <w:rFonts w:ascii="Arial" w:eastAsia="Times New Roman" w:hAnsi="Arial" w:cs="Times New Roman"/>
          <w:b/>
          <w:szCs w:val="20"/>
          <w:u w:val="single"/>
          <w:lang w:eastAsia="es-ES"/>
        </w:rPr>
        <w:t>Windows 7 Professional (32 y 64 bits) y Windows 8.1 Pro (32 y 64 bits)</w:t>
      </w:r>
    </w:p>
    <w:p w:rsidR="00E80A4A" w:rsidRPr="00E80A4A" w:rsidRDefault="00E80A4A" w:rsidP="00E80A4A">
      <w:pPr>
        <w:spacing w:after="0" w:line="240" w:lineRule="auto"/>
        <w:rPr>
          <w:rFonts w:ascii="Arial" w:eastAsia="Times New Roman" w:hAnsi="Arial" w:cs="Times New Roman"/>
          <w:szCs w:val="20"/>
          <w:lang w:eastAsia="es-ES"/>
        </w:rPr>
      </w:pPr>
    </w:p>
    <w:p w:rsidR="00E80A4A" w:rsidRPr="00E80A4A" w:rsidRDefault="00E80A4A" w:rsidP="00E80A4A">
      <w:pPr>
        <w:spacing w:after="0" w:line="240" w:lineRule="auto"/>
        <w:jc w:val="both"/>
        <w:rPr>
          <w:rFonts w:ascii="Arial" w:eastAsia="Times New Roman" w:hAnsi="Arial" w:cs="Times New Roman"/>
          <w:szCs w:val="20"/>
          <w:lang w:eastAsia="es-ES"/>
        </w:rPr>
      </w:pPr>
    </w:p>
    <w:p w:rsidR="00E80A4A" w:rsidRPr="00E80A4A" w:rsidRDefault="00E80A4A" w:rsidP="00E80A4A">
      <w:pPr>
        <w:spacing w:after="0" w:line="240" w:lineRule="auto"/>
        <w:jc w:val="center"/>
        <w:rPr>
          <w:rFonts w:ascii="Arial" w:eastAsia="Times New Roman" w:hAnsi="Arial" w:cs="Times New Roman"/>
          <w:szCs w:val="20"/>
          <w:lang w:eastAsia="es-ES"/>
        </w:rPr>
      </w:pPr>
      <w:r w:rsidRPr="00E80A4A">
        <w:rPr>
          <w:rFonts w:ascii="Arial" w:eastAsia="Times New Roman" w:hAnsi="Arial" w:cs="Times New Roman"/>
          <w:szCs w:val="20"/>
          <w:lang w:eastAsia="es-ES"/>
        </w:rPr>
        <w:t>(Razón social del fabricante)</w:t>
      </w:r>
    </w:p>
    <w:p w:rsidR="00E80A4A" w:rsidRPr="00E80A4A" w:rsidRDefault="00E80A4A" w:rsidP="00E80A4A">
      <w:pPr>
        <w:spacing w:after="0" w:line="240" w:lineRule="auto"/>
        <w:jc w:val="both"/>
        <w:rPr>
          <w:rFonts w:ascii="Arial" w:eastAsia="Times New Roman" w:hAnsi="Arial" w:cs="Times New Roman"/>
          <w:szCs w:val="20"/>
          <w:lang w:eastAsia="es-ES"/>
        </w:rPr>
      </w:pPr>
    </w:p>
    <w:p w:rsidR="00E80A4A" w:rsidRPr="00E80A4A" w:rsidRDefault="00E80A4A" w:rsidP="00E80A4A">
      <w:pPr>
        <w:spacing w:after="0" w:line="240" w:lineRule="auto"/>
        <w:jc w:val="both"/>
        <w:rPr>
          <w:rFonts w:ascii="Arial" w:eastAsia="Times New Roman" w:hAnsi="Arial" w:cs="Times New Roman"/>
          <w:szCs w:val="20"/>
          <w:lang w:eastAsia="es-ES"/>
        </w:rPr>
      </w:pPr>
    </w:p>
    <w:p w:rsidR="00E80A4A" w:rsidRPr="00E80A4A" w:rsidRDefault="00E80A4A" w:rsidP="00E80A4A">
      <w:pPr>
        <w:spacing w:after="0" w:line="240" w:lineRule="auto"/>
        <w:jc w:val="both"/>
        <w:rPr>
          <w:rFonts w:ascii="Arial" w:eastAsia="Times New Roman" w:hAnsi="Arial" w:cs="Times New Roman"/>
          <w:szCs w:val="20"/>
          <w:lang w:eastAsia="es-ES"/>
        </w:rPr>
      </w:pPr>
    </w:p>
    <w:p w:rsidR="00E80A4A" w:rsidRPr="00E80A4A" w:rsidRDefault="00E80A4A" w:rsidP="00E80A4A">
      <w:pPr>
        <w:spacing w:after="0" w:line="240" w:lineRule="auto"/>
        <w:jc w:val="center"/>
        <w:rPr>
          <w:rFonts w:ascii="Arial" w:eastAsia="Times New Roman" w:hAnsi="Arial" w:cs="Times New Roman"/>
          <w:szCs w:val="20"/>
          <w:lang w:eastAsia="es-ES"/>
        </w:rPr>
      </w:pPr>
      <w:r w:rsidRPr="00E80A4A">
        <w:rPr>
          <w:rFonts w:ascii="Arial" w:eastAsia="Times New Roman" w:hAnsi="Arial" w:cs="Times New Roman"/>
          <w:szCs w:val="20"/>
          <w:lang w:eastAsia="es-ES"/>
        </w:rPr>
        <w:t>_____________________________________</w:t>
      </w:r>
    </w:p>
    <w:p w:rsidR="00E80A4A" w:rsidRPr="00E80A4A" w:rsidRDefault="00E80A4A" w:rsidP="00E80A4A">
      <w:pPr>
        <w:spacing w:after="0" w:line="240" w:lineRule="auto"/>
        <w:jc w:val="center"/>
        <w:rPr>
          <w:rFonts w:ascii="Arial" w:eastAsia="Times New Roman" w:hAnsi="Arial" w:cs="Times New Roman"/>
          <w:b/>
          <w:szCs w:val="20"/>
          <w:lang w:eastAsia="es-ES"/>
        </w:rPr>
      </w:pPr>
      <w:r w:rsidRPr="00E80A4A">
        <w:rPr>
          <w:rFonts w:ascii="Arial" w:eastAsia="Times New Roman" w:hAnsi="Arial" w:cs="Times New Roman"/>
          <w:b/>
          <w:szCs w:val="20"/>
          <w:lang w:eastAsia="es-ES"/>
        </w:rPr>
        <w:t>Nombre, Firma y Cargo.</w:t>
      </w:r>
    </w:p>
    <w:p w:rsidR="007F06BC" w:rsidRDefault="00E80A4A" w:rsidP="00E80A4A">
      <w:pPr>
        <w:spacing w:after="0" w:line="240" w:lineRule="auto"/>
        <w:rPr>
          <w:rFonts w:ascii="Arial" w:eastAsia="Times New Roman" w:hAnsi="Arial" w:cs="Times New Roman"/>
          <w:b/>
          <w:szCs w:val="20"/>
          <w:lang w:eastAsia="es-ES"/>
        </w:rPr>
      </w:pPr>
      <w:r w:rsidRPr="00E80A4A">
        <w:rPr>
          <w:rFonts w:ascii="Arial" w:eastAsia="Times New Roman" w:hAnsi="Arial" w:cs="Times New Roman"/>
          <w:b/>
          <w:szCs w:val="20"/>
          <w:lang w:eastAsia="es-ES"/>
        </w:rPr>
        <w:br w:type="page"/>
      </w:r>
    </w:p>
    <w:p w:rsidR="007F06BC" w:rsidRDefault="007F06BC" w:rsidP="00E80A4A">
      <w:pPr>
        <w:spacing w:after="0" w:line="240" w:lineRule="auto"/>
        <w:rPr>
          <w:rFonts w:ascii="Arial" w:eastAsia="Times New Roman" w:hAnsi="Arial" w:cs="Times New Roman"/>
          <w:b/>
          <w:szCs w:val="20"/>
          <w:lang w:eastAsia="es-ES"/>
        </w:rPr>
      </w:pPr>
    </w:p>
    <w:p w:rsidR="00E80A4A" w:rsidRPr="00E80A4A" w:rsidRDefault="00E80A4A" w:rsidP="00E80A4A">
      <w:pPr>
        <w:spacing w:after="0" w:line="240" w:lineRule="auto"/>
        <w:rPr>
          <w:rFonts w:ascii="Arial" w:eastAsia="Times New Roman" w:hAnsi="Arial" w:cs="Times New Roman"/>
          <w:szCs w:val="20"/>
          <w:lang w:eastAsia="es-ES"/>
        </w:rPr>
      </w:pPr>
      <w:r w:rsidRPr="00E80A4A">
        <w:rPr>
          <w:rFonts w:ascii="Arial" w:eastAsia="Times New Roman" w:hAnsi="Arial" w:cs="Times New Roman"/>
          <w:szCs w:val="20"/>
          <w:lang w:eastAsia="es-ES"/>
        </w:rPr>
        <w:t>(Papel membretado del Centro de Servicio)</w:t>
      </w:r>
    </w:p>
    <w:p w:rsidR="00E80A4A" w:rsidRPr="00E80A4A" w:rsidRDefault="00E80A4A" w:rsidP="00E80A4A">
      <w:pPr>
        <w:spacing w:after="0" w:line="240" w:lineRule="auto"/>
        <w:rPr>
          <w:rFonts w:ascii="Arial" w:eastAsia="Times New Roman" w:hAnsi="Arial" w:cs="Times New Roman"/>
          <w:szCs w:val="20"/>
          <w:lang w:eastAsia="es-ES"/>
        </w:rPr>
      </w:pPr>
    </w:p>
    <w:p w:rsidR="00E80A4A" w:rsidRPr="00E80A4A" w:rsidRDefault="00E80A4A" w:rsidP="00E80A4A">
      <w:pPr>
        <w:spacing w:after="0" w:line="240" w:lineRule="auto"/>
        <w:jc w:val="right"/>
        <w:rPr>
          <w:rFonts w:ascii="Arial" w:eastAsia="Times New Roman" w:hAnsi="Arial" w:cs="Times New Roman"/>
          <w:szCs w:val="20"/>
          <w:lang w:eastAsia="es-ES"/>
        </w:rPr>
      </w:pPr>
      <w:r w:rsidRPr="00E80A4A">
        <w:rPr>
          <w:rFonts w:ascii="Arial" w:eastAsia="Times New Roman" w:hAnsi="Arial" w:cs="Times New Roman"/>
          <w:szCs w:val="20"/>
          <w:lang w:eastAsia="es-ES"/>
        </w:rPr>
        <w:t xml:space="preserve">México D.F., a __ de ________ </w:t>
      </w:r>
      <w:proofErr w:type="spellStart"/>
      <w:r w:rsidRPr="00E80A4A">
        <w:rPr>
          <w:rFonts w:ascii="Arial" w:eastAsia="Times New Roman" w:hAnsi="Arial" w:cs="Times New Roman"/>
          <w:szCs w:val="20"/>
          <w:lang w:eastAsia="es-ES"/>
        </w:rPr>
        <w:t>de</w:t>
      </w:r>
      <w:proofErr w:type="spellEnd"/>
      <w:r w:rsidRPr="00E80A4A">
        <w:rPr>
          <w:rFonts w:ascii="Arial" w:eastAsia="Times New Roman" w:hAnsi="Arial" w:cs="Times New Roman"/>
          <w:szCs w:val="20"/>
          <w:lang w:eastAsia="es-ES"/>
        </w:rPr>
        <w:t xml:space="preserve"> 20__</w:t>
      </w:r>
    </w:p>
    <w:p w:rsidR="00E80A4A" w:rsidRPr="00E80A4A" w:rsidRDefault="00E80A4A" w:rsidP="00E80A4A">
      <w:pPr>
        <w:spacing w:after="0" w:line="240" w:lineRule="auto"/>
        <w:rPr>
          <w:rFonts w:ascii="Arial" w:eastAsia="Times New Roman" w:hAnsi="Arial" w:cs="Times New Roman"/>
          <w:szCs w:val="20"/>
          <w:lang w:eastAsia="es-ES"/>
        </w:rPr>
      </w:pPr>
    </w:p>
    <w:p w:rsidR="00E80A4A" w:rsidRPr="00E80A4A" w:rsidRDefault="00E80A4A" w:rsidP="00E80A4A">
      <w:pPr>
        <w:spacing w:after="0" w:line="240" w:lineRule="auto"/>
        <w:rPr>
          <w:rFonts w:ascii="Arial" w:eastAsia="Times New Roman" w:hAnsi="Arial" w:cs="Times New Roman"/>
          <w:szCs w:val="20"/>
          <w:lang w:eastAsia="es-ES"/>
        </w:rPr>
      </w:pPr>
    </w:p>
    <w:p w:rsidR="00E80A4A" w:rsidRPr="00E80A4A" w:rsidRDefault="00E80A4A" w:rsidP="00E80A4A">
      <w:pPr>
        <w:spacing w:after="0" w:line="240" w:lineRule="auto"/>
        <w:rPr>
          <w:rFonts w:ascii="Arial" w:eastAsia="Times New Roman" w:hAnsi="Arial" w:cs="Times New Roman"/>
          <w:szCs w:val="20"/>
          <w:lang w:eastAsia="es-ES"/>
        </w:rPr>
      </w:pPr>
      <w:r w:rsidRPr="00E80A4A">
        <w:rPr>
          <w:rFonts w:ascii="Arial" w:eastAsia="Times New Roman" w:hAnsi="Arial" w:cs="Times New Roman"/>
          <w:szCs w:val="20"/>
          <w:lang w:eastAsia="es-ES"/>
        </w:rPr>
        <w:t>CONSEJO DE LA JUDICATURA FEDERAL</w:t>
      </w:r>
    </w:p>
    <w:p w:rsidR="00E80A4A" w:rsidRPr="00E80A4A" w:rsidRDefault="00E80A4A" w:rsidP="00E80A4A">
      <w:pPr>
        <w:keepNext/>
        <w:tabs>
          <w:tab w:val="left" w:pos="360"/>
        </w:tabs>
        <w:spacing w:after="0" w:line="240" w:lineRule="auto"/>
        <w:outlineLvl w:val="0"/>
        <w:rPr>
          <w:rFonts w:ascii="Arial" w:eastAsia="Times New Roman" w:hAnsi="Arial" w:cs="Times New Roman"/>
          <w:b/>
          <w:kern w:val="28"/>
          <w:sz w:val="24"/>
          <w:szCs w:val="20"/>
          <w:lang w:eastAsia="es-ES"/>
        </w:rPr>
      </w:pPr>
      <w:r w:rsidRPr="00E80A4A">
        <w:rPr>
          <w:rFonts w:ascii="Arial" w:eastAsia="Times New Roman" w:hAnsi="Arial" w:cs="Times New Roman"/>
          <w:b/>
          <w:kern w:val="28"/>
          <w:sz w:val="24"/>
          <w:szCs w:val="20"/>
          <w:lang w:eastAsia="es-ES"/>
        </w:rPr>
        <w:t xml:space="preserve">P R E S E N T E </w:t>
      </w:r>
    </w:p>
    <w:p w:rsidR="00E80A4A" w:rsidRPr="00E80A4A" w:rsidRDefault="00E80A4A" w:rsidP="00E80A4A">
      <w:pPr>
        <w:spacing w:after="0" w:line="240" w:lineRule="auto"/>
        <w:rPr>
          <w:rFonts w:ascii="Arial" w:eastAsia="Times New Roman" w:hAnsi="Arial" w:cs="Times New Roman"/>
          <w:szCs w:val="20"/>
          <w:lang w:eastAsia="es-ES"/>
        </w:rPr>
      </w:pPr>
    </w:p>
    <w:p w:rsidR="00E80A4A" w:rsidRPr="00E80A4A" w:rsidRDefault="00E80A4A" w:rsidP="00E80A4A">
      <w:pPr>
        <w:spacing w:after="0" w:line="240" w:lineRule="auto"/>
        <w:rPr>
          <w:rFonts w:ascii="Arial" w:eastAsia="Times New Roman" w:hAnsi="Arial" w:cs="Times New Roman"/>
          <w:szCs w:val="20"/>
          <w:lang w:eastAsia="es-ES"/>
        </w:rPr>
      </w:pPr>
    </w:p>
    <w:p w:rsidR="00E80A4A" w:rsidRPr="00E80A4A" w:rsidRDefault="00E80A4A" w:rsidP="00E80A4A">
      <w:pPr>
        <w:keepNext/>
        <w:tabs>
          <w:tab w:val="left" w:pos="360"/>
        </w:tabs>
        <w:spacing w:after="0" w:line="240" w:lineRule="auto"/>
        <w:outlineLvl w:val="0"/>
        <w:rPr>
          <w:rFonts w:ascii="Arial" w:eastAsia="Times New Roman" w:hAnsi="Arial" w:cs="Times New Roman"/>
          <w:b/>
          <w:kern w:val="28"/>
          <w:sz w:val="56"/>
          <w:szCs w:val="56"/>
          <w:lang w:eastAsia="es-ES"/>
        </w:rPr>
      </w:pPr>
      <w:r w:rsidRPr="00E80A4A">
        <w:rPr>
          <w:rFonts w:ascii="Arial" w:eastAsia="Times New Roman" w:hAnsi="Arial" w:cs="Times New Roman"/>
          <w:b/>
          <w:kern w:val="28"/>
          <w:sz w:val="56"/>
          <w:szCs w:val="56"/>
          <w:lang w:eastAsia="es-ES"/>
        </w:rPr>
        <w:t>Carta No. 8</w:t>
      </w:r>
    </w:p>
    <w:p w:rsidR="00E80A4A" w:rsidRPr="00E80A4A" w:rsidRDefault="00E80A4A" w:rsidP="00E80A4A">
      <w:pPr>
        <w:keepNext/>
        <w:tabs>
          <w:tab w:val="left" w:pos="360"/>
        </w:tabs>
        <w:spacing w:after="0" w:line="240" w:lineRule="auto"/>
        <w:outlineLvl w:val="0"/>
        <w:rPr>
          <w:rFonts w:ascii="Arial" w:eastAsia="Times New Roman" w:hAnsi="Arial" w:cs="Times New Roman"/>
          <w:b/>
          <w:kern w:val="28"/>
          <w:sz w:val="24"/>
          <w:szCs w:val="20"/>
          <w:lang w:eastAsia="es-ES"/>
        </w:rPr>
      </w:pPr>
      <w:r w:rsidRPr="00E80A4A">
        <w:rPr>
          <w:rFonts w:ascii="Arial" w:eastAsia="Times New Roman" w:hAnsi="Arial" w:cs="Times New Roman"/>
          <w:b/>
          <w:kern w:val="28"/>
          <w:sz w:val="24"/>
          <w:szCs w:val="20"/>
          <w:lang w:eastAsia="es-ES"/>
        </w:rPr>
        <w:t>Carta del  Centro de Servicio que apoyará para brindar los servicios de garantía</w:t>
      </w:r>
    </w:p>
    <w:p w:rsidR="00E80A4A" w:rsidRPr="00E80A4A" w:rsidRDefault="00E80A4A" w:rsidP="00E80A4A">
      <w:pPr>
        <w:spacing w:after="0" w:line="240" w:lineRule="auto"/>
        <w:rPr>
          <w:rFonts w:ascii="Arial" w:eastAsia="Times New Roman" w:hAnsi="Arial" w:cs="Times New Roman"/>
          <w:szCs w:val="20"/>
          <w:lang w:eastAsia="es-ES"/>
        </w:rPr>
      </w:pPr>
    </w:p>
    <w:p w:rsidR="00E80A4A" w:rsidRPr="00E80A4A" w:rsidRDefault="00E80A4A" w:rsidP="00E80A4A">
      <w:pPr>
        <w:spacing w:after="0" w:line="240" w:lineRule="auto"/>
        <w:rPr>
          <w:rFonts w:ascii="Arial" w:eastAsia="Times New Roman" w:hAnsi="Arial" w:cs="Times New Roman"/>
          <w:szCs w:val="20"/>
          <w:lang w:eastAsia="es-ES"/>
        </w:rPr>
      </w:pPr>
    </w:p>
    <w:p w:rsidR="00E80A4A" w:rsidRPr="00E80A4A" w:rsidRDefault="00E80A4A" w:rsidP="00E80A4A">
      <w:pPr>
        <w:spacing w:after="0" w:line="240" w:lineRule="auto"/>
        <w:rPr>
          <w:rFonts w:ascii="Arial" w:eastAsia="Times New Roman" w:hAnsi="Arial" w:cs="Times New Roman"/>
          <w:szCs w:val="20"/>
          <w:lang w:eastAsia="es-ES"/>
        </w:rPr>
      </w:pPr>
    </w:p>
    <w:p w:rsidR="00E80A4A" w:rsidRPr="00E80A4A" w:rsidRDefault="00E80A4A" w:rsidP="00E80A4A">
      <w:pPr>
        <w:spacing w:after="0" w:line="240" w:lineRule="auto"/>
        <w:jc w:val="both"/>
        <w:rPr>
          <w:rFonts w:ascii="Arial" w:eastAsia="Times New Roman" w:hAnsi="Arial" w:cs="Times New Roman"/>
          <w:szCs w:val="20"/>
          <w:lang w:eastAsia="es-ES"/>
        </w:rPr>
      </w:pPr>
      <w:r w:rsidRPr="00E80A4A">
        <w:rPr>
          <w:rFonts w:ascii="Arial" w:eastAsia="Times New Roman" w:hAnsi="Arial" w:cs="Times New Roman"/>
          <w:szCs w:val="20"/>
          <w:lang w:eastAsia="es-ES"/>
        </w:rPr>
        <w:t>El que suscribe C. _______________________________ en mi carácter de representante legal, en relación con la Licitación Pública Nacional No. ______________, manifiesto que en caso de adjudicación a la empresa ___________________________________ participante en la licitación, la apoyaremos y brindaremos los servicios de garantía a los equipos de la partida # ___ (__________</w:t>
      </w:r>
      <w:r w:rsidRPr="00E80A4A">
        <w:rPr>
          <w:rFonts w:ascii="Arial" w:eastAsia="Times New Roman" w:hAnsi="Arial" w:cs="Times New Roman"/>
          <w:szCs w:val="20"/>
          <w:u w:val="single"/>
          <w:lang w:eastAsia="es-ES"/>
        </w:rPr>
        <w:t>descripción</w:t>
      </w:r>
      <w:r w:rsidRPr="00E80A4A">
        <w:rPr>
          <w:rFonts w:ascii="Arial" w:eastAsia="Times New Roman" w:hAnsi="Arial" w:cs="Times New Roman"/>
          <w:szCs w:val="20"/>
          <w:lang w:eastAsia="es-ES"/>
        </w:rPr>
        <w:t>_______________) a través de nuestro centro de servicio ubicado en (___________</w:t>
      </w:r>
      <w:r w:rsidRPr="00E80A4A">
        <w:rPr>
          <w:rFonts w:ascii="Arial" w:eastAsia="Times New Roman" w:hAnsi="Arial" w:cs="Times New Roman"/>
          <w:szCs w:val="20"/>
          <w:u w:val="single"/>
          <w:lang w:eastAsia="es-ES"/>
        </w:rPr>
        <w:t>domicilio completo, ciudad y teléfonos</w:t>
      </w:r>
      <w:r w:rsidRPr="00E80A4A">
        <w:rPr>
          <w:rFonts w:ascii="Arial" w:eastAsia="Times New Roman" w:hAnsi="Arial" w:cs="Times New Roman"/>
          <w:szCs w:val="20"/>
          <w:lang w:eastAsia="es-ES"/>
        </w:rPr>
        <w:t>____________). Así mismo reitero que tenemos conocimiento de la licitación antes mencionada y que brindaremos los servicios señalados conforme a lo estipulado en las correspondientes bases de licitación.</w:t>
      </w:r>
    </w:p>
    <w:p w:rsidR="00E80A4A" w:rsidRPr="00E80A4A" w:rsidRDefault="00E80A4A" w:rsidP="00E80A4A">
      <w:pPr>
        <w:spacing w:after="0" w:line="240" w:lineRule="auto"/>
        <w:jc w:val="both"/>
        <w:rPr>
          <w:rFonts w:ascii="Arial" w:eastAsia="Times New Roman" w:hAnsi="Arial" w:cs="Times New Roman"/>
          <w:szCs w:val="20"/>
          <w:lang w:eastAsia="es-ES"/>
        </w:rPr>
      </w:pPr>
    </w:p>
    <w:p w:rsidR="00E80A4A" w:rsidRPr="00E80A4A" w:rsidRDefault="00E80A4A" w:rsidP="00E80A4A">
      <w:pPr>
        <w:spacing w:after="0" w:line="240" w:lineRule="auto"/>
        <w:jc w:val="both"/>
        <w:rPr>
          <w:rFonts w:ascii="Arial" w:eastAsia="Times New Roman" w:hAnsi="Arial" w:cs="Times New Roman"/>
          <w:szCs w:val="20"/>
          <w:lang w:eastAsia="es-ES"/>
        </w:rPr>
      </w:pPr>
    </w:p>
    <w:p w:rsidR="00E80A4A" w:rsidRPr="00E80A4A" w:rsidRDefault="00E80A4A" w:rsidP="00E80A4A">
      <w:pPr>
        <w:spacing w:after="0" w:line="240" w:lineRule="auto"/>
        <w:jc w:val="both"/>
        <w:rPr>
          <w:rFonts w:ascii="Arial" w:eastAsia="Times New Roman" w:hAnsi="Arial" w:cs="Times New Roman"/>
          <w:szCs w:val="20"/>
          <w:lang w:eastAsia="es-ES"/>
        </w:rPr>
      </w:pPr>
    </w:p>
    <w:p w:rsidR="00E80A4A" w:rsidRPr="00E80A4A" w:rsidRDefault="00E80A4A" w:rsidP="00E80A4A">
      <w:pPr>
        <w:spacing w:after="0" w:line="240" w:lineRule="auto"/>
        <w:jc w:val="both"/>
        <w:rPr>
          <w:rFonts w:ascii="Arial" w:eastAsia="Times New Roman" w:hAnsi="Arial" w:cs="Times New Roman"/>
          <w:szCs w:val="20"/>
          <w:lang w:eastAsia="es-ES"/>
        </w:rPr>
      </w:pPr>
    </w:p>
    <w:p w:rsidR="00E80A4A" w:rsidRPr="00E80A4A" w:rsidRDefault="00E80A4A" w:rsidP="00E80A4A">
      <w:pPr>
        <w:spacing w:after="0" w:line="240" w:lineRule="auto"/>
        <w:jc w:val="center"/>
        <w:rPr>
          <w:rFonts w:ascii="Arial" w:eastAsia="Times New Roman" w:hAnsi="Arial" w:cs="Times New Roman"/>
          <w:szCs w:val="20"/>
          <w:lang w:eastAsia="es-ES"/>
        </w:rPr>
      </w:pPr>
      <w:r w:rsidRPr="00E80A4A">
        <w:rPr>
          <w:rFonts w:ascii="Arial" w:eastAsia="Times New Roman" w:hAnsi="Arial" w:cs="Times New Roman"/>
          <w:szCs w:val="20"/>
          <w:lang w:eastAsia="es-ES"/>
        </w:rPr>
        <w:t>(Representante legal)</w:t>
      </w:r>
    </w:p>
    <w:p w:rsidR="00E80A4A" w:rsidRPr="00E80A4A" w:rsidRDefault="00E80A4A" w:rsidP="00E80A4A">
      <w:pPr>
        <w:spacing w:after="0" w:line="240" w:lineRule="auto"/>
        <w:jc w:val="both"/>
        <w:rPr>
          <w:rFonts w:ascii="Arial" w:eastAsia="Times New Roman" w:hAnsi="Arial" w:cs="Times New Roman"/>
          <w:szCs w:val="20"/>
          <w:lang w:eastAsia="es-ES"/>
        </w:rPr>
      </w:pPr>
    </w:p>
    <w:p w:rsidR="00E80A4A" w:rsidRPr="00E80A4A" w:rsidRDefault="00E80A4A" w:rsidP="00E80A4A">
      <w:pPr>
        <w:spacing w:after="0" w:line="240" w:lineRule="auto"/>
        <w:jc w:val="both"/>
        <w:rPr>
          <w:rFonts w:ascii="Arial" w:eastAsia="Times New Roman" w:hAnsi="Arial" w:cs="Times New Roman"/>
          <w:szCs w:val="20"/>
          <w:lang w:eastAsia="es-ES"/>
        </w:rPr>
      </w:pPr>
    </w:p>
    <w:p w:rsidR="00E80A4A" w:rsidRPr="00E80A4A" w:rsidRDefault="00E80A4A" w:rsidP="00E80A4A">
      <w:pPr>
        <w:spacing w:after="0" w:line="240" w:lineRule="auto"/>
        <w:jc w:val="both"/>
        <w:rPr>
          <w:rFonts w:ascii="Arial" w:eastAsia="Times New Roman" w:hAnsi="Arial" w:cs="Times New Roman"/>
          <w:szCs w:val="20"/>
          <w:lang w:eastAsia="es-ES"/>
        </w:rPr>
      </w:pPr>
    </w:p>
    <w:p w:rsidR="00E80A4A" w:rsidRPr="00E80A4A" w:rsidRDefault="00E80A4A" w:rsidP="00E80A4A">
      <w:pPr>
        <w:spacing w:after="0" w:line="240" w:lineRule="auto"/>
        <w:jc w:val="both"/>
        <w:rPr>
          <w:rFonts w:ascii="Arial" w:eastAsia="Times New Roman" w:hAnsi="Arial" w:cs="Times New Roman"/>
          <w:szCs w:val="20"/>
          <w:lang w:eastAsia="es-ES"/>
        </w:rPr>
      </w:pPr>
    </w:p>
    <w:p w:rsidR="00E80A4A" w:rsidRPr="00E80A4A" w:rsidRDefault="00E80A4A" w:rsidP="00E80A4A">
      <w:pPr>
        <w:spacing w:after="0" w:line="240" w:lineRule="auto"/>
        <w:jc w:val="center"/>
        <w:rPr>
          <w:rFonts w:ascii="Arial" w:eastAsia="Times New Roman" w:hAnsi="Arial" w:cs="Times New Roman"/>
          <w:szCs w:val="20"/>
          <w:lang w:eastAsia="es-ES"/>
        </w:rPr>
      </w:pPr>
      <w:r w:rsidRPr="00E80A4A">
        <w:rPr>
          <w:rFonts w:ascii="Arial" w:eastAsia="Times New Roman" w:hAnsi="Arial" w:cs="Times New Roman"/>
          <w:szCs w:val="20"/>
          <w:lang w:eastAsia="es-ES"/>
        </w:rPr>
        <w:t>___________________________________</w:t>
      </w:r>
    </w:p>
    <w:p w:rsidR="00E80A4A" w:rsidRPr="00E80A4A" w:rsidRDefault="00E80A4A" w:rsidP="00E80A4A">
      <w:pPr>
        <w:spacing w:after="0" w:line="240" w:lineRule="auto"/>
        <w:jc w:val="center"/>
        <w:rPr>
          <w:rFonts w:ascii="Arial" w:eastAsia="Times New Roman" w:hAnsi="Arial" w:cs="Times New Roman"/>
          <w:b/>
          <w:szCs w:val="20"/>
          <w:lang w:eastAsia="es-ES"/>
        </w:rPr>
      </w:pPr>
      <w:r w:rsidRPr="00E80A4A">
        <w:rPr>
          <w:rFonts w:ascii="Arial" w:eastAsia="Times New Roman" w:hAnsi="Arial" w:cs="Times New Roman"/>
          <w:b/>
          <w:szCs w:val="20"/>
          <w:lang w:eastAsia="es-ES"/>
        </w:rPr>
        <w:t>Nombre, Firma</w:t>
      </w:r>
    </w:p>
    <w:p w:rsidR="00E80A4A" w:rsidRPr="00E80A4A" w:rsidRDefault="00E80A4A" w:rsidP="00E80A4A">
      <w:pPr>
        <w:spacing w:after="0" w:line="240" w:lineRule="auto"/>
        <w:jc w:val="both"/>
        <w:rPr>
          <w:rFonts w:ascii="Arial" w:eastAsia="Times New Roman" w:hAnsi="Arial" w:cs="Times New Roman"/>
          <w:szCs w:val="20"/>
          <w:lang w:eastAsia="es-ES"/>
        </w:rPr>
      </w:pPr>
    </w:p>
    <w:p w:rsidR="00E80A4A" w:rsidRPr="00E80A4A" w:rsidRDefault="00E80A4A" w:rsidP="00E80A4A">
      <w:pPr>
        <w:spacing w:after="0" w:line="240" w:lineRule="auto"/>
        <w:rPr>
          <w:rFonts w:ascii="Arial" w:eastAsia="Times New Roman" w:hAnsi="Arial" w:cs="Times New Roman"/>
          <w:sz w:val="20"/>
          <w:szCs w:val="20"/>
          <w:lang w:eastAsia="es-ES"/>
        </w:rPr>
      </w:pPr>
      <w:r w:rsidRPr="00E80A4A">
        <w:rPr>
          <w:rFonts w:ascii="Arial" w:eastAsia="Times New Roman" w:hAnsi="Arial" w:cs="Times New Roman"/>
          <w:szCs w:val="20"/>
          <w:lang w:eastAsia="es-ES"/>
        </w:rPr>
        <w:br w:type="page"/>
      </w:r>
    </w:p>
    <w:p w:rsidR="007F06BC" w:rsidRDefault="007F06BC" w:rsidP="00E80A4A">
      <w:pPr>
        <w:spacing w:after="0" w:line="240" w:lineRule="auto"/>
        <w:rPr>
          <w:rFonts w:ascii="Arial" w:eastAsia="Times New Roman" w:hAnsi="Arial" w:cs="Times New Roman"/>
          <w:szCs w:val="20"/>
          <w:lang w:eastAsia="es-ES"/>
        </w:rPr>
      </w:pPr>
    </w:p>
    <w:p w:rsidR="00E80A4A" w:rsidRPr="00E80A4A" w:rsidRDefault="00E80A4A" w:rsidP="00E80A4A">
      <w:pPr>
        <w:spacing w:after="0" w:line="240" w:lineRule="auto"/>
        <w:rPr>
          <w:rFonts w:ascii="Arial" w:eastAsia="Times New Roman" w:hAnsi="Arial" w:cs="Times New Roman"/>
          <w:szCs w:val="20"/>
          <w:lang w:eastAsia="es-ES"/>
        </w:rPr>
      </w:pPr>
      <w:r w:rsidRPr="00E80A4A">
        <w:rPr>
          <w:rFonts w:ascii="Arial" w:eastAsia="Times New Roman" w:hAnsi="Arial" w:cs="Times New Roman"/>
          <w:szCs w:val="20"/>
          <w:lang w:eastAsia="es-ES"/>
        </w:rPr>
        <w:t>(Papel membretado de la empresa)</w:t>
      </w:r>
    </w:p>
    <w:p w:rsidR="00E80A4A" w:rsidRPr="00E80A4A" w:rsidRDefault="00E80A4A" w:rsidP="00E80A4A">
      <w:pPr>
        <w:spacing w:after="0" w:line="240" w:lineRule="auto"/>
        <w:jc w:val="right"/>
        <w:rPr>
          <w:rFonts w:ascii="Arial" w:eastAsia="Times New Roman" w:hAnsi="Arial" w:cs="Times New Roman"/>
          <w:szCs w:val="20"/>
          <w:lang w:eastAsia="es-ES"/>
        </w:rPr>
      </w:pPr>
      <w:r w:rsidRPr="00E80A4A">
        <w:rPr>
          <w:rFonts w:ascii="Arial" w:eastAsia="Times New Roman" w:hAnsi="Arial" w:cs="Times New Roman"/>
          <w:szCs w:val="20"/>
          <w:lang w:eastAsia="es-ES"/>
        </w:rPr>
        <w:t xml:space="preserve">México D.F., a __ de ________ </w:t>
      </w:r>
      <w:proofErr w:type="spellStart"/>
      <w:r w:rsidRPr="00E80A4A">
        <w:rPr>
          <w:rFonts w:ascii="Arial" w:eastAsia="Times New Roman" w:hAnsi="Arial" w:cs="Times New Roman"/>
          <w:szCs w:val="20"/>
          <w:lang w:eastAsia="es-ES"/>
        </w:rPr>
        <w:t>de</w:t>
      </w:r>
      <w:proofErr w:type="spellEnd"/>
      <w:r w:rsidRPr="00E80A4A">
        <w:rPr>
          <w:rFonts w:ascii="Arial" w:eastAsia="Times New Roman" w:hAnsi="Arial" w:cs="Times New Roman"/>
          <w:szCs w:val="20"/>
          <w:lang w:eastAsia="es-ES"/>
        </w:rPr>
        <w:t xml:space="preserve"> 20__</w:t>
      </w:r>
    </w:p>
    <w:p w:rsidR="00E80A4A" w:rsidRPr="00E80A4A" w:rsidRDefault="00E80A4A" w:rsidP="00E80A4A">
      <w:pPr>
        <w:spacing w:after="0" w:line="240" w:lineRule="auto"/>
        <w:rPr>
          <w:rFonts w:ascii="Arial" w:eastAsia="Times New Roman" w:hAnsi="Arial" w:cs="Times New Roman"/>
          <w:szCs w:val="20"/>
          <w:lang w:eastAsia="es-ES"/>
        </w:rPr>
      </w:pPr>
    </w:p>
    <w:p w:rsidR="00E80A4A" w:rsidRPr="00E80A4A" w:rsidRDefault="00E80A4A" w:rsidP="00E80A4A">
      <w:pPr>
        <w:spacing w:after="0" w:line="240" w:lineRule="auto"/>
        <w:rPr>
          <w:rFonts w:ascii="Arial" w:eastAsia="Times New Roman" w:hAnsi="Arial" w:cs="Times New Roman"/>
          <w:szCs w:val="20"/>
          <w:lang w:eastAsia="es-ES"/>
        </w:rPr>
      </w:pPr>
    </w:p>
    <w:p w:rsidR="00E80A4A" w:rsidRPr="00E80A4A" w:rsidRDefault="00E80A4A" w:rsidP="00E80A4A">
      <w:pPr>
        <w:spacing w:after="0" w:line="240" w:lineRule="auto"/>
        <w:rPr>
          <w:rFonts w:ascii="Arial" w:eastAsia="Times New Roman" w:hAnsi="Arial" w:cs="Times New Roman"/>
          <w:szCs w:val="20"/>
          <w:lang w:eastAsia="es-ES"/>
        </w:rPr>
      </w:pPr>
      <w:r w:rsidRPr="00E80A4A">
        <w:rPr>
          <w:rFonts w:ascii="Arial" w:eastAsia="Times New Roman" w:hAnsi="Arial" w:cs="Times New Roman"/>
          <w:szCs w:val="20"/>
          <w:lang w:eastAsia="es-ES"/>
        </w:rPr>
        <w:t>CONSEJO DE LA JUDICATURA FEDERAL</w:t>
      </w:r>
    </w:p>
    <w:p w:rsidR="00E80A4A" w:rsidRPr="00E80A4A" w:rsidRDefault="00E80A4A" w:rsidP="00E80A4A">
      <w:pPr>
        <w:keepNext/>
        <w:tabs>
          <w:tab w:val="left" w:pos="360"/>
        </w:tabs>
        <w:spacing w:after="0" w:line="240" w:lineRule="auto"/>
        <w:outlineLvl w:val="0"/>
        <w:rPr>
          <w:rFonts w:ascii="Arial" w:eastAsia="Times New Roman" w:hAnsi="Arial" w:cs="Times New Roman"/>
          <w:b/>
          <w:kern w:val="28"/>
          <w:sz w:val="24"/>
          <w:szCs w:val="20"/>
          <w:lang w:eastAsia="es-ES"/>
        </w:rPr>
      </w:pPr>
      <w:r w:rsidRPr="00E80A4A">
        <w:rPr>
          <w:rFonts w:ascii="Arial" w:eastAsia="Times New Roman" w:hAnsi="Arial" w:cs="Times New Roman"/>
          <w:b/>
          <w:kern w:val="28"/>
          <w:sz w:val="24"/>
          <w:szCs w:val="20"/>
          <w:lang w:eastAsia="es-ES"/>
        </w:rPr>
        <w:t xml:space="preserve">P R E S E N T E </w:t>
      </w:r>
    </w:p>
    <w:p w:rsidR="00E80A4A" w:rsidRPr="00E80A4A" w:rsidRDefault="00E80A4A" w:rsidP="00E80A4A">
      <w:pPr>
        <w:spacing w:after="0" w:line="240" w:lineRule="auto"/>
        <w:rPr>
          <w:rFonts w:ascii="Arial" w:eastAsia="Times New Roman" w:hAnsi="Arial" w:cs="Times New Roman"/>
          <w:szCs w:val="20"/>
          <w:lang w:eastAsia="es-ES"/>
        </w:rPr>
      </w:pPr>
    </w:p>
    <w:p w:rsidR="00E80A4A" w:rsidRPr="00E80A4A" w:rsidRDefault="00E80A4A" w:rsidP="00E80A4A">
      <w:pPr>
        <w:spacing w:after="0" w:line="240" w:lineRule="auto"/>
        <w:rPr>
          <w:rFonts w:ascii="Arial" w:eastAsia="Times New Roman" w:hAnsi="Arial" w:cs="Times New Roman"/>
          <w:b/>
          <w:sz w:val="56"/>
          <w:szCs w:val="56"/>
          <w:lang w:eastAsia="es-ES"/>
        </w:rPr>
      </w:pPr>
      <w:r w:rsidRPr="00E80A4A">
        <w:rPr>
          <w:rFonts w:ascii="Arial" w:eastAsia="Times New Roman" w:hAnsi="Arial" w:cs="Times New Roman"/>
          <w:b/>
          <w:sz w:val="56"/>
          <w:szCs w:val="56"/>
          <w:lang w:eastAsia="es-ES"/>
        </w:rPr>
        <w:t>Carta No. 9</w:t>
      </w:r>
    </w:p>
    <w:p w:rsidR="00E80A4A" w:rsidRPr="00E80A4A" w:rsidRDefault="00E80A4A" w:rsidP="00E80A4A">
      <w:pPr>
        <w:spacing w:after="0" w:line="240" w:lineRule="auto"/>
        <w:jc w:val="both"/>
        <w:rPr>
          <w:rFonts w:ascii="Arial" w:eastAsia="Times New Roman" w:hAnsi="Arial" w:cs="Times New Roman"/>
          <w:b/>
          <w:szCs w:val="20"/>
          <w:lang w:eastAsia="es-ES"/>
        </w:rPr>
      </w:pPr>
      <w:r w:rsidRPr="00E80A4A">
        <w:rPr>
          <w:rFonts w:ascii="Arial" w:eastAsia="Times New Roman" w:hAnsi="Arial" w:cs="Times New Roman"/>
          <w:b/>
          <w:szCs w:val="20"/>
          <w:lang w:eastAsia="es-ES"/>
        </w:rPr>
        <w:t xml:space="preserve">Herramienta para levantar reportes de fallas mediante SMTP o Web </w:t>
      </w:r>
      <w:proofErr w:type="spellStart"/>
      <w:r w:rsidRPr="00E80A4A">
        <w:rPr>
          <w:rFonts w:ascii="Arial" w:eastAsia="Times New Roman" w:hAnsi="Arial" w:cs="Times New Roman"/>
          <w:b/>
          <w:szCs w:val="20"/>
          <w:lang w:eastAsia="es-ES"/>
        </w:rPr>
        <w:t>Services</w:t>
      </w:r>
      <w:proofErr w:type="spellEnd"/>
      <w:r w:rsidRPr="00E80A4A">
        <w:rPr>
          <w:rFonts w:ascii="Arial" w:eastAsia="Times New Roman" w:hAnsi="Arial" w:cs="Times New Roman"/>
          <w:b/>
          <w:szCs w:val="20"/>
          <w:lang w:eastAsia="es-ES"/>
        </w:rPr>
        <w:t>.</w:t>
      </w:r>
    </w:p>
    <w:p w:rsidR="00E80A4A" w:rsidRPr="00E80A4A" w:rsidRDefault="00E80A4A" w:rsidP="00E80A4A">
      <w:pPr>
        <w:spacing w:after="0" w:line="240" w:lineRule="auto"/>
        <w:rPr>
          <w:rFonts w:ascii="Arial" w:eastAsia="Times New Roman" w:hAnsi="Arial" w:cs="Times New Roman"/>
          <w:szCs w:val="20"/>
          <w:lang w:eastAsia="es-ES"/>
        </w:rPr>
      </w:pPr>
    </w:p>
    <w:p w:rsidR="00E80A4A" w:rsidRPr="00E80A4A" w:rsidRDefault="00E80A4A" w:rsidP="00E80A4A">
      <w:pPr>
        <w:spacing w:after="0" w:line="240" w:lineRule="auto"/>
        <w:rPr>
          <w:rFonts w:ascii="Arial" w:eastAsia="Times New Roman" w:hAnsi="Arial" w:cs="Times New Roman"/>
          <w:szCs w:val="20"/>
          <w:lang w:eastAsia="es-ES"/>
        </w:rPr>
      </w:pPr>
    </w:p>
    <w:p w:rsidR="00E80A4A" w:rsidRPr="00E80A4A" w:rsidRDefault="00E80A4A" w:rsidP="00E80A4A">
      <w:pPr>
        <w:spacing w:after="0" w:line="240" w:lineRule="auto"/>
        <w:rPr>
          <w:rFonts w:ascii="Arial" w:eastAsia="Times New Roman" w:hAnsi="Arial" w:cs="Times New Roman"/>
          <w:szCs w:val="20"/>
          <w:lang w:eastAsia="es-ES"/>
        </w:rPr>
      </w:pPr>
    </w:p>
    <w:p w:rsidR="00E80A4A" w:rsidRPr="00E80A4A" w:rsidRDefault="00E80A4A" w:rsidP="00E80A4A">
      <w:pPr>
        <w:spacing w:after="0" w:line="240" w:lineRule="auto"/>
        <w:rPr>
          <w:rFonts w:ascii="Arial" w:eastAsia="Times New Roman" w:hAnsi="Arial" w:cs="Times New Roman"/>
          <w:szCs w:val="20"/>
          <w:lang w:eastAsia="es-ES"/>
        </w:rPr>
      </w:pPr>
    </w:p>
    <w:p w:rsidR="00E80A4A" w:rsidRPr="00E80A4A" w:rsidRDefault="00E80A4A" w:rsidP="00E80A4A">
      <w:pPr>
        <w:spacing w:after="0" w:line="360" w:lineRule="auto"/>
        <w:jc w:val="both"/>
        <w:rPr>
          <w:rFonts w:ascii="Arial" w:eastAsia="Times New Roman" w:hAnsi="Arial" w:cs="Times New Roman"/>
          <w:szCs w:val="20"/>
          <w:lang w:eastAsia="es-ES"/>
        </w:rPr>
      </w:pPr>
      <w:r w:rsidRPr="00E80A4A">
        <w:rPr>
          <w:rFonts w:ascii="Arial" w:eastAsia="Times New Roman" w:hAnsi="Arial" w:cs="Times New Roman"/>
          <w:szCs w:val="20"/>
          <w:lang w:eastAsia="es-ES"/>
        </w:rPr>
        <w:t xml:space="preserve">Por medio de la presente y en relación a la Licitación Pública Nacional No. ______________, para la partida </w:t>
      </w:r>
      <w:r w:rsidRPr="00E80A4A">
        <w:rPr>
          <w:rFonts w:ascii="Arial" w:eastAsia="Times New Roman" w:hAnsi="Arial" w:cs="Arial"/>
          <w:sz w:val="24"/>
          <w:szCs w:val="24"/>
          <w:lang w:eastAsia="es-ES"/>
        </w:rPr>
        <w:t>No.___(_______ descripción_______)</w:t>
      </w:r>
      <w:r w:rsidRPr="00E80A4A">
        <w:rPr>
          <w:rFonts w:ascii="Arial" w:eastAsia="Times New Roman" w:hAnsi="Arial" w:cs="Times New Roman"/>
          <w:szCs w:val="20"/>
          <w:lang w:eastAsia="es-ES"/>
        </w:rPr>
        <w:t xml:space="preserve">, informamos, bajo protesta de decir verdad, que de resultar adjudicado contaremos con una herramienta que permita levantar reportes de fallas de forma automática, vía correo electrónico con protocolos SMTP, POP3, IMAP4 o MAPI, o mediante Web </w:t>
      </w:r>
      <w:proofErr w:type="spellStart"/>
      <w:r w:rsidRPr="00E80A4A">
        <w:rPr>
          <w:rFonts w:ascii="Arial" w:eastAsia="Times New Roman" w:hAnsi="Arial" w:cs="Times New Roman"/>
          <w:szCs w:val="20"/>
          <w:lang w:eastAsia="es-ES"/>
        </w:rPr>
        <w:t>Services</w:t>
      </w:r>
      <w:proofErr w:type="spellEnd"/>
      <w:r w:rsidRPr="00E80A4A">
        <w:rPr>
          <w:rFonts w:ascii="Arial" w:eastAsia="Times New Roman" w:hAnsi="Arial" w:cs="Times New Roman"/>
          <w:szCs w:val="20"/>
          <w:lang w:eastAsia="es-ES"/>
        </w:rPr>
        <w:t xml:space="preserve"> (con la capacidad de controlar tecnologías XML, SOAP, WSDL o http).</w:t>
      </w:r>
    </w:p>
    <w:p w:rsidR="00E80A4A" w:rsidRPr="00E80A4A" w:rsidRDefault="00E80A4A" w:rsidP="00E80A4A">
      <w:pPr>
        <w:spacing w:after="0" w:line="360" w:lineRule="auto"/>
        <w:jc w:val="both"/>
        <w:rPr>
          <w:rFonts w:ascii="Arial" w:eastAsia="Times New Roman" w:hAnsi="Arial" w:cs="Times New Roman"/>
          <w:szCs w:val="20"/>
          <w:lang w:eastAsia="es-ES"/>
        </w:rPr>
      </w:pPr>
    </w:p>
    <w:p w:rsidR="00E80A4A" w:rsidRPr="00E80A4A" w:rsidRDefault="00E80A4A" w:rsidP="00E80A4A">
      <w:pPr>
        <w:spacing w:after="0" w:line="360" w:lineRule="auto"/>
        <w:jc w:val="both"/>
        <w:rPr>
          <w:rFonts w:ascii="Arial" w:eastAsia="Times New Roman" w:hAnsi="Arial" w:cs="Times New Roman"/>
          <w:szCs w:val="20"/>
          <w:lang w:eastAsia="es-ES"/>
        </w:rPr>
      </w:pPr>
      <w:r w:rsidRPr="00E80A4A">
        <w:rPr>
          <w:rFonts w:ascii="Arial" w:eastAsia="Times New Roman" w:hAnsi="Arial" w:cs="Times New Roman"/>
          <w:szCs w:val="20"/>
          <w:lang w:eastAsia="es-ES"/>
        </w:rPr>
        <w:t xml:space="preserve">Nuestra herramienta de control estará debidamente sincronizada con la del Convocante (CA </w:t>
      </w:r>
      <w:proofErr w:type="spellStart"/>
      <w:r w:rsidRPr="00E80A4A">
        <w:rPr>
          <w:rFonts w:ascii="Arial" w:eastAsia="Times New Roman" w:hAnsi="Arial" w:cs="Times New Roman"/>
          <w:szCs w:val="20"/>
          <w:lang w:eastAsia="es-ES"/>
        </w:rPr>
        <w:t>Service</w:t>
      </w:r>
      <w:proofErr w:type="spellEnd"/>
      <w:r w:rsidRPr="00E80A4A">
        <w:rPr>
          <w:rFonts w:ascii="Arial" w:eastAsia="Times New Roman" w:hAnsi="Arial" w:cs="Times New Roman"/>
          <w:szCs w:val="20"/>
          <w:lang w:eastAsia="es-ES"/>
        </w:rPr>
        <w:t xml:space="preserve"> </w:t>
      </w:r>
      <w:proofErr w:type="spellStart"/>
      <w:r w:rsidRPr="00E80A4A">
        <w:rPr>
          <w:rFonts w:ascii="Arial" w:eastAsia="Times New Roman" w:hAnsi="Arial" w:cs="Times New Roman"/>
          <w:szCs w:val="20"/>
          <w:lang w:eastAsia="es-ES"/>
        </w:rPr>
        <w:t>Desk</w:t>
      </w:r>
      <w:proofErr w:type="spellEnd"/>
      <w:r w:rsidRPr="00E80A4A">
        <w:rPr>
          <w:rFonts w:ascii="Arial" w:eastAsia="Times New Roman" w:hAnsi="Arial" w:cs="Times New Roman"/>
          <w:szCs w:val="20"/>
          <w:lang w:eastAsia="es-ES"/>
        </w:rPr>
        <w:t xml:space="preserve"> Manager 12.7) al finalizar la entrega de los equipos para el levantamiento de reportes de manera automática y seguimiento del servicio de mantenimiento correctivo. </w:t>
      </w:r>
    </w:p>
    <w:p w:rsidR="00E80A4A" w:rsidRPr="00E80A4A" w:rsidRDefault="00E80A4A" w:rsidP="00E80A4A">
      <w:pPr>
        <w:spacing w:after="0" w:line="240" w:lineRule="auto"/>
        <w:jc w:val="both"/>
        <w:rPr>
          <w:rFonts w:ascii="Arial" w:eastAsia="Times New Roman" w:hAnsi="Arial" w:cs="Times New Roman"/>
          <w:szCs w:val="20"/>
          <w:lang w:eastAsia="es-ES"/>
        </w:rPr>
      </w:pPr>
    </w:p>
    <w:p w:rsidR="00E80A4A" w:rsidRPr="00E80A4A" w:rsidRDefault="00E80A4A" w:rsidP="00E80A4A">
      <w:pPr>
        <w:spacing w:after="0" w:line="240" w:lineRule="auto"/>
        <w:jc w:val="both"/>
        <w:rPr>
          <w:rFonts w:ascii="Arial" w:eastAsia="Times New Roman" w:hAnsi="Arial" w:cs="Times New Roman"/>
          <w:szCs w:val="20"/>
          <w:lang w:eastAsia="es-ES"/>
        </w:rPr>
      </w:pPr>
    </w:p>
    <w:p w:rsidR="00E80A4A" w:rsidRPr="00E80A4A" w:rsidRDefault="00E80A4A" w:rsidP="00E80A4A">
      <w:pPr>
        <w:spacing w:after="0" w:line="240" w:lineRule="auto"/>
        <w:jc w:val="center"/>
        <w:rPr>
          <w:rFonts w:ascii="Arial" w:eastAsia="Times New Roman" w:hAnsi="Arial" w:cs="Arial"/>
          <w:sz w:val="24"/>
          <w:szCs w:val="24"/>
          <w:lang w:val="de-DE" w:eastAsia="es-ES"/>
        </w:rPr>
      </w:pPr>
      <w:r w:rsidRPr="00E80A4A">
        <w:rPr>
          <w:rFonts w:ascii="Arial" w:eastAsia="Times New Roman" w:hAnsi="Arial" w:cs="Arial"/>
          <w:sz w:val="24"/>
          <w:szCs w:val="24"/>
          <w:lang w:val="de-DE" w:eastAsia="es-ES"/>
        </w:rPr>
        <w:t>A t e n t a m e n t e</w:t>
      </w:r>
    </w:p>
    <w:p w:rsidR="00E80A4A" w:rsidRPr="00E80A4A" w:rsidRDefault="00E80A4A" w:rsidP="00E80A4A">
      <w:pPr>
        <w:spacing w:after="0" w:line="240" w:lineRule="auto"/>
        <w:rPr>
          <w:rFonts w:ascii="Arial" w:eastAsia="Times New Roman" w:hAnsi="Arial" w:cs="Arial"/>
          <w:sz w:val="24"/>
          <w:szCs w:val="24"/>
          <w:lang w:val="de-DE" w:eastAsia="es-ES"/>
        </w:rPr>
      </w:pPr>
    </w:p>
    <w:p w:rsidR="00E80A4A" w:rsidRPr="00E80A4A" w:rsidRDefault="00E80A4A" w:rsidP="00E80A4A">
      <w:pPr>
        <w:spacing w:after="0" w:line="240" w:lineRule="auto"/>
        <w:jc w:val="both"/>
        <w:rPr>
          <w:rFonts w:ascii="Arial" w:eastAsia="Times New Roman" w:hAnsi="Arial" w:cs="Times New Roman"/>
          <w:szCs w:val="20"/>
          <w:lang w:val="de-DE" w:eastAsia="es-ES"/>
        </w:rPr>
      </w:pPr>
    </w:p>
    <w:p w:rsidR="00E80A4A" w:rsidRPr="00E80A4A" w:rsidRDefault="00E80A4A" w:rsidP="00E80A4A">
      <w:pPr>
        <w:spacing w:after="0" w:line="240" w:lineRule="auto"/>
        <w:jc w:val="center"/>
        <w:rPr>
          <w:rFonts w:ascii="Arial" w:eastAsia="Times New Roman" w:hAnsi="Arial" w:cs="Times New Roman"/>
          <w:szCs w:val="20"/>
          <w:lang w:eastAsia="es-ES"/>
        </w:rPr>
      </w:pPr>
      <w:r w:rsidRPr="00E80A4A">
        <w:rPr>
          <w:rFonts w:ascii="Arial" w:eastAsia="Times New Roman" w:hAnsi="Arial" w:cs="Times New Roman"/>
          <w:szCs w:val="20"/>
          <w:lang w:eastAsia="es-ES"/>
        </w:rPr>
        <w:t>(Razón social)</w:t>
      </w:r>
    </w:p>
    <w:p w:rsidR="00E80A4A" w:rsidRPr="00E80A4A" w:rsidRDefault="00E80A4A" w:rsidP="00E80A4A">
      <w:pPr>
        <w:spacing w:after="0" w:line="240" w:lineRule="auto"/>
        <w:jc w:val="both"/>
        <w:rPr>
          <w:rFonts w:ascii="Arial" w:eastAsia="Times New Roman" w:hAnsi="Arial" w:cs="Times New Roman"/>
          <w:szCs w:val="20"/>
          <w:lang w:eastAsia="es-ES"/>
        </w:rPr>
      </w:pPr>
    </w:p>
    <w:p w:rsidR="00E80A4A" w:rsidRPr="00E80A4A" w:rsidRDefault="00E80A4A" w:rsidP="00E80A4A">
      <w:pPr>
        <w:spacing w:after="0" w:line="240" w:lineRule="auto"/>
        <w:jc w:val="both"/>
        <w:rPr>
          <w:rFonts w:ascii="Arial" w:eastAsia="Times New Roman" w:hAnsi="Arial" w:cs="Times New Roman"/>
          <w:szCs w:val="20"/>
          <w:lang w:eastAsia="es-ES"/>
        </w:rPr>
      </w:pPr>
    </w:p>
    <w:p w:rsidR="00E80A4A" w:rsidRPr="00E80A4A" w:rsidRDefault="00E80A4A" w:rsidP="00E80A4A">
      <w:pPr>
        <w:spacing w:after="0" w:line="240" w:lineRule="auto"/>
        <w:jc w:val="both"/>
        <w:rPr>
          <w:rFonts w:ascii="Arial" w:eastAsia="Times New Roman" w:hAnsi="Arial" w:cs="Times New Roman"/>
          <w:szCs w:val="20"/>
          <w:lang w:eastAsia="es-ES"/>
        </w:rPr>
      </w:pPr>
    </w:p>
    <w:p w:rsidR="00E80A4A" w:rsidRPr="00E80A4A" w:rsidRDefault="00E80A4A" w:rsidP="00E80A4A">
      <w:pPr>
        <w:spacing w:after="0" w:line="240" w:lineRule="auto"/>
        <w:jc w:val="both"/>
        <w:rPr>
          <w:rFonts w:ascii="Arial" w:eastAsia="Times New Roman" w:hAnsi="Arial" w:cs="Times New Roman"/>
          <w:szCs w:val="20"/>
          <w:lang w:eastAsia="es-ES"/>
        </w:rPr>
      </w:pPr>
    </w:p>
    <w:p w:rsidR="00E80A4A" w:rsidRPr="00E80A4A" w:rsidRDefault="00E80A4A" w:rsidP="00E80A4A">
      <w:pPr>
        <w:spacing w:after="0" w:line="240" w:lineRule="auto"/>
        <w:jc w:val="center"/>
        <w:rPr>
          <w:rFonts w:ascii="Arial" w:eastAsia="Times New Roman" w:hAnsi="Arial" w:cs="Times New Roman"/>
          <w:szCs w:val="20"/>
          <w:lang w:eastAsia="es-ES"/>
        </w:rPr>
      </w:pPr>
      <w:r w:rsidRPr="00E80A4A">
        <w:rPr>
          <w:rFonts w:ascii="Arial" w:eastAsia="Times New Roman" w:hAnsi="Arial" w:cs="Times New Roman"/>
          <w:szCs w:val="20"/>
          <w:lang w:eastAsia="es-ES"/>
        </w:rPr>
        <w:t>_____________________________________</w:t>
      </w:r>
    </w:p>
    <w:p w:rsidR="00E80A4A" w:rsidRPr="00E80A4A" w:rsidRDefault="00E80A4A" w:rsidP="00E80A4A">
      <w:pPr>
        <w:spacing w:after="0" w:line="240" w:lineRule="auto"/>
        <w:jc w:val="center"/>
        <w:rPr>
          <w:rFonts w:ascii="Arial" w:eastAsia="Times New Roman" w:hAnsi="Arial" w:cs="Times New Roman"/>
          <w:b/>
          <w:szCs w:val="20"/>
          <w:lang w:eastAsia="es-ES"/>
        </w:rPr>
      </w:pPr>
      <w:r w:rsidRPr="00E80A4A">
        <w:rPr>
          <w:rFonts w:ascii="Arial" w:eastAsia="Times New Roman" w:hAnsi="Arial" w:cs="Times New Roman"/>
          <w:b/>
          <w:szCs w:val="20"/>
          <w:lang w:eastAsia="es-ES"/>
        </w:rPr>
        <w:t>Nombre, Firma y Cargo.</w:t>
      </w:r>
    </w:p>
    <w:p w:rsidR="00E80A4A" w:rsidRPr="00E80A4A" w:rsidRDefault="00E80A4A" w:rsidP="00E80A4A">
      <w:pPr>
        <w:spacing w:after="0" w:line="240" w:lineRule="auto"/>
        <w:jc w:val="both"/>
        <w:rPr>
          <w:rFonts w:ascii="Arial" w:eastAsia="Times New Roman" w:hAnsi="Arial" w:cs="Times New Roman"/>
          <w:szCs w:val="20"/>
          <w:lang w:eastAsia="es-ES"/>
        </w:rPr>
      </w:pPr>
    </w:p>
    <w:p w:rsidR="00E80A4A" w:rsidRPr="00E80A4A" w:rsidRDefault="00E80A4A" w:rsidP="00E80A4A">
      <w:pPr>
        <w:spacing w:after="0" w:line="240" w:lineRule="auto"/>
        <w:jc w:val="both"/>
        <w:rPr>
          <w:rFonts w:ascii="Arial" w:eastAsia="Times New Roman" w:hAnsi="Arial" w:cs="Times New Roman"/>
          <w:b/>
          <w:sz w:val="20"/>
          <w:szCs w:val="20"/>
          <w:lang w:eastAsia="es-ES"/>
        </w:rPr>
      </w:pPr>
    </w:p>
    <w:p w:rsidR="00E80A4A" w:rsidRPr="00E80A4A" w:rsidRDefault="00E80A4A" w:rsidP="00E80A4A">
      <w:pPr>
        <w:spacing w:after="0" w:line="240" w:lineRule="auto"/>
        <w:jc w:val="both"/>
        <w:rPr>
          <w:rFonts w:ascii="Arial" w:eastAsia="Times New Roman" w:hAnsi="Arial" w:cs="Times New Roman"/>
          <w:b/>
          <w:sz w:val="20"/>
          <w:szCs w:val="20"/>
          <w:lang w:eastAsia="es-ES"/>
        </w:rPr>
      </w:pPr>
    </w:p>
    <w:p w:rsidR="00E80A4A" w:rsidRPr="00E80A4A" w:rsidRDefault="00E80A4A" w:rsidP="00E80A4A">
      <w:pPr>
        <w:spacing w:after="0" w:line="240" w:lineRule="auto"/>
        <w:jc w:val="both"/>
        <w:rPr>
          <w:rFonts w:ascii="Arial" w:eastAsia="Times New Roman" w:hAnsi="Arial" w:cs="Times New Roman"/>
          <w:b/>
          <w:sz w:val="20"/>
          <w:szCs w:val="20"/>
          <w:lang w:eastAsia="es-ES"/>
        </w:rPr>
        <w:sectPr w:rsidR="00E80A4A" w:rsidRPr="00E80A4A" w:rsidSect="00DF2554">
          <w:headerReference w:type="default" r:id="rId25"/>
          <w:pgSz w:w="12242" w:h="15842" w:code="1"/>
          <w:pgMar w:top="1134" w:right="1134" w:bottom="1134" w:left="1418" w:header="1134" w:footer="794" w:gutter="0"/>
          <w:cols w:space="720"/>
        </w:sectPr>
      </w:pPr>
    </w:p>
    <w:p w:rsidR="00E80A4A" w:rsidRPr="00E80A4A" w:rsidRDefault="00E80A4A" w:rsidP="00E80A4A">
      <w:pPr>
        <w:pBdr>
          <w:bottom w:val="single" w:sz="4" w:space="1" w:color="auto"/>
        </w:pBdr>
        <w:spacing w:after="0" w:line="240" w:lineRule="auto"/>
        <w:rPr>
          <w:rFonts w:ascii="Arial" w:eastAsia="Times New Roman" w:hAnsi="Arial" w:cs="Times New Roman"/>
          <w:b/>
          <w:sz w:val="72"/>
          <w:szCs w:val="20"/>
          <w:lang w:eastAsia="es-ES"/>
        </w:rPr>
      </w:pPr>
    </w:p>
    <w:p w:rsidR="00E80A4A" w:rsidRPr="00E80A4A" w:rsidRDefault="00E80A4A" w:rsidP="00E80A4A">
      <w:pPr>
        <w:pBdr>
          <w:bottom w:val="single" w:sz="4" w:space="1" w:color="auto"/>
        </w:pBdr>
        <w:spacing w:after="0" w:line="240" w:lineRule="auto"/>
        <w:rPr>
          <w:rFonts w:ascii="Arial" w:eastAsia="Times New Roman" w:hAnsi="Arial" w:cs="Times New Roman"/>
          <w:b/>
          <w:sz w:val="72"/>
          <w:szCs w:val="20"/>
          <w:lang w:eastAsia="es-ES"/>
        </w:rPr>
      </w:pPr>
    </w:p>
    <w:p w:rsidR="00E80A4A" w:rsidRPr="00E80A4A" w:rsidRDefault="00E80A4A" w:rsidP="00E80A4A">
      <w:pPr>
        <w:pBdr>
          <w:bottom w:val="single" w:sz="4" w:space="1" w:color="auto"/>
        </w:pBdr>
        <w:spacing w:after="0" w:line="240" w:lineRule="auto"/>
        <w:rPr>
          <w:rFonts w:ascii="Arial" w:eastAsia="Times New Roman" w:hAnsi="Arial" w:cs="Times New Roman"/>
          <w:b/>
          <w:sz w:val="72"/>
          <w:szCs w:val="20"/>
          <w:lang w:eastAsia="es-ES"/>
        </w:rPr>
      </w:pPr>
    </w:p>
    <w:p w:rsidR="00E80A4A" w:rsidRPr="00E80A4A" w:rsidRDefault="00E80A4A" w:rsidP="00E80A4A">
      <w:pPr>
        <w:pBdr>
          <w:bottom w:val="single" w:sz="4" w:space="1" w:color="auto"/>
        </w:pBdr>
        <w:spacing w:after="0" w:line="240" w:lineRule="auto"/>
        <w:rPr>
          <w:rFonts w:ascii="Arial" w:eastAsia="Times New Roman" w:hAnsi="Arial" w:cs="Times New Roman"/>
          <w:b/>
          <w:sz w:val="72"/>
          <w:szCs w:val="20"/>
          <w:lang w:eastAsia="es-ES"/>
        </w:rPr>
      </w:pPr>
    </w:p>
    <w:p w:rsidR="00E80A4A" w:rsidRPr="00E80A4A" w:rsidRDefault="00E80A4A" w:rsidP="00E80A4A">
      <w:pPr>
        <w:pBdr>
          <w:bottom w:val="single" w:sz="4" w:space="1" w:color="auto"/>
        </w:pBdr>
        <w:spacing w:after="0" w:line="240" w:lineRule="auto"/>
        <w:rPr>
          <w:rFonts w:ascii="Arial" w:eastAsia="Times New Roman" w:hAnsi="Arial" w:cs="Times New Roman"/>
          <w:b/>
          <w:sz w:val="72"/>
          <w:szCs w:val="20"/>
          <w:lang w:eastAsia="es-ES"/>
        </w:rPr>
      </w:pPr>
    </w:p>
    <w:p w:rsidR="00E80A4A" w:rsidRPr="00E80A4A" w:rsidRDefault="00E80A4A" w:rsidP="00E80A4A">
      <w:pPr>
        <w:pBdr>
          <w:bottom w:val="single" w:sz="4" w:space="1" w:color="auto"/>
        </w:pBdr>
        <w:spacing w:after="0" w:line="240" w:lineRule="auto"/>
        <w:rPr>
          <w:rFonts w:ascii="Arial" w:eastAsia="Times New Roman" w:hAnsi="Arial" w:cs="Times New Roman"/>
          <w:b/>
          <w:sz w:val="72"/>
          <w:szCs w:val="20"/>
          <w:lang w:eastAsia="es-ES"/>
        </w:rPr>
      </w:pPr>
    </w:p>
    <w:p w:rsidR="00E80A4A" w:rsidRPr="00E80A4A" w:rsidRDefault="00E80A4A" w:rsidP="00E80A4A">
      <w:pPr>
        <w:pBdr>
          <w:bottom w:val="single" w:sz="4" w:space="1" w:color="auto"/>
        </w:pBdr>
        <w:spacing w:after="0" w:line="240" w:lineRule="auto"/>
        <w:rPr>
          <w:rFonts w:ascii="Arial" w:eastAsia="Times New Roman" w:hAnsi="Arial" w:cs="Times New Roman"/>
          <w:b/>
          <w:sz w:val="32"/>
          <w:szCs w:val="20"/>
          <w:lang w:eastAsia="es-ES"/>
        </w:rPr>
      </w:pPr>
      <w:r w:rsidRPr="00E80A4A">
        <w:rPr>
          <w:rFonts w:ascii="Arial" w:eastAsia="Times New Roman" w:hAnsi="Arial" w:cs="Times New Roman"/>
          <w:b/>
          <w:sz w:val="72"/>
          <w:szCs w:val="20"/>
          <w:lang w:eastAsia="es-ES"/>
        </w:rPr>
        <w:t xml:space="preserve">J. </w:t>
      </w:r>
      <w:r w:rsidRPr="00E80A4A">
        <w:rPr>
          <w:rFonts w:ascii="Arial" w:eastAsia="Times New Roman" w:hAnsi="Arial" w:cs="Times New Roman"/>
          <w:b/>
          <w:sz w:val="72"/>
          <w:szCs w:val="72"/>
          <w:lang w:eastAsia="es-ES"/>
        </w:rPr>
        <w:t>Formatos</w:t>
      </w:r>
    </w:p>
    <w:p w:rsidR="00E80A4A" w:rsidRPr="00E80A4A" w:rsidRDefault="00E80A4A" w:rsidP="00E80A4A">
      <w:pPr>
        <w:spacing w:after="0" w:line="240" w:lineRule="auto"/>
        <w:rPr>
          <w:rFonts w:ascii="Arial" w:eastAsia="Times New Roman" w:hAnsi="Arial" w:cs="Times New Roman"/>
          <w:b/>
          <w:szCs w:val="20"/>
          <w:lang w:eastAsia="es-ES"/>
        </w:rPr>
      </w:pPr>
    </w:p>
    <w:p w:rsidR="007F06BC" w:rsidRDefault="00E80A4A" w:rsidP="00E80A4A">
      <w:pPr>
        <w:spacing w:after="0" w:line="240" w:lineRule="auto"/>
        <w:jc w:val="center"/>
        <w:rPr>
          <w:rFonts w:ascii="Arial" w:eastAsia="Times New Roman" w:hAnsi="Arial" w:cs="Times New Roman"/>
          <w:b/>
          <w:szCs w:val="20"/>
          <w:lang w:eastAsia="es-ES"/>
        </w:rPr>
      </w:pPr>
      <w:r w:rsidRPr="00E80A4A">
        <w:rPr>
          <w:rFonts w:ascii="Arial" w:eastAsia="Times New Roman" w:hAnsi="Arial" w:cs="Times New Roman"/>
          <w:b/>
          <w:szCs w:val="20"/>
          <w:lang w:eastAsia="es-ES"/>
        </w:rPr>
        <w:br w:type="page"/>
      </w:r>
    </w:p>
    <w:p w:rsidR="00E80A4A" w:rsidRPr="00E80A4A" w:rsidRDefault="00E80A4A" w:rsidP="00E80A4A">
      <w:pPr>
        <w:spacing w:after="0" w:line="240" w:lineRule="auto"/>
        <w:jc w:val="center"/>
        <w:rPr>
          <w:rFonts w:ascii="Arial" w:eastAsia="Times New Roman" w:hAnsi="Arial" w:cs="Times New Roman"/>
          <w:b/>
          <w:sz w:val="56"/>
          <w:szCs w:val="56"/>
          <w:lang w:eastAsia="es-ES"/>
        </w:rPr>
      </w:pPr>
      <w:r w:rsidRPr="00E80A4A">
        <w:rPr>
          <w:rFonts w:ascii="Arial" w:eastAsia="Times New Roman" w:hAnsi="Arial" w:cs="Times New Roman"/>
          <w:b/>
          <w:sz w:val="56"/>
          <w:szCs w:val="56"/>
          <w:lang w:eastAsia="es-ES"/>
        </w:rPr>
        <w:lastRenderedPageBreak/>
        <w:t>FORMATO 1</w:t>
      </w:r>
    </w:p>
    <w:p w:rsidR="00E80A4A" w:rsidRPr="00E80A4A" w:rsidRDefault="00E80A4A" w:rsidP="00E80A4A">
      <w:pPr>
        <w:spacing w:after="0" w:line="240" w:lineRule="auto"/>
        <w:jc w:val="center"/>
        <w:rPr>
          <w:rFonts w:ascii="Arial" w:eastAsia="Times New Roman" w:hAnsi="Arial" w:cs="Times New Roman"/>
          <w:b/>
          <w:sz w:val="32"/>
          <w:szCs w:val="32"/>
          <w:lang w:eastAsia="es-ES"/>
        </w:rPr>
      </w:pPr>
      <w:r w:rsidRPr="00E80A4A">
        <w:rPr>
          <w:rFonts w:ascii="Arial" w:eastAsia="Times New Roman" w:hAnsi="Arial" w:cs="Times New Roman"/>
          <w:b/>
          <w:sz w:val="32"/>
          <w:szCs w:val="32"/>
          <w:lang w:eastAsia="es-ES"/>
        </w:rPr>
        <w:t>Descripción detallada de los bienes ofertados</w:t>
      </w:r>
    </w:p>
    <w:p w:rsidR="00E80A4A" w:rsidRPr="00E80A4A" w:rsidRDefault="00E80A4A" w:rsidP="00E80A4A">
      <w:pPr>
        <w:spacing w:after="0" w:line="240" w:lineRule="auto"/>
        <w:rPr>
          <w:rFonts w:ascii="Arial" w:eastAsia="Times New Roman" w:hAnsi="Arial" w:cs="Times New Roman"/>
          <w:szCs w:val="20"/>
          <w:lang w:eastAsia="es-ES"/>
        </w:rPr>
      </w:pPr>
    </w:p>
    <w:p w:rsidR="00E80A4A" w:rsidRPr="00E80A4A" w:rsidRDefault="00E80A4A" w:rsidP="00E80A4A">
      <w:pPr>
        <w:spacing w:after="0" w:line="240" w:lineRule="auto"/>
        <w:rPr>
          <w:rFonts w:ascii="Arial" w:eastAsia="Times New Roman" w:hAnsi="Arial" w:cs="Times New Roman"/>
          <w:lang w:eastAsia="es-ES"/>
        </w:rPr>
      </w:pPr>
      <w:r w:rsidRPr="00E80A4A">
        <w:rPr>
          <w:rFonts w:ascii="Arial" w:eastAsia="Times New Roman" w:hAnsi="Arial" w:cs="Times New Roman"/>
          <w:lang w:eastAsia="es-ES"/>
        </w:rPr>
        <w:t>(Papel membretado de la empresa)</w:t>
      </w:r>
    </w:p>
    <w:p w:rsidR="00E80A4A" w:rsidRPr="00E80A4A" w:rsidRDefault="00E80A4A" w:rsidP="00E80A4A">
      <w:pPr>
        <w:spacing w:after="0" w:line="240" w:lineRule="auto"/>
        <w:rPr>
          <w:rFonts w:ascii="Arial" w:eastAsia="Times New Roman" w:hAnsi="Arial" w:cs="Times New Roman"/>
          <w:lang w:eastAsia="es-ES"/>
        </w:rPr>
      </w:pPr>
    </w:p>
    <w:p w:rsidR="00E80A4A" w:rsidRPr="00E80A4A" w:rsidRDefault="00E80A4A" w:rsidP="00E80A4A">
      <w:pPr>
        <w:spacing w:after="0" w:line="240" w:lineRule="auto"/>
        <w:jc w:val="right"/>
        <w:rPr>
          <w:rFonts w:ascii="Arial" w:eastAsia="Times New Roman" w:hAnsi="Arial" w:cs="Times New Roman"/>
          <w:lang w:eastAsia="es-ES"/>
        </w:rPr>
      </w:pPr>
      <w:r w:rsidRPr="00E80A4A">
        <w:rPr>
          <w:rFonts w:ascii="Arial" w:eastAsia="Times New Roman" w:hAnsi="Arial" w:cs="Times New Roman"/>
          <w:lang w:eastAsia="es-ES"/>
        </w:rPr>
        <w:t xml:space="preserve">México D.F., a __ de ________ </w:t>
      </w:r>
      <w:proofErr w:type="spellStart"/>
      <w:r w:rsidRPr="00E80A4A">
        <w:rPr>
          <w:rFonts w:ascii="Arial" w:eastAsia="Times New Roman" w:hAnsi="Arial" w:cs="Times New Roman"/>
          <w:lang w:eastAsia="es-ES"/>
        </w:rPr>
        <w:t>de</w:t>
      </w:r>
      <w:proofErr w:type="spellEnd"/>
      <w:r w:rsidRPr="00E80A4A">
        <w:rPr>
          <w:rFonts w:ascii="Arial" w:eastAsia="Times New Roman" w:hAnsi="Arial" w:cs="Times New Roman"/>
          <w:lang w:eastAsia="es-ES"/>
        </w:rPr>
        <w:t xml:space="preserve"> 20__</w:t>
      </w:r>
    </w:p>
    <w:p w:rsidR="00E80A4A" w:rsidRPr="00E80A4A" w:rsidRDefault="00E80A4A" w:rsidP="00E80A4A">
      <w:pPr>
        <w:spacing w:after="0" w:line="240" w:lineRule="auto"/>
        <w:rPr>
          <w:rFonts w:ascii="Arial" w:eastAsia="Times New Roman" w:hAnsi="Arial" w:cs="Times New Roman"/>
          <w:lang w:eastAsia="es-ES"/>
        </w:rPr>
      </w:pPr>
    </w:p>
    <w:p w:rsidR="00E80A4A" w:rsidRPr="00E80A4A" w:rsidRDefault="00E80A4A" w:rsidP="00E80A4A">
      <w:pPr>
        <w:spacing w:after="0" w:line="240" w:lineRule="auto"/>
        <w:rPr>
          <w:rFonts w:ascii="Arial" w:eastAsia="Times New Roman" w:hAnsi="Arial" w:cs="Times New Roman"/>
          <w:lang w:eastAsia="es-ES"/>
        </w:rPr>
      </w:pPr>
      <w:r w:rsidRPr="00E80A4A">
        <w:rPr>
          <w:rFonts w:ascii="Arial" w:eastAsia="Times New Roman" w:hAnsi="Arial" w:cs="Times New Roman"/>
          <w:lang w:eastAsia="es-ES"/>
        </w:rPr>
        <w:t>CONSEJO DE LA JUDICATURA FEDERAL</w:t>
      </w:r>
    </w:p>
    <w:p w:rsidR="00E80A4A" w:rsidRPr="00E80A4A" w:rsidRDefault="00E80A4A" w:rsidP="00E80A4A">
      <w:pPr>
        <w:keepNext/>
        <w:tabs>
          <w:tab w:val="left" w:pos="360"/>
        </w:tabs>
        <w:spacing w:after="0" w:line="240" w:lineRule="auto"/>
        <w:outlineLvl w:val="0"/>
        <w:rPr>
          <w:rFonts w:ascii="Arial" w:eastAsia="Times New Roman" w:hAnsi="Arial" w:cs="Times New Roman"/>
          <w:b/>
          <w:kern w:val="28"/>
          <w:lang w:eastAsia="es-ES"/>
        </w:rPr>
      </w:pPr>
      <w:r w:rsidRPr="00E80A4A">
        <w:rPr>
          <w:rFonts w:ascii="Arial" w:eastAsia="Times New Roman" w:hAnsi="Arial" w:cs="Times New Roman"/>
          <w:b/>
          <w:kern w:val="28"/>
          <w:lang w:eastAsia="es-ES"/>
        </w:rPr>
        <w:t xml:space="preserve">P R E S E N T E </w:t>
      </w:r>
    </w:p>
    <w:p w:rsidR="00E80A4A" w:rsidRPr="00E80A4A" w:rsidRDefault="00E80A4A" w:rsidP="00E80A4A">
      <w:pPr>
        <w:spacing w:after="0" w:line="240" w:lineRule="auto"/>
        <w:rPr>
          <w:rFonts w:ascii="Arial" w:eastAsia="Times New Roman" w:hAnsi="Arial" w:cs="Times New Roman"/>
          <w:szCs w:val="20"/>
          <w:lang w:eastAsia="es-ES"/>
        </w:rPr>
      </w:pPr>
    </w:p>
    <w:p w:rsidR="00E80A4A" w:rsidRPr="00E80A4A" w:rsidRDefault="00E80A4A" w:rsidP="00E80A4A">
      <w:pPr>
        <w:spacing w:after="0" w:line="240" w:lineRule="auto"/>
        <w:jc w:val="both"/>
        <w:rPr>
          <w:rFonts w:ascii="Arial" w:eastAsia="Times New Roman" w:hAnsi="Arial" w:cs="Times New Roman"/>
          <w:lang w:eastAsia="es-ES"/>
        </w:rPr>
      </w:pPr>
      <w:r w:rsidRPr="00E80A4A">
        <w:rPr>
          <w:rFonts w:ascii="Arial" w:eastAsia="Times New Roman" w:hAnsi="Arial" w:cs="Times New Roman"/>
          <w:lang w:eastAsia="es-ES"/>
        </w:rPr>
        <w:t xml:space="preserve">Se presenta la propuesta de bienes ofertados por la empresa __________________________ de acuerdo a lo solicitado en las bases de la Licitación Pública Nacional No. </w:t>
      </w:r>
      <w:r w:rsidRPr="00E80A4A">
        <w:rPr>
          <w:rFonts w:ascii="Arial" w:eastAsia="Times New Roman" w:hAnsi="Arial" w:cs="Times New Roman"/>
          <w:szCs w:val="20"/>
          <w:lang w:eastAsia="es-ES"/>
        </w:rPr>
        <w:t>______________</w:t>
      </w:r>
      <w:r w:rsidRPr="00E80A4A">
        <w:rPr>
          <w:rFonts w:ascii="Arial" w:eastAsia="Times New Roman" w:hAnsi="Arial" w:cs="Times New Roman"/>
          <w:lang w:eastAsia="es-ES"/>
        </w:rPr>
        <w:t>, para la Partida No. _____ (Descripción) _____________________________________________________.</w:t>
      </w:r>
    </w:p>
    <w:p w:rsidR="00E80A4A" w:rsidRPr="00E80A4A" w:rsidRDefault="00E80A4A" w:rsidP="00E80A4A">
      <w:pPr>
        <w:spacing w:after="0" w:line="240" w:lineRule="auto"/>
        <w:jc w:val="center"/>
        <w:rPr>
          <w:rFonts w:ascii="Arial" w:eastAsia="Times New Roman" w:hAnsi="Arial" w:cs="Times New Roman"/>
          <w:lang w:eastAsia="es-ES"/>
        </w:rPr>
      </w:pPr>
    </w:p>
    <w:p w:rsidR="00E80A4A" w:rsidRPr="00E80A4A" w:rsidRDefault="00E80A4A" w:rsidP="00E80A4A">
      <w:pPr>
        <w:spacing w:after="0" w:line="240" w:lineRule="auto"/>
        <w:rPr>
          <w:rFonts w:ascii="Arial" w:eastAsia="Times New Roman" w:hAnsi="Arial" w:cs="Times New Roman"/>
          <w:lang w:eastAsia="es-ES"/>
        </w:rPr>
      </w:pPr>
      <w:r w:rsidRPr="00E80A4A">
        <w:rPr>
          <w:rFonts w:ascii="Arial" w:eastAsia="Times New Roman" w:hAnsi="Arial" w:cs="Times New Roman"/>
          <w:lang w:eastAsia="es-ES"/>
        </w:rPr>
        <w:t>Marca: (La marca ofertada) _____________________________</w:t>
      </w:r>
    </w:p>
    <w:p w:rsidR="00E80A4A" w:rsidRPr="00E80A4A" w:rsidRDefault="00E80A4A" w:rsidP="00E80A4A">
      <w:pPr>
        <w:spacing w:after="0" w:line="240" w:lineRule="auto"/>
        <w:rPr>
          <w:rFonts w:ascii="Arial" w:eastAsia="Times New Roman" w:hAnsi="Arial" w:cs="Times New Roman"/>
          <w:lang w:eastAsia="es-ES"/>
        </w:rPr>
      </w:pPr>
      <w:r w:rsidRPr="00E80A4A">
        <w:rPr>
          <w:rFonts w:ascii="Arial" w:eastAsia="Times New Roman" w:hAnsi="Arial" w:cs="Times New Roman"/>
          <w:lang w:eastAsia="es-ES"/>
        </w:rPr>
        <w:t>Modelo: (El modelo ofertado) ____________________________</w:t>
      </w:r>
    </w:p>
    <w:p w:rsidR="00E80A4A" w:rsidRPr="00E80A4A" w:rsidRDefault="00E80A4A" w:rsidP="00E80A4A">
      <w:pPr>
        <w:spacing w:after="0" w:line="240" w:lineRule="auto"/>
        <w:rPr>
          <w:rFonts w:ascii="Arial" w:eastAsia="Times New Roman" w:hAnsi="Arial" w:cs="Times New Roman"/>
          <w:lang w:eastAsia="es-ES"/>
        </w:rPr>
      </w:pPr>
      <w:r w:rsidRPr="00E80A4A">
        <w:rPr>
          <w:rFonts w:ascii="Arial" w:eastAsia="Times New Roman" w:hAnsi="Arial" w:cs="Times New Roman"/>
          <w:lang w:eastAsia="es-ES"/>
        </w:rPr>
        <w:t>Cantidad de bienes ofertados: _________</w:t>
      </w:r>
    </w:p>
    <w:p w:rsidR="00E80A4A" w:rsidRPr="00E80A4A" w:rsidRDefault="00E80A4A" w:rsidP="00E80A4A">
      <w:pPr>
        <w:spacing w:after="0" w:line="240" w:lineRule="auto"/>
        <w:rPr>
          <w:rFonts w:ascii="Arial" w:eastAsia="Times New Roman" w:hAnsi="Arial" w:cs="Times New Roman"/>
          <w:lang w:eastAsia="es-ES"/>
        </w:rPr>
      </w:pPr>
    </w:p>
    <w:tbl>
      <w:tblPr>
        <w:tblW w:w="10065" w:type="dxa"/>
        <w:tblInd w:w="-112" w:type="dxa"/>
        <w:tblLayout w:type="fixed"/>
        <w:tblCellMar>
          <w:left w:w="30" w:type="dxa"/>
          <w:right w:w="30" w:type="dxa"/>
        </w:tblCellMar>
        <w:tblLook w:val="0000" w:firstRow="0" w:lastRow="0" w:firstColumn="0" w:lastColumn="0" w:noHBand="0" w:noVBand="0"/>
      </w:tblPr>
      <w:tblGrid>
        <w:gridCol w:w="709"/>
        <w:gridCol w:w="15"/>
        <w:gridCol w:w="9341"/>
      </w:tblGrid>
      <w:tr w:rsidR="00E80A4A" w:rsidRPr="00E80A4A" w:rsidTr="00DF2554">
        <w:trPr>
          <w:cantSplit/>
          <w:trHeight w:val="269"/>
        </w:trPr>
        <w:tc>
          <w:tcPr>
            <w:tcW w:w="724" w:type="dxa"/>
            <w:gridSpan w:val="2"/>
            <w:tcBorders>
              <w:top w:val="double" w:sz="6" w:space="0" w:color="auto"/>
              <w:left w:val="double" w:sz="6" w:space="0" w:color="auto"/>
              <w:bottom w:val="double" w:sz="6" w:space="0" w:color="auto"/>
            </w:tcBorders>
            <w:shd w:val="clear" w:color="auto" w:fill="000000"/>
          </w:tcPr>
          <w:p w:rsidR="00E80A4A" w:rsidRPr="00E80A4A" w:rsidRDefault="00E80A4A" w:rsidP="00E80A4A">
            <w:pPr>
              <w:spacing w:after="0" w:line="240" w:lineRule="auto"/>
              <w:jc w:val="right"/>
              <w:rPr>
                <w:rFonts w:ascii="Arial" w:eastAsia="Times New Roman" w:hAnsi="Arial" w:cs="Times New Roman"/>
                <w:b/>
                <w:snapToGrid w:val="0"/>
                <w:szCs w:val="24"/>
                <w:lang w:eastAsia="es-ES"/>
              </w:rPr>
            </w:pPr>
            <w:r w:rsidRPr="00E80A4A">
              <w:rPr>
                <w:rFonts w:ascii="Arial" w:eastAsia="Times New Roman" w:hAnsi="Arial" w:cs="Times New Roman"/>
                <w:b/>
                <w:szCs w:val="24"/>
                <w:lang w:eastAsia="es-ES"/>
              </w:rPr>
              <w:t>Núm.</w:t>
            </w:r>
          </w:p>
        </w:tc>
        <w:tc>
          <w:tcPr>
            <w:tcW w:w="9341" w:type="dxa"/>
            <w:tcBorders>
              <w:top w:val="double" w:sz="6" w:space="0" w:color="auto"/>
              <w:left w:val="double" w:sz="6" w:space="0" w:color="auto"/>
              <w:bottom w:val="double" w:sz="6" w:space="0" w:color="auto"/>
              <w:right w:val="double" w:sz="6" w:space="0" w:color="auto"/>
            </w:tcBorders>
            <w:shd w:val="clear" w:color="auto" w:fill="000000"/>
          </w:tcPr>
          <w:p w:rsidR="00E80A4A" w:rsidRPr="00E80A4A" w:rsidRDefault="00E80A4A" w:rsidP="00E80A4A">
            <w:pPr>
              <w:spacing w:after="0" w:line="240" w:lineRule="auto"/>
              <w:jc w:val="center"/>
              <w:rPr>
                <w:rFonts w:ascii="Verdana" w:eastAsia="Times New Roman" w:hAnsi="Verdana" w:cs="Times New Roman"/>
                <w:b/>
                <w:snapToGrid w:val="0"/>
                <w:sz w:val="16"/>
                <w:szCs w:val="20"/>
                <w:lang w:eastAsia="es-ES"/>
              </w:rPr>
            </w:pPr>
            <w:r w:rsidRPr="00E80A4A">
              <w:rPr>
                <w:rFonts w:ascii="Arial" w:eastAsia="Times New Roman" w:hAnsi="Arial" w:cs="Times New Roman"/>
                <w:b/>
                <w:sz w:val="32"/>
                <w:szCs w:val="32"/>
                <w:lang w:eastAsia="es-ES"/>
              </w:rPr>
              <w:t>DESCRIPCIÓN DEL BIEN OFERTADO POR EL PROVEEDOR</w:t>
            </w:r>
          </w:p>
        </w:tc>
      </w:tr>
      <w:tr w:rsidR="00E80A4A" w:rsidRPr="00E80A4A" w:rsidTr="00DF2554">
        <w:trPr>
          <w:cantSplit/>
          <w:trHeight w:val="298"/>
        </w:trPr>
        <w:tc>
          <w:tcPr>
            <w:tcW w:w="709" w:type="dxa"/>
            <w:tcBorders>
              <w:left w:val="double" w:sz="6" w:space="0" w:color="auto"/>
              <w:bottom w:val="single" w:sz="6" w:space="0" w:color="auto"/>
              <w:right w:val="double" w:sz="6" w:space="0" w:color="auto"/>
            </w:tcBorders>
            <w:shd w:val="clear" w:color="C0C0C0" w:fill="auto"/>
          </w:tcPr>
          <w:p w:rsidR="00E80A4A" w:rsidRPr="00E80A4A" w:rsidRDefault="00E80A4A" w:rsidP="00E80A4A">
            <w:pPr>
              <w:spacing w:after="0" w:line="240" w:lineRule="auto"/>
              <w:jc w:val="center"/>
              <w:rPr>
                <w:rFonts w:ascii="Arial" w:eastAsia="Times New Roman" w:hAnsi="Arial" w:cs="Arial"/>
                <w:b/>
                <w:snapToGrid w:val="0"/>
                <w:sz w:val="20"/>
                <w:szCs w:val="20"/>
                <w:lang w:eastAsia="es-ES"/>
              </w:rPr>
            </w:pPr>
          </w:p>
        </w:tc>
        <w:tc>
          <w:tcPr>
            <w:tcW w:w="9356" w:type="dxa"/>
            <w:gridSpan w:val="2"/>
            <w:tcBorders>
              <w:top w:val="double" w:sz="6" w:space="0" w:color="auto"/>
              <w:left w:val="single" w:sz="6" w:space="0" w:color="auto"/>
              <w:bottom w:val="double" w:sz="6" w:space="0" w:color="auto"/>
              <w:right w:val="single" w:sz="6" w:space="0" w:color="auto"/>
            </w:tcBorders>
            <w:shd w:val="clear" w:color="C0C0C0" w:fill="auto"/>
          </w:tcPr>
          <w:p w:rsidR="00E80A4A" w:rsidRPr="00E80A4A" w:rsidRDefault="00E80A4A" w:rsidP="00E80A4A">
            <w:pPr>
              <w:spacing w:after="0" w:line="240" w:lineRule="auto"/>
              <w:jc w:val="center"/>
              <w:rPr>
                <w:rFonts w:ascii="Verdana" w:eastAsia="Times New Roman" w:hAnsi="Verdana" w:cs="Times New Roman"/>
                <w:b/>
                <w:snapToGrid w:val="0"/>
                <w:sz w:val="16"/>
                <w:szCs w:val="20"/>
                <w:lang w:eastAsia="es-ES"/>
              </w:rPr>
            </w:pPr>
          </w:p>
        </w:tc>
      </w:tr>
      <w:tr w:rsidR="00E80A4A" w:rsidRPr="00E80A4A" w:rsidTr="00DF2554">
        <w:trPr>
          <w:cantSplit/>
          <w:trHeight w:val="298"/>
        </w:trPr>
        <w:tc>
          <w:tcPr>
            <w:tcW w:w="709" w:type="dxa"/>
            <w:tcBorders>
              <w:left w:val="double" w:sz="6" w:space="0" w:color="auto"/>
              <w:bottom w:val="single" w:sz="6" w:space="0" w:color="auto"/>
              <w:right w:val="double" w:sz="6" w:space="0" w:color="auto"/>
            </w:tcBorders>
            <w:shd w:val="clear" w:color="C0C0C0" w:fill="auto"/>
          </w:tcPr>
          <w:p w:rsidR="00E80A4A" w:rsidRPr="00E80A4A" w:rsidRDefault="00E80A4A" w:rsidP="00E80A4A">
            <w:pPr>
              <w:spacing w:after="0" w:line="240" w:lineRule="auto"/>
              <w:jc w:val="center"/>
              <w:rPr>
                <w:rFonts w:ascii="Arial" w:eastAsia="Times New Roman" w:hAnsi="Arial" w:cs="Arial"/>
                <w:b/>
                <w:snapToGrid w:val="0"/>
                <w:sz w:val="20"/>
                <w:szCs w:val="20"/>
                <w:lang w:eastAsia="es-ES"/>
              </w:rPr>
            </w:pPr>
            <w:r w:rsidRPr="00E80A4A">
              <w:rPr>
                <w:rFonts w:ascii="Arial" w:eastAsia="Times New Roman" w:hAnsi="Arial" w:cs="Arial"/>
                <w:b/>
                <w:snapToGrid w:val="0"/>
                <w:sz w:val="20"/>
                <w:szCs w:val="20"/>
                <w:lang w:eastAsia="es-ES"/>
              </w:rPr>
              <w:t>1</w:t>
            </w:r>
          </w:p>
        </w:tc>
        <w:tc>
          <w:tcPr>
            <w:tcW w:w="9356" w:type="dxa"/>
            <w:gridSpan w:val="2"/>
            <w:tcBorders>
              <w:top w:val="double" w:sz="6" w:space="0" w:color="auto"/>
              <w:left w:val="single" w:sz="6" w:space="0" w:color="auto"/>
              <w:bottom w:val="double" w:sz="6" w:space="0" w:color="auto"/>
              <w:right w:val="single" w:sz="6" w:space="0" w:color="auto"/>
            </w:tcBorders>
            <w:shd w:val="clear" w:color="C0C0C0" w:fill="auto"/>
          </w:tcPr>
          <w:p w:rsidR="00E80A4A" w:rsidRPr="00E80A4A" w:rsidRDefault="00E80A4A" w:rsidP="00E80A4A">
            <w:pPr>
              <w:spacing w:after="0" w:line="240" w:lineRule="auto"/>
              <w:jc w:val="center"/>
              <w:rPr>
                <w:rFonts w:ascii="Verdana" w:eastAsia="Times New Roman" w:hAnsi="Verdana" w:cs="Times New Roman"/>
                <w:b/>
                <w:snapToGrid w:val="0"/>
                <w:sz w:val="16"/>
                <w:szCs w:val="20"/>
                <w:lang w:eastAsia="es-ES"/>
              </w:rPr>
            </w:pPr>
          </w:p>
        </w:tc>
      </w:tr>
      <w:tr w:rsidR="00E80A4A" w:rsidRPr="00E80A4A" w:rsidTr="00DF2554">
        <w:trPr>
          <w:cantSplit/>
          <w:trHeight w:val="298"/>
        </w:trPr>
        <w:tc>
          <w:tcPr>
            <w:tcW w:w="709" w:type="dxa"/>
            <w:tcBorders>
              <w:top w:val="single" w:sz="6" w:space="0" w:color="auto"/>
              <w:left w:val="double" w:sz="6" w:space="0" w:color="auto"/>
              <w:bottom w:val="single" w:sz="6" w:space="0" w:color="auto"/>
              <w:right w:val="double" w:sz="6" w:space="0" w:color="auto"/>
            </w:tcBorders>
          </w:tcPr>
          <w:p w:rsidR="00E80A4A" w:rsidRPr="00E80A4A" w:rsidRDefault="00E80A4A" w:rsidP="00E80A4A">
            <w:pPr>
              <w:spacing w:after="0" w:line="240" w:lineRule="auto"/>
              <w:jc w:val="center"/>
              <w:rPr>
                <w:rFonts w:ascii="Arial" w:eastAsia="Times New Roman" w:hAnsi="Arial" w:cs="Arial"/>
                <w:b/>
                <w:snapToGrid w:val="0"/>
                <w:sz w:val="20"/>
                <w:szCs w:val="20"/>
                <w:lang w:eastAsia="es-ES"/>
              </w:rPr>
            </w:pPr>
            <w:r w:rsidRPr="00E80A4A">
              <w:rPr>
                <w:rFonts w:ascii="Arial" w:eastAsia="Times New Roman" w:hAnsi="Arial" w:cs="Arial"/>
                <w:b/>
                <w:snapToGrid w:val="0"/>
                <w:sz w:val="20"/>
                <w:szCs w:val="20"/>
                <w:lang w:eastAsia="es-ES"/>
              </w:rPr>
              <w:t>2</w:t>
            </w:r>
          </w:p>
        </w:tc>
        <w:tc>
          <w:tcPr>
            <w:tcW w:w="9356" w:type="dxa"/>
            <w:gridSpan w:val="2"/>
            <w:tcBorders>
              <w:top w:val="single" w:sz="6" w:space="0" w:color="auto"/>
              <w:left w:val="single" w:sz="6" w:space="0" w:color="auto"/>
              <w:bottom w:val="single" w:sz="6" w:space="0" w:color="auto"/>
              <w:right w:val="single" w:sz="6" w:space="0" w:color="auto"/>
            </w:tcBorders>
          </w:tcPr>
          <w:p w:rsidR="00E80A4A" w:rsidRPr="00E80A4A" w:rsidRDefault="00E80A4A" w:rsidP="00E80A4A">
            <w:pPr>
              <w:spacing w:after="0" w:line="240" w:lineRule="auto"/>
              <w:jc w:val="center"/>
              <w:rPr>
                <w:rFonts w:ascii="Verdana" w:eastAsia="Times New Roman" w:hAnsi="Verdana" w:cs="Times New Roman"/>
                <w:snapToGrid w:val="0"/>
                <w:sz w:val="16"/>
                <w:szCs w:val="20"/>
                <w:lang w:eastAsia="es-ES"/>
              </w:rPr>
            </w:pPr>
          </w:p>
        </w:tc>
      </w:tr>
      <w:tr w:rsidR="00E80A4A" w:rsidRPr="00E80A4A" w:rsidTr="00DF2554">
        <w:trPr>
          <w:cantSplit/>
          <w:trHeight w:val="298"/>
        </w:trPr>
        <w:tc>
          <w:tcPr>
            <w:tcW w:w="709" w:type="dxa"/>
            <w:tcBorders>
              <w:top w:val="single" w:sz="6" w:space="0" w:color="auto"/>
              <w:left w:val="double" w:sz="6" w:space="0" w:color="auto"/>
              <w:bottom w:val="single" w:sz="6" w:space="0" w:color="auto"/>
              <w:right w:val="double" w:sz="6" w:space="0" w:color="auto"/>
            </w:tcBorders>
          </w:tcPr>
          <w:p w:rsidR="00E80A4A" w:rsidRPr="00E80A4A" w:rsidRDefault="00E80A4A" w:rsidP="00E80A4A">
            <w:pPr>
              <w:spacing w:after="0" w:line="240" w:lineRule="auto"/>
              <w:jc w:val="center"/>
              <w:rPr>
                <w:rFonts w:ascii="Arial" w:eastAsia="Times New Roman" w:hAnsi="Arial" w:cs="Arial"/>
                <w:b/>
                <w:snapToGrid w:val="0"/>
                <w:sz w:val="20"/>
                <w:szCs w:val="20"/>
                <w:lang w:eastAsia="es-ES"/>
              </w:rPr>
            </w:pPr>
            <w:r w:rsidRPr="00E80A4A">
              <w:rPr>
                <w:rFonts w:ascii="Arial" w:eastAsia="Times New Roman" w:hAnsi="Arial" w:cs="Arial"/>
                <w:b/>
                <w:snapToGrid w:val="0"/>
                <w:sz w:val="20"/>
                <w:szCs w:val="20"/>
                <w:lang w:eastAsia="es-ES"/>
              </w:rPr>
              <w:t>3</w:t>
            </w:r>
          </w:p>
        </w:tc>
        <w:tc>
          <w:tcPr>
            <w:tcW w:w="9356" w:type="dxa"/>
            <w:gridSpan w:val="2"/>
            <w:tcBorders>
              <w:top w:val="single" w:sz="6" w:space="0" w:color="auto"/>
              <w:left w:val="single" w:sz="6" w:space="0" w:color="auto"/>
              <w:bottom w:val="single" w:sz="6" w:space="0" w:color="auto"/>
              <w:right w:val="single" w:sz="6" w:space="0" w:color="auto"/>
            </w:tcBorders>
          </w:tcPr>
          <w:p w:rsidR="00E80A4A" w:rsidRPr="00E80A4A" w:rsidRDefault="00E80A4A" w:rsidP="00E80A4A">
            <w:pPr>
              <w:spacing w:after="0" w:line="240" w:lineRule="auto"/>
              <w:jc w:val="center"/>
              <w:rPr>
                <w:rFonts w:ascii="Verdana" w:eastAsia="Times New Roman" w:hAnsi="Verdana" w:cs="Times New Roman"/>
                <w:snapToGrid w:val="0"/>
                <w:sz w:val="16"/>
                <w:szCs w:val="20"/>
                <w:lang w:eastAsia="es-ES"/>
              </w:rPr>
            </w:pPr>
          </w:p>
        </w:tc>
      </w:tr>
      <w:tr w:rsidR="00E80A4A" w:rsidRPr="00E80A4A" w:rsidTr="00DF2554">
        <w:trPr>
          <w:cantSplit/>
          <w:trHeight w:val="295"/>
        </w:trPr>
        <w:tc>
          <w:tcPr>
            <w:tcW w:w="709" w:type="dxa"/>
            <w:tcBorders>
              <w:top w:val="single" w:sz="6" w:space="0" w:color="auto"/>
              <w:left w:val="double" w:sz="6" w:space="0" w:color="auto"/>
              <w:bottom w:val="single" w:sz="6" w:space="0" w:color="auto"/>
              <w:right w:val="double" w:sz="6" w:space="0" w:color="auto"/>
            </w:tcBorders>
          </w:tcPr>
          <w:p w:rsidR="00E80A4A" w:rsidRPr="00E80A4A" w:rsidRDefault="00E80A4A" w:rsidP="00E80A4A">
            <w:pPr>
              <w:spacing w:after="0" w:line="240" w:lineRule="auto"/>
              <w:jc w:val="center"/>
              <w:rPr>
                <w:rFonts w:ascii="Arial" w:eastAsia="Times New Roman" w:hAnsi="Arial" w:cs="Arial"/>
                <w:b/>
                <w:snapToGrid w:val="0"/>
                <w:sz w:val="20"/>
                <w:szCs w:val="20"/>
                <w:lang w:eastAsia="es-ES"/>
              </w:rPr>
            </w:pPr>
            <w:r w:rsidRPr="00E80A4A">
              <w:rPr>
                <w:rFonts w:ascii="Arial" w:eastAsia="Times New Roman" w:hAnsi="Arial" w:cs="Arial"/>
                <w:b/>
                <w:snapToGrid w:val="0"/>
                <w:sz w:val="20"/>
                <w:szCs w:val="20"/>
                <w:lang w:eastAsia="es-ES"/>
              </w:rPr>
              <w:t>…</w:t>
            </w:r>
          </w:p>
        </w:tc>
        <w:tc>
          <w:tcPr>
            <w:tcW w:w="9356" w:type="dxa"/>
            <w:gridSpan w:val="2"/>
            <w:tcBorders>
              <w:top w:val="single" w:sz="6" w:space="0" w:color="auto"/>
              <w:left w:val="nil"/>
              <w:bottom w:val="single" w:sz="6" w:space="0" w:color="auto"/>
              <w:right w:val="single" w:sz="6" w:space="0" w:color="auto"/>
            </w:tcBorders>
          </w:tcPr>
          <w:p w:rsidR="00E80A4A" w:rsidRPr="00E80A4A" w:rsidRDefault="00E80A4A" w:rsidP="00E80A4A">
            <w:pPr>
              <w:spacing w:after="0" w:line="240" w:lineRule="auto"/>
              <w:jc w:val="center"/>
              <w:rPr>
                <w:rFonts w:ascii="Verdana" w:eastAsia="Times New Roman" w:hAnsi="Verdana" w:cs="Times New Roman"/>
                <w:snapToGrid w:val="0"/>
                <w:sz w:val="16"/>
                <w:szCs w:val="20"/>
                <w:lang w:eastAsia="es-ES"/>
              </w:rPr>
            </w:pPr>
          </w:p>
        </w:tc>
      </w:tr>
      <w:tr w:rsidR="00E80A4A" w:rsidRPr="00E80A4A" w:rsidTr="00DF2554">
        <w:trPr>
          <w:cantSplit/>
          <w:trHeight w:val="295"/>
        </w:trPr>
        <w:tc>
          <w:tcPr>
            <w:tcW w:w="709" w:type="dxa"/>
            <w:tcBorders>
              <w:top w:val="single" w:sz="6" w:space="0" w:color="auto"/>
              <w:left w:val="double" w:sz="6" w:space="0" w:color="auto"/>
              <w:bottom w:val="single" w:sz="6" w:space="0" w:color="auto"/>
              <w:right w:val="double" w:sz="6" w:space="0" w:color="auto"/>
            </w:tcBorders>
          </w:tcPr>
          <w:p w:rsidR="00E80A4A" w:rsidRPr="00E80A4A" w:rsidRDefault="00E80A4A" w:rsidP="00E80A4A">
            <w:pPr>
              <w:spacing w:after="0" w:line="240" w:lineRule="auto"/>
              <w:jc w:val="center"/>
              <w:rPr>
                <w:rFonts w:ascii="Arial" w:eastAsia="Times New Roman" w:hAnsi="Arial" w:cs="Arial"/>
                <w:b/>
                <w:snapToGrid w:val="0"/>
                <w:sz w:val="20"/>
                <w:szCs w:val="20"/>
                <w:lang w:eastAsia="es-ES"/>
              </w:rPr>
            </w:pPr>
            <w:r w:rsidRPr="00E80A4A">
              <w:rPr>
                <w:rFonts w:ascii="Arial" w:eastAsia="Times New Roman" w:hAnsi="Arial" w:cs="Arial"/>
                <w:b/>
                <w:snapToGrid w:val="0"/>
                <w:sz w:val="20"/>
                <w:szCs w:val="20"/>
                <w:lang w:eastAsia="es-ES"/>
              </w:rPr>
              <w:t>N</w:t>
            </w:r>
          </w:p>
        </w:tc>
        <w:tc>
          <w:tcPr>
            <w:tcW w:w="9356" w:type="dxa"/>
            <w:gridSpan w:val="2"/>
            <w:tcBorders>
              <w:top w:val="single" w:sz="6" w:space="0" w:color="auto"/>
              <w:left w:val="nil"/>
              <w:bottom w:val="single" w:sz="6" w:space="0" w:color="auto"/>
              <w:right w:val="single" w:sz="6" w:space="0" w:color="auto"/>
            </w:tcBorders>
          </w:tcPr>
          <w:p w:rsidR="00E80A4A" w:rsidRPr="00E80A4A" w:rsidRDefault="00E80A4A" w:rsidP="00E80A4A">
            <w:pPr>
              <w:spacing w:after="0" w:line="240" w:lineRule="auto"/>
              <w:jc w:val="center"/>
              <w:rPr>
                <w:rFonts w:ascii="Verdana" w:eastAsia="Times New Roman" w:hAnsi="Verdana" w:cs="Times New Roman"/>
                <w:snapToGrid w:val="0"/>
                <w:sz w:val="16"/>
                <w:szCs w:val="20"/>
                <w:lang w:eastAsia="es-ES"/>
              </w:rPr>
            </w:pPr>
          </w:p>
        </w:tc>
      </w:tr>
    </w:tbl>
    <w:p w:rsidR="00E80A4A" w:rsidRPr="00E80A4A" w:rsidRDefault="00E80A4A" w:rsidP="00E80A4A">
      <w:pPr>
        <w:spacing w:after="0" w:line="240" w:lineRule="auto"/>
        <w:jc w:val="both"/>
        <w:rPr>
          <w:rFonts w:ascii="Arial" w:eastAsia="Times New Roman" w:hAnsi="Arial" w:cs="Times New Roman"/>
          <w:lang w:eastAsia="es-ES"/>
        </w:rPr>
      </w:pPr>
    </w:p>
    <w:p w:rsidR="00E80A4A" w:rsidRPr="00E80A4A" w:rsidRDefault="00E80A4A" w:rsidP="00E80A4A">
      <w:pPr>
        <w:spacing w:after="0" w:line="240" w:lineRule="auto"/>
        <w:jc w:val="both"/>
        <w:rPr>
          <w:rFonts w:ascii="Arial" w:eastAsia="Times New Roman" w:hAnsi="Arial" w:cs="Times New Roman"/>
          <w:lang w:eastAsia="es-ES"/>
        </w:rPr>
      </w:pPr>
      <w:r w:rsidRPr="00E80A4A">
        <w:rPr>
          <w:rFonts w:ascii="Arial" w:eastAsia="Times New Roman" w:hAnsi="Arial" w:cs="Times New Roman"/>
          <w:lang w:eastAsia="es-ES"/>
        </w:rPr>
        <w:t>Para estos bienes, acorde con lo señalado en bases de licitación, se proveerán los siguientes servicios:</w:t>
      </w:r>
    </w:p>
    <w:p w:rsidR="00E80A4A" w:rsidRPr="00E80A4A" w:rsidRDefault="00E80A4A" w:rsidP="00E80A4A">
      <w:pPr>
        <w:spacing w:after="0" w:line="240" w:lineRule="auto"/>
        <w:jc w:val="both"/>
        <w:rPr>
          <w:rFonts w:ascii="Arial" w:eastAsia="Times New Roman" w:hAnsi="Arial" w:cs="Times New Roman"/>
          <w:lang w:eastAsia="es-ES"/>
        </w:rPr>
      </w:pPr>
    </w:p>
    <w:tbl>
      <w:tblPr>
        <w:tblW w:w="10065" w:type="dxa"/>
        <w:tblInd w:w="-112" w:type="dxa"/>
        <w:tblLayout w:type="fixed"/>
        <w:tblCellMar>
          <w:left w:w="30" w:type="dxa"/>
          <w:right w:w="30" w:type="dxa"/>
        </w:tblCellMar>
        <w:tblLook w:val="0000" w:firstRow="0" w:lastRow="0" w:firstColumn="0" w:lastColumn="0" w:noHBand="0" w:noVBand="0"/>
      </w:tblPr>
      <w:tblGrid>
        <w:gridCol w:w="709"/>
        <w:gridCol w:w="15"/>
        <w:gridCol w:w="9341"/>
      </w:tblGrid>
      <w:tr w:rsidR="00E80A4A" w:rsidRPr="00E80A4A" w:rsidTr="00DF2554">
        <w:trPr>
          <w:cantSplit/>
          <w:trHeight w:val="269"/>
        </w:trPr>
        <w:tc>
          <w:tcPr>
            <w:tcW w:w="724" w:type="dxa"/>
            <w:gridSpan w:val="2"/>
            <w:tcBorders>
              <w:top w:val="double" w:sz="6" w:space="0" w:color="auto"/>
              <w:left w:val="double" w:sz="6" w:space="0" w:color="auto"/>
              <w:bottom w:val="double" w:sz="6" w:space="0" w:color="auto"/>
            </w:tcBorders>
            <w:shd w:val="clear" w:color="auto" w:fill="000000"/>
          </w:tcPr>
          <w:p w:rsidR="00E80A4A" w:rsidRPr="00E80A4A" w:rsidRDefault="00E80A4A" w:rsidP="00E80A4A">
            <w:pPr>
              <w:spacing w:after="0" w:line="240" w:lineRule="auto"/>
              <w:jc w:val="right"/>
              <w:rPr>
                <w:rFonts w:ascii="Arial" w:eastAsia="Times New Roman" w:hAnsi="Arial" w:cs="Times New Roman"/>
                <w:b/>
                <w:snapToGrid w:val="0"/>
                <w:szCs w:val="24"/>
                <w:lang w:eastAsia="es-ES"/>
              </w:rPr>
            </w:pPr>
            <w:r w:rsidRPr="00E80A4A">
              <w:rPr>
                <w:rFonts w:ascii="Arial" w:eastAsia="Times New Roman" w:hAnsi="Arial" w:cs="Times New Roman"/>
                <w:b/>
                <w:szCs w:val="24"/>
                <w:lang w:eastAsia="es-ES"/>
              </w:rPr>
              <w:t>Núm.</w:t>
            </w:r>
          </w:p>
        </w:tc>
        <w:tc>
          <w:tcPr>
            <w:tcW w:w="9341" w:type="dxa"/>
            <w:tcBorders>
              <w:top w:val="double" w:sz="6" w:space="0" w:color="auto"/>
              <w:left w:val="double" w:sz="6" w:space="0" w:color="auto"/>
              <w:bottom w:val="double" w:sz="6" w:space="0" w:color="auto"/>
              <w:right w:val="double" w:sz="6" w:space="0" w:color="auto"/>
            </w:tcBorders>
            <w:shd w:val="clear" w:color="auto" w:fill="000000"/>
          </w:tcPr>
          <w:p w:rsidR="00E80A4A" w:rsidRPr="00E80A4A" w:rsidRDefault="00E80A4A" w:rsidP="00E80A4A">
            <w:pPr>
              <w:spacing w:after="0" w:line="240" w:lineRule="auto"/>
              <w:jc w:val="center"/>
              <w:rPr>
                <w:rFonts w:ascii="Verdana" w:eastAsia="Times New Roman" w:hAnsi="Verdana" w:cs="Times New Roman"/>
                <w:b/>
                <w:snapToGrid w:val="0"/>
                <w:sz w:val="16"/>
                <w:szCs w:val="20"/>
                <w:lang w:eastAsia="es-ES"/>
              </w:rPr>
            </w:pPr>
            <w:r w:rsidRPr="00E80A4A">
              <w:rPr>
                <w:rFonts w:ascii="Arial" w:eastAsia="Times New Roman" w:hAnsi="Arial" w:cs="Times New Roman"/>
                <w:b/>
                <w:sz w:val="32"/>
                <w:szCs w:val="32"/>
                <w:lang w:eastAsia="es-ES"/>
              </w:rPr>
              <w:t>SERVICIOS OFERTADOS POR EL PROVEEDOR</w:t>
            </w:r>
          </w:p>
        </w:tc>
      </w:tr>
      <w:tr w:rsidR="00E80A4A" w:rsidRPr="00E80A4A" w:rsidTr="00DF2554">
        <w:trPr>
          <w:cantSplit/>
          <w:trHeight w:val="298"/>
        </w:trPr>
        <w:tc>
          <w:tcPr>
            <w:tcW w:w="709" w:type="dxa"/>
            <w:tcBorders>
              <w:left w:val="double" w:sz="6" w:space="0" w:color="auto"/>
              <w:bottom w:val="single" w:sz="6" w:space="0" w:color="auto"/>
              <w:right w:val="double" w:sz="6" w:space="0" w:color="auto"/>
            </w:tcBorders>
            <w:shd w:val="clear" w:color="C0C0C0" w:fill="auto"/>
          </w:tcPr>
          <w:p w:rsidR="00E80A4A" w:rsidRPr="00E80A4A" w:rsidRDefault="00E80A4A" w:rsidP="00E80A4A">
            <w:pPr>
              <w:spacing w:after="0" w:line="240" w:lineRule="auto"/>
              <w:jc w:val="center"/>
              <w:rPr>
                <w:rFonts w:ascii="Arial" w:eastAsia="Times New Roman" w:hAnsi="Arial" w:cs="Arial"/>
                <w:b/>
                <w:snapToGrid w:val="0"/>
                <w:sz w:val="20"/>
                <w:szCs w:val="20"/>
                <w:lang w:eastAsia="es-ES"/>
              </w:rPr>
            </w:pPr>
            <w:r w:rsidRPr="00E80A4A">
              <w:rPr>
                <w:rFonts w:ascii="Arial" w:eastAsia="Times New Roman" w:hAnsi="Arial" w:cs="Arial"/>
                <w:b/>
                <w:snapToGrid w:val="0"/>
                <w:sz w:val="20"/>
                <w:szCs w:val="20"/>
                <w:lang w:eastAsia="es-ES"/>
              </w:rPr>
              <w:t>1</w:t>
            </w:r>
          </w:p>
        </w:tc>
        <w:tc>
          <w:tcPr>
            <w:tcW w:w="9356" w:type="dxa"/>
            <w:gridSpan w:val="2"/>
            <w:tcBorders>
              <w:top w:val="double" w:sz="6" w:space="0" w:color="auto"/>
              <w:left w:val="single" w:sz="6" w:space="0" w:color="auto"/>
              <w:bottom w:val="double" w:sz="6" w:space="0" w:color="auto"/>
              <w:right w:val="single" w:sz="6" w:space="0" w:color="auto"/>
            </w:tcBorders>
            <w:shd w:val="clear" w:color="C0C0C0" w:fill="auto"/>
          </w:tcPr>
          <w:p w:rsidR="00E80A4A" w:rsidRPr="00E80A4A" w:rsidRDefault="00E80A4A" w:rsidP="00E80A4A">
            <w:pPr>
              <w:spacing w:after="0" w:line="240" w:lineRule="auto"/>
              <w:jc w:val="center"/>
              <w:rPr>
                <w:rFonts w:ascii="Verdana" w:eastAsia="Times New Roman" w:hAnsi="Verdana" w:cs="Times New Roman"/>
                <w:b/>
                <w:snapToGrid w:val="0"/>
                <w:sz w:val="16"/>
                <w:szCs w:val="20"/>
                <w:lang w:eastAsia="es-ES"/>
              </w:rPr>
            </w:pPr>
          </w:p>
        </w:tc>
      </w:tr>
      <w:tr w:rsidR="00E80A4A" w:rsidRPr="00E80A4A" w:rsidTr="00DF2554">
        <w:trPr>
          <w:cantSplit/>
          <w:trHeight w:val="298"/>
        </w:trPr>
        <w:tc>
          <w:tcPr>
            <w:tcW w:w="709" w:type="dxa"/>
            <w:tcBorders>
              <w:top w:val="single" w:sz="6" w:space="0" w:color="auto"/>
              <w:left w:val="double" w:sz="6" w:space="0" w:color="auto"/>
              <w:bottom w:val="single" w:sz="6" w:space="0" w:color="auto"/>
              <w:right w:val="double" w:sz="6" w:space="0" w:color="auto"/>
            </w:tcBorders>
          </w:tcPr>
          <w:p w:rsidR="00E80A4A" w:rsidRPr="00E80A4A" w:rsidRDefault="00E80A4A" w:rsidP="00E80A4A">
            <w:pPr>
              <w:spacing w:after="0" w:line="240" w:lineRule="auto"/>
              <w:jc w:val="center"/>
              <w:rPr>
                <w:rFonts w:ascii="Arial" w:eastAsia="Times New Roman" w:hAnsi="Arial" w:cs="Arial"/>
                <w:b/>
                <w:snapToGrid w:val="0"/>
                <w:sz w:val="20"/>
                <w:szCs w:val="20"/>
                <w:lang w:eastAsia="es-ES"/>
              </w:rPr>
            </w:pPr>
            <w:r w:rsidRPr="00E80A4A">
              <w:rPr>
                <w:rFonts w:ascii="Arial" w:eastAsia="Times New Roman" w:hAnsi="Arial" w:cs="Arial"/>
                <w:b/>
                <w:snapToGrid w:val="0"/>
                <w:sz w:val="20"/>
                <w:szCs w:val="20"/>
                <w:lang w:eastAsia="es-ES"/>
              </w:rPr>
              <w:t>2</w:t>
            </w:r>
          </w:p>
        </w:tc>
        <w:tc>
          <w:tcPr>
            <w:tcW w:w="9356" w:type="dxa"/>
            <w:gridSpan w:val="2"/>
            <w:tcBorders>
              <w:top w:val="single" w:sz="6" w:space="0" w:color="auto"/>
              <w:left w:val="single" w:sz="6" w:space="0" w:color="auto"/>
              <w:bottom w:val="single" w:sz="6" w:space="0" w:color="auto"/>
              <w:right w:val="single" w:sz="6" w:space="0" w:color="auto"/>
            </w:tcBorders>
          </w:tcPr>
          <w:p w:rsidR="00E80A4A" w:rsidRPr="00E80A4A" w:rsidRDefault="00E80A4A" w:rsidP="00E80A4A">
            <w:pPr>
              <w:spacing w:after="0" w:line="240" w:lineRule="auto"/>
              <w:jc w:val="center"/>
              <w:rPr>
                <w:rFonts w:ascii="Verdana" w:eastAsia="Times New Roman" w:hAnsi="Verdana" w:cs="Times New Roman"/>
                <w:snapToGrid w:val="0"/>
                <w:sz w:val="16"/>
                <w:szCs w:val="20"/>
                <w:lang w:eastAsia="es-ES"/>
              </w:rPr>
            </w:pPr>
          </w:p>
        </w:tc>
      </w:tr>
      <w:tr w:rsidR="00E80A4A" w:rsidRPr="00E80A4A" w:rsidTr="00DF2554">
        <w:trPr>
          <w:cantSplit/>
          <w:trHeight w:val="295"/>
        </w:trPr>
        <w:tc>
          <w:tcPr>
            <w:tcW w:w="709" w:type="dxa"/>
            <w:tcBorders>
              <w:top w:val="single" w:sz="6" w:space="0" w:color="auto"/>
              <w:left w:val="double" w:sz="6" w:space="0" w:color="auto"/>
              <w:bottom w:val="single" w:sz="6" w:space="0" w:color="auto"/>
              <w:right w:val="double" w:sz="6" w:space="0" w:color="auto"/>
            </w:tcBorders>
          </w:tcPr>
          <w:p w:rsidR="00E80A4A" w:rsidRPr="00E80A4A" w:rsidRDefault="00E80A4A" w:rsidP="00E80A4A">
            <w:pPr>
              <w:spacing w:after="0" w:line="240" w:lineRule="auto"/>
              <w:jc w:val="center"/>
              <w:rPr>
                <w:rFonts w:ascii="Arial" w:eastAsia="Times New Roman" w:hAnsi="Arial" w:cs="Arial"/>
                <w:b/>
                <w:snapToGrid w:val="0"/>
                <w:sz w:val="20"/>
                <w:szCs w:val="20"/>
                <w:lang w:eastAsia="es-ES"/>
              </w:rPr>
            </w:pPr>
            <w:r w:rsidRPr="00E80A4A">
              <w:rPr>
                <w:rFonts w:ascii="Arial" w:eastAsia="Times New Roman" w:hAnsi="Arial" w:cs="Arial"/>
                <w:b/>
                <w:snapToGrid w:val="0"/>
                <w:sz w:val="20"/>
                <w:szCs w:val="20"/>
                <w:lang w:eastAsia="es-ES"/>
              </w:rPr>
              <w:t>…</w:t>
            </w:r>
          </w:p>
        </w:tc>
        <w:tc>
          <w:tcPr>
            <w:tcW w:w="9356" w:type="dxa"/>
            <w:gridSpan w:val="2"/>
            <w:tcBorders>
              <w:top w:val="single" w:sz="6" w:space="0" w:color="auto"/>
              <w:left w:val="nil"/>
              <w:bottom w:val="single" w:sz="6" w:space="0" w:color="auto"/>
              <w:right w:val="single" w:sz="6" w:space="0" w:color="auto"/>
            </w:tcBorders>
          </w:tcPr>
          <w:p w:rsidR="00E80A4A" w:rsidRPr="00E80A4A" w:rsidRDefault="00E80A4A" w:rsidP="00E80A4A">
            <w:pPr>
              <w:spacing w:after="0" w:line="240" w:lineRule="auto"/>
              <w:jc w:val="center"/>
              <w:rPr>
                <w:rFonts w:ascii="Verdana" w:eastAsia="Times New Roman" w:hAnsi="Verdana" w:cs="Times New Roman"/>
                <w:snapToGrid w:val="0"/>
                <w:sz w:val="16"/>
                <w:szCs w:val="20"/>
                <w:lang w:eastAsia="es-ES"/>
              </w:rPr>
            </w:pPr>
          </w:p>
        </w:tc>
      </w:tr>
      <w:tr w:rsidR="00E80A4A" w:rsidRPr="00E80A4A" w:rsidTr="00DF2554">
        <w:trPr>
          <w:cantSplit/>
          <w:trHeight w:val="295"/>
        </w:trPr>
        <w:tc>
          <w:tcPr>
            <w:tcW w:w="709" w:type="dxa"/>
            <w:tcBorders>
              <w:top w:val="single" w:sz="6" w:space="0" w:color="auto"/>
              <w:left w:val="double" w:sz="6" w:space="0" w:color="auto"/>
              <w:bottom w:val="single" w:sz="6" w:space="0" w:color="auto"/>
              <w:right w:val="double" w:sz="6" w:space="0" w:color="auto"/>
            </w:tcBorders>
          </w:tcPr>
          <w:p w:rsidR="00E80A4A" w:rsidRPr="00E80A4A" w:rsidRDefault="00E80A4A" w:rsidP="00E80A4A">
            <w:pPr>
              <w:spacing w:after="0" w:line="240" w:lineRule="auto"/>
              <w:jc w:val="center"/>
              <w:rPr>
                <w:rFonts w:ascii="Arial" w:eastAsia="Times New Roman" w:hAnsi="Arial" w:cs="Arial"/>
                <w:b/>
                <w:snapToGrid w:val="0"/>
                <w:sz w:val="20"/>
                <w:szCs w:val="20"/>
                <w:lang w:eastAsia="es-ES"/>
              </w:rPr>
            </w:pPr>
            <w:r w:rsidRPr="00E80A4A">
              <w:rPr>
                <w:rFonts w:ascii="Arial" w:eastAsia="Times New Roman" w:hAnsi="Arial" w:cs="Arial"/>
                <w:b/>
                <w:snapToGrid w:val="0"/>
                <w:sz w:val="20"/>
                <w:szCs w:val="20"/>
                <w:lang w:eastAsia="es-ES"/>
              </w:rPr>
              <w:t>N</w:t>
            </w:r>
          </w:p>
        </w:tc>
        <w:tc>
          <w:tcPr>
            <w:tcW w:w="9356" w:type="dxa"/>
            <w:gridSpan w:val="2"/>
            <w:tcBorders>
              <w:top w:val="single" w:sz="6" w:space="0" w:color="auto"/>
              <w:left w:val="nil"/>
              <w:bottom w:val="single" w:sz="6" w:space="0" w:color="auto"/>
              <w:right w:val="single" w:sz="6" w:space="0" w:color="auto"/>
            </w:tcBorders>
          </w:tcPr>
          <w:p w:rsidR="00E80A4A" w:rsidRPr="00E80A4A" w:rsidRDefault="00E80A4A" w:rsidP="00E80A4A">
            <w:pPr>
              <w:spacing w:after="0" w:line="240" w:lineRule="auto"/>
              <w:jc w:val="center"/>
              <w:rPr>
                <w:rFonts w:ascii="Verdana" w:eastAsia="Times New Roman" w:hAnsi="Verdana" w:cs="Times New Roman"/>
                <w:snapToGrid w:val="0"/>
                <w:sz w:val="16"/>
                <w:szCs w:val="20"/>
                <w:lang w:eastAsia="es-ES"/>
              </w:rPr>
            </w:pPr>
          </w:p>
        </w:tc>
      </w:tr>
    </w:tbl>
    <w:p w:rsidR="00E80A4A" w:rsidRPr="00E80A4A" w:rsidRDefault="00E80A4A" w:rsidP="00E80A4A">
      <w:pPr>
        <w:spacing w:after="0" w:line="240" w:lineRule="auto"/>
        <w:rPr>
          <w:rFonts w:ascii="Arial" w:eastAsia="Times New Roman" w:hAnsi="Arial" w:cs="Times New Roman"/>
          <w:lang w:eastAsia="es-ES"/>
        </w:rPr>
      </w:pPr>
    </w:p>
    <w:p w:rsidR="00E80A4A" w:rsidRPr="00E80A4A" w:rsidRDefault="00E80A4A" w:rsidP="00E80A4A">
      <w:pPr>
        <w:spacing w:after="0" w:line="240" w:lineRule="auto"/>
        <w:jc w:val="center"/>
        <w:rPr>
          <w:rFonts w:ascii="Arial" w:eastAsia="Times New Roman" w:hAnsi="Arial" w:cs="Times New Roman"/>
          <w:lang w:eastAsia="es-ES"/>
        </w:rPr>
      </w:pPr>
      <w:r w:rsidRPr="00E80A4A">
        <w:rPr>
          <w:rFonts w:ascii="Arial" w:eastAsia="Times New Roman" w:hAnsi="Arial" w:cs="Times New Roman"/>
          <w:lang w:eastAsia="es-ES"/>
        </w:rPr>
        <w:t xml:space="preserve">El Representante Legal </w:t>
      </w:r>
    </w:p>
    <w:p w:rsidR="00E80A4A" w:rsidRPr="00E80A4A" w:rsidRDefault="00E80A4A" w:rsidP="00E80A4A">
      <w:pPr>
        <w:spacing w:after="0" w:line="240" w:lineRule="auto"/>
        <w:jc w:val="center"/>
        <w:rPr>
          <w:rFonts w:ascii="Arial" w:eastAsia="Times New Roman" w:hAnsi="Arial" w:cs="Times New Roman"/>
          <w:lang w:eastAsia="es-ES"/>
        </w:rPr>
      </w:pPr>
      <w:r w:rsidRPr="00E80A4A">
        <w:rPr>
          <w:rFonts w:ascii="Arial" w:eastAsia="Times New Roman" w:hAnsi="Arial" w:cs="Times New Roman"/>
          <w:lang w:eastAsia="es-ES"/>
        </w:rPr>
        <w:t>(Razón social)</w:t>
      </w:r>
    </w:p>
    <w:p w:rsidR="00E80A4A" w:rsidRPr="00E80A4A" w:rsidRDefault="00E80A4A" w:rsidP="00E80A4A">
      <w:pPr>
        <w:spacing w:after="0" w:line="240" w:lineRule="auto"/>
        <w:jc w:val="center"/>
        <w:rPr>
          <w:rFonts w:ascii="Arial" w:eastAsia="Times New Roman" w:hAnsi="Arial" w:cs="Times New Roman"/>
          <w:lang w:eastAsia="es-ES"/>
        </w:rPr>
      </w:pPr>
    </w:p>
    <w:p w:rsidR="00E80A4A" w:rsidRPr="00E80A4A" w:rsidRDefault="00E80A4A" w:rsidP="00E80A4A">
      <w:pPr>
        <w:spacing w:after="0" w:line="240" w:lineRule="auto"/>
        <w:jc w:val="center"/>
        <w:rPr>
          <w:rFonts w:ascii="Arial" w:eastAsia="Times New Roman" w:hAnsi="Arial" w:cs="Times New Roman"/>
          <w:lang w:eastAsia="es-ES"/>
        </w:rPr>
      </w:pPr>
      <w:r w:rsidRPr="00E80A4A">
        <w:rPr>
          <w:rFonts w:ascii="Arial" w:eastAsia="Times New Roman" w:hAnsi="Arial" w:cs="Times New Roman"/>
          <w:lang w:eastAsia="es-ES"/>
        </w:rPr>
        <w:t xml:space="preserve">_____________________________________ </w:t>
      </w:r>
    </w:p>
    <w:p w:rsidR="00E80A4A" w:rsidRPr="00E80A4A" w:rsidRDefault="00E80A4A" w:rsidP="00E80A4A">
      <w:pPr>
        <w:spacing w:after="0" w:line="240" w:lineRule="auto"/>
        <w:jc w:val="center"/>
        <w:rPr>
          <w:rFonts w:ascii="Arial" w:eastAsia="Times New Roman" w:hAnsi="Arial" w:cs="Times New Roman"/>
          <w:lang w:eastAsia="es-ES"/>
        </w:rPr>
      </w:pPr>
      <w:r w:rsidRPr="00E80A4A">
        <w:rPr>
          <w:rFonts w:ascii="Arial" w:eastAsia="Times New Roman" w:hAnsi="Arial" w:cs="Times New Roman"/>
          <w:b/>
          <w:lang w:eastAsia="es-ES"/>
        </w:rPr>
        <w:t>Nombre y Firma</w:t>
      </w:r>
    </w:p>
    <w:p w:rsidR="00E80A4A" w:rsidRPr="00E80A4A" w:rsidRDefault="00E80A4A" w:rsidP="00E80A4A">
      <w:pPr>
        <w:spacing w:after="0" w:line="240" w:lineRule="auto"/>
        <w:rPr>
          <w:rFonts w:ascii="Arial" w:eastAsia="Times New Roman" w:hAnsi="Arial" w:cs="Times New Roman"/>
          <w:lang w:eastAsia="es-ES"/>
        </w:rPr>
      </w:pPr>
    </w:p>
    <w:p w:rsidR="00E80A4A" w:rsidRPr="00E80A4A" w:rsidRDefault="00E80A4A" w:rsidP="00E80A4A">
      <w:pPr>
        <w:spacing w:after="0" w:line="240" w:lineRule="auto"/>
        <w:jc w:val="center"/>
        <w:rPr>
          <w:rFonts w:ascii="Arial" w:eastAsia="Times New Roman" w:hAnsi="Arial" w:cs="Times New Roman"/>
          <w:b/>
          <w:sz w:val="56"/>
          <w:szCs w:val="56"/>
          <w:lang w:eastAsia="es-ES"/>
        </w:rPr>
      </w:pPr>
      <w:r w:rsidRPr="00E80A4A">
        <w:rPr>
          <w:rFonts w:ascii="Arial" w:eastAsia="Times New Roman" w:hAnsi="Arial" w:cs="Times New Roman"/>
          <w:szCs w:val="20"/>
          <w:lang w:eastAsia="es-ES"/>
        </w:rPr>
        <w:br w:type="page"/>
      </w:r>
      <w:r w:rsidRPr="00E80A4A">
        <w:rPr>
          <w:rFonts w:ascii="Arial" w:eastAsia="Times New Roman" w:hAnsi="Arial" w:cs="Times New Roman"/>
          <w:b/>
          <w:sz w:val="56"/>
          <w:szCs w:val="56"/>
          <w:lang w:eastAsia="es-ES"/>
        </w:rPr>
        <w:lastRenderedPageBreak/>
        <w:t>FORMATO 2</w:t>
      </w:r>
    </w:p>
    <w:p w:rsidR="00E80A4A" w:rsidRPr="00E80A4A" w:rsidRDefault="00E80A4A" w:rsidP="00E80A4A">
      <w:pPr>
        <w:spacing w:after="0" w:line="240" w:lineRule="auto"/>
        <w:jc w:val="center"/>
        <w:rPr>
          <w:rFonts w:ascii="Arial" w:eastAsia="Times New Roman" w:hAnsi="Arial" w:cs="Times New Roman"/>
          <w:b/>
          <w:sz w:val="32"/>
          <w:szCs w:val="32"/>
          <w:lang w:eastAsia="es-ES"/>
        </w:rPr>
      </w:pPr>
      <w:r w:rsidRPr="00E80A4A">
        <w:rPr>
          <w:rFonts w:ascii="Arial" w:eastAsia="Times New Roman" w:hAnsi="Arial" w:cs="Times New Roman"/>
          <w:b/>
          <w:sz w:val="32"/>
          <w:szCs w:val="32"/>
          <w:lang w:eastAsia="es-ES"/>
        </w:rPr>
        <w:t>Relación de centros de servicio</w:t>
      </w:r>
    </w:p>
    <w:p w:rsidR="00E80A4A" w:rsidRPr="00E80A4A" w:rsidRDefault="00E80A4A" w:rsidP="00E80A4A">
      <w:pPr>
        <w:spacing w:after="0" w:line="240" w:lineRule="auto"/>
        <w:jc w:val="both"/>
        <w:rPr>
          <w:rFonts w:ascii="Arial" w:eastAsia="Times New Roman" w:hAnsi="Arial" w:cs="Times New Roman"/>
          <w:sz w:val="20"/>
          <w:szCs w:val="20"/>
          <w:lang w:eastAsia="es-ES"/>
        </w:rPr>
      </w:pPr>
      <w:r w:rsidRPr="00E80A4A">
        <w:rPr>
          <w:rFonts w:ascii="Arial" w:eastAsia="Times New Roman" w:hAnsi="Arial" w:cs="Times New Roman"/>
          <w:b/>
          <w:sz w:val="20"/>
          <w:szCs w:val="20"/>
          <w:lang w:eastAsia="es-ES"/>
        </w:rPr>
        <w:t xml:space="preserve">INSTRUCTIVO: </w:t>
      </w:r>
      <w:r w:rsidRPr="00E80A4A">
        <w:rPr>
          <w:rFonts w:ascii="Arial" w:eastAsia="Times New Roman" w:hAnsi="Arial" w:cs="Times New Roman"/>
          <w:sz w:val="20"/>
          <w:szCs w:val="20"/>
          <w:lang w:eastAsia="es-ES"/>
        </w:rPr>
        <w:t xml:space="preserve">Se deberá completar la Razón Social, Domicilio (deberá contar con todos los datos de la ubicación del centro de servicio, incluyendo ciudad y estado invariablemente) y Teléfonos del Centro de Servicio con su clave LADA correspondiente. Deberá anexar </w:t>
      </w:r>
      <w:r w:rsidRPr="00E80A4A">
        <w:rPr>
          <w:rFonts w:ascii="Arial" w:eastAsia="Times New Roman" w:hAnsi="Arial" w:cs="Times New Roman"/>
          <w:b/>
          <w:sz w:val="20"/>
          <w:szCs w:val="20"/>
          <w:lang w:eastAsia="es-ES"/>
        </w:rPr>
        <w:t xml:space="preserve">en la Sección III de la propuesta subíndice III.5,  </w:t>
      </w:r>
      <w:r w:rsidRPr="00E80A4A">
        <w:rPr>
          <w:rFonts w:ascii="Arial" w:eastAsia="Times New Roman" w:hAnsi="Arial" w:cs="Times New Roman"/>
          <w:sz w:val="20"/>
          <w:szCs w:val="20"/>
          <w:lang w:eastAsia="es-ES"/>
        </w:rPr>
        <w:t>una carta por cada Centro de Servicio.</w:t>
      </w:r>
    </w:p>
    <w:p w:rsidR="00E80A4A" w:rsidRPr="00E80A4A" w:rsidRDefault="00E80A4A" w:rsidP="00E80A4A">
      <w:pPr>
        <w:spacing w:after="0" w:line="240" w:lineRule="auto"/>
        <w:jc w:val="both"/>
        <w:rPr>
          <w:rFonts w:ascii="Arial" w:eastAsia="Times New Roman" w:hAnsi="Arial" w:cs="Times New Roman"/>
          <w:b/>
          <w:sz w:val="12"/>
          <w:szCs w:val="12"/>
          <w:lang w:eastAsia="es-ES"/>
        </w:rPr>
      </w:pPr>
    </w:p>
    <w:tbl>
      <w:tblPr>
        <w:tblW w:w="9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9"/>
        <w:gridCol w:w="2410"/>
        <w:gridCol w:w="6804"/>
      </w:tblGrid>
      <w:tr w:rsidR="00E80A4A" w:rsidRPr="00E80A4A" w:rsidTr="00DF2554">
        <w:trPr>
          <w:trHeight w:val="207"/>
        </w:trPr>
        <w:tc>
          <w:tcPr>
            <w:tcW w:w="779" w:type="dxa"/>
            <w:vMerge w:val="restart"/>
            <w:shd w:val="clear" w:color="auto" w:fill="000000"/>
          </w:tcPr>
          <w:p w:rsidR="00E80A4A" w:rsidRPr="00E80A4A" w:rsidRDefault="00E80A4A" w:rsidP="00E80A4A">
            <w:pPr>
              <w:spacing w:after="0" w:line="240" w:lineRule="auto"/>
              <w:jc w:val="center"/>
              <w:rPr>
                <w:rFonts w:ascii="Arial" w:eastAsia="Times New Roman" w:hAnsi="Arial" w:cs="Times New Roman"/>
                <w:b/>
                <w:sz w:val="18"/>
                <w:szCs w:val="18"/>
                <w:lang w:eastAsia="es-ES"/>
              </w:rPr>
            </w:pPr>
            <w:r w:rsidRPr="00E80A4A">
              <w:rPr>
                <w:rFonts w:ascii="Arial" w:eastAsia="Times New Roman" w:hAnsi="Arial" w:cs="Times New Roman"/>
                <w:b/>
                <w:sz w:val="18"/>
                <w:szCs w:val="18"/>
                <w:lang w:eastAsia="es-ES"/>
              </w:rPr>
              <w:t>Partida</w:t>
            </w:r>
          </w:p>
        </w:tc>
        <w:tc>
          <w:tcPr>
            <w:tcW w:w="2410" w:type="dxa"/>
            <w:vMerge w:val="restart"/>
            <w:shd w:val="clear" w:color="auto" w:fill="000000"/>
          </w:tcPr>
          <w:p w:rsidR="00E80A4A" w:rsidRPr="00E80A4A" w:rsidRDefault="00E80A4A" w:rsidP="00E80A4A">
            <w:pPr>
              <w:spacing w:after="0" w:line="240" w:lineRule="auto"/>
              <w:jc w:val="center"/>
              <w:rPr>
                <w:rFonts w:ascii="Arial" w:eastAsia="Times New Roman" w:hAnsi="Arial" w:cs="Times New Roman"/>
                <w:b/>
                <w:sz w:val="18"/>
                <w:szCs w:val="18"/>
                <w:lang w:eastAsia="es-ES"/>
              </w:rPr>
            </w:pPr>
            <w:r w:rsidRPr="00E80A4A">
              <w:rPr>
                <w:rFonts w:ascii="Arial" w:eastAsia="Times New Roman" w:hAnsi="Arial" w:cs="Times New Roman"/>
                <w:b/>
                <w:sz w:val="18"/>
                <w:szCs w:val="18"/>
                <w:lang w:eastAsia="es-ES"/>
              </w:rPr>
              <w:t>Ciudades que deben contar con centros de servicio</w:t>
            </w:r>
          </w:p>
        </w:tc>
        <w:tc>
          <w:tcPr>
            <w:tcW w:w="6804" w:type="dxa"/>
            <w:vMerge w:val="restart"/>
            <w:shd w:val="clear" w:color="auto" w:fill="000000"/>
          </w:tcPr>
          <w:p w:rsidR="00E80A4A" w:rsidRPr="00E80A4A" w:rsidRDefault="00E80A4A" w:rsidP="00E80A4A">
            <w:pPr>
              <w:spacing w:after="0" w:line="240" w:lineRule="auto"/>
              <w:jc w:val="center"/>
              <w:rPr>
                <w:rFonts w:ascii="Arial" w:eastAsia="Times New Roman" w:hAnsi="Arial" w:cs="Times New Roman"/>
                <w:b/>
                <w:sz w:val="18"/>
                <w:szCs w:val="18"/>
                <w:lang w:eastAsia="es-ES"/>
              </w:rPr>
            </w:pPr>
            <w:r w:rsidRPr="00E80A4A">
              <w:rPr>
                <w:rFonts w:ascii="Arial" w:eastAsia="Times New Roman" w:hAnsi="Arial" w:cs="Times New Roman"/>
                <w:b/>
                <w:sz w:val="18"/>
                <w:szCs w:val="18"/>
                <w:lang w:eastAsia="es-ES"/>
              </w:rPr>
              <w:t>CENTRO DE SERVICIO OFERTADO POR EL PARTICIPANTE</w:t>
            </w:r>
          </w:p>
        </w:tc>
      </w:tr>
      <w:tr w:rsidR="00E80A4A" w:rsidRPr="00E80A4A" w:rsidTr="00DF2554">
        <w:trPr>
          <w:trHeight w:val="507"/>
        </w:trPr>
        <w:tc>
          <w:tcPr>
            <w:tcW w:w="779" w:type="dxa"/>
            <w:vMerge/>
            <w:shd w:val="clear" w:color="auto" w:fill="000000"/>
          </w:tcPr>
          <w:p w:rsidR="00E80A4A" w:rsidRPr="00E80A4A" w:rsidRDefault="00E80A4A" w:rsidP="00E80A4A">
            <w:pPr>
              <w:spacing w:after="0" w:line="240" w:lineRule="auto"/>
              <w:jc w:val="center"/>
              <w:rPr>
                <w:rFonts w:ascii="Arial" w:eastAsia="Times New Roman" w:hAnsi="Arial" w:cs="Times New Roman"/>
                <w:b/>
                <w:sz w:val="18"/>
                <w:szCs w:val="18"/>
                <w:lang w:eastAsia="es-ES"/>
              </w:rPr>
            </w:pPr>
          </w:p>
        </w:tc>
        <w:tc>
          <w:tcPr>
            <w:tcW w:w="2410" w:type="dxa"/>
            <w:vMerge/>
            <w:shd w:val="clear" w:color="auto" w:fill="000000"/>
          </w:tcPr>
          <w:p w:rsidR="00E80A4A" w:rsidRPr="00E80A4A" w:rsidRDefault="00E80A4A" w:rsidP="00E80A4A">
            <w:pPr>
              <w:spacing w:after="0" w:line="240" w:lineRule="auto"/>
              <w:jc w:val="center"/>
              <w:rPr>
                <w:rFonts w:ascii="Arial" w:eastAsia="Times New Roman" w:hAnsi="Arial" w:cs="Times New Roman"/>
                <w:b/>
                <w:sz w:val="18"/>
                <w:szCs w:val="18"/>
                <w:lang w:eastAsia="es-ES"/>
              </w:rPr>
            </w:pPr>
          </w:p>
        </w:tc>
        <w:tc>
          <w:tcPr>
            <w:tcW w:w="6804" w:type="dxa"/>
            <w:vMerge/>
            <w:shd w:val="clear" w:color="auto" w:fill="000000"/>
          </w:tcPr>
          <w:p w:rsidR="00E80A4A" w:rsidRPr="00E80A4A" w:rsidRDefault="00E80A4A" w:rsidP="00E80A4A">
            <w:pPr>
              <w:spacing w:after="0" w:line="240" w:lineRule="auto"/>
              <w:jc w:val="center"/>
              <w:rPr>
                <w:rFonts w:ascii="Arial" w:eastAsia="Times New Roman" w:hAnsi="Arial" w:cs="Times New Roman"/>
                <w:b/>
                <w:sz w:val="18"/>
                <w:szCs w:val="18"/>
                <w:lang w:eastAsia="es-ES"/>
              </w:rPr>
            </w:pPr>
          </w:p>
        </w:tc>
      </w:tr>
      <w:tr w:rsidR="00E80A4A" w:rsidRPr="00E80A4A" w:rsidTr="00DF2554">
        <w:trPr>
          <w:trHeight w:val="264"/>
        </w:trPr>
        <w:tc>
          <w:tcPr>
            <w:tcW w:w="779" w:type="dxa"/>
            <w:vMerge w:val="restart"/>
            <w:shd w:val="clear" w:color="auto" w:fill="B3B3B3"/>
            <w:textDirection w:val="btLr"/>
          </w:tcPr>
          <w:p w:rsidR="00E80A4A" w:rsidRPr="00E80A4A" w:rsidRDefault="00E80A4A" w:rsidP="00E80A4A">
            <w:pPr>
              <w:spacing w:after="0" w:line="240" w:lineRule="auto"/>
              <w:ind w:right="113"/>
              <w:jc w:val="center"/>
              <w:rPr>
                <w:rFonts w:ascii="Arial" w:eastAsia="Times New Roman" w:hAnsi="Arial" w:cs="Times New Roman"/>
                <w:b/>
                <w:sz w:val="28"/>
                <w:szCs w:val="28"/>
                <w:lang w:eastAsia="es-ES"/>
              </w:rPr>
            </w:pPr>
            <w:r w:rsidRPr="00E80A4A">
              <w:rPr>
                <w:rFonts w:ascii="Arial" w:eastAsia="Times New Roman" w:hAnsi="Arial" w:cs="Times New Roman"/>
                <w:b/>
                <w:sz w:val="28"/>
                <w:szCs w:val="28"/>
                <w:lang w:eastAsia="es-ES"/>
              </w:rPr>
              <w:t>Partida N</w:t>
            </w:r>
          </w:p>
        </w:tc>
        <w:tc>
          <w:tcPr>
            <w:tcW w:w="2410" w:type="dxa"/>
            <w:vAlign w:val="center"/>
          </w:tcPr>
          <w:p w:rsidR="00E80A4A" w:rsidRPr="00E80A4A" w:rsidRDefault="00E80A4A" w:rsidP="00E80A4A">
            <w:pPr>
              <w:spacing w:after="0" w:line="240" w:lineRule="auto"/>
              <w:rPr>
                <w:rFonts w:ascii="Arial" w:eastAsia="Times New Roman" w:hAnsi="Arial" w:cs="Arial"/>
                <w:b/>
                <w:bCs/>
                <w:sz w:val="14"/>
                <w:szCs w:val="14"/>
                <w:lang w:eastAsia="es-ES"/>
              </w:rPr>
            </w:pPr>
          </w:p>
        </w:tc>
        <w:tc>
          <w:tcPr>
            <w:tcW w:w="6804" w:type="dxa"/>
          </w:tcPr>
          <w:p w:rsidR="00E80A4A" w:rsidRPr="00E80A4A" w:rsidRDefault="00E80A4A" w:rsidP="00E80A4A">
            <w:pPr>
              <w:spacing w:after="0" w:line="240" w:lineRule="auto"/>
              <w:jc w:val="both"/>
              <w:rPr>
                <w:rFonts w:ascii="Arial" w:eastAsia="Times New Roman" w:hAnsi="Arial" w:cs="Times New Roman"/>
                <w:sz w:val="18"/>
                <w:szCs w:val="18"/>
                <w:lang w:eastAsia="es-ES"/>
              </w:rPr>
            </w:pPr>
            <w:r w:rsidRPr="00E80A4A">
              <w:rPr>
                <w:rFonts w:ascii="Arial" w:eastAsia="Times New Roman" w:hAnsi="Arial" w:cs="Times New Roman"/>
                <w:sz w:val="18"/>
                <w:szCs w:val="18"/>
                <w:lang w:eastAsia="es-ES"/>
              </w:rPr>
              <w:t>Razón social:</w:t>
            </w:r>
          </w:p>
          <w:p w:rsidR="00E80A4A" w:rsidRPr="00E80A4A" w:rsidRDefault="00E80A4A" w:rsidP="00E80A4A">
            <w:pPr>
              <w:spacing w:after="0" w:line="240" w:lineRule="auto"/>
              <w:jc w:val="both"/>
              <w:rPr>
                <w:rFonts w:ascii="Arial" w:eastAsia="Times New Roman" w:hAnsi="Arial" w:cs="Times New Roman"/>
                <w:sz w:val="18"/>
                <w:szCs w:val="18"/>
                <w:lang w:eastAsia="es-ES"/>
              </w:rPr>
            </w:pPr>
            <w:r w:rsidRPr="00E80A4A">
              <w:rPr>
                <w:rFonts w:ascii="Arial" w:eastAsia="Times New Roman" w:hAnsi="Arial" w:cs="Times New Roman"/>
                <w:sz w:val="18"/>
                <w:szCs w:val="18"/>
                <w:lang w:eastAsia="es-ES"/>
              </w:rPr>
              <w:t>Domicilio:</w:t>
            </w:r>
          </w:p>
          <w:p w:rsidR="00E80A4A" w:rsidRPr="00E80A4A" w:rsidRDefault="00E80A4A" w:rsidP="00E80A4A">
            <w:pPr>
              <w:spacing w:after="0" w:line="240" w:lineRule="auto"/>
              <w:jc w:val="both"/>
              <w:rPr>
                <w:rFonts w:ascii="Arial" w:eastAsia="Times New Roman" w:hAnsi="Arial" w:cs="Times New Roman"/>
                <w:sz w:val="18"/>
                <w:szCs w:val="18"/>
                <w:lang w:eastAsia="es-ES"/>
              </w:rPr>
            </w:pPr>
            <w:r w:rsidRPr="00E80A4A">
              <w:rPr>
                <w:rFonts w:ascii="Arial" w:eastAsia="Times New Roman" w:hAnsi="Arial" w:cs="Times New Roman"/>
                <w:sz w:val="18"/>
                <w:szCs w:val="18"/>
                <w:lang w:eastAsia="es-ES"/>
              </w:rPr>
              <w:t>Teléfono(s) con clave LADA:</w:t>
            </w:r>
          </w:p>
        </w:tc>
      </w:tr>
      <w:tr w:rsidR="00E80A4A" w:rsidRPr="00E80A4A" w:rsidTr="00DF2554">
        <w:trPr>
          <w:trHeight w:val="261"/>
        </w:trPr>
        <w:tc>
          <w:tcPr>
            <w:tcW w:w="779" w:type="dxa"/>
            <w:vMerge/>
            <w:shd w:val="clear" w:color="auto" w:fill="B3B3B3"/>
          </w:tcPr>
          <w:p w:rsidR="00E80A4A" w:rsidRPr="00E80A4A" w:rsidRDefault="00E80A4A" w:rsidP="00E80A4A">
            <w:pPr>
              <w:spacing w:after="0" w:line="240" w:lineRule="auto"/>
              <w:jc w:val="center"/>
              <w:rPr>
                <w:rFonts w:ascii="Arial" w:eastAsia="Times New Roman" w:hAnsi="Arial" w:cs="Times New Roman"/>
                <w:b/>
                <w:sz w:val="28"/>
                <w:szCs w:val="28"/>
                <w:lang w:eastAsia="es-ES"/>
              </w:rPr>
            </w:pPr>
          </w:p>
        </w:tc>
        <w:tc>
          <w:tcPr>
            <w:tcW w:w="2410" w:type="dxa"/>
            <w:vAlign w:val="center"/>
          </w:tcPr>
          <w:p w:rsidR="00E80A4A" w:rsidRPr="00E80A4A" w:rsidRDefault="00E80A4A" w:rsidP="00E80A4A">
            <w:pPr>
              <w:spacing w:after="0" w:line="240" w:lineRule="auto"/>
              <w:rPr>
                <w:rFonts w:ascii="Arial" w:eastAsia="Times New Roman" w:hAnsi="Arial" w:cs="Arial"/>
                <w:b/>
                <w:bCs/>
                <w:sz w:val="14"/>
                <w:szCs w:val="14"/>
                <w:lang w:eastAsia="es-ES"/>
              </w:rPr>
            </w:pPr>
          </w:p>
        </w:tc>
        <w:tc>
          <w:tcPr>
            <w:tcW w:w="6804" w:type="dxa"/>
          </w:tcPr>
          <w:p w:rsidR="00E80A4A" w:rsidRPr="00E80A4A" w:rsidRDefault="00E80A4A" w:rsidP="00E80A4A">
            <w:pPr>
              <w:spacing w:after="0" w:line="240" w:lineRule="auto"/>
              <w:jc w:val="both"/>
              <w:rPr>
                <w:rFonts w:ascii="Arial" w:eastAsia="Times New Roman" w:hAnsi="Arial" w:cs="Times New Roman"/>
                <w:sz w:val="18"/>
                <w:szCs w:val="18"/>
                <w:lang w:eastAsia="es-ES"/>
              </w:rPr>
            </w:pPr>
            <w:r w:rsidRPr="00E80A4A">
              <w:rPr>
                <w:rFonts w:ascii="Arial" w:eastAsia="Times New Roman" w:hAnsi="Arial" w:cs="Times New Roman"/>
                <w:sz w:val="18"/>
                <w:szCs w:val="18"/>
                <w:lang w:eastAsia="es-ES"/>
              </w:rPr>
              <w:t>Razón social:</w:t>
            </w:r>
          </w:p>
          <w:p w:rsidR="00E80A4A" w:rsidRPr="00E80A4A" w:rsidRDefault="00E80A4A" w:rsidP="00E80A4A">
            <w:pPr>
              <w:spacing w:after="0" w:line="240" w:lineRule="auto"/>
              <w:jc w:val="both"/>
              <w:rPr>
                <w:rFonts w:ascii="Arial" w:eastAsia="Times New Roman" w:hAnsi="Arial" w:cs="Times New Roman"/>
                <w:sz w:val="18"/>
                <w:szCs w:val="18"/>
                <w:lang w:eastAsia="es-ES"/>
              </w:rPr>
            </w:pPr>
            <w:r w:rsidRPr="00E80A4A">
              <w:rPr>
                <w:rFonts w:ascii="Arial" w:eastAsia="Times New Roman" w:hAnsi="Arial" w:cs="Times New Roman"/>
                <w:sz w:val="18"/>
                <w:szCs w:val="18"/>
                <w:lang w:eastAsia="es-ES"/>
              </w:rPr>
              <w:t>Domicilio:</w:t>
            </w:r>
          </w:p>
          <w:p w:rsidR="00E80A4A" w:rsidRPr="00E80A4A" w:rsidRDefault="00E80A4A" w:rsidP="00E80A4A">
            <w:pPr>
              <w:spacing w:after="0" w:line="240" w:lineRule="auto"/>
              <w:jc w:val="both"/>
              <w:rPr>
                <w:rFonts w:ascii="Arial" w:eastAsia="Times New Roman" w:hAnsi="Arial" w:cs="Times New Roman"/>
                <w:sz w:val="18"/>
                <w:szCs w:val="18"/>
                <w:lang w:eastAsia="es-ES"/>
              </w:rPr>
            </w:pPr>
            <w:r w:rsidRPr="00E80A4A">
              <w:rPr>
                <w:rFonts w:ascii="Arial" w:eastAsia="Times New Roman" w:hAnsi="Arial" w:cs="Times New Roman"/>
                <w:sz w:val="18"/>
                <w:szCs w:val="18"/>
                <w:lang w:eastAsia="es-ES"/>
              </w:rPr>
              <w:t>Teléfono(s) con clave LADA:</w:t>
            </w:r>
          </w:p>
        </w:tc>
      </w:tr>
      <w:tr w:rsidR="00E80A4A" w:rsidRPr="00E80A4A" w:rsidTr="00DF2554">
        <w:trPr>
          <w:trHeight w:val="261"/>
        </w:trPr>
        <w:tc>
          <w:tcPr>
            <w:tcW w:w="779" w:type="dxa"/>
            <w:vMerge/>
            <w:shd w:val="clear" w:color="auto" w:fill="B3B3B3"/>
          </w:tcPr>
          <w:p w:rsidR="00E80A4A" w:rsidRPr="00E80A4A" w:rsidRDefault="00E80A4A" w:rsidP="00E80A4A">
            <w:pPr>
              <w:spacing w:after="0" w:line="240" w:lineRule="auto"/>
              <w:jc w:val="center"/>
              <w:rPr>
                <w:rFonts w:ascii="Arial" w:eastAsia="Times New Roman" w:hAnsi="Arial" w:cs="Times New Roman"/>
                <w:b/>
                <w:sz w:val="28"/>
                <w:szCs w:val="28"/>
                <w:lang w:eastAsia="es-ES"/>
              </w:rPr>
            </w:pPr>
          </w:p>
        </w:tc>
        <w:tc>
          <w:tcPr>
            <w:tcW w:w="2410" w:type="dxa"/>
            <w:vAlign w:val="center"/>
          </w:tcPr>
          <w:p w:rsidR="00E80A4A" w:rsidRPr="00E80A4A" w:rsidRDefault="00E80A4A" w:rsidP="00E80A4A">
            <w:pPr>
              <w:spacing w:after="0" w:line="240" w:lineRule="auto"/>
              <w:rPr>
                <w:rFonts w:ascii="Arial" w:eastAsia="Times New Roman" w:hAnsi="Arial" w:cs="Arial"/>
                <w:b/>
                <w:bCs/>
                <w:sz w:val="14"/>
                <w:szCs w:val="14"/>
                <w:lang w:eastAsia="es-ES"/>
              </w:rPr>
            </w:pPr>
          </w:p>
        </w:tc>
        <w:tc>
          <w:tcPr>
            <w:tcW w:w="6804" w:type="dxa"/>
          </w:tcPr>
          <w:p w:rsidR="00E80A4A" w:rsidRPr="00E80A4A" w:rsidRDefault="00E80A4A" w:rsidP="00E80A4A">
            <w:pPr>
              <w:spacing w:after="0" w:line="240" w:lineRule="auto"/>
              <w:jc w:val="both"/>
              <w:rPr>
                <w:rFonts w:ascii="Arial" w:eastAsia="Times New Roman" w:hAnsi="Arial" w:cs="Times New Roman"/>
                <w:sz w:val="18"/>
                <w:szCs w:val="18"/>
                <w:lang w:eastAsia="es-ES"/>
              </w:rPr>
            </w:pPr>
            <w:r w:rsidRPr="00E80A4A">
              <w:rPr>
                <w:rFonts w:ascii="Arial" w:eastAsia="Times New Roman" w:hAnsi="Arial" w:cs="Times New Roman"/>
                <w:sz w:val="18"/>
                <w:szCs w:val="18"/>
                <w:lang w:eastAsia="es-ES"/>
              </w:rPr>
              <w:t>Razón social:</w:t>
            </w:r>
          </w:p>
          <w:p w:rsidR="00E80A4A" w:rsidRPr="00E80A4A" w:rsidRDefault="00E80A4A" w:rsidP="00E80A4A">
            <w:pPr>
              <w:spacing w:after="0" w:line="240" w:lineRule="auto"/>
              <w:jc w:val="both"/>
              <w:rPr>
                <w:rFonts w:ascii="Arial" w:eastAsia="Times New Roman" w:hAnsi="Arial" w:cs="Times New Roman"/>
                <w:sz w:val="18"/>
                <w:szCs w:val="18"/>
                <w:lang w:eastAsia="es-ES"/>
              </w:rPr>
            </w:pPr>
            <w:r w:rsidRPr="00E80A4A">
              <w:rPr>
                <w:rFonts w:ascii="Arial" w:eastAsia="Times New Roman" w:hAnsi="Arial" w:cs="Times New Roman"/>
                <w:sz w:val="18"/>
                <w:szCs w:val="18"/>
                <w:lang w:eastAsia="es-ES"/>
              </w:rPr>
              <w:t>Domicilio:</w:t>
            </w:r>
          </w:p>
          <w:p w:rsidR="00E80A4A" w:rsidRPr="00E80A4A" w:rsidRDefault="00E80A4A" w:rsidP="00E80A4A">
            <w:pPr>
              <w:spacing w:after="0" w:line="240" w:lineRule="auto"/>
              <w:jc w:val="both"/>
              <w:rPr>
                <w:rFonts w:ascii="Arial" w:eastAsia="Times New Roman" w:hAnsi="Arial" w:cs="Times New Roman"/>
                <w:sz w:val="18"/>
                <w:szCs w:val="18"/>
                <w:lang w:eastAsia="es-ES"/>
              </w:rPr>
            </w:pPr>
            <w:r w:rsidRPr="00E80A4A">
              <w:rPr>
                <w:rFonts w:ascii="Arial" w:eastAsia="Times New Roman" w:hAnsi="Arial" w:cs="Times New Roman"/>
                <w:sz w:val="18"/>
                <w:szCs w:val="18"/>
                <w:lang w:eastAsia="es-ES"/>
              </w:rPr>
              <w:t>Teléfono(s) con clave LADA:</w:t>
            </w:r>
          </w:p>
        </w:tc>
      </w:tr>
      <w:tr w:rsidR="00E80A4A" w:rsidRPr="00E80A4A" w:rsidTr="00DF2554">
        <w:trPr>
          <w:trHeight w:val="261"/>
        </w:trPr>
        <w:tc>
          <w:tcPr>
            <w:tcW w:w="779" w:type="dxa"/>
            <w:vMerge/>
            <w:shd w:val="clear" w:color="auto" w:fill="B3B3B3"/>
          </w:tcPr>
          <w:p w:rsidR="00E80A4A" w:rsidRPr="00E80A4A" w:rsidRDefault="00E80A4A" w:rsidP="00E80A4A">
            <w:pPr>
              <w:spacing w:after="0" w:line="240" w:lineRule="auto"/>
              <w:jc w:val="center"/>
              <w:rPr>
                <w:rFonts w:ascii="Arial" w:eastAsia="Times New Roman" w:hAnsi="Arial" w:cs="Times New Roman"/>
                <w:b/>
                <w:sz w:val="28"/>
                <w:szCs w:val="28"/>
                <w:lang w:eastAsia="es-ES"/>
              </w:rPr>
            </w:pPr>
          </w:p>
        </w:tc>
        <w:tc>
          <w:tcPr>
            <w:tcW w:w="2410" w:type="dxa"/>
            <w:vAlign w:val="center"/>
          </w:tcPr>
          <w:p w:rsidR="00E80A4A" w:rsidRPr="00E80A4A" w:rsidRDefault="00E80A4A" w:rsidP="00E80A4A">
            <w:pPr>
              <w:spacing w:after="0" w:line="240" w:lineRule="auto"/>
              <w:rPr>
                <w:rFonts w:ascii="Arial" w:eastAsia="Times New Roman" w:hAnsi="Arial" w:cs="Arial"/>
                <w:b/>
                <w:bCs/>
                <w:sz w:val="14"/>
                <w:szCs w:val="14"/>
                <w:lang w:eastAsia="es-ES"/>
              </w:rPr>
            </w:pPr>
          </w:p>
        </w:tc>
        <w:tc>
          <w:tcPr>
            <w:tcW w:w="6804" w:type="dxa"/>
          </w:tcPr>
          <w:p w:rsidR="00E80A4A" w:rsidRPr="00E80A4A" w:rsidRDefault="00E80A4A" w:rsidP="00E80A4A">
            <w:pPr>
              <w:spacing w:after="0" w:line="240" w:lineRule="auto"/>
              <w:jc w:val="both"/>
              <w:rPr>
                <w:rFonts w:ascii="Arial" w:eastAsia="Times New Roman" w:hAnsi="Arial" w:cs="Times New Roman"/>
                <w:sz w:val="18"/>
                <w:szCs w:val="18"/>
                <w:lang w:eastAsia="es-ES"/>
              </w:rPr>
            </w:pPr>
            <w:r w:rsidRPr="00E80A4A">
              <w:rPr>
                <w:rFonts w:ascii="Arial" w:eastAsia="Times New Roman" w:hAnsi="Arial" w:cs="Times New Roman"/>
                <w:sz w:val="18"/>
                <w:szCs w:val="18"/>
                <w:lang w:eastAsia="es-ES"/>
              </w:rPr>
              <w:t>Razón social:</w:t>
            </w:r>
          </w:p>
          <w:p w:rsidR="00E80A4A" w:rsidRPr="00E80A4A" w:rsidRDefault="00E80A4A" w:rsidP="00E80A4A">
            <w:pPr>
              <w:spacing w:after="0" w:line="240" w:lineRule="auto"/>
              <w:jc w:val="both"/>
              <w:rPr>
                <w:rFonts w:ascii="Arial" w:eastAsia="Times New Roman" w:hAnsi="Arial" w:cs="Times New Roman"/>
                <w:sz w:val="18"/>
                <w:szCs w:val="18"/>
                <w:lang w:eastAsia="es-ES"/>
              </w:rPr>
            </w:pPr>
            <w:r w:rsidRPr="00E80A4A">
              <w:rPr>
                <w:rFonts w:ascii="Arial" w:eastAsia="Times New Roman" w:hAnsi="Arial" w:cs="Times New Roman"/>
                <w:sz w:val="18"/>
                <w:szCs w:val="18"/>
                <w:lang w:eastAsia="es-ES"/>
              </w:rPr>
              <w:t>Domicilio:</w:t>
            </w:r>
          </w:p>
          <w:p w:rsidR="00E80A4A" w:rsidRPr="00E80A4A" w:rsidRDefault="00E80A4A" w:rsidP="00E80A4A">
            <w:pPr>
              <w:spacing w:after="0" w:line="240" w:lineRule="auto"/>
              <w:jc w:val="both"/>
              <w:rPr>
                <w:rFonts w:ascii="Arial" w:eastAsia="Times New Roman" w:hAnsi="Arial" w:cs="Times New Roman"/>
                <w:sz w:val="18"/>
                <w:szCs w:val="18"/>
                <w:lang w:eastAsia="es-ES"/>
              </w:rPr>
            </w:pPr>
            <w:r w:rsidRPr="00E80A4A">
              <w:rPr>
                <w:rFonts w:ascii="Arial" w:eastAsia="Times New Roman" w:hAnsi="Arial" w:cs="Times New Roman"/>
                <w:sz w:val="18"/>
                <w:szCs w:val="18"/>
                <w:lang w:eastAsia="es-ES"/>
              </w:rPr>
              <w:t>Teléfono(s) con clave LADA:</w:t>
            </w:r>
          </w:p>
        </w:tc>
      </w:tr>
      <w:tr w:rsidR="00E80A4A" w:rsidRPr="00E80A4A" w:rsidTr="00DF2554">
        <w:trPr>
          <w:trHeight w:val="261"/>
        </w:trPr>
        <w:tc>
          <w:tcPr>
            <w:tcW w:w="779" w:type="dxa"/>
            <w:vMerge/>
            <w:shd w:val="clear" w:color="auto" w:fill="B3B3B3"/>
          </w:tcPr>
          <w:p w:rsidR="00E80A4A" w:rsidRPr="00E80A4A" w:rsidRDefault="00E80A4A" w:rsidP="00E80A4A">
            <w:pPr>
              <w:spacing w:after="0" w:line="240" w:lineRule="auto"/>
              <w:jc w:val="center"/>
              <w:rPr>
                <w:rFonts w:ascii="Arial" w:eastAsia="Times New Roman" w:hAnsi="Arial" w:cs="Times New Roman"/>
                <w:b/>
                <w:sz w:val="28"/>
                <w:szCs w:val="28"/>
                <w:lang w:eastAsia="es-ES"/>
              </w:rPr>
            </w:pPr>
          </w:p>
        </w:tc>
        <w:tc>
          <w:tcPr>
            <w:tcW w:w="2410" w:type="dxa"/>
            <w:vAlign w:val="center"/>
          </w:tcPr>
          <w:p w:rsidR="00E80A4A" w:rsidRPr="00E80A4A" w:rsidRDefault="00E80A4A" w:rsidP="00E80A4A">
            <w:pPr>
              <w:spacing w:after="0" w:line="240" w:lineRule="auto"/>
              <w:rPr>
                <w:rFonts w:ascii="Arial" w:eastAsia="Times New Roman" w:hAnsi="Arial" w:cs="Arial"/>
                <w:b/>
                <w:bCs/>
                <w:sz w:val="14"/>
                <w:szCs w:val="14"/>
                <w:lang w:eastAsia="es-ES"/>
              </w:rPr>
            </w:pPr>
          </w:p>
        </w:tc>
        <w:tc>
          <w:tcPr>
            <w:tcW w:w="6804" w:type="dxa"/>
          </w:tcPr>
          <w:p w:rsidR="00E80A4A" w:rsidRPr="00E80A4A" w:rsidRDefault="00E80A4A" w:rsidP="00E80A4A">
            <w:pPr>
              <w:spacing w:after="0" w:line="240" w:lineRule="auto"/>
              <w:jc w:val="both"/>
              <w:rPr>
                <w:rFonts w:ascii="Arial" w:eastAsia="Times New Roman" w:hAnsi="Arial" w:cs="Times New Roman"/>
                <w:sz w:val="18"/>
                <w:szCs w:val="18"/>
                <w:lang w:eastAsia="es-ES"/>
              </w:rPr>
            </w:pPr>
            <w:r w:rsidRPr="00E80A4A">
              <w:rPr>
                <w:rFonts w:ascii="Arial" w:eastAsia="Times New Roman" w:hAnsi="Arial" w:cs="Times New Roman"/>
                <w:sz w:val="18"/>
                <w:szCs w:val="18"/>
                <w:lang w:eastAsia="es-ES"/>
              </w:rPr>
              <w:t>Razón social:</w:t>
            </w:r>
          </w:p>
          <w:p w:rsidR="00E80A4A" w:rsidRPr="00E80A4A" w:rsidRDefault="00E80A4A" w:rsidP="00E80A4A">
            <w:pPr>
              <w:spacing w:after="0" w:line="240" w:lineRule="auto"/>
              <w:jc w:val="both"/>
              <w:rPr>
                <w:rFonts w:ascii="Arial" w:eastAsia="Times New Roman" w:hAnsi="Arial" w:cs="Times New Roman"/>
                <w:sz w:val="18"/>
                <w:szCs w:val="18"/>
                <w:lang w:eastAsia="es-ES"/>
              </w:rPr>
            </w:pPr>
            <w:r w:rsidRPr="00E80A4A">
              <w:rPr>
                <w:rFonts w:ascii="Arial" w:eastAsia="Times New Roman" w:hAnsi="Arial" w:cs="Times New Roman"/>
                <w:sz w:val="18"/>
                <w:szCs w:val="18"/>
                <w:lang w:eastAsia="es-ES"/>
              </w:rPr>
              <w:t>Domicilio:</w:t>
            </w:r>
          </w:p>
          <w:p w:rsidR="00E80A4A" w:rsidRPr="00E80A4A" w:rsidRDefault="00E80A4A" w:rsidP="00E80A4A">
            <w:pPr>
              <w:spacing w:after="0" w:line="240" w:lineRule="auto"/>
              <w:jc w:val="both"/>
              <w:rPr>
                <w:rFonts w:ascii="Arial" w:eastAsia="Times New Roman" w:hAnsi="Arial" w:cs="Times New Roman"/>
                <w:sz w:val="18"/>
                <w:szCs w:val="18"/>
                <w:lang w:eastAsia="es-ES"/>
              </w:rPr>
            </w:pPr>
            <w:r w:rsidRPr="00E80A4A">
              <w:rPr>
                <w:rFonts w:ascii="Arial" w:eastAsia="Times New Roman" w:hAnsi="Arial" w:cs="Times New Roman"/>
                <w:sz w:val="18"/>
                <w:szCs w:val="18"/>
                <w:lang w:eastAsia="es-ES"/>
              </w:rPr>
              <w:t>Teléfono(s) con clave LADA:</w:t>
            </w:r>
          </w:p>
        </w:tc>
      </w:tr>
      <w:tr w:rsidR="00E80A4A" w:rsidRPr="00E80A4A" w:rsidTr="00DF2554">
        <w:trPr>
          <w:trHeight w:val="261"/>
        </w:trPr>
        <w:tc>
          <w:tcPr>
            <w:tcW w:w="779" w:type="dxa"/>
            <w:vMerge/>
            <w:shd w:val="clear" w:color="auto" w:fill="B3B3B3"/>
          </w:tcPr>
          <w:p w:rsidR="00E80A4A" w:rsidRPr="00E80A4A" w:rsidRDefault="00E80A4A" w:rsidP="00E80A4A">
            <w:pPr>
              <w:spacing w:after="0" w:line="240" w:lineRule="auto"/>
              <w:jc w:val="center"/>
              <w:rPr>
                <w:rFonts w:ascii="Arial" w:eastAsia="Times New Roman" w:hAnsi="Arial" w:cs="Times New Roman"/>
                <w:b/>
                <w:sz w:val="28"/>
                <w:szCs w:val="28"/>
                <w:lang w:eastAsia="es-ES"/>
              </w:rPr>
            </w:pPr>
          </w:p>
        </w:tc>
        <w:tc>
          <w:tcPr>
            <w:tcW w:w="2410" w:type="dxa"/>
            <w:vAlign w:val="center"/>
          </w:tcPr>
          <w:p w:rsidR="00E80A4A" w:rsidRPr="00E80A4A" w:rsidRDefault="00E80A4A" w:rsidP="00E80A4A">
            <w:pPr>
              <w:spacing w:after="0" w:line="240" w:lineRule="auto"/>
              <w:rPr>
                <w:rFonts w:ascii="Arial" w:eastAsia="Times New Roman" w:hAnsi="Arial" w:cs="Arial"/>
                <w:b/>
                <w:bCs/>
                <w:sz w:val="14"/>
                <w:szCs w:val="14"/>
                <w:lang w:eastAsia="es-ES"/>
              </w:rPr>
            </w:pPr>
          </w:p>
        </w:tc>
        <w:tc>
          <w:tcPr>
            <w:tcW w:w="6804" w:type="dxa"/>
          </w:tcPr>
          <w:p w:rsidR="00E80A4A" w:rsidRPr="00E80A4A" w:rsidRDefault="00E80A4A" w:rsidP="00E80A4A">
            <w:pPr>
              <w:spacing w:after="0" w:line="240" w:lineRule="auto"/>
              <w:jc w:val="both"/>
              <w:rPr>
                <w:rFonts w:ascii="Arial" w:eastAsia="Times New Roman" w:hAnsi="Arial" w:cs="Times New Roman"/>
                <w:sz w:val="18"/>
                <w:szCs w:val="18"/>
                <w:lang w:eastAsia="es-ES"/>
              </w:rPr>
            </w:pPr>
            <w:r w:rsidRPr="00E80A4A">
              <w:rPr>
                <w:rFonts w:ascii="Arial" w:eastAsia="Times New Roman" w:hAnsi="Arial" w:cs="Times New Roman"/>
                <w:sz w:val="18"/>
                <w:szCs w:val="18"/>
                <w:lang w:eastAsia="es-ES"/>
              </w:rPr>
              <w:t>Razón social:</w:t>
            </w:r>
          </w:p>
          <w:p w:rsidR="00E80A4A" w:rsidRPr="00E80A4A" w:rsidRDefault="00E80A4A" w:rsidP="00E80A4A">
            <w:pPr>
              <w:spacing w:after="0" w:line="240" w:lineRule="auto"/>
              <w:jc w:val="both"/>
              <w:rPr>
                <w:rFonts w:ascii="Arial" w:eastAsia="Times New Roman" w:hAnsi="Arial" w:cs="Times New Roman"/>
                <w:sz w:val="18"/>
                <w:szCs w:val="18"/>
                <w:lang w:eastAsia="es-ES"/>
              </w:rPr>
            </w:pPr>
            <w:r w:rsidRPr="00E80A4A">
              <w:rPr>
                <w:rFonts w:ascii="Arial" w:eastAsia="Times New Roman" w:hAnsi="Arial" w:cs="Times New Roman"/>
                <w:sz w:val="18"/>
                <w:szCs w:val="18"/>
                <w:lang w:eastAsia="es-ES"/>
              </w:rPr>
              <w:t>Domicilio:</w:t>
            </w:r>
          </w:p>
          <w:p w:rsidR="00E80A4A" w:rsidRPr="00E80A4A" w:rsidRDefault="00E80A4A" w:rsidP="00E80A4A">
            <w:pPr>
              <w:spacing w:after="0" w:line="240" w:lineRule="auto"/>
              <w:jc w:val="both"/>
              <w:rPr>
                <w:rFonts w:ascii="Arial" w:eastAsia="Times New Roman" w:hAnsi="Arial" w:cs="Times New Roman"/>
                <w:sz w:val="18"/>
                <w:szCs w:val="18"/>
                <w:lang w:eastAsia="es-ES"/>
              </w:rPr>
            </w:pPr>
            <w:r w:rsidRPr="00E80A4A">
              <w:rPr>
                <w:rFonts w:ascii="Arial" w:eastAsia="Times New Roman" w:hAnsi="Arial" w:cs="Times New Roman"/>
                <w:sz w:val="18"/>
                <w:szCs w:val="18"/>
                <w:lang w:eastAsia="es-ES"/>
              </w:rPr>
              <w:t>Teléfono(s) con clave LADA:</w:t>
            </w:r>
          </w:p>
        </w:tc>
      </w:tr>
      <w:tr w:rsidR="00E80A4A" w:rsidRPr="00E80A4A" w:rsidTr="00DF2554">
        <w:trPr>
          <w:trHeight w:val="261"/>
        </w:trPr>
        <w:tc>
          <w:tcPr>
            <w:tcW w:w="779" w:type="dxa"/>
            <w:vMerge/>
            <w:shd w:val="clear" w:color="auto" w:fill="B3B3B3"/>
          </w:tcPr>
          <w:p w:rsidR="00E80A4A" w:rsidRPr="00E80A4A" w:rsidRDefault="00E80A4A" w:rsidP="00E80A4A">
            <w:pPr>
              <w:spacing w:after="0" w:line="240" w:lineRule="auto"/>
              <w:jc w:val="center"/>
              <w:rPr>
                <w:rFonts w:ascii="Arial" w:eastAsia="Times New Roman" w:hAnsi="Arial" w:cs="Times New Roman"/>
                <w:b/>
                <w:sz w:val="28"/>
                <w:szCs w:val="28"/>
                <w:lang w:eastAsia="es-ES"/>
              </w:rPr>
            </w:pPr>
          </w:p>
        </w:tc>
        <w:tc>
          <w:tcPr>
            <w:tcW w:w="2410" w:type="dxa"/>
            <w:vAlign w:val="center"/>
          </w:tcPr>
          <w:p w:rsidR="00E80A4A" w:rsidRPr="00E80A4A" w:rsidRDefault="00E80A4A" w:rsidP="00E80A4A">
            <w:pPr>
              <w:spacing w:after="0" w:line="240" w:lineRule="auto"/>
              <w:rPr>
                <w:rFonts w:ascii="Arial" w:eastAsia="Times New Roman" w:hAnsi="Arial" w:cs="Arial"/>
                <w:b/>
                <w:bCs/>
                <w:sz w:val="14"/>
                <w:szCs w:val="14"/>
                <w:lang w:eastAsia="es-ES"/>
              </w:rPr>
            </w:pPr>
          </w:p>
        </w:tc>
        <w:tc>
          <w:tcPr>
            <w:tcW w:w="6804" w:type="dxa"/>
          </w:tcPr>
          <w:p w:rsidR="00E80A4A" w:rsidRPr="00E80A4A" w:rsidRDefault="00E80A4A" w:rsidP="00E80A4A">
            <w:pPr>
              <w:spacing w:after="0" w:line="240" w:lineRule="auto"/>
              <w:jc w:val="both"/>
              <w:rPr>
                <w:rFonts w:ascii="Arial" w:eastAsia="Times New Roman" w:hAnsi="Arial" w:cs="Times New Roman"/>
                <w:sz w:val="18"/>
                <w:szCs w:val="18"/>
                <w:lang w:eastAsia="es-ES"/>
              </w:rPr>
            </w:pPr>
            <w:r w:rsidRPr="00E80A4A">
              <w:rPr>
                <w:rFonts w:ascii="Arial" w:eastAsia="Times New Roman" w:hAnsi="Arial" w:cs="Times New Roman"/>
                <w:sz w:val="18"/>
                <w:szCs w:val="18"/>
                <w:lang w:eastAsia="es-ES"/>
              </w:rPr>
              <w:t>Razón social:</w:t>
            </w:r>
          </w:p>
          <w:p w:rsidR="00E80A4A" w:rsidRPr="00E80A4A" w:rsidRDefault="00E80A4A" w:rsidP="00E80A4A">
            <w:pPr>
              <w:spacing w:after="0" w:line="240" w:lineRule="auto"/>
              <w:jc w:val="both"/>
              <w:rPr>
                <w:rFonts w:ascii="Arial" w:eastAsia="Times New Roman" w:hAnsi="Arial" w:cs="Times New Roman"/>
                <w:sz w:val="18"/>
                <w:szCs w:val="18"/>
                <w:lang w:eastAsia="es-ES"/>
              </w:rPr>
            </w:pPr>
            <w:r w:rsidRPr="00E80A4A">
              <w:rPr>
                <w:rFonts w:ascii="Arial" w:eastAsia="Times New Roman" w:hAnsi="Arial" w:cs="Times New Roman"/>
                <w:sz w:val="18"/>
                <w:szCs w:val="18"/>
                <w:lang w:eastAsia="es-ES"/>
              </w:rPr>
              <w:t>Domicilio:</w:t>
            </w:r>
          </w:p>
          <w:p w:rsidR="00E80A4A" w:rsidRPr="00E80A4A" w:rsidRDefault="00E80A4A" w:rsidP="00E80A4A">
            <w:pPr>
              <w:spacing w:after="0" w:line="240" w:lineRule="auto"/>
              <w:jc w:val="both"/>
              <w:rPr>
                <w:rFonts w:ascii="Arial" w:eastAsia="Times New Roman" w:hAnsi="Arial" w:cs="Times New Roman"/>
                <w:sz w:val="18"/>
                <w:szCs w:val="18"/>
                <w:lang w:eastAsia="es-ES"/>
              </w:rPr>
            </w:pPr>
            <w:r w:rsidRPr="00E80A4A">
              <w:rPr>
                <w:rFonts w:ascii="Arial" w:eastAsia="Times New Roman" w:hAnsi="Arial" w:cs="Times New Roman"/>
                <w:sz w:val="18"/>
                <w:szCs w:val="18"/>
                <w:lang w:eastAsia="es-ES"/>
              </w:rPr>
              <w:t>Teléfono(s) con clave LADA:</w:t>
            </w:r>
          </w:p>
        </w:tc>
      </w:tr>
      <w:tr w:rsidR="00E80A4A" w:rsidRPr="00E80A4A" w:rsidTr="00DF2554">
        <w:trPr>
          <w:trHeight w:val="261"/>
        </w:trPr>
        <w:tc>
          <w:tcPr>
            <w:tcW w:w="779" w:type="dxa"/>
            <w:vMerge/>
            <w:shd w:val="clear" w:color="auto" w:fill="B3B3B3"/>
          </w:tcPr>
          <w:p w:rsidR="00E80A4A" w:rsidRPr="00E80A4A" w:rsidRDefault="00E80A4A" w:rsidP="00E80A4A">
            <w:pPr>
              <w:spacing w:after="0" w:line="240" w:lineRule="auto"/>
              <w:jc w:val="center"/>
              <w:rPr>
                <w:rFonts w:ascii="Arial" w:eastAsia="Times New Roman" w:hAnsi="Arial" w:cs="Times New Roman"/>
                <w:b/>
                <w:sz w:val="28"/>
                <w:szCs w:val="28"/>
                <w:lang w:eastAsia="es-ES"/>
              </w:rPr>
            </w:pPr>
          </w:p>
        </w:tc>
        <w:tc>
          <w:tcPr>
            <w:tcW w:w="2410" w:type="dxa"/>
            <w:vAlign w:val="center"/>
          </w:tcPr>
          <w:p w:rsidR="00E80A4A" w:rsidRPr="00E80A4A" w:rsidRDefault="00E80A4A" w:rsidP="00E80A4A">
            <w:pPr>
              <w:spacing w:after="0" w:line="240" w:lineRule="auto"/>
              <w:rPr>
                <w:rFonts w:ascii="Arial" w:eastAsia="Times New Roman" w:hAnsi="Arial" w:cs="Arial"/>
                <w:b/>
                <w:bCs/>
                <w:sz w:val="14"/>
                <w:szCs w:val="14"/>
                <w:lang w:eastAsia="es-ES"/>
              </w:rPr>
            </w:pPr>
          </w:p>
        </w:tc>
        <w:tc>
          <w:tcPr>
            <w:tcW w:w="6804" w:type="dxa"/>
          </w:tcPr>
          <w:p w:rsidR="00E80A4A" w:rsidRPr="00E80A4A" w:rsidRDefault="00E80A4A" w:rsidP="00E80A4A">
            <w:pPr>
              <w:spacing w:after="0" w:line="240" w:lineRule="auto"/>
              <w:jc w:val="both"/>
              <w:rPr>
                <w:rFonts w:ascii="Arial" w:eastAsia="Times New Roman" w:hAnsi="Arial" w:cs="Times New Roman"/>
                <w:sz w:val="18"/>
                <w:szCs w:val="18"/>
                <w:lang w:eastAsia="es-ES"/>
              </w:rPr>
            </w:pPr>
            <w:r w:rsidRPr="00E80A4A">
              <w:rPr>
                <w:rFonts w:ascii="Arial" w:eastAsia="Times New Roman" w:hAnsi="Arial" w:cs="Times New Roman"/>
                <w:sz w:val="18"/>
                <w:szCs w:val="18"/>
                <w:lang w:eastAsia="es-ES"/>
              </w:rPr>
              <w:t>Razón social:</w:t>
            </w:r>
          </w:p>
          <w:p w:rsidR="00E80A4A" w:rsidRPr="00E80A4A" w:rsidRDefault="00E80A4A" w:rsidP="00E80A4A">
            <w:pPr>
              <w:spacing w:after="0" w:line="240" w:lineRule="auto"/>
              <w:jc w:val="both"/>
              <w:rPr>
                <w:rFonts w:ascii="Arial" w:eastAsia="Times New Roman" w:hAnsi="Arial" w:cs="Times New Roman"/>
                <w:sz w:val="18"/>
                <w:szCs w:val="18"/>
                <w:lang w:eastAsia="es-ES"/>
              </w:rPr>
            </w:pPr>
            <w:r w:rsidRPr="00E80A4A">
              <w:rPr>
                <w:rFonts w:ascii="Arial" w:eastAsia="Times New Roman" w:hAnsi="Arial" w:cs="Times New Roman"/>
                <w:sz w:val="18"/>
                <w:szCs w:val="18"/>
                <w:lang w:eastAsia="es-ES"/>
              </w:rPr>
              <w:t>Domicilio:</w:t>
            </w:r>
          </w:p>
          <w:p w:rsidR="00E80A4A" w:rsidRPr="00E80A4A" w:rsidRDefault="00E80A4A" w:rsidP="00E80A4A">
            <w:pPr>
              <w:spacing w:after="0" w:line="240" w:lineRule="auto"/>
              <w:jc w:val="both"/>
              <w:rPr>
                <w:rFonts w:ascii="Arial" w:eastAsia="Times New Roman" w:hAnsi="Arial" w:cs="Times New Roman"/>
                <w:sz w:val="18"/>
                <w:szCs w:val="18"/>
                <w:lang w:eastAsia="es-ES"/>
              </w:rPr>
            </w:pPr>
            <w:r w:rsidRPr="00E80A4A">
              <w:rPr>
                <w:rFonts w:ascii="Arial" w:eastAsia="Times New Roman" w:hAnsi="Arial" w:cs="Times New Roman"/>
                <w:sz w:val="18"/>
                <w:szCs w:val="18"/>
                <w:lang w:eastAsia="es-ES"/>
              </w:rPr>
              <w:t>Teléfono(s) con clave LADA:</w:t>
            </w:r>
          </w:p>
        </w:tc>
      </w:tr>
      <w:tr w:rsidR="00E80A4A" w:rsidRPr="00E80A4A" w:rsidTr="00DF2554">
        <w:trPr>
          <w:trHeight w:val="261"/>
        </w:trPr>
        <w:tc>
          <w:tcPr>
            <w:tcW w:w="779" w:type="dxa"/>
            <w:vMerge/>
            <w:shd w:val="clear" w:color="auto" w:fill="B3B3B3"/>
          </w:tcPr>
          <w:p w:rsidR="00E80A4A" w:rsidRPr="00E80A4A" w:rsidRDefault="00E80A4A" w:rsidP="00E80A4A">
            <w:pPr>
              <w:spacing w:after="0" w:line="240" w:lineRule="auto"/>
              <w:jc w:val="center"/>
              <w:rPr>
                <w:rFonts w:ascii="Arial" w:eastAsia="Times New Roman" w:hAnsi="Arial" w:cs="Times New Roman"/>
                <w:b/>
                <w:sz w:val="28"/>
                <w:szCs w:val="28"/>
                <w:lang w:eastAsia="es-ES"/>
              </w:rPr>
            </w:pPr>
          </w:p>
        </w:tc>
        <w:tc>
          <w:tcPr>
            <w:tcW w:w="2410" w:type="dxa"/>
            <w:vAlign w:val="center"/>
          </w:tcPr>
          <w:p w:rsidR="00E80A4A" w:rsidRPr="00E80A4A" w:rsidRDefault="00E80A4A" w:rsidP="00E80A4A">
            <w:pPr>
              <w:spacing w:after="0" w:line="240" w:lineRule="auto"/>
              <w:rPr>
                <w:rFonts w:ascii="Arial" w:eastAsia="Times New Roman" w:hAnsi="Arial" w:cs="Arial"/>
                <w:b/>
                <w:bCs/>
                <w:sz w:val="14"/>
                <w:szCs w:val="14"/>
                <w:lang w:eastAsia="es-ES"/>
              </w:rPr>
            </w:pPr>
          </w:p>
        </w:tc>
        <w:tc>
          <w:tcPr>
            <w:tcW w:w="6804" w:type="dxa"/>
          </w:tcPr>
          <w:p w:rsidR="00E80A4A" w:rsidRPr="00E80A4A" w:rsidRDefault="00E80A4A" w:rsidP="00E80A4A">
            <w:pPr>
              <w:spacing w:after="0" w:line="240" w:lineRule="auto"/>
              <w:jc w:val="both"/>
              <w:rPr>
                <w:rFonts w:ascii="Arial" w:eastAsia="Times New Roman" w:hAnsi="Arial" w:cs="Times New Roman"/>
                <w:sz w:val="18"/>
                <w:szCs w:val="18"/>
                <w:lang w:eastAsia="es-ES"/>
              </w:rPr>
            </w:pPr>
            <w:r w:rsidRPr="00E80A4A">
              <w:rPr>
                <w:rFonts w:ascii="Arial" w:eastAsia="Times New Roman" w:hAnsi="Arial" w:cs="Times New Roman"/>
                <w:sz w:val="18"/>
                <w:szCs w:val="18"/>
                <w:lang w:eastAsia="es-ES"/>
              </w:rPr>
              <w:t>Razón social:</w:t>
            </w:r>
          </w:p>
          <w:p w:rsidR="00E80A4A" w:rsidRPr="00E80A4A" w:rsidRDefault="00E80A4A" w:rsidP="00E80A4A">
            <w:pPr>
              <w:spacing w:after="0" w:line="240" w:lineRule="auto"/>
              <w:jc w:val="both"/>
              <w:rPr>
                <w:rFonts w:ascii="Arial" w:eastAsia="Times New Roman" w:hAnsi="Arial" w:cs="Times New Roman"/>
                <w:sz w:val="18"/>
                <w:szCs w:val="18"/>
                <w:lang w:eastAsia="es-ES"/>
              </w:rPr>
            </w:pPr>
            <w:r w:rsidRPr="00E80A4A">
              <w:rPr>
                <w:rFonts w:ascii="Arial" w:eastAsia="Times New Roman" w:hAnsi="Arial" w:cs="Times New Roman"/>
                <w:sz w:val="18"/>
                <w:szCs w:val="18"/>
                <w:lang w:eastAsia="es-ES"/>
              </w:rPr>
              <w:t>Domicilio:</w:t>
            </w:r>
          </w:p>
          <w:p w:rsidR="00E80A4A" w:rsidRPr="00E80A4A" w:rsidRDefault="00E80A4A" w:rsidP="00E80A4A">
            <w:pPr>
              <w:spacing w:after="0" w:line="240" w:lineRule="auto"/>
              <w:jc w:val="both"/>
              <w:rPr>
                <w:rFonts w:ascii="Arial" w:eastAsia="Times New Roman" w:hAnsi="Arial" w:cs="Times New Roman"/>
                <w:sz w:val="18"/>
                <w:szCs w:val="18"/>
                <w:lang w:eastAsia="es-ES"/>
              </w:rPr>
            </w:pPr>
            <w:r w:rsidRPr="00E80A4A">
              <w:rPr>
                <w:rFonts w:ascii="Arial" w:eastAsia="Times New Roman" w:hAnsi="Arial" w:cs="Times New Roman"/>
                <w:sz w:val="18"/>
                <w:szCs w:val="18"/>
                <w:lang w:eastAsia="es-ES"/>
              </w:rPr>
              <w:t>Teléfono(s) con clave LADA:</w:t>
            </w:r>
          </w:p>
        </w:tc>
      </w:tr>
      <w:tr w:rsidR="00E80A4A" w:rsidRPr="00E80A4A" w:rsidTr="00DF2554">
        <w:trPr>
          <w:trHeight w:val="261"/>
        </w:trPr>
        <w:tc>
          <w:tcPr>
            <w:tcW w:w="779" w:type="dxa"/>
            <w:vMerge/>
            <w:shd w:val="clear" w:color="auto" w:fill="B3B3B3"/>
          </w:tcPr>
          <w:p w:rsidR="00E80A4A" w:rsidRPr="00E80A4A" w:rsidRDefault="00E80A4A" w:rsidP="00E80A4A">
            <w:pPr>
              <w:spacing w:after="0" w:line="240" w:lineRule="auto"/>
              <w:jc w:val="center"/>
              <w:rPr>
                <w:rFonts w:ascii="Arial" w:eastAsia="Times New Roman" w:hAnsi="Arial" w:cs="Times New Roman"/>
                <w:b/>
                <w:sz w:val="28"/>
                <w:szCs w:val="28"/>
                <w:lang w:eastAsia="es-ES"/>
              </w:rPr>
            </w:pPr>
          </w:p>
        </w:tc>
        <w:tc>
          <w:tcPr>
            <w:tcW w:w="2410" w:type="dxa"/>
            <w:vAlign w:val="center"/>
          </w:tcPr>
          <w:p w:rsidR="00E80A4A" w:rsidRPr="00E80A4A" w:rsidRDefault="00E80A4A" w:rsidP="00E80A4A">
            <w:pPr>
              <w:spacing w:after="0" w:line="240" w:lineRule="auto"/>
              <w:rPr>
                <w:rFonts w:ascii="Arial" w:eastAsia="Times New Roman" w:hAnsi="Arial" w:cs="Arial"/>
                <w:b/>
                <w:bCs/>
                <w:sz w:val="14"/>
                <w:szCs w:val="14"/>
                <w:lang w:eastAsia="es-ES"/>
              </w:rPr>
            </w:pPr>
          </w:p>
        </w:tc>
        <w:tc>
          <w:tcPr>
            <w:tcW w:w="6804" w:type="dxa"/>
          </w:tcPr>
          <w:p w:rsidR="00E80A4A" w:rsidRPr="00E80A4A" w:rsidRDefault="00E80A4A" w:rsidP="00E80A4A">
            <w:pPr>
              <w:spacing w:after="0" w:line="240" w:lineRule="auto"/>
              <w:jc w:val="both"/>
              <w:rPr>
                <w:rFonts w:ascii="Arial" w:eastAsia="Times New Roman" w:hAnsi="Arial" w:cs="Times New Roman"/>
                <w:sz w:val="18"/>
                <w:szCs w:val="18"/>
                <w:lang w:eastAsia="es-ES"/>
              </w:rPr>
            </w:pPr>
            <w:r w:rsidRPr="00E80A4A">
              <w:rPr>
                <w:rFonts w:ascii="Arial" w:eastAsia="Times New Roman" w:hAnsi="Arial" w:cs="Times New Roman"/>
                <w:sz w:val="18"/>
                <w:szCs w:val="18"/>
                <w:lang w:eastAsia="es-ES"/>
              </w:rPr>
              <w:t>Razón social:</w:t>
            </w:r>
          </w:p>
          <w:p w:rsidR="00E80A4A" w:rsidRPr="00E80A4A" w:rsidRDefault="00E80A4A" w:rsidP="00E80A4A">
            <w:pPr>
              <w:spacing w:after="0" w:line="240" w:lineRule="auto"/>
              <w:jc w:val="both"/>
              <w:rPr>
                <w:rFonts w:ascii="Arial" w:eastAsia="Times New Roman" w:hAnsi="Arial" w:cs="Times New Roman"/>
                <w:sz w:val="18"/>
                <w:szCs w:val="18"/>
                <w:lang w:eastAsia="es-ES"/>
              </w:rPr>
            </w:pPr>
            <w:r w:rsidRPr="00E80A4A">
              <w:rPr>
                <w:rFonts w:ascii="Arial" w:eastAsia="Times New Roman" w:hAnsi="Arial" w:cs="Times New Roman"/>
                <w:sz w:val="18"/>
                <w:szCs w:val="18"/>
                <w:lang w:eastAsia="es-ES"/>
              </w:rPr>
              <w:t>Domicilio:</w:t>
            </w:r>
          </w:p>
          <w:p w:rsidR="00E80A4A" w:rsidRPr="00E80A4A" w:rsidRDefault="00E80A4A" w:rsidP="00E80A4A">
            <w:pPr>
              <w:spacing w:after="0" w:line="240" w:lineRule="auto"/>
              <w:jc w:val="both"/>
              <w:rPr>
                <w:rFonts w:ascii="Arial" w:eastAsia="Times New Roman" w:hAnsi="Arial" w:cs="Times New Roman"/>
                <w:sz w:val="18"/>
                <w:szCs w:val="18"/>
                <w:lang w:eastAsia="es-ES"/>
              </w:rPr>
            </w:pPr>
            <w:r w:rsidRPr="00E80A4A">
              <w:rPr>
                <w:rFonts w:ascii="Arial" w:eastAsia="Times New Roman" w:hAnsi="Arial" w:cs="Times New Roman"/>
                <w:sz w:val="18"/>
                <w:szCs w:val="18"/>
                <w:lang w:eastAsia="es-ES"/>
              </w:rPr>
              <w:t>Teléfono(s) con clave LADA:</w:t>
            </w:r>
          </w:p>
        </w:tc>
      </w:tr>
      <w:tr w:rsidR="00E80A4A" w:rsidRPr="00E80A4A" w:rsidTr="00DF2554">
        <w:trPr>
          <w:trHeight w:val="261"/>
        </w:trPr>
        <w:tc>
          <w:tcPr>
            <w:tcW w:w="779" w:type="dxa"/>
            <w:vMerge/>
            <w:shd w:val="clear" w:color="auto" w:fill="B3B3B3"/>
          </w:tcPr>
          <w:p w:rsidR="00E80A4A" w:rsidRPr="00E80A4A" w:rsidRDefault="00E80A4A" w:rsidP="00E80A4A">
            <w:pPr>
              <w:spacing w:after="0" w:line="240" w:lineRule="auto"/>
              <w:jc w:val="center"/>
              <w:rPr>
                <w:rFonts w:ascii="Arial" w:eastAsia="Times New Roman" w:hAnsi="Arial" w:cs="Times New Roman"/>
                <w:b/>
                <w:sz w:val="28"/>
                <w:szCs w:val="28"/>
                <w:lang w:eastAsia="es-ES"/>
              </w:rPr>
            </w:pPr>
          </w:p>
        </w:tc>
        <w:tc>
          <w:tcPr>
            <w:tcW w:w="2410" w:type="dxa"/>
            <w:vAlign w:val="center"/>
          </w:tcPr>
          <w:p w:rsidR="00E80A4A" w:rsidRPr="00E80A4A" w:rsidRDefault="00E80A4A" w:rsidP="00E80A4A">
            <w:pPr>
              <w:spacing w:after="0" w:line="240" w:lineRule="auto"/>
              <w:rPr>
                <w:rFonts w:ascii="Arial" w:eastAsia="Times New Roman" w:hAnsi="Arial" w:cs="Arial"/>
                <w:b/>
                <w:bCs/>
                <w:sz w:val="14"/>
                <w:szCs w:val="14"/>
                <w:lang w:eastAsia="es-ES"/>
              </w:rPr>
            </w:pPr>
          </w:p>
        </w:tc>
        <w:tc>
          <w:tcPr>
            <w:tcW w:w="6804" w:type="dxa"/>
          </w:tcPr>
          <w:p w:rsidR="00E80A4A" w:rsidRPr="00E80A4A" w:rsidRDefault="00E80A4A" w:rsidP="00E80A4A">
            <w:pPr>
              <w:spacing w:after="0" w:line="240" w:lineRule="auto"/>
              <w:jc w:val="both"/>
              <w:rPr>
                <w:rFonts w:ascii="Arial" w:eastAsia="Times New Roman" w:hAnsi="Arial" w:cs="Times New Roman"/>
                <w:sz w:val="18"/>
                <w:szCs w:val="18"/>
                <w:lang w:eastAsia="es-ES"/>
              </w:rPr>
            </w:pPr>
            <w:r w:rsidRPr="00E80A4A">
              <w:rPr>
                <w:rFonts w:ascii="Arial" w:eastAsia="Times New Roman" w:hAnsi="Arial" w:cs="Times New Roman"/>
                <w:sz w:val="18"/>
                <w:szCs w:val="18"/>
                <w:lang w:eastAsia="es-ES"/>
              </w:rPr>
              <w:t>Razón social:</w:t>
            </w:r>
          </w:p>
          <w:p w:rsidR="00E80A4A" w:rsidRPr="00E80A4A" w:rsidRDefault="00E80A4A" w:rsidP="00E80A4A">
            <w:pPr>
              <w:spacing w:after="0" w:line="240" w:lineRule="auto"/>
              <w:jc w:val="both"/>
              <w:rPr>
                <w:rFonts w:ascii="Arial" w:eastAsia="Times New Roman" w:hAnsi="Arial" w:cs="Times New Roman"/>
                <w:sz w:val="18"/>
                <w:szCs w:val="18"/>
                <w:lang w:eastAsia="es-ES"/>
              </w:rPr>
            </w:pPr>
            <w:r w:rsidRPr="00E80A4A">
              <w:rPr>
                <w:rFonts w:ascii="Arial" w:eastAsia="Times New Roman" w:hAnsi="Arial" w:cs="Times New Roman"/>
                <w:sz w:val="18"/>
                <w:szCs w:val="18"/>
                <w:lang w:eastAsia="es-ES"/>
              </w:rPr>
              <w:t>Domicilio:</w:t>
            </w:r>
          </w:p>
          <w:p w:rsidR="00E80A4A" w:rsidRPr="00E80A4A" w:rsidRDefault="00E80A4A" w:rsidP="00E80A4A">
            <w:pPr>
              <w:spacing w:after="0" w:line="240" w:lineRule="auto"/>
              <w:jc w:val="both"/>
              <w:rPr>
                <w:rFonts w:ascii="Arial" w:eastAsia="Times New Roman" w:hAnsi="Arial" w:cs="Times New Roman"/>
                <w:sz w:val="18"/>
                <w:szCs w:val="18"/>
                <w:lang w:eastAsia="es-ES"/>
              </w:rPr>
            </w:pPr>
            <w:r w:rsidRPr="00E80A4A">
              <w:rPr>
                <w:rFonts w:ascii="Arial" w:eastAsia="Times New Roman" w:hAnsi="Arial" w:cs="Times New Roman"/>
                <w:sz w:val="18"/>
                <w:szCs w:val="18"/>
                <w:lang w:eastAsia="es-ES"/>
              </w:rPr>
              <w:t>Teléfono(s) con clave LADA:</w:t>
            </w:r>
          </w:p>
        </w:tc>
      </w:tr>
      <w:tr w:rsidR="00E80A4A" w:rsidRPr="00E80A4A" w:rsidTr="00DF2554">
        <w:trPr>
          <w:trHeight w:val="261"/>
        </w:trPr>
        <w:tc>
          <w:tcPr>
            <w:tcW w:w="779" w:type="dxa"/>
            <w:vMerge/>
            <w:shd w:val="clear" w:color="auto" w:fill="B3B3B3"/>
          </w:tcPr>
          <w:p w:rsidR="00E80A4A" w:rsidRPr="00E80A4A" w:rsidRDefault="00E80A4A" w:rsidP="00E80A4A">
            <w:pPr>
              <w:spacing w:after="0" w:line="240" w:lineRule="auto"/>
              <w:jc w:val="center"/>
              <w:rPr>
                <w:rFonts w:ascii="Arial" w:eastAsia="Times New Roman" w:hAnsi="Arial" w:cs="Times New Roman"/>
                <w:b/>
                <w:sz w:val="28"/>
                <w:szCs w:val="28"/>
                <w:lang w:eastAsia="es-ES"/>
              </w:rPr>
            </w:pPr>
          </w:p>
        </w:tc>
        <w:tc>
          <w:tcPr>
            <w:tcW w:w="2410" w:type="dxa"/>
            <w:vAlign w:val="center"/>
          </w:tcPr>
          <w:p w:rsidR="00E80A4A" w:rsidRPr="00E80A4A" w:rsidRDefault="00E80A4A" w:rsidP="00E80A4A">
            <w:pPr>
              <w:spacing w:after="0" w:line="240" w:lineRule="auto"/>
              <w:rPr>
                <w:rFonts w:ascii="Arial" w:eastAsia="Times New Roman" w:hAnsi="Arial" w:cs="Arial"/>
                <w:b/>
                <w:bCs/>
                <w:sz w:val="14"/>
                <w:szCs w:val="14"/>
                <w:lang w:eastAsia="es-ES"/>
              </w:rPr>
            </w:pPr>
          </w:p>
        </w:tc>
        <w:tc>
          <w:tcPr>
            <w:tcW w:w="6804" w:type="dxa"/>
          </w:tcPr>
          <w:p w:rsidR="00E80A4A" w:rsidRPr="00E80A4A" w:rsidRDefault="00E80A4A" w:rsidP="00E80A4A">
            <w:pPr>
              <w:spacing w:after="0" w:line="240" w:lineRule="auto"/>
              <w:jc w:val="both"/>
              <w:rPr>
                <w:rFonts w:ascii="Arial" w:eastAsia="Times New Roman" w:hAnsi="Arial" w:cs="Times New Roman"/>
                <w:sz w:val="18"/>
                <w:szCs w:val="18"/>
                <w:lang w:eastAsia="es-ES"/>
              </w:rPr>
            </w:pPr>
            <w:r w:rsidRPr="00E80A4A">
              <w:rPr>
                <w:rFonts w:ascii="Arial" w:eastAsia="Times New Roman" w:hAnsi="Arial" w:cs="Times New Roman"/>
                <w:sz w:val="18"/>
                <w:szCs w:val="18"/>
                <w:lang w:eastAsia="es-ES"/>
              </w:rPr>
              <w:t>Razón social:</w:t>
            </w:r>
          </w:p>
          <w:p w:rsidR="00E80A4A" w:rsidRPr="00E80A4A" w:rsidRDefault="00E80A4A" w:rsidP="00E80A4A">
            <w:pPr>
              <w:spacing w:after="0" w:line="240" w:lineRule="auto"/>
              <w:jc w:val="both"/>
              <w:rPr>
                <w:rFonts w:ascii="Arial" w:eastAsia="Times New Roman" w:hAnsi="Arial" w:cs="Times New Roman"/>
                <w:sz w:val="18"/>
                <w:szCs w:val="18"/>
                <w:lang w:eastAsia="es-ES"/>
              </w:rPr>
            </w:pPr>
            <w:r w:rsidRPr="00E80A4A">
              <w:rPr>
                <w:rFonts w:ascii="Arial" w:eastAsia="Times New Roman" w:hAnsi="Arial" w:cs="Times New Roman"/>
                <w:sz w:val="18"/>
                <w:szCs w:val="18"/>
                <w:lang w:eastAsia="es-ES"/>
              </w:rPr>
              <w:t>Domicilio:</w:t>
            </w:r>
          </w:p>
          <w:p w:rsidR="00E80A4A" w:rsidRPr="00E80A4A" w:rsidRDefault="00E80A4A" w:rsidP="00E80A4A">
            <w:pPr>
              <w:spacing w:after="0" w:line="240" w:lineRule="auto"/>
              <w:jc w:val="both"/>
              <w:rPr>
                <w:rFonts w:ascii="Arial" w:eastAsia="Times New Roman" w:hAnsi="Arial" w:cs="Times New Roman"/>
                <w:sz w:val="18"/>
                <w:szCs w:val="18"/>
                <w:lang w:eastAsia="es-ES"/>
              </w:rPr>
            </w:pPr>
            <w:r w:rsidRPr="00E80A4A">
              <w:rPr>
                <w:rFonts w:ascii="Arial" w:eastAsia="Times New Roman" w:hAnsi="Arial" w:cs="Times New Roman"/>
                <w:sz w:val="18"/>
                <w:szCs w:val="18"/>
                <w:lang w:eastAsia="es-ES"/>
              </w:rPr>
              <w:t>Teléfono(s) con clave LADA:</w:t>
            </w:r>
          </w:p>
        </w:tc>
      </w:tr>
      <w:tr w:rsidR="00E80A4A" w:rsidRPr="00E80A4A" w:rsidTr="00DF2554">
        <w:trPr>
          <w:trHeight w:val="261"/>
        </w:trPr>
        <w:tc>
          <w:tcPr>
            <w:tcW w:w="779" w:type="dxa"/>
            <w:vMerge/>
            <w:shd w:val="clear" w:color="auto" w:fill="B3B3B3"/>
          </w:tcPr>
          <w:p w:rsidR="00E80A4A" w:rsidRPr="00E80A4A" w:rsidRDefault="00E80A4A" w:rsidP="00E80A4A">
            <w:pPr>
              <w:spacing w:after="0" w:line="240" w:lineRule="auto"/>
              <w:jc w:val="center"/>
              <w:rPr>
                <w:rFonts w:ascii="Arial" w:eastAsia="Times New Roman" w:hAnsi="Arial" w:cs="Times New Roman"/>
                <w:b/>
                <w:sz w:val="28"/>
                <w:szCs w:val="28"/>
                <w:lang w:eastAsia="es-ES"/>
              </w:rPr>
            </w:pPr>
          </w:p>
        </w:tc>
        <w:tc>
          <w:tcPr>
            <w:tcW w:w="2410" w:type="dxa"/>
            <w:vAlign w:val="center"/>
          </w:tcPr>
          <w:p w:rsidR="00E80A4A" w:rsidRPr="00E80A4A" w:rsidRDefault="00E80A4A" w:rsidP="00E80A4A">
            <w:pPr>
              <w:spacing w:after="0" w:line="240" w:lineRule="auto"/>
              <w:rPr>
                <w:rFonts w:ascii="Arial" w:eastAsia="Times New Roman" w:hAnsi="Arial" w:cs="Arial"/>
                <w:b/>
                <w:bCs/>
                <w:sz w:val="14"/>
                <w:szCs w:val="14"/>
                <w:lang w:eastAsia="es-ES"/>
              </w:rPr>
            </w:pPr>
          </w:p>
        </w:tc>
        <w:tc>
          <w:tcPr>
            <w:tcW w:w="6804" w:type="dxa"/>
          </w:tcPr>
          <w:p w:rsidR="00E80A4A" w:rsidRPr="00E80A4A" w:rsidRDefault="00E80A4A" w:rsidP="00E80A4A">
            <w:pPr>
              <w:spacing w:after="0" w:line="240" w:lineRule="auto"/>
              <w:jc w:val="both"/>
              <w:rPr>
                <w:rFonts w:ascii="Arial" w:eastAsia="Times New Roman" w:hAnsi="Arial" w:cs="Times New Roman"/>
                <w:sz w:val="18"/>
                <w:szCs w:val="18"/>
                <w:lang w:eastAsia="es-ES"/>
              </w:rPr>
            </w:pPr>
            <w:r w:rsidRPr="00E80A4A">
              <w:rPr>
                <w:rFonts w:ascii="Arial" w:eastAsia="Times New Roman" w:hAnsi="Arial" w:cs="Times New Roman"/>
                <w:sz w:val="18"/>
                <w:szCs w:val="18"/>
                <w:lang w:eastAsia="es-ES"/>
              </w:rPr>
              <w:t>Razón social:</w:t>
            </w:r>
          </w:p>
          <w:p w:rsidR="00E80A4A" w:rsidRPr="00E80A4A" w:rsidRDefault="00E80A4A" w:rsidP="00E80A4A">
            <w:pPr>
              <w:spacing w:after="0" w:line="240" w:lineRule="auto"/>
              <w:jc w:val="both"/>
              <w:rPr>
                <w:rFonts w:ascii="Arial" w:eastAsia="Times New Roman" w:hAnsi="Arial" w:cs="Times New Roman"/>
                <w:sz w:val="18"/>
                <w:szCs w:val="18"/>
                <w:lang w:eastAsia="es-ES"/>
              </w:rPr>
            </w:pPr>
            <w:r w:rsidRPr="00E80A4A">
              <w:rPr>
                <w:rFonts w:ascii="Arial" w:eastAsia="Times New Roman" w:hAnsi="Arial" w:cs="Times New Roman"/>
                <w:sz w:val="18"/>
                <w:szCs w:val="18"/>
                <w:lang w:eastAsia="es-ES"/>
              </w:rPr>
              <w:t>Domicilio:</w:t>
            </w:r>
          </w:p>
          <w:p w:rsidR="00E80A4A" w:rsidRPr="00E80A4A" w:rsidRDefault="00E80A4A" w:rsidP="00E80A4A">
            <w:pPr>
              <w:spacing w:after="0" w:line="240" w:lineRule="auto"/>
              <w:jc w:val="both"/>
              <w:rPr>
                <w:rFonts w:ascii="Arial" w:eastAsia="Times New Roman" w:hAnsi="Arial" w:cs="Times New Roman"/>
                <w:sz w:val="18"/>
                <w:szCs w:val="18"/>
                <w:lang w:eastAsia="es-ES"/>
              </w:rPr>
            </w:pPr>
            <w:r w:rsidRPr="00E80A4A">
              <w:rPr>
                <w:rFonts w:ascii="Arial" w:eastAsia="Times New Roman" w:hAnsi="Arial" w:cs="Times New Roman"/>
                <w:sz w:val="18"/>
                <w:szCs w:val="18"/>
                <w:lang w:eastAsia="es-ES"/>
              </w:rPr>
              <w:t>Teléfono(s) con clave LADA:</w:t>
            </w:r>
          </w:p>
        </w:tc>
      </w:tr>
      <w:tr w:rsidR="00E80A4A" w:rsidRPr="00E80A4A" w:rsidTr="00DF2554">
        <w:trPr>
          <w:trHeight w:val="261"/>
        </w:trPr>
        <w:tc>
          <w:tcPr>
            <w:tcW w:w="779" w:type="dxa"/>
            <w:vMerge/>
            <w:shd w:val="clear" w:color="auto" w:fill="B3B3B3"/>
          </w:tcPr>
          <w:p w:rsidR="00E80A4A" w:rsidRPr="00E80A4A" w:rsidRDefault="00E80A4A" w:rsidP="00E80A4A">
            <w:pPr>
              <w:spacing w:after="0" w:line="240" w:lineRule="auto"/>
              <w:jc w:val="center"/>
              <w:rPr>
                <w:rFonts w:ascii="Arial" w:eastAsia="Times New Roman" w:hAnsi="Arial" w:cs="Times New Roman"/>
                <w:b/>
                <w:sz w:val="28"/>
                <w:szCs w:val="28"/>
                <w:lang w:eastAsia="es-ES"/>
              </w:rPr>
            </w:pPr>
          </w:p>
        </w:tc>
        <w:tc>
          <w:tcPr>
            <w:tcW w:w="2410" w:type="dxa"/>
            <w:vAlign w:val="center"/>
          </w:tcPr>
          <w:p w:rsidR="00E80A4A" w:rsidRPr="00E80A4A" w:rsidRDefault="00E80A4A" w:rsidP="00E80A4A">
            <w:pPr>
              <w:spacing w:after="0" w:line="240" w:lineRule="auto"/>
              <w:rPr>
                <w:rFonts w:ascii="Arial" w:eastAsia="Times New Roman" w:hAnsi="Arial" w:cs="Arial"/>
                <w:b/>
                <w:bCs/>
                <w:sz w:val="14"/>
                <w:szCs w:val="14"/>
                <w:lang w:eastAsia="es-ES"/>
              </w:rPr>
            </w:pPr>
          </w:p>
        </w:tc>
        <w:tc>
          <w:tcPr>
            <w:tcW w:w="6804" w:type="dxa"/>
          </w:tcPr>
          <w:p w:rsidR="00E80A4A" w:rsidRPr="00E80A4A" w:rsidRDefault="00E80A4A" w:rsidP="00E80A4A">
            <w:pPr>
              <w:spacing w:after="0" w:line="240" w:lineRule="auto"/>
              <w:jc w:val="both"/>
              <w:rPr>
                <w:rFonts w:ascii="Arial" w:eastAsia="Times New Roman" w:hAnsi="Arial" w:cs="Times New Roman"/>
                <w:sz w:val="18"/>
                <w:szCs w:val="18"/>
                <w:lang w:eastAsia="es-ES"/>
              </w:rPr>
            </w:pPr>
            <w:r w:rsidRPr="00E80A4A">
              <w:rPr>
                <w:rFonts w:ascii="Arial" w:eastAsia="Times New Roman" w:hAnsi="Arial" w:cs="Times New Roman"/>
                <w:sz w:val="18"/>
                <w:szCs w:val="18"/>
                <w:lang w:eastAsia="es-ES"/>
              </w:rPr>
              <w:t>Razón social:</w:t>
            </w:r>
          </w:p>
          <w:p w:rsidR="00E80A4A" w:rsidRPr="00E80A4A" w:rsidRDefault="00E80A4A" w:rsidP="00E80A4A">
            <w:pPr>
              <w:spacing w:after="0" w:line="240" w:lineRule="auto"/>
              <w:jc w:val="both"/>
              <w:rPr>
                <w:rFonts w:ascii="Arial" w:eastAsia="Times New Roman" w:hAnsi="Arial" w:cs="Times New Roman"/>
                <w:sz w:val="18"/>
                <w:szCs w:val="18"/>
                <w:lang w:eastAsia="es-ES"/>
              </w:rPr>
            </w:pPr>
            <w:r w:rsidRPr="00E80A4A">
              <w:rPr>
                <w:rFonts w:ascii="Arial" w:eastAsia="Times New Roman" w:hAnsi="Arial" w:cs="Times New Roman"/>
                <w:sz w:val="18"/>
                <w:szCs w:val="18"/>
                <w:lang w:eastAsia="es-ES"/>
              </w:rPr>
              <w:t>Domicilio:</w:t>
            </w:r>
          </w:p>
          <w:p w:rsidR="00E80A4A" w:rsidRPr="00E80A4A" w:rsidRDefault="00E80A4A" w:rsidP="00E80A4A">
            <w:pPr>
              <w:spacing w:after="0" w:line="240" w:lineRule="auto"/>
              <w:jc w:val="both"/>
              <w:rPr>
                <w:rFonts w:ascii="Arial" w:eastAsia="Times New Roman" w:hAnsi="Arial" w:cs="Times New Roman"/>
                <w:sz w:val="18"/>
                <w:szCs w:val="18"/>
                <w:lang w:eastAsia="es-ES"/>
              </w:rPr>
            </w:pPr>
            <w:r w:rsidRPr="00E80A4A">
              <w:rPr>
                <w:rFonts w:ascii="Arial" w:eastAsia="Times New Roman" w:hAnsi="Arial" w:cs="Times New Roman"/>
                <w:sz w:val="18"/>
                <w:szCs w:val="18"/>
                <w:lang w:eastAsia="es-ES"/>
              </w:rPr>
              <w:t>Teléfono(s) con clave LADA:</w:t>
            </w:r>
          </w:p>
        </w:tc>
      </w:tr>
      <w:tr w:rsidR="00E80A4A" w:rsidRPr="00E80A4A" w:rsidTr="00DF2554">
        <w:trPr>
          <w:trHeight w:val="261"/>
        </w:trPr>
        <w:tc>
          <w:tcPr>
            <w:tcW w:w="779" w:type="dxa"/>
            <w:vMerge/>
            <w:shd w:val="clear" w:color="auto" w:fill="B3B3B3"/>
          </w:tcPr>
          <w:p w:rsidR="00E80A4A" w:rsidRPr="00E80A4A" w:rsidRDefault="00E80A4A" w:rsidP="00E80A4A">
            <w:pPr>
              <w:spacing w:after="0" w:line="240" w:lineRule="auto"/>
              <w:jc w:val="center"/>
              <w:rPr>
                <w:rFonts w:ascii="Arial" w:eastAsia="Times New Roman" w:hAnsi="Arial" w:cs="Times New Roman"/>
                <w:b/>
                <w:sz w:val="28"/>
                <w:szCs w:val="28"/>
                <w:lang w:eastAsia="es-ES"/>
              </w:rPr>
            </w:pPr>
          </w:p>
        </w:tc>
        <w:tc>
          <w:tcPr>
            <w:tcW w:w="2410" w:type="dxa"/>
            <w:vAlign w:val="center"/>
          </w:tcPr>
          <w:p w:rsidR="00E80A4A" w:rsidRPr="00E80A4A" w:rsidRDefault="00E80A4A" w:rsidP="00E80A4A">
            <w:pPr>
              <w:spacing w:after="0" w:line="240" w:lineRule="auto"/>
              <w:rPr>
                <w:rFonts w:ascii="Arial" w:eastAsia="Times New Roman" w:hAnsi="Arial" w:cs="Arial"/>
                <w:b/>
                <w:bCs/>
                <w:sz w:val="14"/>
                <w:szCs w:val="14"/>
                <w:lang w:eastAsia="es-ES"/>
              </w:rPr>
            </w:pPr>
          </w:p>
        </w:tc>
        <w:tc>
          <w:tcPr>
            <w:tcW w:w="6804" w:type="dxa"/>
          </w:tcPr>
          <w:p w:rsidR="00E80A4A" w:rsidRPr="00E80A4A" w:rsidRDefault="00E80A4A" w:rsidP="00E80A4A">
            <w:pPr>
              <w:spacing w:after="0" w:line="240" w:lineRule="auto"/>
              <w:jc w:val="both"/>
              <w:rPr>
                <w:rFonts w:ascii="Arial" w:eastAsia="Times New Roman" w:hAnsi="Arial" w:cs="Times New Roman"/>
                <w:sz w:val="18"/>
                <w:szCs w:val="18"/>
                <w:lang w:eastAsia="es-ES"/>
              </w:rPr>
            </w:pPr>
            <w:r w:rsidRPr="00E80A4A">
              <w:rPr>
                <w:rFonts w:ascii="Arial" w:eastAsia="Times New Roman" w:hAnsi="Arial" w:cs="Times New Roman"/>
                <w:sz w:val="18"/>
                <w:szCs w:val="18"/>
                <w:lang w:eastAsia="es-ES"/>
              </w:rPr>
              <w:t>Razón social:</w:t>
            </w:r>
          </w:p>
          <w:p w:rsidR="00E80A4A" w:rsidRPr="00E80A4A" w:rsidRDefault="00E80A4A" w:rsidP="00E80A4A">
            <w:pPr>
              <w:spacing w:after="0" w:line="240" w:lineRule="auto"/>
              <w:jc w:val="both"/>
              <w:rPr>
                <w:rFonts w:ascii="Arial" w:eastAsia="Times New Roman" w:hAnsi="Arial" w:cs="Times New Roman"/>
                <w:sz w:val="18"/>
                <w:szCs w:val="18"/>
                <w:lang w:eastAsia="es-ES"/>
              </w:rPr>
            </w:pPr>
            <w:r w:rsidRPr="00E80A4A">
              <w:rPr>
                <w:rFonts w:ascii="Arial" w:eastAsia="Times New Roman" w:hAnsi="Arial" w:cs="Times New Roman"/>
                <w:sz w:val="18"/>
                <w:szCs w:val="18"/>
                <w:lang w:eastAsia="es-ES"/>
              </w:rPr>
              <w:t>Domicilio:</w:t>
            </w:r>
          </w:p>
          <w:p w:rsidR="00E80A4A" w:rsidRPr="00E80A4A" w:rsidRDefault="00E80A4A" w:rsidP="00E80A4A">
            <w:pPr>
              <w:spacing w:after="0" w:line="240" w:lineRule="auto"/>
              <w:jc w:val="both"/>
              <w:rPr>
                <w:rFonts w:ascii="Arial" w:eastAsia="Times New Roman" w:hAnsi="Arial" w:cs="Times New Roman"/>
                <w:sz w:val="18"/>
                <w:szCs w:val="18"/>
                <w:lang w:eastAsia="es-ES"/>
              </w:rPr>
            </w:pPr>
            <w:r w:rsidRPr="00E80A4A">
              <w:rPr>
                <w:rFonts w:ascii="Arial" w:eastAsia="Times New Roman" w:hAnsi="Arial" w:cs="Times New Roman"/>
                <w:sz w:val="18"/>
                <w:szCs w:val="18"/>
                <w:lang w:eastAsia="es-ES"/>
              </w:rPr>
              <w:t>Teléfono(s) con clave LADA:</w:t>
            </w:r>
          </w:p>
        </w:tc>
      </w:tr>
    </w:tbl>
    <w:p w:rsidR="00E80A4A" w:rsidRPr="00E80A4A" w:rsidRDefault="00E80A4A" w:rsidP="00E80A4A">
      <w:pPr>
        <w:spacing w:after="0" w:line="240" w:lineRule="auto"/>
        <w:jc w:val="both"/>
        <w:rPr>
          <w:rFonts w:ascii="Arial" w:eastAsia="Times New Roman" w:hAnsi="Arial" w:cs="Times New Roman"/>
          <w:szCs w:val="20"/>
          <w:lang w:eastAsia="es-ES"/>
        </w:rPr>
      </w:pPr>
    </w:p>
    <w:p w:rsidR="00E80A4A" w:rsidRPr="00E80A4A" w:rsidRDefault="00E80A4A" w:rsidP="00E80A4A">
      <w:pPr>
        <w:spacing w:after="0" w:line="240" w:lineRule="auto"/>
        <w:jc w:val="center"/>
        <w:rPr>
          <w:rFonts w:ascii="Arial" w:eastAsia="Times New Roman" w:hAnsi="Arial" w:cs="Times New Roman"/>
          <w:b/>
          <w:sz w:val="56"/>
          <w:szCs w:val="56"/>
          <w:lang w:eastAsia="es-ES"/>
        </w:rPr>
      </w:pPr>
      <w:r w:rsidRPr="00E80A4A">
        <w:rPr>
          <w:rFonts w:ascii="Arial" w:eastAsia="Times New Roman" w:hAnsi="Arial" w:cs="Times New Roman"/>
          <w:b/>
          <w:sz w:val="56"/>
          <w:szCs w:val="56"/>
          <w:lang w:eastAsia="es-ES"/>
        </w:rPr>
        <w:br w:type="page"/>
      </w:r>
      <w:r w:rsidRPr="00E80A4A">
        <w:rPr>
          <w:rFonts w:ascii="Arial" w:eastAsia="Times New Roman" w:hAnsi="Arial" w:cs="Times New Roman"/>
          <w:b/>
          <w:sz w:val="56"/>
          <w:szCs w:val="56"/>
          <w:lang w:eastAsia="es-ES"/>
        </w:rPr>
        <w:lastRenderedPageBreak/>
        <w:t>FORMATO 3</w:t>
      </w:r>
    </w:p>
    <w:p w:rsidR="00E80A4A" w:rsidRPr="00E80A4A" w:rsidRDefault="00E80A4A" w:rsidP="00E80A4A">
      <w:pPr>
        <w:spacing w:after="0" w:line="240" w:lineRule="auto"/>
        <w:jc w:val="center"/>
        <w:rPr>
          <w:rFonts w:ascii="Arial" w:eastAsia="Times New Roman" w:hAnsi="Arial" w:cs="Times New Roman"/>
          <w:b/>
          <w:sz w:val="36"/>
          <w:szCs w:val="36"/>
          <w:lang w:eastAsia="es-ES"/>
        </w:rPr>
      </w:pPr>
      <w:r w:rsidRPr="00E80A4A">
        <w:rPr>
          <w:rFonts w:ascii="Arial" w:eastAsia="Times New Roman" w:hAnsi="Arial" w:cs="Times New Roman"/>
          <w:b/>
          <w:sz w:val="36"/>
          <w:szCs w:val="36"/>
          <w:lang w:eastAsia="es-ES"/>
        </w:rPr>
        <w:t>Relación de centros de servicio para las ciudades restantes (“</w:t>
      </w:r>
      <w:r w:rsidRPr="00E80A4A">
        <w:rPr>
          <w:rFonts w:ascii="Arial" w:eastAsia="Times New Roman" w:hAnsi="Arial" w:cs="Times New Roman"/>
          <w:b/>
          <w:i/>
          <w:sz w:val="28"/>
          <w:szCs w:val="28"/>
          <w:lang w:eastAsia="es-ES"/>
        </w:rPr>
        <w:t>Cuadro de distribución</w:t>
      </w:r>
      <w:r w:rsidRPr="00E80A4A">
        <w:rPr>
          <w:rFonts w:ascii="Arial" w:eastAsia="Times New Roman" w:hAnsi="Arial" w:cs="Times New Roman"/>
          <w:b/>
          <w:sz w:val="36"/>
          <w:szCs w:val="36"/>
          <w:lang w:eastAsia="es-ES"/>
        </w:rPr>
        <w:t>”)</w:t>
      </w:r>
    </w:p>
    <w:p w:rsidR="00E80A4A" w:rsidRPr="00E80A4A" w:rsidRDefault="00E80A4A" w:rsidP="00E80A4A">
      <w:pPr>
        <w:spacing w:after="0" w:line="240" w:lineRule="auto"/>
        <w:jc w:val="center"/>
        <w:rPr>
          <w:rFonts w:ascii="Arial" w:eastAsia="Times New Roman" w:hAnsi="Arial" w:cs="Times New Roman"/>
          <w:b/>
          <w:sz w:val="20"/>
          <w:szCs w:val="20"/>
          <w:lang w:eastAsia="es-ES"/>
        </w:rPr>
      </w:pPr>
    </w:p>
    <w:p w:rsidR="00E80A4A" w:rsidRPr="00E80A4A" w:rsidRDefault="00E80A4A" w:rsidP="00E80A4A">
      <w:pPr>
        <w:spacing w:after="0" w:line="240" w:lineRule="auto"/>
        <w:jc w:val="both"/>
        <w:rPr>
          <w:rFonts w:ascii="Arial" w:eastAsia="Times New Roman" w:hAnsi="Arial" w:cs="Times New Roman"/>
          <w:sz w:val="20"/>
          <w:szCs w:val="20"/>
          <w:lang w:eastAsia="es-ES"/>
        </w:rPr>
      </w:pPr>
      <w:r w:rsidRPr="00E80A4A">
        <w:rPr>
          <w:rFonts w:ascii="Arial" w:eastAsia="Times New Roman" w:hAnsi="Arial" w:cs="Times New Roman"/>
          <w:b/>
          <w:sz w:val="20"/>
          <w:szCs w:val="20"/>
          <w:lang w:eastAsia="es-ES"/>
        </w:rPr>
        <w:t xml:space="preserve">INSTRUCTIVO: </w:t>
      </w:r>
      <w:r w:rsidRPr="00E80A4A">
        <w:rPr>
          <w:rFonts w:ascii="Arial" w:eastAsia="Times New Roman" w:hAnsi="Arial" w:cs="Times New Roman"/>
          <w:sz w:val="20"/>
          <w:szCs w:val="20"/>
          <w:lang w:eastAsia="es-ES"/>
        </w:rPr>
        <w:t>Se deberá completar la Razón Social, Domicilio (deberá contar con todos los datos de la ubicación del centro de servicio, incluyendo ciudad y estado invariablemente) y Teléfonos del Centro de Servicio con su clave LADA correspondiente desde el cual dará cobertura a las ciudades donde no se cuenta con ellos.</w:t>
      </w:r>
    </w:p>
    <w:p w:rsidR="00E80A4A" w:rsidRPr="00E80A4A" w:rsidRDefault="00E80A4A" w:rsidP="00E80A4A">
      <w:pPr>
        <w:spacing w:after="0" w:line="240" w:lineRule="auto"/>
        <w:jc w:val="both"/>
        <w:rPr>
          <w:rFonts w:ascii="Arial" w:eastAsia="Times New Roman" w:hAnsi="Arial" w:cs="Times New Roman"/>
          <w:b/>
          <w:sz w:val="16"/>
          <w:szCs w:val="16"/>
          <w:lang w:eastAsia="es-ES"/>
        </w:rPr>
      </w:pPr>
    </w:p>
    <w:tbl>
      <w:tblPr>
        <w:tblW w:w="9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9"/>
        <w:gridCol w:w="2410"/>
        <w:gridCol w:w="6804"/>
      </w:tblGrid>
      <w:tr w:rsidR="00E80A4A" w:rsidRPr="00E80A4A" w:rsidTr="00DF2554">
        <w:tc>
          <w:tcPr>
            <w:tcW w:w="779" w:type="dxa"/>
            <w:shd w:val="clear" w:color="auto" w:fill="000000"/>
          </w:tcPr>
          <w:p w:rsidR="00E80A4A" w:rsidRPr="00E80A4A" w:rsidRDefault="00E80A4A" w:rsidP="00E80A4A">
            <w:pPr>
              <w:spacing w:after="0" w:line="240" w:lineRule="auto"/>
              <w:jc w:val="center"/>
              <w:rPr>
                <w:rFonts w:ascii="Arial" w:eastAsia="Times New Roman" w:hAnsi="Arial" w:cs="Times New Roman"/>
                <w:b/>
                <w:sz w:val="18"/>
                <w:szCs w:val="18"/>
                <w:lang w:eastAsia="es-ES"/>
              </w:rPr>
            </w:pPr>
            <w:r w:rsidRPr="00E80A4A">
              <w:rPr>
                <w:rFonts w:ascii="Arial" w:eastAsia="Times New Roman" w:hAnsi="Arial" w:cs="Times New Roman"/>
                <w:b/>
                <w:sz w:val="18"/>
                <w:szCs w:val="18"/>
                <w:lang w:eastAsia="es-ES"/>
              </w:rPr>
              <w:t>Partida</w:t>
            </w:r>
          </w:p>
        </w:tc>
        <w:tc>
          <w:tcPr>
            <w:tcW w:w="2410" w:type="dxa"/>
            <w:shd w:val="clear" w:color="auto" w:fill="000000"/>
          </w:tcPr>
          <w:p w:rsidR="00E80A4A" w:rsidRPr="00E80A4A" w:rsidRDefault="00E80A4A" w:rsidP="00E80A4A">
            <w:pPr>
              <w:spacing w:after="0" w:line="240" w:lineRule="auto"/>
              <w:jc w:val="center"/>
              <w:rPr>
                <w:rFonts w:ascii="Arial" w:eastAsia="Times New Roman" w:hAnsi="Arial" w:cs="Times New Roman"/>
                <w:b/>
                <w:sz w:val="18"/>
                <w:szCs w:val="18"/>
                <w:lang w:eastAsia="es-ES"/>
              </w:rPr>
            </w:pPr>
            <w:r w:rsidRPr="00E80A4A">
              <w:rPr>
                <w:rFonts w:ascii="Arial" w:eastAsia="Times New Roman" w:hAnsi="Arial" w:cs="Times New Roman"/>
                <w:b/>
                <w:sz w:val="18"/>
                <w:szCs w:val="18"/>
                <w:lang w:eastAsia="es-ES"/>
              </w:rPr>
              <w:t>Ciudades restantes del apartado G</w:t>
            </w:r>
          </w:p>
        </w:tc>
        <w:tc>
          <w:tcPr>
            <w:tcW w:w="6804" w:type="dxa"/>
            <w:shd w:val="clear" w:color="auto" w:fill="000000"/>
          </w:tcPr>
          <w:p w:rsidR="00E80A4A" w:rsidRPr="00E80A4A" w:rsidRDefault="00E80A4A" w:rsidP="00E80A4A">
            <w:pPr>
              <w:spacing w:after="0" w:line="240" w:lineRule="auto"/>
              <w:jc w:val="center"/>
              <w:rPr>
                <w:rFonts w:ascii="Arial" w:eastAsia="Times New Roman" w:hAnsi="Arial" w:cs="Times New Roman"/>
                <w:b/>
                <w:sz w:val="18"/>
                <w:szCs w:val="18"/>
                <w:lang w:eastAsia="es-ES"/>
              </w:rPr>
            </w:pPr>
            <w:r w:rsidRPr="00E80A4A">
              <w:rPr>
                <w:rFonts w:ascii="Arial" w:eastAsia="Times New Roman" w:hAnsi="Arial" w:cs="Times New Roman"/>
                <w:b/>
                <w:sz w:val="18"/>
                <w:szCs w:val="18"/>
                <w:lang w:eastAsia="es-ES"/>
              </w:rPr>
              <w:t>ATENDIDA DESDE</w:t>
            </w:r>
          </w:p>
        </w:tc>
      </w:tr>
      <w:tr w:rsidR="00E80A4A" w:rsidRPr="00E80A4A" w:rsidTr="00DF2554">
        <w:tc>
          <w:tcPr>
            <w:tcW w:w="779" w:type="dxa"/>
            <w:shd w:val="clear" w:color="auto" w:fill="000000"/>
          </w:tcPr>
          <w:p w:rsidR="00E80A4A" w:rsidRPr="00E80A4A" w:rsidRDefault="00E80A4A" w:rsidP="00E80A4A">
            <w:pPr>
              <w:spacing w:after="0" w:line="240" w:lineRule="auto"/>
              <w:jc w:val="center"/>
              <w:rPr>
                <w:rFonts w:ascii="Arial" w:eastAsia="Times New Roman" w:hAnsi="Arial" w:cs="Times New Roman"/>
                <w:b/>
                <w:sz w:val="18"/>
                <w:szCs w:val="18"/>
                <w:lang w:eastAsia="es-ES"/>
              </w:rPr>
            </w:pPr>
          </w:p>
        </w:tc>
        <w:tc>
          <w:tcPr>
            <w:tcW w:w="2410" w:type="dxa"/>
            <w:shd w:val="clear" w:color="auto" w:fill="000000"/>
          </w:tcPr>
          <w:p w:rsidR="00E80A4A" w:rsidRPr="00E80A4A" w:rsidRDefault="00E80A4A" w:rsidP="00E80A4A">
            <w:pPr>
              <w:spacing w:after="0" w:line="240" w:lineRule="auto"/>
              <w:jc w:val="center"/>
              <w:rPr>
                <w:rFonts w:ascii="Arial" w:eastAsia="Times New Roman" w:hAnsi="Arial" w:cs="Times New Roman"/>
                <w:b/>
                <w:sz w:val="18"/>
                <w:szCs w:val="18"/>
                <w:lang w:eastAsia="es-ES"/>
              </w:rPr>
            </w:pPr>
          </w:p>
        </w:tc>
        <w:tc>
          <w:tcPr>
            <w:tcW w:w="6804" w:type="dxa"/>
            <w:shd w:val="clear" w:color="auto" w:fill="000000"/>
          </w:tcPr>
          <w:p w:rsidR="00E80A4A" w:rsidRPr="00E80A4A" w:rsidRDefault="00E80A4A" w:rsidP="00E80A4A">
            <w:pPr>
              <w:spacing w:after="0" w:line="240" w:lineRule="auto"/>
              <w:jc w:val="center"/>
              <w:rPr>
                <w:rFonts w:ascii="Arial" w:eastAsia="Times New Roman" w:hAnsi="Arial" w:cs="Times New Roman"/>
                <w:b/>
                <w:sz w:val="18"/>
                <w:szCs w:val="18"/>
                <w:lang w:eastAsia="es-ES"/>
              </w:rPr>
            </w:pPr>
          </w:p>
        </w:tc>
      </w:tr>
      <w:tr w:rsidR="00E80A4A" w:rsidRPr="00E80A4A" w:rsidTr="00DF2554">
        <w:trPr>
          <w:trHeight w:val="264"/>
        </w:trPr>
        <w:tc>
          <w:tcPr>
            <w:tcW w:w="779" w:type="dxa"/>
            <w:vMerge w:val="restart"/>
            <w:shd w:val="clear" w:color="auto" w:fill="B3B3B3"/>
            <w:textDirection w:val="btLr"/>
          </w:tcPr>
          <w:p w:rsidR="00E80A4A" w:rsidRPr="00E80A4A" w:rsidRDefault="00E80A4A" w:rsidP="00E80A4A">
            <w:pPr>
              <w:spacing w:after="0" w:line="240" w:lineRule="auto"/>
              <w:ind w:right="113"/>
              <w:jc w:val="center"/>
              <w:rPr>
                <w:rFonts w:ascii="Arial" w:eastAsia="Times New Roman" w:hAnsi="Arial" w:cs="Times New Roman"/>
                <w:b/>
                <w:sz w:val="28"/>
                <w:szCs w:val="28"/>
                <w:lang w:eastAsia="es-ES"/>
              </w:rPr>
            </w:pPr>
            <w:r w:rsidRPr="00E80A4A">
              <w:rPr>
                <w:rFonts w:ascii="Arial" w:eastAsia="Times New Roman" w:hAnsi="Arial" w:cs="Times New Roman"/>
                <w:b/>
                <w:sz w:val="28"/>
                <w:szCs w:val="28"/>
                <w:lang w:eastAsia="es-ES"/>
              </w:rPr>
              <w:t>Partida N</w:t>
            </w:r>
          </w:p>
        </w:tc>
        <w:tc>
          <w:tcPr>
            <w:tcW w:w="2410" w:type="dxa"/>
            <w:vAlign w:val="center"/>
          </w:tcPr>
          <w:p w:rsidR="00E80A4A" w:rsidRPr="00E80A4A" w:rsidRDefault="00E80A4A" w:rsidP="00E80A4A">
            <w:pPr>
              <w:spacing w:after="0" w:line="240" w:lineRule="auto"/>
              <w:rPr>
                <w:rFonts w:ascii="Arial" w:eastAsia="Times New Roman" w:hAnsi="Arial" w:cs="Arial"/>
                <w:b/>
                <w:bCs/>
                <w:sz w:val="14"/>
                <w:szCs w:val="14"/>
                <w:lang w:eastAsia="es-ES"/>
              </w:rPr>
            </w:pPr>
          </w:p>
        </w:tc>
        <w:tc>
          <w:tcPr>
            <w:tcW w:w="6804" w:type="dxa"/>
          </w:tcPr>
          <w:p w:rsidR="00E80A4A" w:rsidRPr="00E80A4A" w:rsidRDefault="00E80A4A" w:rsidP="00E80A4A">
            <w:pPr>
              <w:spacing w:after="0" w:line="240" w:lineRule="auto"/>
              <w:jc w:val="both"/>
              <w:rPr>
                <w:rFonts w:ascii="Arial" w:eastAsia="Times New Roman" w:hAnsi="Arial" w:cs="Times New Roman"/>
                <w:sz w:val="18"/>
                <w:szCs w:val="18"/>
                <w:lang w:eastAsia="es-ES"/>
              </w:rPr>
            </w:pPr>
            <w:r w:rsidRPr="00E80A4A">
              <w:rPr>
                <w:rFonts w:ascii="Arial" w:eastAsia="Times New Roman" w:hAnsi="Arial" w:cs="Times New Roman"/>
                <w:sz w:val="18"/>
                <w:szCs w:val="18"/>
                <w:lang w:eastAsia="es-ES"/>
              </w:rPr>
              <w:t>Razón social:</w:t>
            </w:r>
          </w:p>
          <w:p w:rsidR="00E80A4A" w:rsidRPr="00E80A4A" w:rsidRDefault="00E80A4A" w:rsidP="00E80A4A">
            <w:pPr>
              <w:spacing w:after="0" w:line="240" w:lineRule="auto"/>
              <w:jc w:val="both"/>
              <w:rPr>
                <w:rFonts w:ascii="Arial" w:eastAsia="Times New Roman" w:hAnsi="Arial" w:cs="Times New Roman"/>
                <w:sz w:val="18"/>
                <w:szCs w:val="18"/>
                <w:lang w:eastAsia="es-ES"/>
              </w:rPr>
            </w:pPr>
            <w:r w:rsidRPr="00E80A4A">
              <w:rPr>
                <w:rFonts w:ascii="Arial" w:eastAsia="Times New Roman" w:hAnsi="Arial" w:cs="Times New Roman"/>
                <w:sz w:val="18"/>
                <w:szCs w:val="18"/>
                <w:lang w:eastAsia="es-ES"/>
              </w:rPr>
              <w:t>Dirección:</w:t>
            </w:r>
          </w:p>
          <w:p w:rsidR="00E80A4A" w:rsidRPr="00E80A4A" w:rsidRDefault="00E80A4A" w:rsidP="00E80A4A">
            <w:pPr>
              <w:spacing w:after="0" w:line="240" w:lineRule="auto"/>
              <w:jc w:val="both"/>
              <w:rPr>
                <w:rFonts w:ascii="Arial" w:eastAsia="Times New Roman" w:hAnsi="Arial" w:cs="Times New Roman"/>
                <w:sz w:val="18"/>
                <w:szCs w:val="18"/>
                <w:lang w:eastAsia="es-ES"/>
              </w:rPr>
            </w:pPr>
            <w:r w:rsidRPr="00E80A4A">
              <w:rPr>
                <w:rFonts w:ascii="Arial" w:eastAsia="Times New Roman" w:hAnsi="Arial" w:cs="Times New Roman"/>
                <w:sz w:val="18"/>
                <w:szCs w:val="18"/>
                <w:lang w:eastAsia="es-ES"/>
              </w:rPr>
              <w:t>Teléfono(s) con clave LADA:</w:t>
            </w:r>
          </w:p>
        </w:tc>
      </w:tr>
      <w:tr w:rsidR="00E80A4A" w:rsidRPr="00E80A4A" w:rsidTr="00DF2554">
        <w:trPr>
          <w:trHeight w:val="261"/>
        </w:trPr>
        <w:tc>
          <w:tcPr>
            <w:tcW w:w="779" w:type="dxa"/>
            <w:vMerge/>
            <w:shd w:val="clear" w:color="auto" w:fill="B3B3B3"/>
          </w:tcPr>
          <w:p w:rsidR="00E80A4A" w:rsidRPr="00E80A4A" w:rsidRDefault="00E80A4A" w:rsidP="00E80A4A">
            <w:pPr>
              <w:spacing w:after="0" w:line="240" w:lineRule="auto"/>
              <w:jc w:val="center"/>
              <w:rPr>
                <w:rFonts w:ascii="Arial" w:eastAsia="Times New Roman" w:hAnsi="Arial" w:cs="Times New Roman"/>
                <w:b/>
                <w:sz w:val="28"/>
                <w:szCs w:val="28"/>
                <w:lang w:eastAsia="es-ES"/>
              </w:rPr>
            </w:pPr>
          </w:p>
        </w:tc>
        <w:tc>
          <w:tcPr>
            <w:tcW w:w="2410" w:type="dxa"/>
            <w:vAlign w:val="center"/>
          </w:tcPr>
          <w:p w:rsidR="00E80A4A" w:rsidRPr="00E80A4A" w:rsidRDefault="00E80A4A" w:rsidP="00E80A4A">
            <w:pPr>
              <w:spacing w:after="0" w:line="240" w:lineRule="auto"/>
              <w:rPr>
                <w:rFonts w:ascii="Arial" w:eastAsia="Times New Roman" w:hAnsi="Arial" w:cs="Arial"/>
                <w:b/>
                <w:bCs/>
                <w:sz w:val="14"/>
                <w:szCs w:val="14"/>
                <w:lang w:eastAsia="es-ES"/>
              </w:rPr>
            </w:pPr>
          </w:p>
        </w:tc>
        <w:tc>
          <w:tcPr>
            <w:tcW w:w="6804" w:type="dxa"/>
          </w:tcPr>
          <w:p w:rsidR="00E80A4A" w:rsidRPr="00E80A4A" w:rsidRDefault="00E80A4A" w:rsidP="00E80A4A">
            <w:pPr>
              <w:spacing w:after="0" w:line="240" w:lineRule="auto"/>
              <w:jc w:val="both"/>
              <w:rPr>
                <w:rFonts w:ascii="Arial" w:eastAsia="Times New Roman" w:hAnsi="Arial" w:cs="Times New Roman"/>
                <w:sz w:val="18"/>
                <w:szCs w:val="18"/>
                <w:lang w:eastAsia="es-ES"/>
              </w:rPr>
            </w:pPr>
            <w:r w:rsidRPr="00E80A4A">
              <w:rPr>
                <w:rFonts w:ascii="Arial" w:eastAsia="Times New Roman" w:hAnsi="Arial" w:cs="Times New Roman"/>
                <w:sz w:val="18"/>
                <w:szCs w:val="18"/>
                <w:lang w:eastAsia="es-ES"/>
              </w:rPr>
              <w:t>Razón social:</w:t>
            </w:r>
          </w:p>
          <w:p w:rsidR="00E80A4A" w:rsidRPr="00E80A4A" w:rsidRDefault="00E80A4A" w:rsidP="00E80A4A">
            <w:pPr>
              <w:spacing w:after="0" w:line="240" w:lineRule="auto"/>
              <w:jc w:val="both"/>
              <w:rPr>
                <w:rFonts w:ascii="Arial" w:eastAsia="Times New Roman" w:hAnsi="Arial" w:cs="Times New Roman"/>
                <w:sz w:val="18"/>
                <w:szCs w:val="18"/>
                <w:lang w:eastAsia="es-ES"/>
              </w:rPr>
            </w:pPr>
            <w:r w:rsidRPr="00E80A4A">
              <w:rPr>
                <w:rFonts w:ascii="Arial" w:eastAsia="Times New Roman" w:hAnsi="Arial" w:cs="Times New Roman"/>
                <w:sz w:val="18"/>
                <w:szCs w:val="18"/>
                <w:lang w:eastAsia="es-ES"/>
              </w:rPr>
              <w:t>Dirección:</w:t>
            </w:r>
          </w:p>
          <w:p w:rsidR="00E80A4A" w:rsidRPr="00E80A4A" w:rsidRDefault="00E80A4A" w:rsidP="00E80A4A">
            <w:pPr>
              <w:spacing w:after="0" w:line="240" w:lineRule="auto"/>
              <w:jc w:val="both"/>
              <w:rPr>
                <w:rFonts w:ascii="Arial" w:eastAsia="Times New Roman" w:hAnsi="Arial" w:cs="Times New Roman"/>
                <w:sz w:val="18"/>
                <w:szCs w:val="18"/>
                <w:lang w:eastAsia="es-ES"/>
              </w:rPr>
            </w:pPr>
            <w:r w:rsidRPr="00E80A4A">
              <w:rPr>
                <w:rFonts w:ascii="Arial" w:eastAsia="Times New Roman" w:hAnsi="Arial" w:cs="Times New Roman"/>
                <w:sz w:val="18"/>
                <w:szCs w:val="18"/>
                <w:lang w:eastAsia="es-ES"/>
              </w:rPr>
              <w:t>Teléfono(s) con clave LADA:</w:t>
            </w:r>
          </w:p>
        </w:tc>
      </w:tr>
      <w:tr w:rsidR="00E80A4A" w:rsidRPr="00E80A4A" w:rsidTr="00DF2554">
        <w:trPr>
          <w:trHeight w:val="261"/>
        </w:trPr>
        <w:tc>
          <w:tcPr>
            <w:tcW w:w="779" w:type="dxa"/>
            <w:vMerge/>
            <w:shd w:val="clear" w:color="auto" w:fill="B3B3B3"/>
          </w:tcPr>
          <w:p w:rsidR="00E80A4A" w:rsidRPr="00E80A4A" w:rsidRDefault="00E80A4A" w:rsidP="00E80A4A">
            <w:pPr>
              <w:spacing w:after="0" w:line="240" w:lineRule="auto"/>
              <w:jc w:val="center"/>
              <w:rPr>
                <w:rFonts w:ascii="Arial" w:eastAsia="Times New Roman" w:hAnsi="Arial" w:cs="Times New Roman"/>
                <w:b/>
                <w:sz w:val="28"/>
                <w:szCs w:val="28"/>
                <w:lang w:eastAsia="es-ES"/>
              </w:rPr>
            </w:pPr>
          </w:p>
        </w:tc>
        <w:tc>
          <w:tcPr>
            <w:tcW w:w="2410" w:type="dxa"/>
            <w:vAlign w:val="center"/>
          </w:tcPr>
          <w:p w:rsidR="00E80A4A" w:rsidRPr="00E80A4A" w:rsidRDefault="00E80A4A" w:rsidP="00E80A4A">
            <w:pPr>
              <w:spacing w:after="0" w:line="240" w:lineRule="auto"/>
              <w:rPr>
                <w:rFonts w:ascii="Arial" w:eastAsia="Times New Roman" w:hAnsi="Arial" w:cs="Arial"/>
                <w:b/>
                <w:bCs/>
                <w:sz w:val="14"/>
                <w:szCs w:val="14"/>
                <w:lang w:eastAsia="es-ES"/>
              </w:rPr>
            </w:pPr>
          </w:p>
        </w:tc>
        <w:tc>
          <w:tcPr>
            <w:tcW w:w="6804" w:type="dxa"/>
          </w:tcPr>
          <w:p w:rsidR="00E80A4A" w:rsidRPr="00E80A4A" w:rsidRDefault="00E80A4A" w:rsidP="00E80A4A">
            <w:pPr>
              <w:spacing w:after="0" w:line="240" w:lineRule="auto"/>
              <w:jc w:val="both"/>
              <w:rPr>
                <w:rFonts w:ascii="Arial" w:eastAsia="Times New Roman" w:hAnsi="Arial" w:cs="Times New Roman"/>
                <w:sz w:val="18"/>
                <w:szCs w:val="18"/>
                <w:lang w:eastAsia="es-ES"/>
              </w:rPr>
            </w:pPr>
            <w:r w:rsidRPr="00E80A4A">
              <w:rPr>
                <w:rFonts w:ascii="Arial" w:eastAsia="Times New Roman" w:hAnsi="Arial" w:cs="Times New Roman"/>
                <w:sz w:val="18"/>
                <w:szCs w:val="18"/>
                <w:lang w:eastAsia="es-ES"/>
              </w:rPr>
              <w:t>Razón social:</w:t>
            </w:r>
          </w:p>
          <w:p w:rsidR="00E80A4A" w:rsidRPr="00E80A4A" w:rsidRDefault="00E80A4A" w:rsidP="00E80A4A">
            <w:pPr>
              <w:spacing w:after="0" w:line="240" w:lineRule="auto"/>
              <w:jc w:val="both"/>
              <w:rPr>
                <w:rFonts w:ascii="Arial" w:eastAsia="Times New Roman" w:hAnsi="Arial" w:cs="Times New Roman"/>
                <w:sz w:val="18"/>
                <w:szCs w:val="18"/>
                <w:lang w:eastAsia="es-ES"/>
              </w:rPr>
            </w:pPr>
            <w:r w:rsidRPr="00E80A4A">
              <w:rPr>
                <w:rFonts w:ascii="Arial" w:eastAsia="Times New Roman" w:hAnsi="Arial" w:cs="Times New Roman"/>
                <w:sz w:val="18"/>
                <w:szCs w:val="18"/>
                <w:lang w:eastAsia="es-ES"/>
              </w:rPr>
              <w:t>Dirección:</w:t>
            </w:r>
          </w:p>
          <w:p w:rsidR="00E80A4A" w:rsidRPr="00E80A4A" w:rsidRDefault="00E80A4A" w:rsidP="00E80A4A">
            <w:pPr>
              <w:spacing w:after="0" w:line="240" w:lineRule="auto"/>
              <w:jc w:val="both"/>
              <w:rPr>
                <w:rFonts w:ascii="Arial" w:eastAsia="Times New Roman" w:hAnsi="Arial" w:cs="Times New Roman"/>
                <w:sz w:val="18"/>
                <w:szCs w:val="18"/>
                <w:lang w:eastAsia="es-ES"/>
              </w:rPr>
            </w:pPr>
            <w:r w:rsidRPr="00E80A4A">
              <w:rPr>
                <w:rFonts w:ascii="Arial" w:eastAsia="Times New Roman" w:hAnsi="Arial" w:cs="Times New Roman"/>
                <w:sz w:val="18"/>
                <w:szCs w:val="18"/>
                <w:lang w:eastAsia="es-ES"/>
              </w:rPr>
              <w:t>Teléfono(s) con clave LADA:</w:t>
            </w:r>
          </w:p>
        </w:tc>
      </w:tr>
      <w:tr w:rsidR="00E80A4A" w:rsidRPr="00E80A4A" w:rsidTr="00DF2554">
        <w:trPr>
          <w:trHeight w:val="261"/>
        </w:trPr>
        <w:tc>
          <w:tcPr>
            <w:tcW w:w="779" w:type="dxa"/>
            <w:vMerge/>
            <w:shd w:val="clear" w:color="auto" w:fill="B3B3B3"/>
          </w:tcPr>
          <w:p w:rsidR="00E80A4A" w:rsidRPr="00E80A4A" w:rsidRDefault="00E80A4A" w:rsidP="00E80A4A">
            <w:pPr>
              <w:spacing w:after="0" w:line="240" w:lineRule="auto"/>
              <w:jc w:val="center"/>
              <w:rPr>
                <w:rFonts w:ascii="Arial" w:eastAsia="Times New Roman" w:hAnsi="Arial" w:cs="Times New Roman"/>
                <w:b/>
                <w:sz w:val="28"/>
                <w:szCs w:val="28"/>
                <w:lang w:eastAsia="es-ES"/>
              </w:rPr>
            </w:pPr>
          </w:p>
        </w:tc>
        <w:tc>
          <w:tcPr>
            <w:tcW w:w="2410" w:type="dxa"/>
            <w:vAlign w:val="center"/>
          </w:tcPr>
          <w:p w:rsidR="00E80A4A" w:rsidRPr="00E80A4A" w:rsidRDefault="00E80A4A" w:rsidP="00E80A4A">
            <w:pPr>
              <w:spacing w:after="0" w:line="240" w:lineRule="auto"/>
              <w:rPr>
                <w:rFonts w:ascii="Arial" w:eastAsia="Times New Roman" w:hAnsi="Arial" w:cs="Arial"/>
                <w:b/>
                <w:bCs/>
                <w:sz w:val="14"/>
                <w:szCs w:val="14"/>
                <w:lang w:eastAsia="es-ES"/>
              </w:rPr>
            </w:pPr>
          </w:p>
        </w:tc>
        <w:tc>
          <w:tcPr>
            <w:tcW w:w="6804" w:type="dxa"/>
          </w:tcPr>
          <w:p w:rsidR="00E80A4A" w:rsidRPr="00E80A4A" w:rsidRDefault="00E80A4A" w:rsidP="00E80A4A">
            <w:pPr>
              <w:spacing w:after="0" w:line="240" w:lineRule="auto"/>
              <w:jc w:val="both"/>
              <w:rPr>
                <w:rFonts w:ascii="Arial" w:eastAsia="Times New Roman" w:hAnsi="Arial" w:cs="Times New Roman"/>
                <w:sz w:val="18"/>
                <w:szCs w:val="18"/>
                <w:lang w:eastAsia="es-ES"/>
              </w:rPr>
            </w:pPr>
            <w:r w:rsidRPr="00E80A4A">
              <w:rPr>
                <w:rFonts w:ascii="Arial" w:eastAsia="Times New Roman" w:hAnsi="Arial" w:cs="Times New Roman"/>
                <w:sz w:val="18"/>
                <w:szCs w:val="18"/>
                <w:lang w:eastAsia="es-ES"/>
              </w:rPr>
              <w:t>Razón social:</w:t>
            </w:r>
          </w:p>
          <w:p w:rsidR="00E80A4A" w:rsidRPr="00E80A4A" w:rsidRDefault="00E80A4A" w:rsidP="00E80A4A">
            <w:pPr>
              <w:spacing w:after="0" w:line="240" w:lineRule="auto"/>
              <w:jc w:val="both"/>
              <w:rPr>
                <w:rFonts w:ascii="Arial" w:eastAsia="Times New Roman" w:hAnsi="Arial" w:cs="Times New Roman"/>
                <w:sz w:val="18"/>
                <w:szCs w:val="18"/>
                <w:lang w:eastAsia="es-ES"/>
              </w:rPr>
            </w:pPr>
            <w:r w:rsidRPr="00E80A4A">
              <w:rPr>
                <w:rFonts w:ascii="Arial" w:eastAsia="Times New Roman" w:hAnsi="Arial" w:cs="Times New Roman"/>
                <w:sz w:val="18"/>
                <w:szCs w:val="18"/>
                <w:lang w:eastAsia="es-ES"/>
              </w:rPr>
              <w:t>Dirección:</w:t>
            </w:r>
          </w:p>
          <w:p w:rsidR="00E80A4A" w:rsidRPr="00E80A4A" w:rsidRDefault="00E80A4A" w:rsidP="00E80A4A">
            <w:pPr>
              <w:spacing w:after="0" w:line="240" w:lineRule="auto"/>
              <w:jc w:val="both"/>
              <w:rPr>
                <w:rFonts w:ascii="Arial" w:eastAsia="Times New Roman" w:hAnsi="Arial" w:cs="Times New Roman"/>
                <w:sz w:val="18"/>
                <w:szCs w:val="18"/>
                <w:lang w:eastAsia="es-ES"/>
              </w:rPr>
            </w:pPr>
            <w:r w:rsidRPr="00E80A4A">
              <w:rPr>
                <w:rFonts w:ascii="Arial" w:eastAsia="Times New Roman" w:hAnsi="Arial" w:cs="Times New Roman"/>
                <w:sz w:val="18"/>
                <w:szCs w:val="18"/>
                <w:lang w:eastAsia="es-ES"/>
              </w:rPr>
              <w:t>Teléfono(s) con clave LADA:</w:t>
            </w:r>
          </w:p>
        </w:tc>
      </w:tr>
      <w:tr w:rsidR="00E80A4A" w:rsidRPr="00E80A4A" w:rsidTr="00DF2554">
        <w:trPr>
          <w:trHeight w:val="81"/>
        </w:trPr>
        <w:tc>
          <w:tcPr>
            <w:tcW w:w="779" w:type="dxa"/>
            <w:vMerge/>
            <w:shd w:val="clear" w:color="auto" w:fill="B3B3B3"/>
          </w:tcPr>
          <w:p w:rsidR="00E80A4A" w:rsidRPr="00E80A4A" w:rsidRDefault="00E80A4A" w:rsidP="00E80A4A">
            <w:pPr>
              <w:spacing w:after="0" w:line="240" w:lineRule="auto"/>
              <w:jc w:val="center"/>
              <w:rPr>
                <w:rFonts w:ascii="Arial" w:eastAsia="Times New Roman" w:hAnsi="Arial" w:cs="Times New Roman"/>
                <w:b/>
                <w:sz w:val="28"/>
                <w:szCs w:val="28"/>
                <w:lang w:eastAsia="es-ES"/>
              </w:rPr>
            </w:pPr>
          </w:p>
        </w:tc>
        <w:tc>
          <w:tcPr>
            <w:tcW w:w="2410" w:type="dxa"/>
            <w:vAlign w:val="center"/>
          </w:tcPr>
          <w:p w:rsidR="00E80A4A" w:rsidRPr="00E80A4A" w:rsidRDefault="00E80A4A" w:rsidP="00E80A4A">
            <w:pPr>
              <w:spacing w:after="0" w:line="240" w:lineRule="auto"/>
              <w:rPr>
                <w:rFonts w:ascii="Arial" w:eastAsia="Times New Roman" w:hAnsi="Arial" w:cs="Arial"/>
                <w:b/>
                <w:bCs/>
                <w:sz w:val="14"/>
                <w:szCs w:val="14"/>
                <w:lang w:eastAsia="es-ES"/>
              </w:rPr>
            </w:pPr>
          </w:p>
        </w:tc>
        <w:tc>
          <w:tcPr>
            <w:tcW w:w="6804" w:type="dxa"/>
          </w:tcPr>
          <w:p w:rsidR="00E80A4A" w:rsidRPr="00E80A4A" w:rsidRDefault="00E80A4A" w:rsidP="00E80A4A">
            <w:pPr>
              <w:spacing w:after="0" w:line="240" w:lineRule="auto"/>
              <w:jc w:val="both"/>
              <w:rPr>
                <w:rFonts w:ascii="Arial" w:eastAsia="Times New Roman" w:hAnsi="Arial" w:cs="Times New Roman"/>
                <w:sz w:val="18"/>
                <w:szCs w:val="18"/>
                <w:lang w:eastAsia="es-ES"/>
              </w:rPr>
            </w:pPr>
            <w:r w:rsidRPr="00E80A4A">
              <w:rPr>
                <w:rFonts w:ascii="Arial" w:eastAsia="Times New Roman" w:hAnsi="Arial" w:cs="Times New Roman"/>
                <w:sz w:val="18"/>
                <w:szCs w:val="18"/>
                <w:lang w:eastAsia="es-ES"/>
              </w:rPr>
              <w:t>Razón social:</w:t>
            </w:r>
          </w:p>
          <w:p w:rsidR="00E80A4A" w:rsidRPr="00E80A4A" w:rsidRDefault="00E80A4A" w:rsidP="00E80A4A">
            <w:pPr>
              <w:spacing w:after="0" w:line="240" w:lineRule="auto"/>
              <w:jc w:val="both"/>
              <w:rPr>
                <w:rFonts w:ascii="Arial" w:eastAsia="Times New Roman" w:hAnsi="Arial" w:cs="Times New Roman"/>
                <w:sz w:val="18"/>
                <w:szCs w:val="18"/>
                <w:lang w:eastAsia="es-ES"/>
              </w:rPr>
            </w:pPr>
            <w:r w:rsidRPr="00E80A4A">
              <w:rPr>
                <w:rFonts w:ascii="Arial" w:eastAsia="Times New Roman" w:hAnsi="Arial" w:cs="Times New Roman"/>
                <w:sz w:val="18"/>
                <w:szCs w:val="18"/>
                <w:lang w:eastAsia="es-ES"/>
              </w:rPr>
              <w:t>Dirección:</w:t>
            </w:r>
          </w:p>
          <w:p w:rsidR="00E80A4A" w:rsidRPr="00E80A4A" w:rsidRDefault="00E80A4A" w:rsidP="00E80A4A">
            <w:pPr>
              <w:spacing w:after="0" w:line="240" w:lineRule="auto"/>
              <w:jc w:val="both"/>
              <w:rPr>
                <w:rFonts w:ascii="Arial" w:eastAsia="Times New Roman" w:hAnsi="Arial" w:cs="Times New Roman"/>
                <w:sz w:val="18"/>
                <w:szCs w:val="18"/>
                <w:lang w:eastAsia="es-ES"/>
              </w:rPr>
            </w:pPr>
            <w:r w:rsidRPr="00E80A4A">
              <w:rPr>
                <w:rFonts w:ascii="Arial" w:eastAsia="Times New Roman" w:hAnsi="Arial" w:cs="Times New Roman"/>
                <w:sz w:val="18"/>
                <w:szCs w:val="18"/>
                <w:lang w:eastAsia="es-ES"/>
              </w:rPr>
              <w:t>Teléfono(s) con clave LADA:</w:t>
            </w:r>
          </w:p>
        </w:tc>
      </w:tr>
      <w:tr w:rsidR="00E80A4A" w:rsidRPr="00E80A4A" w:rsidTr="00DF2554">
        <w:trPr>
          <w:trHeight w:val="81"/>
        </w:trPr>
        <w:tc>
          <w:tcPr>
            <w:tcW w:w="779" w:type="dxa"/>
            <w:vMerge/>
            <w:shd w:val="clear" w:color="auto" w:fill="B3B3B3"/>
          </w:tcPr>
          <w:p w:rsidR="00E80A4A" w:rsidRPr="00E80A4A" w:rsidRDefault="00E80A4A" w:rsidP="00E80A4A">
            <w:pPr>
              <w:spacing w:after="0" w:line="240" w:lineRule="auto"/>
              <w:jc w:val="center"/>
              <w:rPr>
                <w:rFonts w:ascii="Arial" w:eastAsia="Times New Roman" w:hAnsi="Arial" w:cs="Times New Roman"/>
                <w:b/>
                <w:sz w:val="28"/>
                <w:szCs w:val="28"/>
                <w:lang w:eastAsia="es-ES"/>
              </w:rPr>
            </w:pPr>
          </w:p>
        </w:tc>
        <w:tc>
          <w:tcPr>
            <w:tcW w:w="2410" w:type="dxa"/>
            <w:vAlign w:val="center"/>
          </w:tcPr>
          <w:p w:rsidR="00E80A4A" w:rsidRPr="00E80A4A" w:rsidRDefault="00E80A4A" w:rsidP="00E80A4A">
            <w:pPr>
              <w:spacing w:after="0" w:line="240" w:lineRule="auto"/>
              <w:rPr>
                <w:rFonts w:ascii="Arial" w:eastAsia="Times New Roman" w:hAnsi="Arial" w:cs="Arial"/>
                <w:b/>
                <w:bCs/>
                <w:sz w:val="14"/>
                <w:szCs w:val="14"/>
                <w:lang w:eastAsia="es-ES"/>
              </w:rPr>
            </w:pPr>
          </w:p>
        </w:tc>
        <w:tc>
          <w:tcPr>
            <w:tcW w:w="6804" w:type="dxa"/>
          </w:tcPr>
          <w:p w:rsidR="00E80A4A" w:rsidRPr="00E80A4A" w:rsidRDefault="00E80A4A" w:rsidP="00E80A4A">
            <w:pPr>
              <w:spacing w:after="0" w:line="240" w:lineRule="auto"/>
              <w:jc w:val="both"/>
              <w:rPr>
                <w:rFonts w:ascii="Arial" w:eastAsia="Times New Roman" w:hAnsi="Arial" w:cs="Times New Roman"/>
                <w:sz w:val="18"/>
                <w:szCs w:val="18"/>
                <w:lang w:eastAsia="es-ES"/>
              </w:rPr>
            </w:pPr>
            <w:r w:rsidRPr="00E80A4A">
              <w:rPr>
                <w:rFonts w:ascii="Arial" w:eastAsia="Times New Roman" w:hAnsi="Arial" w:cs="Times New Roman"/>
                <w:sz w:val="18"/>
                <w:szCs w:val="18"/>
                <w:lang w:eastAsia="es-ES"/>
              </w:rPr>
              <w:t>Razón social:</w:t>
            </w:r>
          </w:p>
          <w:p w:rsidR="00E80A4A" w:rsidRPr="00E80A4A" w:rsidRDefault="00E80A4A" w:rsidP="00E80A4A">
            <w:pPr>
              <w:spacing w:after="0" w:line="240" w:lineRule="auto"/>
              <w:jc w:val="both"/>
              <w:rPr>
                <w:rFonts w:ascii="Arial" w:eastAsia="Times New Roman" w:hAnsi="Arial" w:cs="Times New Roman"/>
                <w:sz w:val="18"/>
                <w:szCs w:val="18"/>
                <w:lang w:eastAsia="es-ES"/>
              </w:rPr>
            </w:pPr>
            <w:r w:rsidRPr="00E80A4A">
              <w:rPr>
                <w:rFonts w:ascii="Arial" w:eastAsia="Times New Roman" w:hAnsi="Arial" w:cs="Times New Roman"/>
                <w:sz w:val="18"/>
                <w:szCs w:val="18"/>
                <w:lang w:eastAsia="es-ES"/>
              </w:rPr>
              <w:t>Dirección:</w:t>
            </w:r>
          </w:p>
          <w:p w:rsidR="00E80A4A" w:rsidRPr="00E80A4A" w:rsidRDefault="00E80A4A" w:rsidP="00E80A4A">
            <w:pPr>
              <w:spacing w:after="0" w:line="240" w:lineRule="auto"/>
              <w:jc w:val="both"/>
              <w:rPr>
                <w:rFonts w:ascii="Arial" w:eastAsia="Times New Roman" w:hAnsi="Arial" w:cs="Times New Roman"/>
                <w:sz w:val="18"/>
                <w:szCs w:val="18"/>
                <w:lang w:eastAsia="es-ES"/>
              </w:rPr>
            </w:pPr>
            <w:r w:rsidRPr="00E80A4A">
              <w:rPr>
                <w:rFonts w:ascii="Arial" w:eastAsia="Times New Roman" w:hAnsi="Arial" w:cs="Times New Roman"/>
                <w:sz w:val="18"/>
                <w:szCs w:val="18"/>
                <w:lang w:eastAsia="es-ES"/>
              </w:rPr>
              <w:t>Teléfono(s) con clave LADA:</w:t>
            </w:r>
          </w:p>
        </w:tc>
      </w:tr>
      <w:tr w:rsidR="00E80A4A" w:rsidRPr="00E80A4A" w:rsidTr="00DF2554">
        <w:trPr>
          <w:trHeight w:val="81"/>
        </w:trPr>
        <w:tc>
          <w:tcPr>
            <w:tcW w:w="779" w:type="dxa"/>
            <w:vMerge/>
            <w:shd w:val="clear" w:color="auto" w:fill="B3B3B3"/>
          </w:tcPr>
          <w:p w:rsidR="00E80A4A" w:rsidRPr="00E80A4A" w:rsidRDefault="00E80A4A" w:rsidP="00E80A4A">
            <w:pPr>
              <w:spacing w:after="0" w:line="240" w:lineRule="auto"/>
              <w:jc w:val="center"/>
              <w:rPr>
                <w:rFonts w:ascii="Arial" w:eastAsia="Times New Roman" w:hAnsi="Arial" w:cs="Times New Roman"/>
                <w:b/>
                <w:sz w:val="28"/>
                <w:szCs w:val="28"/>
                <w:lang w:eastAsia="es-ES"/>
              </w:rPr>
            </w:pPr>
          </w:p>
        </w:tc>
        <w:tc>
          <w:tcPr>
            <w:tcW w:w="2410" w:type="dxa"/>
            <w:vAlign w:val="center"/>
          </w:tcPr>
          <w:p w:rsidR="00E80A4A" w:rsidRPr="00E80A4A" w:rsidRDefault="00E80A4A" w:rsidP="00E80A4A">
            <w:pPr>
              <w:spacing w:after="0" w:line="240" w:lineRule="auto"/>
              <w:rPr>
                <w:rFonts w:ascii="Arial" w:eastAsia="Times New Roman" w:hAnsi="Arial" w:cs="Arial"/>
                <w:b/>
                <w:bCs/>
                <w:sz w:val="14"/>
                <w:szCs w:val="14"/>
                <w:lang w:eastAsia="es-ES"/>
              </w:rPr>
            </w:pPr>
          </w:p>
        </w:tc>
        <w:tc>
          <w:tcPr>
            <w:tcW w:w="6804" w:type="dxa"/>
          </w:tcPr>
          <w:p w:rsidR="00E80A4A" w:rsidRPr="00E80A4A" w:rsidRDefault="00E80A4A" w:rsidP="00E80A4A">
            <w:pPr>
              <w:spacing w:after="0" w:line="240" w:lineRule="auto"/>
              <w:jc w:val="both"/>
              <w:rPr>
                <w:rFonts w:ascii="Arial" w:eastAsia="Times New Roman" w:hAnsi="Arial" w:cs="Times New Roman"/>
                <w:sz w:val="18"/>
                <w:szCs w:val="18"/>
                <w:lang w:eastAsia="es-ES"/>
              </w:rPr>
            </w:pPr>
            <w:r w:rsidRPr="00E80A4A">
              <w:rPr>
                <w:rFonts w:ascii="Arial" w:eastAsia="Times New Roman" w:hAnsi="Arial" w:cs="Times New Roman"/>
                <w:sz w:val="18"/>
                <w:szCs w:val="18"/>
                <w:lang w:eastAsia="es-ES"/>
              </w:rPr>
              <w:t>Razón social:</w:t>
            </w:r>
          </w:p>
          <w:p w:rsidR="00E80A4A" w:rsidRPr="00E80A4A" w:rsidRDefault="00E80A4A" w:rsidP="00E80A4A">
            <w:pPr>
              <w:spacing w:after="0" w:line="240" w:lineRule="auto"/>
              <w:jc w:val="both"/>
              <w:rPr>
                <w:rFonts w:ascii="Arial" w:eastAsia="Times New Roman" w:hAnsi="Arial" w:cs="Times New Roman"/>
                <w:sz w:val="18"/>
                <w:szCs w:val="18"/>
                <w:lang w:eastAsia="es-ES"/>
              </w:rPr>
            </w:pPr>
            <w:r w:rsidRPr="00E80A4A">
              <w:rPr>
                <w:rFonts w:ascii="Arial" w:eastAsia="Times New Roman" w:hAnsi="Arial" w:cs="Times New Roman"/>
                <w:sz w:val="18"/>
                <w:szCs w:val="18"/>
                <w:lang w:eastAsia="es-ES"/>
              </w:rPr>
              <w:t>Dirección:</w:t>
            </w:r>
          </w:p>
          <w:p w:rsidR="00E80A4A" w:rsidRPr="00E80A4A" w:rsidRDefault="00E80A4A" w:rsidP="00E80A4A">
            <w:pPr>
              <w:spacing w:after="0" w:line="240" w:lineRule="auto"/>
              <w:jc w:val="both"/>
              <w:rPr>
                <w:rFonts w:ascii="Arial" w:eastAsia="Times New Roman" w:hAnsi="Arial" w:cs="Times New Roman"/>
                <w:sz w:val="18"/>
                <w:szCs w:val="18"/>
                <w:lang w:eastAsia="es-ES"/>
              </w:rPr>
            </w:pPr>
            <w:r w:rsidRPr="00E80A4A">
              <w:rPr>
                <w:rFonts w:ascii="Arial" w:eastAsia="Times New Roman" w:hAnsi="Arial" w:cs="Times New Roman"/>
                <w:sz w:val="18"/>
                <w:szCs w:val="18"/>
                <w:lang w:eastAsia="es-ES"/>
              </w:rPr>
              <w:t>Teléfono(s) con clave LADA:</w:t>
            </w:r>
          </w:p>
        </w:tc>
      </w:tr>
      <w:tr w:rsidR="00E80A4A" w:rsidRPr="00E80A4A" w:rsidTr="00DF2554">
        <w:trPr>
          <w:trHeight w:val="81"/>
        </w:trPr>
        <w:tc>
          <w:tcPr>
            <w:tcW w:w="779" w:type="dxa"/>
            <w:vMerge/>
            <w:shd w:val="clear" w:color="auto" w:fill="B3B3B3"/>
          </w:tcPr>
          <w:p w:rsidR="00E80A4A" w:rsidRPr="00E80A4A" w:rsidRDefault="00E80A4A" w:rsidP="00E80A4A">
            <w:pPr>
              <w:spacing w:after="0" w:line="240" w:lineRule="auto"/>
              <w:jc w:val="center"/>
              <w:rPr>
                <w:rFonts w:ascii="Arial" w:eastAsia="Times New Roman" w:hAnsi="Arial" w:cs="Times New Roman"/>
                <w:b/>
                <w:sz w:val="28"/>
                <w:szCs w:val="28"/>
                <w:lang w:eastAsia="es-ES"/>
              </w:rPr>
            </w:pPr>
          </w:p>
        </w:tc>
        <w:tc>
          <w:tcPr>
            <w:tcW w:w="2410" w:type="dxa"/>
            <w:vAlign w:val="center"/>
          </w:tcPr>
          <w:p w:rsidR="00E80A4A" w:rsidRPr="00E80A4A" w:rsidRDefault="00E80A4A" w:rsidP="00E80A4A">
            <w:pPr>
              <w:spacing w:after="0" w:line="240" w:lineRule="auto"/>
              <w:rPr>
                <w:rFonts w:ascii="Arial" w:eastAsia="Times New Roman" w:hAnsi="Arial" w:cs="Arial"/>
                <w:b/>
                <w:bCs/>
                <w:sz w:val="14"/>
                <w:szCs w:val="14"/>
                <w:lang w:eastAsia="es-ES"/>
              </w:rPr>
            </w:pPr>
          </w:p>
        </w:tc>
        <w:tc>
          <w:tcPr>
            <w:tcW w:w="6804" w:type="dxa"/>
          </w:tcPr>
          <w:p w:rsidR="00E80A4A" w:rsidRPr="00E80A4A" w:rsidRDefault="00E80A4A" w:rsidP="00E80A4A">
            <w:pPr>
              <w:spacing w:after="0" w:line="240" w:lineRule="auto"/>
              <w:jc w:val="both"/>
              <w:rPr>
                <w:rFonts w:ascii="Arial" w:eastAsia="Times New Roman" w:hAnsi="Arial" w:cs="Times New Roman"/>
                <w:sz w:val="18"/>
                <w:szCs w:val="18"/>
                <w:lang w:eastAsia="es-ES"/>
              </w:rPr>
            </w:pPr>
            <w:r w:rsidRPr="00E80A4A">
              <w:rPr>
                <w:rFonts w:ascii="Arial" w:eastAsia="Times New Roman" w:hAnsi="Arial" w:cs="Times New Roman"/>
                <w:sz w:val="18"/>
                <w:szCs w:val="18"/>
                <w:lang w:eastAsia="es-ES"/>
              </w:rPr>
              <w:t>Razón social:</w:t>
            </w:r>
          </w:p>
          <w:p w:rsidR="00E80A4A" w:rsidRPr="00E80A4A" w:rsidRDefault="00E80A4A" w:rsidP="00E80A4A">
            <w:pPr>
              <w:spacing w:after="0" w:line="240" w:lineRule="auto"/>
              <w:jc w:val="both"/>
              <w:rPr>
                <w:rFonts w:ascii="Arial" w:eastAsia="Times New Roman" w:hAnsi="Arial" w:cs="Times New Roman"/>
                <w:sz w:val="18"/>
                <w:szCs w:val="18"/>
                <w:lang w:eastAsia="es-ES"/>
              </w:rPr>
            </w:pPr>
            <w:r w:rsidRPr="00E80A4A">
              <w:rPr>
                <w:rFonts w:ascii="Arial" w:eastAsia="Times New Roman" w:hAnsi="Arial" w:cs="Times New Roman"/>
                <w:sz w:val="18"/>
                <w:szCs w:val="18"/>
                <w:lang w:eastAsia="es-ES"/>
              </w:rPr>
              <w:t>Dirección:</w:t>
            </w:r>
          </w:p>
          <w:p w:rsidR="00E80A4A" w:rsidRPr="00E80A4A" w:rsidRDefault="00E80A4A" w:rsidP="00E80A4A">
            <w:pPr>
              <w:spacing w:after="0" w:line="240" w:lineRule="auto"/>
              <w:jc w:val="both"/>
              <w:rPr>
                <w:rFonts w:ascii="Arial" w:eastAsia="Times New Roman" w:hAnsi="Arial" w:cs="Times New Roman"/>
                <w:sz w:val="18"/>
                <w:szCs w:val="18"/>
                <w:lang w:eastAsia="es-ES"/>
              </w:rPr>
            </w:pPr>
            <w:r w:rsidRPr="00E80A4A">
              <w:rPr>
                <w:rFonts w:ascii="Arial" w:eastAsia="Times New Roman" w:hAnsi="Arial" w:cs="Times New Roman"/>
                <w:sz w:val="18"/>
                <w:szCs w:val="18"/>
                <w:lang w:eastAsia="es-ES"/>
              </w:rPr>
              <w:t>Teléfono(s) con clave LADA:</w:t>
            </w:r>
          </w:p>
        </w:tc>
      </w:tr>
      <w:tr w:rsidR="00E80A4A" w:rsidRPr="00E80A4A" w:rsidTr="00DF2554">
        <w:trPr>
          <w:trHeight w:val="81"/>
        </w:trPr>
        <w:tc>
          <w:tcPr>
            <w:tcW w:w="779" w:type="dxa"/>
            <w:vMerge/>
            <w:shd w:val="clear" w:color="auto" w:fill="B3B3B3"/>
          </w:tcPr>
          <w:p w:rsidR="00E80A4A" w:rsidRPr="00E80A4A" w:rsidRDefault="00E80A4A" w:rsidP="00E80A4A">
            <w:pPr>
              <w:spacing w:after="0" w:line="240" w:lineRule="auto"/>
              <w:jc w:val="center"/>
              <w:rPr>
                <w:rFonts w:ascii="Arial" w:eastAsia="Times New Roman" w:hAnsi="Arial" w:cs="Times New Roman"/>
                <w:b/>
                <w:sz w:val="28"/>
                <w:szCs w:val="28"/>
                <w:lang w:eastAsia="es-ES"/>
              </w:rPr>
            </w:pPr>
          </w:p>
        </w:tc>
        <w:tc>
          <w:tcPr>
            <w:tcW w:w="2410" w:type="dxa"/>
            <w:vAlign w:val="center"/>
          </w:tcPr>
          <w:p w:rsidR="00E80A4A" w:rsidRPr="00E80A4A" w:rsidRDefault="00E80A4A" w:rsidP="00E80A4A">
            <w:pPr>
              <w:spacing w:after="0" w:line="240" w:lineRule="auto"/>
              <w:rPr>
                <w:rFonts w:ascii="Arial" w:eastAsia="Times New Roman" w:hAnsi="Arial" w:cs="Arial"/>
                <w:b/>
                <w:bCs/>
                <w:sz w:val="14"/>
                <w:szCs w:val="14"/>
                <w:lang w:eastAsia="es-ES"/>
              </w:rPr>
            </w:pPr>
          </w:p>
        </w:tc>
        <w:tc>
          <w:tcPr>
            <w:tcW w:w="6804" w:type="dxa"/>
          </w:tcPr>
          <w:p w:rsidR="00E80A4A" w:rsidRPr="00E80A4A" w:rsidRDefault="00E80A4A" w:rsidP="00E80A4A">
            <w:pPr>
              <w:spacing w:after="0" w:line="240" w:lineRule="auto"/>
              <w:jc w:val="both"/>
              <w:rPr>
                <w:rFonts w:ascii="Arial" w:eastAsia="Times New Roman" w:hAnsi="Arial" w:cs="Times New Roman"/>
                <w:sz w:val="18"/>
                <w:szCs w:val="18"/>
                <w:lang w:eastAsia="es-ES"/>
              </w:rPr>
            </w:pPr>
            <w:r w:rsidRPr="00E80A4A">
              <w:rPr>
                <w:rFonts w:ascii="Arial" w:eastAsia="Times New Roman" w:hAnsi="Arial" w:cs="Times New Roman"/>
                <w:sz w:val="18"/>
                <w:szCs w:val="18"/>
                <w:lang w:eastAsia="es-ES"/>
              </w:rPr>
              <w:t>Razón social:</w:t>
            </w:r>
          </w:p>
          <w:p w:rsidR="00E80A4A" w:rsidRPr="00E80A4A" w:rsidRDefault="00E80A4A" w:rsidP="00E80A4A">
            <w:pPr>
              <w:spacing w:after="0" w:line="240" w:lineRule="auto"/>
              <w:jc w:val="both"/>
              <w:rPr>
                <w:rFonts w:ascii="Arial" w:eastAsia="Times New Roman" w:hAnsi="Arial" w:cs="Times New Roman"/>
                <w:sz w:val="18"/>
                <w:szCs w:val="18"/>
                <w:lang w:eastAsia="es-ES"/>
              </w:rPr>
            </w:pPr>
            <w:r w:rsidRPr="00E80A4A">
              <w:rPr>
                <w:rFonts w:ascii="Arial" w:eastAsia="Times New Roman" w:hAnsi="Arial" w:cs="Times New Roman"/>
                <w:sz w:val="18"/>
                <w:szCs w:val="18"/>
                <w:lang w:eastAsia="es-ES"/>
              </w:rPr>
              <w:t>Dirección:</w:t>
            </w:r>
          </w:p>
          <w:p w:rsidR="00E80A4A" w:rsidRPr="00E80A4A" w:rsidRDefault="00E80A4A" w:rsidP="00E80A4A">
            <w:pPr>
              <w:spacing w:after="0" w:line="240" w:lineRule="auto"/>
              <w:jc w:val="both"/>
              <w:rPr>
                <w:rFonts w:ascii="Arial" w:eastAsia="Times New Roman" w:hAnsi="Arial" w:cs="Times New Roman"/>
                <w:sz w:val="18"/>
                <w:szCs w:val="18"/>
                <w:lang w:eastAsia="es-ES"/>
              </w:rPr>
            </w:pPr>
            <w:r w:rsidRPr="00E80A4A">
              <w:rPr>
                <w:rFonts w:ascii="Arial" w:eastAsia="Times New Roman" w:hAnsi="Arial" w:cs="Times New Roman"/>
                <w:sz w:val="18"/>
                <w:szCs w:val="18"/>
                <w:lang w:eastAsia="es-ES"/>
              </w:rPr>
              <w:t>Teléfono(s) con clave LADA:</w:t>
            </w:r>
          </w:p>
        </w:tc>
      </w:tr>
      <w:tr w:rsidR="00E80A4A" w:rsidRPr="00E80A4A" w:rsidTr="00DF2554">
        <w:trPr>
          <w:trHeight w:val="81"/>
        </w:trPr>
        <w:tc>
          <w:tcPr>
            <w:tcW w:w="779" w:type="dxa"/>
            <w:vMerge/>
            <w:shd w:val="clear" w:color="auto" w:fill="B3B3B3"/>
            <w:textDirection w:val="btLr"/>
          </w:tcPr>
          <w:p w:rsidR="00E80A4A" w:rsidRPr="00E80A4A" w:rsidRDefault="00E80A4A" w:rsidP="00E80A4A">
            <w:pPr>
              <w:spacing w:after="0" w:line="240" w:lineRule="auto"/>
              <w:ind w:right="113"/>
              <w:jc w:val="center"/>
              <w:rPr>
                <w:rFonts w:ascii="Arial" w:eastAsia="Times New Roman" w:hAnsi="Arial" w:cs="Times New Roman"/>
                <w:b/>
                <w:sz w:val="28"/>
                <w:szCs w:val="28"/>
                <w:lang w:eastAsia="es-ES"/>
              </w:rPr>
            </w:pPr>
          </w:p>
        </w:tc>
        <w:tc>
          <w:tcPr>
            <w:tcW w:w="2410" w:type="dxa"/>
            <w:vAlign w:val="center"/>
          </w:tcPr>
          <w:p w:rsidR="00E80A4A" w:rsidRPr="00E80A4A" w:rsidRDefault="00E80A4A" w:rsidP="00E80A4A">
            <w:pPr>
              <w:spacing w:after="0" w:line="240" w:lineRule="auto"/>
              <w:rPr>
                <w:rFonts w:ascii="Arial" w:eastAsia="Times New Roman" w:hAnsi="Arial" w:cs="Arial"/>
                <w:b/>
                <w:bCs/>
                <w:sz w:val="14"/>
                <w:szCs w:val="14"/>
                <w:lang w:eastAsia="es-ES"/>
              </w:rPr>
            </w:pPr>
          </w:p>
        </w:tc>
        <w:tc>
          <w:tcPr>
            <w:tcW w:w="6804" w:type="dxa"/>
          </w:tcPr>
          <w:p w:rsidR="00E80A4A" w:rsidRPr="00E80A4A" w:rsidRDefault="00E80A4A" w:rsidP="00E80A4A">
            <w:pPr>
              <w:spacing w:after="0" w:line="240" w:lineRule="auto"/>
              <w:jc w:val="both"/>
              <w:rPr>
                <w:rFonts w:ascii="Arial" w:eastAsia="Times New Roman" w:hAnsi="Arial" w:cs="Times New Roman"/>
                <w:sz w:val="18"/>
                <w:szCs w:val="18"/>
                <w:lang w:eastAsia="es-ES"/>
              </w:rPr>
            </w:pPr>
            <w:r w:rsidRPr="00E80A4A">
              <w:rPr>
                <w:rFonts w:ascii="Arial" w:eastAsia="Times New Roman" w:hAnsi="Arial" w:cs="Times New Roman"/>
                <w:sz w:val="18"/>
                <w:szCs w:val="18"/>
                <w:lang w:eastAsia="es-ES"/>
              </w:rPr>
              <w:t>Razón social:</w:t>
            </w:r>
          </w:p>
          <w:p w:rsidR="00E80A4A" w:rsidRPr="00E80A4A" w:rsidRDefault="00E80A4A" w:rsidP="00E80A4A">
            <w:pPr>
              <w:spacing w:after="0" w:line="240" w:lineRule="auto"/>
              <w:jc w:val="both"/>
              <w:rPr>
                <w:rFonts w:ascii="Arial" w:eastAsia="Times New Roman" w:hAnsi="Arial" w:cs="Times New Roman"/>
                <w:sz w:val="18"/>
                <w:szCs w:val="18"/>
                <w:lang w:eastAsia="es-ES"/>
              </w:rPr>
            </w:pPr>
            <w:r w:rsidRPr="00E80A4A">
              <w:rPr>
                <w:rFonts w:ascii="Arial" w:eastAsia="Times New Roman" w:hAnsi="Arial" w:cs="Times New Roman"/>
                <w:sz w:val="18"/>
                <w:szCs w:val="18"/>
                <w:lang w:eastAsia="es-ES"/>
              </w:rPr>
              <w:t>Dirección:</w:t>
            </w:r>
          </w:p>
          <w:p w:rsidR="00E80A4A" w:rsidRPr="00E80A4A" w:rsidRDefault="00E80A4A" w:rsidP="00E80A4A">
            <w:pPr>
              <w:spacing w:after="0" w:line="240" w:lineRule="auto"/>
              <w:jc w:val="both"/>
              <w:rPr>
                <w:rFonts w:ascii="Arial" w:eastAsia="Times New Roman" w:hAnsi="Arial" w:cs="Times New Roman"/>
                <w:sz w:val="18"/>
                <w:szCs w:val="18"/>
                <w:lang w:eastAsia="es-ES"/>
              </w:rPr>
            </w:pPr>
            <w:r w:rsidRPr="00E80A4A">
              <w:rPr>
                <w:rFonts w:ascii="Arial" w:eastAsia="Times New Roman" w:hAnsi="Arial" w:cs="Times New Roman"/>
                <w:sz w:val="18"/>
                <w:szCs w:val="18"/>
                <w:lang w:eastAsia="es-ES"/>
              </w:rPr>
              <w:t>Teléfono(s) con clave LADA:</w:t>
            </w:r>
          </w:p>
        </w:tc>
      </w:tr>
      <w:tr w:rsidR="00E80A4A" w:rsidRPr="00E80A4A" w:rsidTr="00DF2554">
        <w:trPr>
          <w:trHeight w:val="81"/>
        </w:trPr>
        <w:tc>
          <w:tcPr>
            <w:tcW w:w="779" w:type="dxa"/>
            <w:vMerge/>
            <w:shd w:val="clear" w:color="auto" w:fill="B3B3B3"/>
          </w:tcPr>
          <w:p w:rsidR="00E80A4A" w:rsidRPr="00E80A4A" w:rsidRDefault="00E80A4A" w:rsidP="00E80A4A">
            <w:pPr>
              <w:spacing w:after="0" w:line="240" w:lineRule="auto"/>
              <w:jc w:val="center"/>
              <w:rPr>
                <w:rFonts w:ascii="Arial" w:eastAsia="Times New Roman" w:hAnsi="Arial" w:cs="Times New Roman"/>
                <w:b/>
                <w:sz w:val="28"/>
                <w:szCs w:val="28"/>
                <w:lang w:eastAsia="es-ES"/>
              </w:rPr>
            </w:pPr>
          </w:p>
        </w:tc>
        <w:tc>
          <w:tcPr>
            <w:tcW w:w="2410" w:type="dxa"/>
            <w:vAlign w:val="center"/>
          </w:tcPr>
          <w:p w:rsidR="00E80A4A" w:rsidRPr="00E80A4A" w:rsidRDefault="00E80A4A" w:rsidP="00E80A4A">
            <w:pPr>
              <w:spacing w:after="0" w:line="240" w:lineRule="auto"/>
              <w:rPr>
                <w:rFonts w:ascii="Arial" w:eastAsia="Times New Roman" w:hAnsi="Arial" w:cs="Arial"/>
                <w:b/>
                <w:bCs/>
                <w:sz w:val="14"/>
                <w:szCs w:val="14"/>
                <w:lang w:eastAsia="es-ES"/>
              </w:rPr>
            </w:pPr>
          </w:p>
        </w:tc>
        <w:tc>
          <w:tcPr>
            <w:tcW w:w="6804" w:type="dxa"/>
          </w:tcPr>
          <w:p w:rsidR="00E80A4A" w:rsidRPr="00E80A4A" w:rsidRDefault="00E80A4A" w:rsidP="00E80A4A">
            <w:pPr>
              <w:spacing w:after="0" w:line="240" w:lineRule="auto"/>
              <w:jc w:val="both"/>
              <w:rPr>
                <w:rFonts w:ascii="Arial" w:eastAsia="Times New Roman" w:hAnsi="Arial" w:cs="Times New Roman"/>
                <w:sz w:val="18"/>
                <w:szCs w:val="18"/>
                <w:lang w:eastAsia="es-ES"/>
              </w:rPr>
            </w:pPr>
            <w:r w:rsidRPr="00E80A4A">
              <w:rPr>
                <w:rFonts w:ascii="Arial" w:eastAsia="Times New Roman" w:hAnsi="Arial" w:cs="Times New Roman"/>
                <w:sz w:val="18"/>
                <w:szCs w:val="18"/>
                <w:lang w:eastAsia="es-ES"/>
              </w:rPr>
              <w:t>Razón social:</w:t>
            </w:r>
          </w:p>
          <w:p w:rsidR="00E80A4A" w:rsidRPr="00E80A4A" w:rsidRDefault="00E80A4A" w:rsidP="00E80A4A">
            <w:pPr>
              <w:spacing w:after="0" w:line="240" w:lineRule="auto"/>
              <w:jc w:val="both"/>
              <w:rPr>
                <w:rFonts w:ascii="Arial" w:eastAsia="Times New Roman" w:hAnsi="Arial" w:cs="Times New Roman"/>
                <w:sz w:val="18"/>
                <w:szCs w:val="18"/>
                <w:lang w:eastAsia="es-ES"/>
              </w:rPr>
            </w:pPr>
            <w:r w:rsidRPr="00E80A4A">
              <w:rPr>
                <w:rFonts w:ascii="Arial" w:eastAsia="Times New Roman" w:hAnsi="Arial" w:cs="Times New Roman"/>
                <w:sz w:val="18"/>
                <w:szCs w:val="18"/>
                <w:lang w:eastAsia="es-ES"/>
              </w:rPr>
              <w:t>Dirección:</w:t>
            </w:r>
          </w:p>
          <w:p w:rsidR="00E80A4A" w:rsidRPr="00E80A4A" w:rsidRDefault="00E80A4A" w:rsidP="00E80A4A">
            <w:pPr>
              <w:spacing w:after="0" w:line="240" w:lineRule="auto"/>
              <w:jc w:val="both"/>
              <w:rPr>
                <w:rFonts w:ascii="Arial" w:eastAsia="Times New Roman" w:hAnsi="Arial" w:cs="Times New Roman"/>
                <w:sz w:val="18"/>
                <w:szCs w:val="18"/>
                <w:lang w:eastAsia="es-ES"/>
              </w:rPr>
            </w:pPr>
            <w:r w:rsidRPr="00E80A4A">
              <w:rPr>
                <w:rFonts w:ascii="Arial" w:eastAsia="Times New Roman" w:hAnsi="Arial" w:cs="Times New Roman"/>
                <w:sz w:val="18"/>
                <w:szCs w:val="18"/>
                <w:lang w:eastAsia="es-ES"/>
              </w:rPr>
              <w:t>Teléfono(s) con clave LADA:</w:t>
            </w:r>
          </w:p>
        </w:tc>
      </w:tr>
      <w:tr w:rsidR="00E80A4A" w:rsidRPr="00E80A4A" w:rsidTr="00DF2554">
        <w:trPr>
          <w:trHeight w:val="81"/>
        </w:trPr>
        <w:tc>
          <w:tcPr>
            <w:tcW w:w="779" w:type="dxa"/>
            <w:vMerge/>
            <w:shd w:val="clear" w:color="auto" w:fill="B3B3B3"/>
          </w:tcPr>
          <w:p w:rsidR="00E80A4A" w:rsidRPr="00E80A4A" w:rsidRDefault="00E80A4A" w:rsidP="00E80A4A">
            <w:pPr>
              <w:spacing w:after="0" w:line="240" w:lineRule="auto"/>
              <w:jc w:val="center"/>
              <w:rPr>
                <w:rFonts w:ascii="Arial" w:eastAsia="Times New Roman" w:hAnsi="Arial" w:cs="Times New Roman"/>
                <w:b/>
                <w:sz w:val="28"/>
                <w:szCs w:val="28"/>
                <w:lang w:eastAsia="es-ES"/>
              </w:rPr>
            </w:pPr>
          </w:p>
        </w:tc>
        <w:tc>
          <w:tcPr>
            <w:tcW w:w="2410" w:type="dxa"/>
            <w:vAlign w:val="center"/>
          </w:tcPr>
          <w:p w:rsidR="00E80A4A" w:rsidRPr="00E80A4A" w:rsidRDefault="00E80A4A" w:rsidP="00E80A4A">
            <w:pPr>
              <w:spacing w:after="0" w:line="240" w:lineRule="auto"/>
              <w:rPr>
                <w:rFonts w:ascii="Arial" w:eastAsia="Times New Roman" w:hAnsi="Arial" w:cs="Arial"/>
                <w:b/>
                <w:bCs/>
                <w:sz w:val="14"/>
                <w:szCs w:val="14"/>
                <w:lang w:eastAsia="es-ES"/>
              </w:rPr>
            </w:pPr>
          </w:p>
        </w:tc>
        <w:tc>
          <w:tcPr>
            <w:tcW w:w="6804" w:type="dxa"/>
          </w:tcPr>
          <w:p w:rsidR="00E80A4A" w:rsidRPr="00E80A4A" w:rsidRDefault="00E80A4A" w:rsidP="00E80A4A">
            <w:pPr>
              <w:spacing w:after="0" w:line="240" w:lineRule="auto"/>
              <w:jc w:val="both"/>
              <w:rPr>
                <w:rFonts w:ascii="Arial" w:eastAsia="Times New Roman" w:hAnsi="Arial" w:cs="Times New Roman"/>
                <w:sz w:val="18"/>
                <w:szCs w:val="18"/>
                <w:lang w:eastAsia="es-ES"/>
              </w:rPr>
            </w:pPr>
            <w:r w:rsidRPr="00E80A4A">
              <w:rPr>
                <w:rFonts w:ascii="Arial" w:eastAsia="Times New Roman" w:hAnsi="Arial" w:cs="Times New Roman"/>
                <w:sz w:val="18"/>
                <w:szCs w:val="18"/>
                <w:lang w:eastAsia="es-ES"/>
              </w:rPr>
              <w:t>Razón social:</w:t>
            </w:r>
          </w:p>
          <w:p w:rsidR="00E80A4A" w:rsidRPr="00E80A4A" w:rsidRDefault="00E80A4A" w:rsidP="00E80A4A">
            <w:pPr>
              <w:spacing w:after="0" w:line="240" w:lineRule="auto"/>
              <w:jc w:val="both"/>
              <w:rPr>
                <w:rFonts w:ascii="Arial" w:eastAsia="Times New Roman" w:hAnsi="Arial" w:cs="Times New Roman"/>
                <w:sz w:val="18"/>
                <w:szCs w:val="18"/>
                <w:lang w:eastAsia="es-ES"/>
              </w:rPr>
            </w:pPr>
            <w:r w:rsidRPr="00E80A4A">
              <w:rPr>
                <w:rFonts w:ascii="Arial" w:eastAsia="Times New Roman" w:hAnsi="Arial" w:cs="Times New Roman"/>
                <w:sz w:val="18"/>
                <w:szCs w:val="18"/>
                <w:lang w:eastAsia="es-ES"/>
              </w:rPr>
              <w:t>Dirección:</w:t>
            </w:r>
          </w:p>
          <w:p w:rsidR="00E80A4A" w:rsidRPr="00E80A4A" w:rsidRDefault="00E80A4A" w:rsidP="00E80A4A">
            <w:pPr>
              <w:spacing w:after="0" w:line="240" w:lineRule="auto"/>
              <w:jc w:val="both"/>
              <w:rPr>
                <w:rFonts w:ascii="Arial" w:eastAsia="Times New Roman" w:hAnsi="Arial" w:cs="Times New Roman"/>
                <w:sz w:val="18"/>
                <w:szCs w:val="18"/>
                <w:lang w:eastAsia="es-ES"/>
              </w:rPr>
            </w:pPr>
            <w:r w:rsidRPr="00E80A4A">
              <w:rPr>
                <w:rFonts w:ascii="Arial" w:eastAsia="Times New Roman" w:hAnsi="Arial" w:cs="Times New Roman"/>
                <w:sz w:val="18"/>
                <w:szCs w:val="18"/>
                <w:lang w:eastAsia="es-ES"/>
              </w:rPr>
              <w:t>Teléfono(s) con clave LADA:</w:t>
            </w:r>
          </w:p>
        </w:tc>
      </w:tr>
      <w:tr w:rsidR="00E80A4A" w:rsidRPr="00E80A4A" w:rsidTr="00DF2554">
        <w:trPr>
          <w:trHeight w:val="81"/>
        </w:trPr>
        <w:tc>
          <w:tcPr>
            <w:tcW w:w="779" w:type="dxa"/>
            <w:vMerge/>
            <w:shd w:val="clear" w:color="auto" w:fill="B3B3B3"/>
          </w:tcPr>
          <w:p w:rsidR="00E80A4A" w:rsidRPr="00E80A4A" w:rsidRDefault="00E80A4A" w:rsidP="00E80A4A">
            <w:pPr>
              <w:spacing w:after="0" w:line="240" w:lineRule="auto"/>
              <w:jc w:val="center"/>
              <w:rPr>
                <w:rFonts w:ascii="Arial" w:eastAsia="Times New Roman" w:hAnsi="Arial" w:cs="Times New Roman"/>
                <w:b/>
                <w:sz w:val="28"/>
                <w:szCs w:val="28"/>
                <w:lang w:eastAsia="es-ES"/>
              </w:rPr>
            </w:pPr>
          </w:p>
        </w:tc>
        <w:tc>
          <w:tcPr>
            <w:tcW w:w="2410" w:type="dxa"/>
            <w:vAlign w:val="center"/>
          </w:tcPr>
          <w:p w:rsidR="00E80A4A" w:rsidRPr="00E80A4A" w:rsidRDefault="00E80A4A" w:rsidP="00E80A4A">
            <w:pPr>
              <w:spacing w:after="0" w:line="240" w:lineRule="auto"/>
              <w:rPr>
                <w:rFonts w:ascii="Arial" w:eastAsia="Times New Roman" w:hAnsi="Arial" w:cs="Arial"/>
                <w:b/>
                <w:bCs/>
                <w:sz w:val="14"/>
                <w:szCs w:val="14"/>
                <w:lang w:eastAsia="es-ES"/>
              </w:rPr>
            </w:pPr>
          </w:p>
        </w:tc>
        <w:tc>
          <w:tcPr>
            <w:tcW w:w="6804" w:type="dxa"/>
          </w:tcPr>
          <w:p w:rsidR="00E80A4A" w:rsidRPr="00E80A4A" w:rsidRDefault="00E80A4A" w:rsidP="00E80A4A">
            <w:pPr>
              <w:spacing w:after="0" w:line="240" w:lineRule="auto"/>
              <w:jc w:val="both"/>
              <w:rPr>
                <w:rFonts w:ascii="Arial" w:eastAsia="Times New Roman" w:hAnsi="Arial" w:cs="Times New Roman"/>
                <w:sz w:val="18"/>
                <w:szCs w:val="18"/>
                <w:lang w:eastAsia="es-ES"/>
              </w:rPr>
            </w:pPr>
            <w:r w:rsidRPr="00E80A4A">
              <w:rPr>
                <w:rFonts w:ascii="Arial" w:eastAsia="Times New Roman" w:hAnsi="Arial" w:cs="Times New Roman"/>
                <w:sz w:val="18"/>
                <w:szCs w:val="18"/>
                <w:lang w:eastAsia="es-ES"/>
              </w:rPr>
              <w:t>Razón social:</w:t>
            </w:r>
          </w:p>
          <w:p w:rsidR="00E80A4A" w:rsidRPr="00E80A4A" w:rsidRDefault="00E80A4A" w:rsidP="00E80A4A">
            <w:pPr>
              <w:spacing w:after="0" w:line="240" w:lineRule="auto"/>
              <w:jc w:val="both"/>
              <w:rPr>
                <w:rFonts w:ascii="Arial" w:eastAsia="Times New Roman" w:hAnsi="Arial" w:cs="Times New Roman"/>
                <w:sz w:val="18"/>
                <w:szCs w:val="18"/>
                <w:lang w:eastAsia="es-ES"/>
              </w:rPr>
            </w:pPr>
            <w:r w:rsidRPr="00E80A4A">
              <w:rPr>
                <w:rFonts w:ascii="Arial" w:eastAsia="Times New Roman" w:hAnsi="Arial" w:cs="Times New Roman"/>
                <w:sz w:val="18"/>
                <w:szCs w:val="18"/>
                <w:lang w:eastAsia="es-ES"/>
              </w:rPr>
              <w:t>Dirección:</w:t>
            </w:r>
          </w:p>
          <w:p w:rsidR="00E80A4A" w:rsidRPr="00E80A4A" w:rsidRDefault="00E80A4A" w:rsidP="00E80A4A">
            <w:pPr>
              <w:spacing w:after="0" w:line="240" w:lineRule="auto"/>
              <w:jc w:val="both"/>
              <w:rPr>
                <w:rFonts w:ascii="Arial" w:eastAsia="Times New Roman" w:hAnsi="Arial" w:cs="Times New Roman"/>
                <w:sz w:val="18"/>
                <w:szCs w:val="18"/>
                <w:lang w:eastAsia="es-ES"/>
              </w:rPr>
            </w:pPr>
            <w:r w:rsidRPr="00E80A4A">
              <w:rPr>
                <w:rFonts w:ascii="Arial" w:eastAsia="Times New Roman" w:hAnsi="Arial" w:cs="Times New Roman"/>
                <w:sz w:val="18"/>
                <w:szCs w:val="18"/>
                <w:lang w:eastAsia="es-ES"/>
              </w:rPr>
              <w:t>Teléfono(s) con clave LADA:</w:t>
            </w:r>
          </w:p>
        </w:tc>
      </w:tr>
      <w:tr w:rsidR="00E80A4A" w:rsidRPr="00E80A4A" w:rsidTr="00DF2554">
        <w:trPr>
          <w:trHeight w:val="81"/>
        </w:trPr>
        <w:tc>
          <w:tcPr>
            <w:tcW w:w="779" w:type="dxa"/>
            <w:vMerge/>
            <w:shd w:val="clear" w:color="auto" w:fill="B3B3B3"/>
          </w:tcPr>
          <w:p w:rsidR="00E80A4A" w:rsidRPr="00E80A4A" w:rsidRDefault="00E80A4A" w:rsidP="00E80A4A">
            <w:pPr>
              <w:spacing w:after="0" w:line="240" w:lineRule="auto"/>
              <w:jc w:val="center"/>
              <w:rPr>
                <w:rFonts w:ascii="Arial" w:eastAsia="Times New Roman" w:hAnsi="Arial" w:cs="Times New Roman"/>
                <w:b/>
                <w:sz w:val="28"/>
                <w:szCs w:val="28"/>
                <w:lang w:eastAsia="es-ES"/>
              </w:rPr>
            </w:pPr>
          </w:p>
        </w:tc>
        <w:tc>
          <w:tcPr>
            <w:tcW w:w="2410" w:type="dxa"/>
            <w:vAlign w:val="center"/>
          </w:tcPr>
          <w:p w:rsidR="00E80A4A" w:rsidRPr="00E80A4A" w:rsidRDefault="00E80A4A" w:rsidP="00E80A4A">
            <w:pPr>
              <w:spacing w:after="0" w:line="240" w:lineRule="auto"/>
              <w:rPr>
                <w:rFonts w:ascii="Arial" w:eastAsia="Times New Roman" w:hAnsi="Arial" w:cs="Arial"/>
                <w:b/>
                <w:bCs/>
                <w:sz w:val="14"/>
                <w:szCs w:val="14"/>
                <w:lang w:eastAsia="es-ES"/>
              </w:rPr>
            </w:pPr>
          </w:p>
        </w:tc>
        <w:tc>
          <w:tcPr>
            <w:tcW w:w="6804" w:type="dxa"/>
          </w:tcPr>
          <w:p w:rsidR="00E80A4A" w:rsidRPr="00E80A4A" w:rsidRDefault="00E80A4A" w:rsidP="00E80A4A">
            <w:pPr>
              <w:spacing w:after="0" w:line="240" w:lineRule="auto"/>
              <w:jc w:val="both"/>
              <w:rPr>
                <w:rFonts w:ascii="Arial" w:eastAsia="Times New Roman" w:hAnsi="Arial" w:cs="Times New Roman"/>
                <w:sz w:val="18"/>
                <w:szCs w:val="18"/>
                <w:lang w:eastAsia="es-ES"/>
              </w:rPr>
            </w:pPr>
            <w:r w:rsidRPr="00E80A4A">
              <w:rPr>
                <w:rFonts w:ascii="Arial" w:eastAsia="Times New Roman" w:hAnsi="Arial" w:cs="Times New Roman"/>
                <w:sz w:val="18"/>
                <w:szCs w:val="18"/>
                <w:lang w:eastAsia="es-ES"/>
              </w:rPr>
              <w:t>Razón social:</w:t>
            </w:r>
          </w:p>
          <w:p w:rsidR="00E80A4A" w:rsidRPr="00E80A4A" w:rsidRDefault="00E80A4A" w:rsidP="00E80A4A">
            <w:pPr>
              <w:spacing w:after="0" w:line="240" w:lineRule="auto"/>
              <w:jc w:val="both"/>
              <w:rPr>
                <w:rFonts w:ascii="Arial" w:eastAsia="Times New Roman" w:hAnsi="Arial" w:cs="Times New Roman"/>
                <w:sz w:val="18"/>
                <w:szCs w:val="18"/>
                <w:lang w:eastAsia="es-ES"/>
              </w:rPr>
            </w:pPr>
            <w:r w:rsidRPr="00E80A4A">
              <w:rPr>
                <w:rFonts w:ascii="Arial" w:eastAsia="Times New Roman" w:hAnsi="Arial" w:cs="Times New Roman"/>
                <w:sz w:val="18"/>
                <w:szCs w:val="18"/>
                <w:lang w:eastAsia="es-ES"/>
              </w:rPr>
              <w:t>Dirección:</w:t>
            </w:r>
          </w:p>
          <w:p w:rsidR="00E80A4A" w:rsidRPr="00E80A4A" w:rsidRDefault="00E80A4A" w:rsidP="00E80A4A">
            <w:pPr>
              <w:spacing w:after="0" w:line="240" w:lineRule="auto"/>
              <w:jc w:val="both"/>
              <w:rPr>
                <w:rFonts w:ascii="Arial" w:eastAsia="Times New Roman" w:hAnsi="Arial" w:cs="Times New Roman"/>
                <w:sz w:val="18"/>
                <w:szCs w:val="18"/>
                <w:lang w:eastAsia="es-ES"/>
              </w:rPr>
            </w:pPr>
            <w:r w:rsidRPr="00E80A4A">
              <w:rPr>
                <w:rFonts w:ascii="Arial" w:eastAsia="Times New Roman" w:hAnsi="Arial" w:cs="Times New Roman"/>
                <w:sz w:val="18"/>
                <w:szCs w:val="18"/>
                <w:lang w:eastAsia="es-ES"/>
              </w:rPr>
              <w:t>Teléfono(s) con clave LADA:</w:t>
            </w:r>
          </w:p>
        </w:tc>
      </w:tr>
    </w:tbl>
    <w:p w:rsidR="00E80A4A" w:rsidRPr="00E80A4A" w:rsidRDefault="00E80A4A" w:rsidP="00E80A4A">
      <w:pPr>
        <w:spacing w:after="0" w:line="240" w:lineRule="auto"/>
        <w:rPr>
          <w:rFonts w:ascii="Arial" w:eastAsia="Times New Roman" w:hAnsi="Arial" w:cs="Times New Roman"/>
          <w:szCs w:val="20"/>
          <w:lang w:eastAsia="es-ES"/>
        </w:rPr>
        <w:sectPr w:rsidR="00E80A4A" w:rsidRPr="00E80A4A" w:rsidSect="00DF2554">
          <w:headerReference w:type="default" r:id="rId26"/>
          <w:pgSz w:w="12242" w:h="15842" w:code="1"/>
          <w:pgMar w:top="1134" w:right="1134" w:bottom="1134" w:left="1418" w:header="1134" w:footer="794" w:gutter="0"/>
          <w:cols w:space="720"/>
        </w:sectPr>
      </w:pPr>
    </w:p>
    <w:p w:rsidR="00E80A4A" w:rsidRPr="00E80A4A" w:rsidRDefault="00E80A4A" w:rsidP="00E80A4A">
      <w:pPr>
        <w:pBdr>
          <w:bottom w:val="single" w:sz="4" w:space="1" w:color="auto"/>
        </w:pBdr>
        <w:spacing w:after="0" w:line="240" w:lineRule="auto"/>
        <w:rPr>
          <w:rFonts w:ascii="Arial" w:eastAsia="Times New Roman" w:hAnsi="Arial" w:cs="Times New Roman"/>
          <w:b/>
          <w:sz w:val="72"/>
          <w:szCs w:val="20"/>
          <w:lang w:eastAsia="es-ES"/>
        </w:rPr>
      </w:pPr>
    </w:p>
    <w:p w:rsidR="00E80A4A" w:rsidRPr="00E80A4A" w:rsidRDefault="00E80A4A" w:rsidP="00E80A4A">
      <w:pPr>
        <w:pBdr>
          <w:bottom w:val="single" w:sz="4" w:space="1" w:color="auto"/>
        </w:pBdr>
        <w:spacing w:after="0" w:line="240" w:lineRule="auto"/>
        <w:rPr>
          <w:rFonts w:ascii="Arial" w:eastAsia="Times New Roman" w:hAnsi="Arial" w:cs="Times New Roman"/>
          <w:b/>
          <w:sz w:val="72"/>
          <w:szCs w:val="20"/>
          <w:lang w:eastAsia="es-ES"/>
        </w:rPr>
      </w:pPr>
    </w:p>
    <w:p w:rsidR="00E80A4A" w:rsidRPr="00E80A4A" w:rsidRDefault="00E80A4A" w:rsidP="00E80A4A">
      <w:pPr>
        <w:pBdr>
          <w:bottom w:val="single" w:sz="4" w:space="1" w:color="auto"/>
        </w:pBdr>
        <w:spacing w:after="0" w:line="240" w:lineRule="auto"/>
        <w:rPr>
          <w:rFonts w:ascii="Arial" w:eastAsia="Times New Roman" w:hAnsi="Arial" w:cs="Times New Roman"/>
          <w:b/>
          <w:sz w:val="72"/>
          <w:szCs w:val="20"/>
          <w:lang w:eastAsia="es-ES"/>
        </w:rPr>
      </w:pPr>
    </w:p>
    <w:p w:rsidR="00E80A4A" w:rsidRPr="00E80A4A" w:rsidRDefault="00E80A4A" w:rsidP="00E80A4A">
      <w:pPr>
        <w:pBdr>
          <w:bottom w:val="single" w:sz="4" w:space="1" w:color="auto"/>
        </w:pBdr>
        <w:spacing w:after="0" w:line="240" w:lineRule="auto"/>
        <w:rPr>
          <w:rFonts w:ascii="Arial" w:eastAsia="Times New Roman" w:hAnsi="Arial" w:cs="Times New Roman"/>
          <w:b/>
          <w:sz w:val="72"/>
          <w:szCs w:val="20"/>
          <w:lang w:eastAsia="es-ES"/>
        </w:rPr>
      </w:pPr>
    </w:p>
    <w:p w:rsidR="00E80A4A" w:rsidRPr="00E80A4A" w:rsidRDefault="00E80A4A" w:rsidP="00E80A4A">
      <w:pPr>
        <w:pBdr>
          <w:bottom w:val="single" w:sz="4" w:space="1" w:color="auto"/>
        </w:pBdr>
        <w:spacing w:after="0" w:line="240" w:lineRule="auto"/>
        <w:rPr>
          <w:rFonts w:ascii="Arial" w:eastAsia="Times New Roman" w:hAnsi="Arial" w:cs="Times New Roman"/>
          <w:b/>
          <w:sz w:val="72"/>
          <w:szCs w:val="20"/>
          <w:lang w:eastAsia="es-ES"/>
        </w:rPr>
      </w:pPr>
    </w:p>
    <w:p w:rsidR="00E80A4A" w:rsidRPr="00E80A4A" w:rsidRDefault="00E80A4A" w:rsidP="00E80A4A">
      <w:pPr>
        <w:pBdr>
          <w:bottom w:val="single" w:sz="4" w:space="1" w:color="auto"/>
        </w:pBdr>
        <w:spacing w:after="0" w:line="240" w:lineRule="auto"/>
        <w:rPr>
          <w:rFonts w:ascii="Arial" w:eastAsia="Times New Roman" w:hAnsi="Arial" w:cs="Times New Roman"/>
          <w:b/>
          <w:sz w:val="72"/>
          <w:szCs w:val="20"/>
          <w:lang w:eastAsia="es-ES"/>
        </w:rPr>
      </w:pPr>
    </w:p>
    <w:p w:rsidR="00E80A4A" w:rsidRPr="00E80A4A" w:rsidRDefault="00E80A4A" w:rsidP="00E80A4A">
      <w:pPr>
        <w:pBdr>
          <w:bottom w:val="single" w:sz="4" w:space="1" w:color="auto"/>
        </w:pBdr>
        <w:spacing w:after="0" w:line="240" w:lineRule="auto"/>
        <w:rPr>
          <w:rFonts w:ascii="Arial" w:eastAsia="Times New Roman" w:hAnsi="Arial" w:cs="Times New Roman"/>
          <w:b/>
          <w:sz w:val="32"/>
          <w:szCs w:val="20"/>
          <w:lang w:eastAsia="es-ES"/>
        </w:rPr>
      </w:pPr>
      <w:r w:rsidRPr="00E80A4A">
        <w:rPr>
          <w:rFonts w:ascii="Arial" w:eastAsia="Times New Roman" w:hAnsi="Arial" w:cs="Times New Roman"/>
          <w:b/>
          <w:sz w:val="72"/>
          <w:szCs w:val="20"/>
          <w:lang w:eastAsia="es-ES"/>
        </w:rPr>
        <w:t>K. Penas y deductivas.</w:t>
      </w:r>
    </w:p>
    <w:p w:rsidR="00E80A4A" w:rsidRPr="00E80A4A" w:rsidRDefault="00E80A4A" w:rsidP="00E80A4A">
      <w:pPr>
        <w:spacing w:after="0" w:line="240" w:lineRule="auto"/>
        <w:jc w:val="center"/>
        <w:rPr>
          <w:rFonts w:ascii="Arial" w:eastAsia="Times New Roman" w:hAnsi="Arial" w:cs="Arial"/>
          <w:sz w:val="32"/>
          <w:szCs w:val="32"/>
          <w:lang w:eastAsia="es-ES"/>
        </w:rPr>
      </w:pPr>
    </w:p>
    <w:p w:rsidR="00E80A4A" w:rsidRPr="00E80A4A" w:rsidRDefault="00E80A4A" w:rsidP="00E80A4A">
      <w:pPr>
        <w:spacing w:after="0" w:line="240" w:lineRule="auto"/>
        <w:jc w:val="both"/>
        <w:rPr>
          <w:rFonts w:ascii="Arial" w:eastAsia="Times New Roman" w:hAnsi="Arial" w:cs="Times New Roman"/>
          <w:sz w:val="20"/>
          <w:szCs w:val="20"/>
          <w:lang w:eastAsia="es-ES"/>
        </w:rPr>
      </w:pPr>
      <w:r w:rsidRPr="00E80A4A">
        <w:rPr>
          <w:rFonts w:ascii="Arial" w:eastAsia="Times New Roman" w:hAnsi="Arial" w:cs="Times New Roman"/>
          <w:sz w:val="20"/>
          <w:szCs w:val="20"/>
          <w:lang w:eastAsia="es-ES"/>
        </w:rPr>
        <w:br w:type="page"/>
      </w:r>
    </w:p>
    <w:p w:rsidR="00E80A4A" w:rsidRPr="00E80A4A" w:rsidRDefault="00E80A4A" w:rsidP="00E80A4A">
      <w:pPr>
        <w:spacing w:after="0" w:line="240" w:lineRule="auto"/>
        <w:jc w:val="both"/>
        <w:rPr>
          <w:rFonts w:ascii="Arial" w:eastAsia="Times New Roman" w:hAnsi="Arial" w:cs="Times New Roman"/>
          <w:sz w:val="20"/>
          <w:szCs w:val="20"/>
          <w:lang w:eastAsia="es-ES"/>
        </w:rPr>
      </w:pPr>
    </w:p>
    <w:p w:rsidR="00E80A4A" w:rsidRPr="00E80A4A" w:rsidRDefault="00E80A4A" w:rsidP="00E80A4A">
      <w:pPr>
        <w:spacing w:after="0" w:line="240" w:lineRule="auto"/>
        <w:rPr>
          <w:rFonts w:ascii="Arial" w:eastAsia="Times New Roman" w:hAnsi="Arial" w:cs="Times New Roman"/>
          <w:b/>
          <w:szCs w:val="20"/>
          <w:lang w:eastAsia="es-ES"/>
        </w:rPr>
      </w:pPr>
      <w:r w:rsidRPr="00E80A4A">
        <w:rPr>
          <w:rFonts w:ascii="Arial" w:eastAsia="Times New Roman" w:hAnsi="Arial" w:cs="Times New Roman"/>
          <w:b/>
          <w:szCs w:val="20"/>
          <w:lang w:eastAsia="es-ES"/>
        </w:rPr>
        <w:t>K.1. PENAS Y DEDUCTIVAS.</w:t>
      </w:r>
    </w:p>
    <w:p w:rsidR="00E80A4A" w:rsidRPr="00E80A4A" w:rsidRDefault="00E80A4A" w:rsidP="00E80A4A">
      <w:pPr>
        <w:spacing w:after="0" w:line="240" w:lineRule="auto"/>
        <w:rPr>
          <w:rFonts w:ascii="Arial" w:eastAsia="Times New Roman" w:hAnsi="Arial" w:cs="Times New Roman"/>
          <w:szCs w:val="20"/>
          <w:lang w:eastAsia="es-ES"/>
        </w:rPr>
      </w:pPr>
    </w:p>
    <w:p w:rsidR="00E80A4A" w:rsidRPr="00E80A4A" w:rsidRDefault="00E80A4A" w:rsidP="00E80A4A">
      <w:pPr>
        <w:spacing w:after="0" w:line="240" w:lineRule="auto"/>
        <w:jc w:val="both"/>
        <w:rPr>
          <w:rFonts w:ascii="Arial" w:eastAsia="Times New Roman" w:hAnsi="Arial" w:cs="Times New Roman"/>
          <w:szCs w:val="20"/>
          <w:lang w:eastAsia="es-ES"/>
        </w:rPr>
      </w:pPr>
      <w:r w:rsidRPr="00E80A4A">
        <w:rPr>
          <w:rFonts w:ascii="Arial" w:eastAsia="Times New Roman" w:hAnsi="Arial" w:cs="Times New Roman"/>
          <w:szCs w:val="20"/>
          <w:lang w:eastAsia="es-ES"/>
        </w:rPr>
        <w:t xml:space="preserve">Para la presente licitación, la pena convencional se aplicará de conformidad con lo dispuesto en el artículo 410 del </w:t>
      </w:r>
      <w:r w:rsidRPr="00E80A4A">
        <w:rPr>
          <w:rFonts w:ascii="Arial" w:eastAsia="Times New Roman" w:hAnsi="Arial" w:cs="Times New Roman"/>
          <w:i/>
          <w:szCs w:val="20"/>
          <w:lang w:eastAsia="es-ES"/>
        </w:rPr>
        <w:t>“Acuerdo General del Pleno del Consejo de la Judicatura Federal, que establece las disposiciones en materia de actividad administrativa del propio Consejo”</w:t>
      </w:r>
      <w:r w:rsidRPr="00E80A4A">
        <w:rPr>
          <w:rFonts w:ascii="Arial" w:eastAsia="Times New Roman" w:hAnsi="Arial" w:cs="Times New Roman"/>
          <w:szCs w:val="20"/>
          <w:lang w:eastAsia="es-ES"/>
        </w:rPr>
        <w:t>.</w:t>
      </w:r>
    </w:p>
    <w:p w:rsidR="00E80A4A" w:rsidRPr="00E80A4A" w:rsidRDefault="00E80A4A" w:rsidP="00E80A4A">
      <w:pPr>
        <w:spacing w:after="0" w:line="240" w:lineRule="auto"/>
        <w:jc w:val="both"/>
        <w:rPr>
          <w:rFonts w:ascii="Arial" w:eastAsia="Times New Roman" w:hAnsi="Arial" w:cs="Times New Roman"/>
          <w:szCs w:val="20"/>
          <w:lang w:eastAsia="es-ES"/>
        </w:rPr>
      </w:pPr>
    </w:p>
    <w:p w:rsidR="00E80A4A" w:rsidRPr="00E80A4A" w:rsidRDefault="00E80A4A" w:rsidP="00E80A4A">
      <w:pPr>
        <w:autoSpaceDE w:val="0"/>
        <w:autoSpaceDN w:val="0"/>
        <w:adjustRightInd w:val="0"/>
        <w:spacing w:after="0" w:line="240" w:lineRule="auto"/>
        <w:jc w:val="both"/>
        <w:rPr>
          <w:rFonts w:ascii="Arial" w:eastAsia="Times New Roman" w:hAnsi="Arial" w:cs="Times New Roman"/>
          <w:szCs w:val="20"/>
          <w:lang w:eastAsia="es-ES"/>
        </w:rPr>
      </w:pPr>
      <w:r w:rsidRPr="00E80A4A">
        <w:rPr>
          <w:rFonts w:ascii="Arial" w:eastAsia="Times New Roman" w:hAnsi="Arial" w:cs="Times New Roman"/>
          <w:szCs w:val="20"/>
          <w:lang w:eastAsia="es-ES"/>
        </w:rPr>
        <w:t>Dado que no se solicita instalación de los bienes informáticos, se aplicará una pena convencional por atraso en la entrega, la pena convencional se calculará tomando como base el importe de los bienes que únicamente se encuentren pendientes de entrega, en la fecha fijada para el cumplimiento. Esta base se multiplicará por el diez al millar diario hasta el cumplimiento total. El importe resultante de la base será ajustado de manera proporcional al cumplimiento pendiente aplicando la misma fórmula.</w:t>
      </w:r>
    </w:p>
    <w:p w:rsidR="00E80A4A" w:rsidRPr="00E80A4A" w:rsidRDefault="00E80A4A" w:rsidP="00E80A4A">
      <w:pPr>
        <w:spacing w:after="0" w:line="240" w:lineRule="auto"/>
        <w:jc w:val="both"/>
        <w:rPr>
          <w:rFonts w:ascii="Arial" w:eastAsia="Times New Roman" w:hAnsi="Arial" w:cs="Times New Roman"/>
          <w:szCs w:val="20"/>
          <w:lang w:eastAsia="es-ES"/>
        </w:rPr>
      </w:pPr>
    </w:p>
    <w:p w:rsidR="00E80A4A" w:rsidRPr="00E80A4A" w:rsidRDefault="00E80A4A" w:rsidP="00E80A4A">
      <w:pPr>
        <w:spacing w:after="0" w:line="240" w:lineRule="auto"/>
        <w:jc w:val="both"/>
        <w:rPr>
          <w:rFonts w:ascii="Arial" w:eastAsia="Times New Roman" w:hAnsi="Arial" w:cs="Times New Roman"/>
          <w:szCs w:val="20"/>
          <w:lang w:eastAsia="es-ES"/>
        </w:rPr>
      </w:pPr>
    </w:p>
    <w:p w:rsidR="00E80A4A" w:rsidRPr="00E80A4A" w:rsidRDefault="00E80A4A" w:rsidP="00E80A4A">
      <w:pPr>
        <w:spacing w:after="0" w:line="240" w:lineRule="auto"/>
        <w:jc w:val="both"/>
        <w:rPr>
          <w:rFonts w:ascii="Arial" w:eastAsia="Times New Roman" w:hAnsi="Arial" w:cs="Times New Roman"/>
          <w:szCs w:val="20"/>
          <w:lang w:eastAsia="es-ES"/>
        </w:rPr>
        <w:sectPr w:rsidR="00E80A4A" w:rsidRPr="00E80A4A" w:rsidSect="00DF2554">
          <w:headerReference w:type="default" r:id="rId27"/>
          <w:pgSz w:w="12242" w:h="15842" w:code="1"/>
          <w:pgMar w:top="1134" w:right="1134" w:bottom="1134" w:left="1134" w:header="1134" w:footer="794" w:gutter="0"/>
          <w:cols w:space="720"/>
        </w:sectPr>
      </w:pPr>
    </w:p>
    <w:p w:rsidR="00E80A4A" w:rsidRPr="00E80A4A" w:rsidRDefault="00E80A4A" w:rsidP="00E80A4A">
      <w:pPr>
        <w:pBdr>
          <w:bottom w:val="single" w:sz="4" w:space="1" w:color="auto"/>
        </w:pBdr>
        <w:spacing w:after="0" w:line="240" w:lineRule="auto"/>
        <w:rPr>
          <w:rFonts w:ascii="Arial" w:eastAsia="Times New Roman" w:hAnsi="Arial" w:cs="Times New Roman"/>
          <w:b/>
          <w:sz w:val="72"/>
          <w:szCs w:val="20"/>
          <w:lang w:eastAsia="es-ES"/>
        </w:rPr>
      </w:pPr>
    </w:p>
    <w:p w:rsidR="00E80A4A" w:rsidRPr="00E80A4A" w:rsidRDefault="00E80A4A" w:rsidP="00E80A4A">
      <w:pPr>
        <w:pBdr>
          <w:bottom w:val="single" w:sz="4" w:space="1" w:color="auto"/>
        </w:pBdr>
        <w:spacing w:after="0" w:line="240" w:lineRule="auto"/>
        <w:rPr>
          <w:rFonts w:ascii="Arial" w:eastAsia="Times New Roman" w:hAnsi="Arial" w:cs="Times New Roman"/>
          <w:b/>
          <w:sz w:val="72"/>
          <w:szCs w:val="20"/>
          <w:lang w:eastAsia="es-ES"/>
        </w:rPr>
      </w:pPr>
    </w:p>
    <w:p w:rsidR="00E80A4A" w:rsidRPr="00E80A4A" w:rsidRDefault="00E80A4A" w:rsidP="00E80A4A">
      <w:pPr>
        <w:pBdr>
          <w:bottom w:val="single" w:sz="4" w:space="1" w:color="auto"/>
        </w:pBdr>
        <w:spacing w:after="0" w:line="240" w:lineRule="auto"/>
        <w:rPr>
          <w:rFonts w:ascii="Arial" w:eastAsia="Times New Roman" w:hAnsi="Arial" w:cs="Times New Roman"/>
          <w:b/>
          <w:sz w:val="72"/>
          <w:szCs w:val="20"/>
          <w:lang w:eastAsia="es-ES"/>
        </w:rPr>
      </w:pPr>
    </w:p>
    <w:p w:rsidR="00E80A4A" w:rsidRPr="00E80A4A" w:rsidRDefault="00E80A4A" w:rsidP="00E80A4A">
      <w:pPr>
        <w:pBdr>
          <w:bottom w:val="single" w:sz="4" w:space="1" w:color="auto"/>
        </w:pBdr>
        <w:spacing w:after="0" w:line="240" w:lineRule="auto"/>
        <w:rPr>
          <w:rFonts w:ascii="Arial" w:eastAsia="Times New Roman" w:hAnsi="Arial" w:cs="Times New Roman"/>
          <w:b/>
          <w:sz w:val="72"/>
          <w:szCs w:val="20"/>
          <w:lang w:eastAsia="es-ES"/>
        </w:rPr>
      </w:pPr>
    </w:p>
    <w:p w:rsidR="00E80A4A" w:rsidRPr="00E80A4A" w:rsidRDefault="00E80A4A" w:rsidP="00E80A4A">
      <w:pPr>
        <w:pBdr>
          <w:bottom w:val="single" w:sz="4" w:space="1" w:color="auto"/>
        </w:pBdr>
        <w:spacing w:after="0" w:line="240" w:lineRule="auto"/>
        <w:rPr>
          <w:rFonts w:ascii="Arial" w:eastAsia="Times New Roman" w:hAnsi="Arial" w:cs="Times New Roman"/>
          <w:b/>
          <w:sz w:val="72"/>
          <w:szCs w:val="20"/>
          <w:lang w:eastAsia="es-ES"/>
        </w:rPr>
      </w:pPr>
    </w:p>
    <w:p w:rsidR="00E80A4A" w:rsidRPr="00E80A4A" w:rsidRDefault="00E80A4A" w:rsidP="00E80A4A">
      <w:pPr>
        <w:pBdr>
          <w:bottom w:val="single" w:sz="4" w:space="1" w:color="auto"/>
        </w:pBdr>
        <w:spacing w:after="0" w:line="240" w:lineRule="auto"/>
        <w:rPr>
          <w:rFonts w:ascii="Arial" w:eastAsia="Times New Roman" w:hAnsi="Arial" w:cs="Times New Roman"/>
          <w:b/>
          <w:sz w:val="72"/>
          <w:szCs w:val="20"/>
          <w:lang w:eastAsia="es-ES"/>
        </w:rPr>
      </w:pPr>
    </w:p>
    <w:p w:rsidR="00E80A4A" w:rsidRPr="00E80A4A" w:rsidRDefault="00E80A4A" w:rsidP="00E80A4A">
      <w:pPr>
        <w:pBdr>
          <w:bottom w:val="single" w:sz="4" w:space="1" w:color="auto"/>
        </w:pBdr>
        <w:spacing w:after="0" w:line="240" w:lineRule="auto"/>
        <w:rPr>
          <w:rFonts w:ascii="Arial" w:eastAsia="Times New Roman" w:hAnsi="Arial" w:cs="Times New Roman"/>
          <w:b/>
          <w:sz w:val="32"/>
          <w:szCs w:val="20"/>
          <w:lang w:eastAsia="es-ES"/>
        </w:rPr>
      </w:pPr>
      <w:r w:rsidRPr="00E80A4A">
        <w:rPr>
          <w:rFonts w:ascii="Arial" w:eastAsia="Times New Roman" w:hAnsi="Arial" w:cs="Times New Roman"/>
          <w:b/>
          <w:sz w:val="72"/>
          <w:szCs w:val="20"/>
          <w:lang w:eastAsia="es-ES"/>
        </w:rPr>
        <w:t>L. Validación, control y seguimiento.</w:t>
      </w:r>
    </w:p>
    <w:p w:rsidR="00E80A4A" w:rsidRPr="00E80A4A" w:rsidRDefault="00E80A4A" w:rsidP="00E80A4A">
      <w:pPr>
        <w:spacing w:after="0" w:line="240" w:lineRule="auto"/>
        <w:jc w:val="both"/>
        <w:rPr>
          <w:rFonts w:ascii="Arial" w:eastAsia="Times New Roman" w:hAnsi="Arial" w:cs="Times New Roman"/>
          <w:szCs w:val="20"/>
          <w:lang w:eastAsia="es-ES"/>
        </w:rPr>
      </w:pPr>
    </w:p>
    <w:p w:rsidR="00E80A4A" w:rsidRPr="00E80A4A" w:rsidRDefault="00E80A4A" w:rsidP="00E80A4A">
      <w:pPr>
        <w:spacing w:after="0" w:line="240" w:lineRule="auto"/>
        <w:rPr>
          <w:rFonts w:ascii="Arial" w:eastAsia="Times New Roman" w:hAnsi="Arial" w:cs="Times New Roman"/>
          <w:szCs w:val="20"/>
          <w:lang w:eastAsia="es-ES"/>
        </w:rPr>
      </w:pPr>
    </w:p>
    <w:p w:rsidR="00E80A4A" w:rsidRPr="00E80A4A" w:rsidRDefault="00E80A4A" w:rsidP="00E80A4A">
      <w:pPr>
        <w:spacing w:after="0" w:line="240" w:lineRule="auto"/>
        <w:rPr>
          <w:rFonts w:ascii="Arial" w:eastAsia="Times New Roman" w:hAnsi="Arial" w:cs="Times New Roman"/>
          <w:b/>
          <w:szCs w:val="20"/>
          <w:lang w:eastAsia="es-ES"/>
        </w:rPr>
      </w:pPr>
      <w:r w:rsidRPr="00E80A4A">
        <w:rPr>
          <w:rFonts w:ascii="Arial" w:eastAsia="Times New Roman" w:hAnsi="Arial" w:cs="Times New Roman"/>
          <w:b/>
          <w:szCs w:val="20"/>
          <w:lang w:eastAsia="es-ES"/>
        </w:rPr>
        <w:br w:type="page"/>
      </w:r>
    </w:p>
    <w:p w:rsidR="00E80A4A" w:rsidRPr="00E80A4A" w:rsidRDefault="00E80A4A" w:rsidP="00E80A4A">
      <w:pPr>
        <w:spacing w:after="0" w:line="240" w:lineRule="auto"/>
        <w:rPr>
          <w:rFonts w:ascii="Arial" w:eastAsia="Times New Roman" w:hAnsi="Arial" w:cs="Times New Roman"/>
          <w:b/>
          <w:szCs w:val="20"/>
          <w:lang w:eastAsia="es-ES"/>
        </w:rPr>
      </w:pPr>
      <w:r w:rsidRPr="00E80A4A">
        <w:rPr>
          <w:rFonts w:ascii="Arial" w:eastAsia="Times New Roman" w:hAnsi="Arial" w:cs="Times New Roman"/>
          <w:b/>
          <w:szCs w:val="20"/>
          <w:lang w:eastAsia="es-ES"/>
        </w:rPr>
        <w:lastRenderedPageBreak/>
        <w:t>L.1. SUPERVISIÓN Y SEGUIMIENTO.</w:t>
      </w:r>
    </w:p>
    <w:p w:rsidR="00E80A4A" w:rsidRPr="00E80A4A" w:rsidRDefault="00E80A4A" w:rsidP="00E80A4A">
      <w:pPr>
        <w:spacing w:after="0" w:line="240" w:lineRule="auto"/>
        <w:rPr>
          <w:rFonts w:ascii="Arial" w:eastAsia="Times New Roman" w:hAnsi="Arial" w:cs="Times New Roman"/>
          <w:szCs w:val="20"/>
          <w:lang w:eastAsia="es-ES"/>
        </w:rPr>
      </w:pPr>
    </w:p>
    <w:p w:rsidR="00E80A4A" w:rsidRPr="00E80A4A" w:rsidRDefault="00E80A4A" w:rsidP="00E80A4A">
      <w:pPr>
        <w:spacing w:after="0" w:line="240" w:lineRule="auto"/>
        <w:rPr>
          <w:rFonts w:ascii="Arial" w:eastAsia="Times New Roman" w:hAnsi="Arial" w:cs="Times New Roman"/>
          <w:szCs w:val="20"/>
          <w:lang w:eastAsia="es-ES"/>
        </w:rPr>
      </w:pPr>
      <w:r w:rsidRPr="00E80A4A">
        <w:rPr>
          <w:rFonts w:ascii="Arial" w:eastAsia="Times New Roman" w:hAnsi="Arial" w:cs="Times New Roman"/>
          <w:szCs w:val="20"/>
          <w:lang w:eastAsia="es-ES"/>
        </w:rPr>
        <w:t>Los rubros sujetos a supervisión, para los bienes solicitados serán:</w:t>
      </w:r>
    </w:p>
    <w:p w:rsidR="00E80A4A" w:rsidRPr="00E80A4A" w:rsidRDefault="00E80A4A" w:rsidP="00E80A4A">
      <w:pPr>
        <w:spacing w:after="0" w:line="240" w:lineRule="auto"/>
        <w:rPr>
          <w:rFonts w:ascii="Arial" w:eastAsia="Times New Roman" w:hAnsi="Arial" w:cs="Times New Roman"/>
          <w:szCs w:val="20"/>
          <w:lang w:eastAsia="es-ES"/>
        </w:rPr>
      </w:pPr>
    </w:p>
    <w:p w:rsidR="00E80A4A" w:rsidRPr="00E80A4A" w:rsidRDefault="00E80A4A" w:rsidP="00E80A4A">
      <w:pPr>
        <w:spacing w:after="0" w:line="240" w:lineRule="auto"/>
        <w:rPr>
          <w:rFonts w:ascii="Arial" w:eastAsia="Times New Roman" w:hAnsi="Arial" w:cs="Times New Roman"/>
          <w:lang w:eastAsia="es-ES"/>
        </w:rPr>
      </w:pPr>
      <w:r w:rsidRPr="00E80A4A">
        <w:rPr>
          <w:rFonts w:ascii="Arial" w:eastAsia="Times New Roman" w:hAnsi="Arial" w:cs="Times New Roman"/>
          <w:szCs w:val="20"/>
          <w:lang w:eastAsia="es-ES"/>
        </w:rPr>
        <w:t>•</w:t>
      </w:r>
      <w:r w:rsidRPr="00E80A4A">
        <w:rPr>
          <w:rFonts w:ascii="Arial" w:eastAsia="Times New Roman" w:hAnsi="Arial" w:cs="Times New Roman"/>
          <w:szCs w:val="20"/>
          <w:lang w:eastAsia="es-ES"/>
        </w:rPr>
        <w:tab/>
      </w:r>
      <w:r w:rsidRPr="00E80A4A">
        <w:rPr>
          <w:rFonts w:ascii="Arial" w:eastAsia="Times New Roman" w:hAnsi="Arial" w:cs="Times New Roman"/>
          <w:lang w:eastAsia="es-ES"/>
        </w:rPr>
        <w:t>Plazo de entrega.</w:t>
      </w:r>
    </w:p>
    <w:p w:rsidR="00E80A4A" w:rsidRPr="00E80A4A" w:rsidRDefault="00E80A4A" w:rsidP="00E80A4A">
      <w:pPr>
        <w:spacing w:after="0" w:line="240" w:lineRule="auto"/>
        <w:rPr>
          <w:rFonts w:ascii="Arial" w:eastAsia="Times New Roman" w:hAnsi="Arial" w:cs="Times New Roman"/>
          <w:lang w:eastAsia="es-ES"/>
        </w:rPr>
      </w:pPr>
      <w:r w:rsidRPr="00E80A4A">
        <w:rPr>
          <w:rFonts w:ascii="Arial" w:eastAsia="Times New Roman" w:hAnsi="Arial" w:cs="Times New Roman"/>
          <w:lang w:eastAsia="es-ES"/>
        </w:rPr>
        <w:t>•</w:t>
      </w:r>
      <w:r w:rsidRPr="00E80A4A">
        <w:rPr>
          <w:rFonts w:ascii="Arial" w:eastAsia="Times New Roman" w:hAnsi="Arial" w:cs="Times New Roman"/>
          <w:lang w:eastAsia="es-ES"/>
        </w:rPr>
        <w:tab/>
        <w:t>Validación de las características de los productos entregados.</w:t>
      </w:r>
    </w:p>
    <w:p w:rsidR="00E80A4A" w:rsidRPr="00E80A4A" w:rsidRDefault="00E80A4A" w:rsidP="00E80A4A">
      <w:pPr>
        <w:spacing w:after="0" w:line="240" w:lineRule="auto"/>
        <w:rPr>
          <w:rFonts w:ascii="Arial" w:eastAsia="Times New Roman" w:hAnsi="Arial" w:cs="Times New Roman"/>
          <w:lang w:eastAsia="es-ES"/>
        </w:rPr>
      </w:pPr>
      <w:r w:rsidRPr="00E80A4A">
        <w:rPr>
          <w:rFonts w:ascii="Arial" w:eastAsia="Times New Roman" w:hAnsi="Arial" w:cs="Times New Roman"/>
          <w:lang w:eastAsia="es-ES"/>
        </w:rPr>
        <w:t>•</w:t>
      </w:r>
      <w:r w:rsidRPr="00E80A4A">
        <w:rPr>
          <w:rFonts w:ascii="Arial" w:eastAsia="Times New Roman" w:hAnsi="Arial" w:cs="Times New Roman"/>
          <w:lang w:eastAsia="es-ES"/>
        </w:rPr>
        <w:tab/>
        <w:t>Validación de instalación y funcionamiento.</w:t>
      </w:r>
    </w:p>
    <w:p w:rsidR="00E80A4A" w:rsidRPr="00E80A4A" w:rsidRDefault="00E80A4A" w:rsidP="00E80A4A">
      <w:pPr>
        <w:spacing w:after="0" w:line="240" w:lineRule="auto"/>
        <w:rPr>
          <w:rFonts w:ascii="Arial" w:eastAsia="Times New Roman" w:hAnsi="Arial" w:cs="Times New Roman"/>
          <w:szCs w:val="20"/>
          <w:lang w:eastAsia="es-ES"/>
        </w:rPr>
      </w:pPr>
    </w:p>
    <w:p w:rsidR="00E80A4A" w:rsidRPr="00E80A4A" w:rsidRDefault="00E80A4A" w:rsidP="00E80A4A">
      <w:pPr>
        <w:spacing w:after="0" w:line="240" w:lineRule="auto"/>
        <w:rPr>
          <w:rFonts w:ascii="Arial" w:eastAsia="Times New Roman" w:hAnsi="Arial" w:cs="Times New Roman"/>
          <w:szCs w:val="20"/>
          <w:lang w:eastAsia="es-ES"/>
        </w:rPr>
      </w:pPr>
      <w:r w:rsidRPr="00E80A4A">
        <w:rPr>
          <w:rFonts w:ascii="Arial" w:eastAsia="Times New Roman" w:hAnsi="Arial" w:cs="Times New Roman"/>
          <w:szCs w:val="20"/>
          <w:lang w:eastAsia="es-ES"/>
        </w:rPr>
        <w:t>Los mecanismos de supervisión y medios documentales para acreditar el cumplimiento de las obligaciones contractuales y la validación para efectos de pago se realizarán de la siguiente forma:</w:t>
      </w:r>
    </w:p>
    <w:p w:rsidR="00E80A4A" w:rsidRPr="00E80A4A" w:rsidRDefault="00E80A4A" w:rsidP="00E80A4A">
      <w:pPr>
        <w:spacing w:after="0" w:line="240" w:lineRule="auto"/>
        <w:rPr>
          <w:rFonts w:ascii="Arial" w:eastAsia="Times New Roman" w:hAnsi="Arial" w:cs="Times New Roman"/>
          <w:szCs w:val="20"/>
          <w:lang w:eastAsia="es-ES"/>
        </w:rPr>
      </w:pPr>
    </w:p>
    <w:p w:rsidR="00E80A4A" w:rsidRPr="00E80A4A" w:rsidRDefault="00E80A4A" w:rsidP="0025678B">
      <w:pPr>
        <w:numPr>
          <w:ilvl w:val="0"/>
          <w:numId w:val="27"/>
        </w:numPr>
        <w:spacing w:after="0" w:line="240" w:lineRule="auto"/>
        <w:jc w:val="both"/>
        <w:rPr>
          <w:rFonts w:ascii="Arial" w:eastAsia="Times New Roman" w:hAnsi="Arial" w:cs="Times New Roman"/>
          <w:szCs w:val="20"/>
          <w:lang w:eastAsia="es-ES"/>
        </w:rPr>
      </w:pPr>
      <w:r w:rsidRPr="00E80A4A">
        <w:rPr>
          <w:rFonts w:ascii="Arial" w:eastAsia="Times New Roman" w:hAnsi="Arial" w:cs="Times New Roman"/>
          <w:szCs w:val="20"/>
          <w:lang w:eastAsia="es-ES"/>
        </w:rPr>
        <w:t xml:space="preserve">Una vez adjudicados los bienes, el proveedor deberá ajustarse a los procedimientos que defina el Almacén General </w:t>
      </w:r>
      <w:r w:rsidRPr="00E80A4A">
        <w:rPr>
          <w:rFonts w:ascii="Arial" w:eastAsia="Times New Roman" w:hAnsi="Arial" w:cs="Times New Roman"/>
          <w:b/>
          <w:szCs w:val="20"/>
          <w:lang w:eastAsia="es-ES"/>
        </w:rPr>
        <w:t xml:space="preserve">(AG) </w:t>
      </w:r>
      <w:r w:rsidRPr="00E80A4A">
        <w:rPr>
          <w:rFonts w:ascii="Arial" w:eastAsia="Times New Roman" w:hAnsi="Arial" w:cs="Times New Roman"/>
          <w:szCs w:val="20"/>
          <w:lang w:eastAsia="es-ES"/>
        </w:rPr>
        <w:t xml:space="preserve">dependiente de la Dirección General de Recursos Materiales, para la entrega de los bienes, la validación, la generación de documentos y pago, de acuerdo a los lineamientos establecidos por el </w:t>
      </w:r>
      <w:r w:rsidRPr="00E80A4A">
        <w:rPr>
          <w:rFonts w:ascii="Arial" w:eastAsia="Times New Roman" w:hAnsi="Arial" w:cs="Times New Roman"/>
          <w:b/>
          <w:szCs w:val="20"/>
          <w:lang w:eastAsia="es-ES"/>
        </w:rPr>
        <w:t>AG</w:t>
      </w:r>
      <w:r w:rsidRPr="00E80A4A">
        <w:rPr>
          <w:rFonts w:ascii="Arial" w:eastAsia="Times New Roman" w:hAnsi="Arial" w:cs="Times New Roman"/>
          <w:szCs w:val="20"/>
          <w:lang w:eastAsia="es-ES"/>
        </w:rPr>
        <w:t>.</w:t>
      </w:r>
    </w:p>
    <w:p w:rsidR="00E80A4A" w:rsidRPr="00E80A4A" w:rsidRDefault="00E80A4A" w:rsidP="0025678B">
      <w:pPr>
        <w:numPr>
          <w:ilvl w:val="0"/>
          <w:numId w:val="27"/>
        </w:numPr>
        <w:spacing w:after="0" w:line="240" w:lineRule="auto"/>
        <w:jc w:val="both"/>
        <w:rPr>
          <w:rFonts w:ascii="Arial" w:eastAsia="Times New Roman" w:hAnsi="Arial" w:cs="Times New Roman"/>
          <w:szCs w:val="20"/>
          <w:lang w:eastAsia="es-ES"/>
        </w:rPr>
      </w:pPr>
      <w:r w:rsidRPr="00E80A4A">
        <w:rPr>
          <w:rFonts w:ascii="Arial" w:eastAsia="Times New Roman" w:hAnsi="Arial" w:cs="Times New Roman"/>
          <w:szCs w:val="20"/>
          <w:lang w:eastAsia="es-ES"/>
        </w:rPr>
        <w:t xml:space="preserve">El </w:t>
      </w:r>
      <w:r w:rsidRPr="00E80A4A">
        <w:rPr>
          <w:rFonts w:ascii="Arial" w:eastAsia="Times New Roman" w:hAnsi="Arial" w:cs="Times New Roman"/>
          <w:b/>
          <w:szCs w:val="20"/>
          <w:lang w:eastAsia="es-ES"/>
        </w:rPr>
        <w:t>AG</w:t>
      </w:r>
      <w:r w:rsidRPr="00E80A4A">
        <w:rPr>
          <w:rFonts w:ascii="Arial" w:eastAsia="Times New Roman" w:hAnsi="Arial" w:cs="Times New Roman"/>
          <w:szCs w:val="20"/>
          <w:lang w:eastAsia="es-ES"/>
        </w:rPr>
        <w:t xml:space="preserve"> deberá solicitar la Dirección de Servicios Informáticos (</w:t>
      </w:r>
      <w:r w:rsidRPr="00E80A4A">
        <w:rPr>
          <w:rFonts w:ascii="Arial" w:eastAsia="Times New Roman" w:hAnsi="Arial" w:cs="Times New Roman"/>
          <w:b/>
          <w:szCs w:val="20"/>
          <w:lang w:eastAsia="es-ES"/>
        </w:rPr>
        <w:t>DSI</w:t>
      </w:r>
      <w:r w:rsidRPr="00E80A4A">
        <w:rPr>
          <w:rFonts w:ascii="Arial" w:eastAsia="Times New Roman" w:hAnsi="Arial" w:cs="Times New Roman"/>
          <w:szCs w:val="20"/>
          <w:lang w:eastAsia="es-ES"/>
        </w:rPr>
        <w:t>) adscrita a la Dirección General de Tecnologías de la Información (</w:t>
      </w:r>
      <w:r w:rsidRPr="00E80A4A">
        <w:rPr>
          <w:rFonts w:ascii="Arial" w:eastAsia="Times New Roman" w:hAnsi="Arial" w:cs="Times New Roman"/>
          <w:b/>
          <w:szCs w:val="20"/>
          <w:lang w:eastAsia="es-ES"/>
        </w:rPr>
        <w:t>DGTI</w:t>
      </w:r>
      <w:r w:rsidRPr="00E80A4A">
        <w:rPr>
          <w:rFonts w:ascii="Arial" w:eastAsia="Times New Roman" w:hAnsi="Arial" w:cs="Times New Roman"/>
          <w:szCs w:val="20"/>
          <w:lang w:eastAsia="es-ES"/>
        </w:rPr>
        <w:t>), que se realice una revisión conjunta, para validar que los bienes entregados cumplan con las características requeridas del anexo técnico.</w:t>
      </w:r>
    </w:p>
    <w:p w:rsidR="00E80A4A" w:rsidRPr="00E80A4A" w:rsidRDefault="00E80A4A" w:rsidP="00E80A4A">
      <w:pPr>
        <w:spacing w:after="0" w:line="240" w:lineRule="auto"/>
        <w:ind w:left="709"/>
        <w:jc w:val="both"/>
        <w:rPr>
          <w:rFonts w:ascii="Arial" w:eastAsia="Times New Roman" w:hAnsi="Arial" w:cs="Times New Roman"/>
          <w:szCs w:val="20"/>
          <w:lang w:eastAsia="es-ES"/>
        </w:rPr>
      </w:pPr>
      <w:r w:rsidRPr="00E80A4A">
        <w:rPr>
          <w:rFonts w:ascii="Arial" w:eastAsia="Times New Roman" w:hAnsi="Arial" w:cs="Times New Roman"/>
          <w:szCs w:val="20"/>
          <w:lang w:eastAsia="es-ES"/>
        </w:rPr>
        <w:t xml:space="preserve">Realizada la revisión, el personal del </w:t>
      </w:r>
      <w:r w:rsidRPr="00E80A4A">
        <w:rPr>
          <w:rFonts w:ascii="Arial" w:eastAsia="Times New Roman" w:hAnsi="Arial" w:cs="Times New Roman"/>
          <w:b/>
          <w:szCs w:val="20"/>
          <w:lang w:eastAsia="es-ES"/>
        </w:rPr>
        <w:t>AG</w:t>
      </w:r>
      <w:r w:rsidRPr="00E80A4A">
        <w:rPr>
          <w:rFonts w:ascii="Arial" w:eastAsia="Times New Roman" w:hAnsi="Arial" w:cs="Times New Roman"/>
          <w:szCs w:val="20"/>
          <w:lang w:eastAsia="es-ES"/>
        </w:rPr>
        <w:t xml:space="preserve"> integrará una cédula que avala que el área técnica validó los productos. </w:t>
      </w:r>
    </w:p>
    <w:p w:rsidR="00E80A4A" w:rsidRPr="00E80A4A" w:rsidRDefault="00E80A4A" w:rsidP="0025678B">
      <w:pPr>
        <w:numPr>
          <w:ilvl w:val="0"/>
          <w:numId w:val="27"/>
        </w:numPr>
        <w:spacing w:after="0" w:line="240" w:lineRule="auto"/>
        <w:jc w:val="both"/>
        <w:rPr>
          <w:rFonts w:ascii="Arial" w:eastAsia="Times New Roman" w:hAnsi="Arial" w:cs="Times New Roman"/>
          <w:szCs w:val="20"/>
          <w:lang w:eastAsia="es-ES"/>
        </w:rPr>
      </w:pPr>
      <w:r w:rsidRPr="00E80A4A">
        <w:rPr>
          <w:rFonts w:ascii="Arial" w:eastAsia="Times New Roman" w:hAnsi="Arial" w:cs="Times New Roman"/>
          <w:szCs w:val="20"/>
          <w:lang w:eastAsia="es-ES"/>
        </w:rPr>
        <w:t xml:space="preserve">El </w:t>
      </w:r>
      <w:r w:rsidRPr="00E80A4A">
        <w:rPr>
          <w:rFonts w:ascii="Arial" w:eastAsia="Times New Roman" w:hAnsi="Arial" w:cs="Times New Roman"/>
          <w:b/>
          <w:szCs w:val="20"/>
          <w:lang w:eastAsia="es-ES"/>
        </w:rPr>
        <w:t>Proveedor adjudicado</w:t>
      </w:r>
      <w:r w:rsidRPr="00E80A4A">
        <w:rPr>
          <w:rFonts w:ascii="Arial" w:eastAsia="Times New Roman" w:hAnsi="Arial" w:cs="Times New Roman"/>
          <w:szCs w:val="20"/>
          <w:lang w:eastAsia="es-ES"/>
        </w:rPr>
        <w:t xml:space="preserve"> enviará los bienes correspondientes de cada partida en donde haya sido adjudicado a las áreas usuarias, de acuerdo al apartado F. Cuadro de Distribución, en coordinación con el </w:t>
      </w:r>
      <w:r w:rsidRPr="00E80A4A">
        <w:rPr>
          <w:rFonts w:ascii="Arial" w:eastAsia="Times New Roman" w:hAnsi="Arial" w:cs="Times New Roman"/>
          <w:b/>
          <w:szCs w:val="20"/>
          <w:lang w:eastAsia="es-ES"/>
        </w:rPr>
        <w:t>AG</w:t>
      </w:r>
      <w:r w:rsidRPr="00E80A4A">
        <w:rPr>
          <w:rFonts w:ascii="Arial" w:eastAsia="Times New Roman" w:hAnsi="Arial" w:cs="Times New Roman"/>
          <w:szCs w:val="20"/>
          <w:lang w:eastAsia="es-ES"/>
        </w:rPr>
        <w:t>.</w:t>
      </w:r>
    </w:p>
    <w:p w:rsidR="00E80A4A" w:rsidRPr="00E80A4A" w:rsidRDefault="00E80A4A" w:rsidP="0025678B">
      <w:pPr>
        <w:numPr>
          <w:ilvl w:val="0"/>
          <w:numId w:val="27"/>
        </w:numPr>
        <w:spacing w:after="0" w:line="240" w:lineRule="auto"/>
        <w:jc w:val="both"/>
        <w:rPr>
          <w:rFonts w:ascii="Arial" w:eastAsia="Times New Roman" w:hAnsi="Arial" w:cs="Times New Roman"/>
          <w:szCs w:val="20"/>
          <w:lang w:eastAsia="es-ES"/>
        </w:rPr>
      </w:pPr>
      <w:r w:rsidRPr="00E80A4A">
        <w:rPr>
          <w:rFonts w:ascii="Arial" w:eastAsia="Times New Roman" w:hAnsi="Arial" w:cs="Times New Roman"/>
          <w:szCs w:val="20"/>
          <w:lang w:eastAsia="es-ES"/>
        </w:rPr>
        <w:t xml:space="preserve">La </w:t>
      </w:r>
      <w:r w:rsidRPr="00E80A4A">
        <w:rPr>
          <w:rFonts w:ascii="Arial" w:eastAsia="Times New Roman" w:hAnsi="Arial" w:cs="Times New Roman"/>
          <w:b/>
          <w:szCs w:val="20"/>
          <w:lang w:eastAsia="es-ES"/>
        </w:rPr>
        <w:t xml:space="preserve">Administración Regional </w:t>
      </w:r>
      <w:r w:rsidRPr="00E80A4A">
        <w:rPr>
          <w:rFonts w:ascii="Arial" w:eastAsia="Times New Roman" w:hAnsi="Arial" w:cs="Times New Roman"/>
          <w:szCs w:val="20"/>
          <w:lang w:eastAsia="es-ES"/>
        </w:rPr>
        <w:t xml:space="preserve">de cada inmueble </w:t>
      </w:r>
      <w:proofErr w:type="spellStart"/>
      <w:r w:rsidRPr="00E80A4A">
        <w:rPr>
          <w:rFonts w:ascii="Arial" w:eastAsia="Times New Roman" w:hAnsi="Arial" w:cs="Times New Roman"/>
          <w:szCs w:val="20"/>
          <w:lang w:eastAsia="es-ES"/>
        </w:rPr>
        <w:t>ó</w:t>
      </w:r>
      <w:proofErr w:type="spellEnd"/>
      <w:r w:rsidRPr="00E80A4A">
        <w:rPr>
          <w:rFonts w:ascii="Arial" w:eastAsia="Times New Roman" w:hAnsi="Arial" w:cs="Times New Roman"/>
          <w:b/>
          <w:szCs w:val="20"/>
          <w:lang w:eastAsia="es-ES"/>
        </w:rPr>
        <w:t xml:space="preserve"> Administración Central</w:t>
      </w:r>
      <w:r w:rsidRPr="00E80A4A">
        <w:rPr>
          <w:rFonts w:ascii="Arial" w:eastAsia="Times New Roman" w:hAnsi="Arial" w:cs="Times New Roman"/>
          <w:szCs w:val="20"/>
          <w:lang w:eastAsia="es-ES"/>
        </w:rPr>
        <w:t xml:space="preserve"> recibirá los bienes, de acuerdo a la logística de entrega definida por el </w:t>
      </w:r>
      <w:r w:rsidRPr="00E80A4A">
        <w:rPr>
          <w:rFonts w:ascii="Arial" w:eastAsia="Times New Roman" w:hAnsi="Arial" w:cs="Times New Roman"/>
          <w:b/>
          <w:szCs w:val="20"/>
          <w:lang w:eastAsia="es-ES"/>
        </w:rPr>
        <w:t>AG</w:t>
      </w:r>
      <w:r w:rsidRPr="00E80A4A">
        <w:rPr>
          <w:rFonts w:ascii="Arial" w:eastAsia="Times New Roman" w:hAnsi="Arial" w:cs="Times New Roman"/>
          <w:szCs w:val="20"/>
          <w:lang w:eastAsia="es-ES"/>
        </w:rPr>
        <w:t>.</w:t>
      </w:r>
    </w:p>
    <w:p w:rsidR="00E80A4A" w:rsidRPr="00E80A4A" w:rsidRDefault="00E80A4A" w:rsidP="0025678B">
      <w:pPr>
        <w:numPr>
          <w:ilvl w:val="0"/>
          <w:numId w:val="27"/>
        </w:numPr>
        <w:spacing w:after="0" w:line="240" w:lineRule="auto"/>
        <w:jc w:val="both"/>
        <w:rPr>
          <w:rFonts w:ascii="Arial" w:eastAsia="Times New Roman" w:hAnsi="Arial" w:cs="Times New Roman"/>
          <w:szCs w:val="20"/>
          <w:lang w:eastAsia="es-ES"/>
        </w:rPr>
      </w:pPr>
      <w:r w:rsidRPr="00E80A4A">
        <w:rPr>
          <w:rFonts w:ascii="Arial" w:eastAsia="Times New Roman" w:hAnsi="Arial" w:cs="Times New Roman"/>
          <w:szCs w:val="20"/>
          <w:lang w:eastAsia="es-ES"/>
        </w:rPr>
        <w:t>Personal de la Dirección de Servicios Informáticos (</w:t>
      </w:r>
      <w:r w:rsidRPr="00E80A4A">
        <w:rPr>
          <w:rFonts w:ascii="Arial" w:eastAsia="Times New Roman" w:hAnsi="Arial" w:cs="Times New Roman"/>
          <w:b/>
          <w:szCs w:val="20"/>
          <w:lang w:eastAsia="es-ES"/>
        </w:rPr>
        <w:t>DSI</w:t>
      </w:r>
      <w:r w:rsidRPr="00E80A4A">
        <w:rPr>
          <w:rFonts w:ascii="Arial" w:eastAsia="Times New Roman" w:hAnsi="Arial" w:cs="Times New Roman"/>
          <w:szCs w:val="20"/>
          <w:lang w:eastAsia="es-ES"/>
        </w:rPr>
        <w:t xml:space="preserve">) realizará la instalación de los bienes remitiendo copia de los resguardos correspondientes al </w:t>
      </w:r>
      <w:r w:rsidRPr="00E80A4A">
        <w:rPr>
          <w:rFonts w:ascii="Arial" w:eastAsia="Times New Roman" w:hAnsi="Arial" w:cs="Times New Roman"/>
          <w:b/>
          <w:szCs w:val="20"/>
          <w:lang w:eastAsia="es-ES"/>
        </w:rPr>
        <w:t>AG</w:t>
      </w:r>
      <w:r w:rsidRPr="00E80A4A">
        <w:rPr>
          <w:rFonts w:ascii="Arial" w:eastAsia="Times New Roman" w:hAnsi="Arial" w:cs="Times New Roman"/>
          <w:szCs w:val="20"/>
          <w:lang w:eastAsia="es-ES"/>
        </w:rPr>
        <w:t>.</w:t>
      </w:r>
    </w:p>
    <w:p w:rsidR="00E80A4A" w:rsidRPr="00E80A4A" w:rsidRDefault="00E80A4A" w:rsidP="00E80A4A">
      <w:pPr>
        <w:spacing w:after="0" w:line="240" w:lineRule="auto"/>
        <w:jc w:val="center"/>
        <w:rPr>
          <w:rFonts w:ascii="Arial" w:eastAsia="Times New Roman" w:hAnsi="Arial" w:cs="Times New Roman"/>
          <w:b/>
          <w:sz w:val="32"/>
          <w:szCs w:val="32"/>
          <w:lang w:eastAsia="es-ES"/>
        </w:rPr>
      </w:pPr>
    </w:p>
    <w:p w:rsidR="00E80A4A" w:rsidRPr="00E80A4A" w:rsidRDefault="00E80A4A" w:rsidP="00E80A4A">
      <w:pPr>
        <w:spacing w:after="0" w:line="240" w:lineRule="auto"/>
        <w:jc w:val="center"/>
        <w:rPr>
          <w:rFonts w:ascii="Arial" w:eastAsia="Times New Roman" w:hAnsi="Arial" w:cs="Times New Roman"/>
          <w:b/>
          <w:sz w:val="32"/>
          <w:szCs w:val="32"/>
          <w:lang w:eastAsia="es-ES"/>
        </w:rPr>
      </w:pPr>
    </w:p>
    <w:tbl>
      <w:tblPr>
        <w:tblW w:w="7637" w:type="dxa"/>
        <w:jc w:val="center"/>
        <w:tblCellMar>
          <w:left w:w="70" w:type="dxa"/>
          <w:right w:w="70" w:type="dxa"/>
        </w:tblCellMar>
        <w:tblLook w:val="04A0" w:firstRow="1" w:lastRow="0" w:firstColumn="1" w:lastColumn="0" w:noHBand="0" w:noVBand="1"/>
      </w:tblPr>
      <w:tblGrid>
        <w:gridCol w:w="3402"/>
        <w:gridCol w:w="160"/>
        <w:gridCol w:w="4075"/>
      </w:tblGrid>
      <w:tr w:rsidR="00E80A4A" w:rsidRPr="00E80A4A" w:rsidTr="009E2E4F">
        <w:trPr>
          <w:trHeight w:val="630"/>
          <w:jc w:val="center"/>
        </w:trPr>
        <w:tc>
          <w:tcPr>
            <w:tcW w:w="3402" w:type="dxa"/>
            <w:shd w:val="clear" w:color="auto" w:fill="auto"/>
            <w:vAlign w:val="center"/>
          </w:tcPr>
          <w:p w:rsidR="00E80A4A" w:rsidRPr="00E80A4A" w:rsidRDefault="00E80A4A" w:rsidP="00E80A4A">
            <w:pPr>
              <w:spacing w:after="0" w:line="240" w:lineRule="auto"/>
              <w:jc w:val="center"/>
              <w:rPr>
                <w:rFonts w:ascii="Arial" w:eastAsia="Times New Roman" w:hAnsi="Arial" w:cs="Arial"/>
                <w:color w:val="000000"/>
                <w:szCs w:val="20"/>
                <w:lang w:eastAsia="es-MX"/>
              </w:rPr>
            </w:pPr>
          </w:p>
        </w:tc>
        <w:tc>
          <w:tcPr>
            <w:tcW w:w="160" w:type="dxa"/>
          </w:tcPr>
          <w:p w:rsidR="00E80A4A" w:rsidRPr="00E80A4A" w:rsidRDefault="00E80A4A" w:rsidP="00E80A4A">
            <w:pPr>
              <w:spacing w:after="0" w:line="240" w:lineRule="auto"/>
              <w:jc w:val="center"/>
              <w:rPr>
                <w:rFonts w:ascii="Arial" w:eastAsia="Times New Roman" w:hAnsi="Arial" w:cs="Arial"/>
                <w:color w:val="000000"/>
                <w:szCs w:val="20"/>
                <w:lang w:eastAsia="es-MX"/>
              </w:rPr>
            </w:pPr>
          </w:p>
        </w:tc>
        <w:tc>
          <w:tcPr>
            <w:tcW w:w="4075" w:type="dxa"/>
            <w:shd w:val="clear" w:color="auto" w:fill="auto"/>
            <w:vAlign w:val="center"/>
          </w:tcPr>
          <w:p w:rsidR="00E80A4A" w:rsidRPr="00E80A4A" w:rsidRDefault="00E80A4A" w:rsidP="00E80A4A">
            <w:pPr>
              <w:spacing w:after="0" w:line="240" w:lineRule="auto"/>
              <w:jc w:val="center"/>
              <w:rPr>
                <w:rFonts w:ascii="Arial" w:eastAsia="Times New Roman" w:hAnsi="Arial" w:cs="Arial"/>
                <w:color w:val="000000"/>
                <w:szCs w:val="20"/>
                <w:lang w:eastAsia="es-MX"/>
              </w:rPr>
            </w:pPr>
          </w:p>
        </w:tc>
      </w:tr>
      <w:tr w:rsidR="00E80A4A" w:rsidRPr="00E80A4A" w:rsidTr="009E2E4F">
        <w:trPr>
          <w:trHeight w:val="899"/>
          <w:jc w:val="center"/>
        </w:trPr>
        <w:tc>
          <w:tcPr>
            <w:tcW w:w="3402" w:type="dxa"/>
            <w:shd w:val="clear" w:color="auto" w:fill="auto"/>
            <w:noWrap/>
            <w:vAlign w:val="center"/>
          </w:tcPr>
          <w:p w:rsidR="00E80A4A" w:rsidRPr="00E80A4A" w:rsidRDefault="00E80A4A" w:rsidP="00E80A4A">
            <w:pPr>
              <w:spacing w:after="0" w:line="240" w:lineRule="auto"/>
              <w:jc w:val="center"/>
              <w:rPr>
                <w:rFonts w:ascii="Arial" w:eastAsia="Times New Roman" w:hAnsi="Arial" w:cs="Arial"/>
                <w:color w:val="000000"/>
                <w:szCs w:val="20"/>
                <w:lang w:eastAsia="es-MX"/>
              </w:rPr>
            </w:pPr>
          </w:p>
        </w:tc>
        <w:tc>
          <w:tcPr>
            <w:tcW w:w="160" w:type="dxa"/>
          </w:tcPr>
          <w:p w:rsidR="00E80A4A" w:rsidRPr="00E80A4A" w:rsidRDefault="00E80A4A" w:rsidP="00E80A4A">
            <w:pPr>
              <w:spacing w:after="0" w:line="240" w:lineRule="auto"/>
              <w:jc w:val="center"/>
              <w:rPr>
                <w:rFonts w:ascii="Arial" w:eastAsia="Times New Roman" w:hAnsi="Arial" w:cs="Arial"/>
                <w:color w:val="000000"/>
                <w:szCs w:val="20"/>
                <w:lang w:eastAsia="es-MX"/>
              </w:rPr>
            </w:pPr>
          </w:p>
        </w:tc>
        <w:tc>
          <w:tcPr>
            <w:tcW w:w="4075" w:type="dxa"/>
            <w:shd w:val="clear" w:color="auto" w:fill="auto"/>
            <w:noWrap/>
            <w:vAlign w:val="center"/>
          </w:tcPr>
          <w:p w:rsidR="00E80A4A" w:rsidRPr="00E80A4A" w:rsidRDefault="00E80A4A" w:rsidP="00E80A4A">
            <w:pPr>
              <w:spacing w:after="0" w:line="240" w:lineRule="auto"/>
              <w:jc w:val="center"/>
              <w:rPr>
                <w:rFonts w:ascii="Arial" w:eastAsia="Times New Roman" w:hAnsi="Arial" w:cs="Arial"/>
                <w:color w:val="000000"/>
                <w:szCs w:val="20"/>
                <w:lang w:eastAsia="es-MX"/>
              </w:rPr>
            </w:pPr>
          </w:p>
        </w:tc>
      </w:tr>
      <w:tr w:rsidR="00E80A4A" w:rsidRPr="00E80A4A" w:rsidTr="009E2E4F">
        <w:trPr>
          <w:trHeight w:val="630"/>
          <w:jc w:val="center"/>
        </w:trPr>
        <w:tc>
          <w:tcPr>
            <w:tcW w:w="3402" w:type="dxa"/>
            <w:shd w:val="clear" w:color="auto" w:fill="auto"/>
            <w:noWrap/>
            <w:vAlign w:val="center"/>
          </w:tcPr>
          <w:p w:rsidR="00E80A4A" w:rsidRPr="00E80A4A" w:rsidRDefault="00E80A4A" w:rsidP="00E80A4A">
            <w:pPr>
              <w:spacing w:after="0" w:line="240" w:lineRule="auto"/>
              <w:jc w:val="center"/>
              <w:rPr>
                <w:rFonts w:ascii="Arial" w:eastAsia="Times New Roman" w:hAnsi="Arial" w:cs="Arial"/>
                <w:b/>
                <w:bCs/>
                <w:color w:val="000000"/>
                <w:szCs w:val="20"/>
                <w:lang w:eastAsia="es-MX"/>
              </w:rPr>
            </w:pPr>
          </w:p>
        </w:tc>
        <w:tc>
          <w:tcPr>
            <w:tcW w:w="160" w:type="dxa"/>
          </w:tcPr>
          <w:p w:rsidR="00E80A4A" w:rsidRPr="00E80A4A" w:rsidRDefault="00E80A4A" w:rsidP="00E80A4A">
            <w:pPr>
              <w:spacing w:after="0" w:line="240" w:lineRule="auto"/>
              <w:jc w:val="center"/>
              <w:rPr>
                <w:rFonts w:ascii="Arial" w:eastAsia="Times New Roman" w:hAnsi="Arial" w:cs="Arial"/>
                <w:b/>
                <w:bCs/>
                <w:color w:val="000000"/>
                <w:szCs w:val="20"/>
                <w:lang w:eastAsia="es-MX"/>
              </w:rPr>
            </w:pPr>
          </w:p>
        </w:tc>
        <w:tc>
          <w:tcPr>
            <w:tcW w:w="4075" w:type="dxa"/>
            <w:shd w:val="clear" w:color="auto" w:fill="auto"/>
            <w:noWrap/>
            <w:vAlign w:val="center"/>
          </w:tcPr>
          <w:p w:rsidR="00E80A4A" w:rsidRPr="00E80A4A" w:rsidRDefault="00E80A4A" w:rsidP="00E80A4A">
            <w:pPr>
              <w:spacing w:after="0" w:line="240" w:lineRule="auto"/>
              <w:jc w:val="center"/>
              <w:rPr>
                <w:rFonts w:ascii="Arial" w:eastAsia="Times New Roman" w:hAnsi="Arial" w:cs="Arial"/>
                <w:b/>
                <w:bCs/>
                <w:color w:val="000000"/>
                <w:szCs w:val="20"/>
                <w:lang w:eastAsia="es-MX"/>
              </w:rPr>
            </w:pPr>
          </w:p>
        </w:tc>
      </w:tr>
    </w:tbl>
    <w:p w:rsidR="00E80A4A" w:rsidRPr="00E80A4A" w:rsidRDefault="00E80A4A" w:rsidP="00E80A4A">
      <w:pPr>
        <w:spacing w:after="0" w:line="240" w:lineRule="auto"/>
        <w:jc w:val="center"/>
        <w:rPr>
          <w:rFonts w:ascii="Arial" w:eastAsia="Times New Roman" w:hAnsi="Arial" w:cs="Times New Roman"/>
          <w:szCs w:val="20"/>
          <w:lang w:eastAsia="es-ES"/>
        </w:rPr>
      </w:pPr>
    </w:p>
    <w:p w:rsidR="00E80A4A" w:rsidRDefault="00E80A4A" w:rsidP="001D70A5">
      <w:pPr>
        <w:pBdr>
          <w:bottom w:val="single" w:sz="4" w:space="1" w:color="auto"/>
        </w:pBdr>
        <w:spacing w:after="0" w:line="240" w:lineRule="auto"/>
        <w:jc w:val="both"/>
        <w:rPr>
          <w:b/>
          <w:sz w:val="72"/>
          <w:szCs w:val="72"/>
          <w:highlight w:val="red"/>
        </w:rPr>
      </w:pPr>
    </w:p>
    <w:p w:rsidR="00E80A4A" w:rsidRDefault="00E80A4A" w:rsidP="001D70A5">
      <w:pPr>
        <w:pBdr>
          <w:bottom w:val="single" w:sz="4" w:space="1" w:color="auto"/>
        </w:pBdr>
        <w:spacing w:after="0" w:line="240" w:lineRule="auto"/>
        <w:jc w:val="both"/>
        <w:rPr>
          <w:b/>
          <w:sz w:val="72"/>
          <w:szCs w:val="72"/>
          <w:highlight w:val="red"/>
        </w:rPr>
      </w:pPr>
    </w:p>
    <w:p w:rsidR="00CA31C1" w:rsidRDefault="00CA31C1" w:rsidP="00F34DB7">
      <w:pPr>
        <w:tabs>
          <w:tab w:val="left" w:pos="864"/>
          <w:tab w:val="left" w:pos="1152"/>
        </w:tabs>
        <w:spacing w:after="0" w:line="240" w:lineRule="auto"/>
        <w:jc w:val="center"/>
        <w:rPr>
          <w:rFonts w:ascii="Arial" w:eastAsia="Times New Roman" w:hAnsi="Arial" w:cs="Times New Roman"/>
          <w:b/>
          <w:sz w:val="24"/>
          <w:szCs w:val="24"/>
          <w:lang w:val="es-ES_tradnl" w:eastAsia="es-ES"/>
        </w:rPr>
      </w:pPr>
    </w:p>
    <w:p w:rsidR="00CA31C1" w:rsidRDefault="00CA31C1" w:rsidP="00F34DB7">
      <w:pPr>
        <w:tabs>
          <w:tab w:val="left" w:pos="864"/>
          <w:tab w:val="left" w:pos="1152"/>
        </w:tabs>
        <w:spacing w:after="0" w:line="240" w:lineRule="auto"/>
        <w:jc w:val="center"/>
        <w:rPr>
          <w:rFonts w:ascii="Arial" w:eastAsia="Times New Roman" w:hAnsi="Arial" w:cs="Times New Roman"/>
          <w:b/>
          <w:sz w:val="24"/>
          <w:szCs w:val="24"/>
          <w:lang w:val="es-ES_tradnl" w:eastAsia="es-ES"/>
        </w:rPr>
      </w:pPr>
    </w:p>
    <w:p w:rsidR="00CA31C1" w:rsidRDefault="00CA31C1" w:rsidP="00F34DB7">
      <w:pPr>
        <w:tabs>
          <w:tab w:val="left" w:pos="864"/>
          <w:tab w:val="left" w:pos="1152"/>
        </w:tabs>
        <w:spacing w:after="0" w:line="240" w:lineRule="auto"/>
        <w:jc w:val="center"/>
        <w:rPr>
          <w:rFonts w:ascii="Arial" w:eastAsia="Times New Roman" w:hAnsi="Arial" w:cs="Times New Roman"/>
          <w:b/>
          <w:sz w:val="24"/>
          <w:szCs w:val="24"/>
          <w:lang w:val="es-ES_tradnl" w:eastAsia="es-ES"/>
        </w:rPr>
      </w:pPr>
    </w:p>
    <w:p w:rsidR="008657BD" w:rsidRDefault="008657BD" w:rsidP="00DF2554">
      <w:pPr>
        <w:tabs>
          <w:tab w:val="left" w:pos="864"/>
          <w:tab w:val="left" w:pos="1152"/>
        </w:tabs>
        <w:spacing w:after="0" w:line="240" w:lineRule="auto"/>
        <w:jc w:val="center"/>
        <w:rPr>
          <w:rFonts w:ascii="Arial" w:eastAsia="Times New Roman" w:hAnsi="Arial" w:cs="Times New Roman"/>
          <w:b/>
          <w:sz w:val="24"/>
          <w:szCs w:val="24"/>
          <w:lang w:val="es-ES_tradnl" w:eastAsia="es-ES"/>
        </w:rPr>
      </w:pPr>
    </w:p>
    <w:p w:rsidR="00DF2554" w:rsidRPr="00DF2554" w:rsidRDefault="00DF2554" w:rsidP="00DF2554">
      <w:pPr>
        <w:tabs>
          <w:tab w:val="left" w:pos="864"/>
          <w:tab w:val="left" w:pos="1152"/>
        </w:tabs>
        <w:spacing w:after="0" w:line="240" w:lineRule="auto"/>
        <w:jc w:val="center"/>
        <w:rPr>
          <w:rFonts w:ascii="Arial" w:eastAsia="Times New Roman" w:hAnsi="Arial" w:cs="Times New Roman"/>
          <w:b/>
          <w:sz w:val="24"/>
          <w:szCs w:val="24"/>
          <w:lang w:val="es-ES_tradnl" w:eastAsia="es-ES"/>
        </w:rPr>
      </w:pPr>
      <w:r>
        <w:rPr>
          <w:rFonts w:ascii="Arial" w:eastAsia="Times New Roman" w:hAnsi="Arial" w:cs="Times New Roman"/>
          <w:b/>
          <w:sz w:val="24"/>
          <w:szCs w:val="24"/>
          <w:lang w:val="es-ES_tradnl" w:eastAsia="es-ES"/>
        </w:rPr>
        <w:t>CARTA 1</w:t>
      </w:r>
    </w:p>
    <w:p w:rsidR="00DF2554" w:rsidRPr="00DF2554" w:rsidRDefault="00DF2554" w:rsidP="00DF2554">
      <w:pPr>
        <w:tabs>
          <w:tab w:val="left" w:pos="864"/>
          <w:tab w:val="left" w:pos="1152"/>
        </w:tabs>
        <w:spacing w:after="160" w:line="240" w:lineRule="auto"/>
        <w:ind w:right="108"/>
        <w:jc w:val="center"/>
        <w:rPr>
          <w:rFonts w:ascii="Arial" w:eastAsia="Times New Roman" w:hAnsi="Arial" w:cs="Times New Roman"/>
          <w:b/>
          <w:sz w:val="24"/>
          <w:szCs w:val="24"/>
          <w:lang w:val="es-ES_tradnl" w:eastAsia="es-ES"/>
        </w:rPr>
      </w:pPr>
    </w:p>
    <w:p w:rsidR="00DF2554" w:rsidRPr="00DF2554" w:rsidRDefault="00DF2554" w:rsidP="00DF2554">
      <w:pPr>
        <w:tabs>
          <w:tab w:val="left" w:pos="864"/>
          <w:tab w:val="left" w:pos="1152"/>
        </w:tabs>
        <w:spacing w:after="160" w:line="240" w:lineRule="auto"/>
        <w:ind w:right="108"/>
        <w:jc w:val="center"/>
        <w:rPr>
          <w:rFonts w:ascii="Arial" w:eastAsia="Times New Roman" w:hAnsi="Arial" w:cs="Times New Roman"/>
          <w:b/>
          <w:sz w:val="24"/>
          <w:szCs w:val="24"/>
          <w:lang w:val="es-ES_tradnl" w:eastAsia="es-ES"/>
        </w:rPr>
      </w:pPr>
    </w:p>
    <w:p w:rsidR="00DF2554" w:rsidRPr="00DF2554" w:rsidRDefault="00DF2554" w:rsidP="00DF2554">
      <w:pPr>
        <w:tabs>
          <w:tab w:val="left" w:pos="864"/>
          <w:tab w:val="left" w:pos="1152"/>
        </w:tabs>
        <w:spacing w:after="160" w:line="240" w:lineRule="auto"/>
        <w:ind w:right="108"/>
        <w:jc w:val="center"/>
        <w:rPr>
          <w:rFonts w:ascii="Arial" w:eastAsia="Times New Roman" w:hAnsi="Arial" w:cs="Times New Roman"/>
          <w:b/>
          <w:sz w:val="24"/>
          <w:szCs w:val="24"/>
          <w:lang w:val="es-ES_tradnl" w:eastAsia="es-ES"/>
        </w:rPr>
      </w:pPr>
    </w:p>
    <w:p w:rsidR="00DF2554" w:rsidRPr="00DF2554" w:rsidRDefault="00DF2554" w:rsidP="00DF2554">
      <w:pPr>
        <w:tabs>
          <w:tab w:val="left" w:pos="864"/>
          <w:tab w:val="left" w:pos="1152"/>
        </w:tabs>
        <w:spacing w:after="160" w:line="240" w:lineRule="auto"/>
        <w:ind w:right="108"/>
        <w:rPr>
          <w:rFonts w:ascii="Arial" w:eastAsia="Times New Roman" w:hAnsi="Arial" w:cs="Times New Roman"/>
          <w:sz w:val="24"/>
          <w:szCs w:val="24"/>
          <w:lang w:val="es-ES_tradnl" w:eastAsia="es-ES"/>
        </w:rPr>
      </w:pPr>
      <w:r w:rsidRPr="00DF2554">
        <w:rPr>
          <w:rFonts w:ascii="Arial" w:eastAsia="Times New Roman" w:hAnsi="Arial" w:cs="Times New Roman"/>
          <w:sz w:val="24"/>
          <w:szCs w:val="24"/>
          <w:lang w:val="es-ES_tradnl" w:eastAsia="es-ES"/>
        </w:rPr>
        <w:t>Consejo de la Judicatura Federal</w:t>
      </w:r>
    </w:p>
    <w:p w:rsidR="00DF2554" w:rsidRPr="00DF2554" w:rsidRDefault="00DF2554" w:rsidP="00DF2554">
      <w:pPr>
        <w:tabs>
          <w:tab w:val="left" w:pos="864"/>
          <w:tab w:val="left" w:pos="1152"/>
        </w:tabs>
        <w:spacing w:after="160" w:line="240" w:lineRule="auto"/>
        <w:ind w:right="108"/>
        <w:rPr>
          <w:rFonts w:ascii="Arial" w:eastAsia="Times New Roman" w:hAnsi="Arial" w:cs="Times New Roman"/>
          <w:sz w:val="24"/>
          <w:szCs w:val="24"/>
          <w:lang w:val="es-ES_tradnl" w:eastAsia="es-ES"/>
        </w:rPr>
      </w:pPr>
      <w:r w:rsidRPr="00DF2554">
        <w:rPr>
          <w:rFonts w:ascii="Arial" w:eastAsia="Times New Roman" w:hAnsi="Arial" w:cs="Times New Roman"/>
          <w:sz w:val="24"/>
          <w:szCs w:val="24"/>
          <w:lang w:val="es-ES_tradnl" w:eastAsia="es-ES"/>
        </w:rPr>
        <w:t>Presente</w:t>
      </w:r>
    </w:p>
    <w:p w:rsidR="00DF2554" w:rsidRPr="00DF2554" w:rsidRDefault="00DF2554" w:rsidP="00DF2554">
      <w:pPr>
        <w:tabs>
          <w:tab w:val="left" w:pos="864"/>
          <w:tab w:val="left" w:pos="1152"/>
        </w:tabs>
        <w:spacing w:after="160" w:line="240" w:lineRule="auto"/>
        <w:ind w:right="108"/>
        <w:jc w:val="right"/>
        <w:rPr>
          <w:rFonts w:ascii="Arial" w:eastAsia="Times New Roman" w:hAnsi="Arial" w:cs="Times New Roman"/>
          <w:sz w:val="24"/>
          <w:szCs w:val="24"/>
          <w:lang w:val="es-ES_tradnl" w:eastAsia="es-ES"/>
        </w:rPr>
      </w:pPr>
      <w:r w:rsidRPr="00DF2554">
        <w:rPr>
          <w:rFonts w:ascii="Arial" w:eastAsia="Times New Roman" w:hAnsi="Arial" w:cs="Times New Roman"/>
          <w:sz w:val="24"/>
          <w:szCs w:val="24"/>
          <w:lang w:val="es-ES_tradnl" w:eastAsia="es-ES"/>
        </w:rPr>
        <w:t xml:space="preserve">México, D.F. </w:t>
      </w:r>
      <w:proofErr w:type="spellStart"/>
      <w:r w:rsidRPr="00DF2554">
        <w:rPr>
          <w:rFonts w:ascii="Arial" w:eastAsia="Times New Roman" w:hAnsi="Arial" w:cs="Times New Roman"/>
          <w:sz w:val="24"/>
          <w:szCs w:val="24"/>
          <w:lang w:val="es-ES_tradnl" w:eastAsia="es-ES"/>
        </w:rPr>
        <w:t>a</w:t>
      </w:r>
      <w:proofErr w:type="spellEnd"/>
      <w:r w:rsidRPr="00DF2554">
        <w:rPr>
          <w:rFonts w:ascii="Arial" w:eastAsia="Times New Roman" w:hAnsi="Arial" w:cs="Times New Roman"/>
          <w:sz w:val="24"/>
          <w:szCs w:val="24"/>
          <w:lang w:val="es-ES_tradnl" w:eastAsia="es-ES"/>
        </w:rPr>
        <w:t xml:space="preserve">           de               </w:t>
      </w:r>
      <w:proofErr w:type="spellStart"/>
      <w:r w:rsidRPr="00DF2554">
        <w:rPr>
          <w:rFonts w:ascii="Arial" w:eastAsia="Times New Roman" w:hAnsi="Arial" w:cs="Times New Roman"/>
          <w:sz w:val="24"/>
          <w:szCs w:val="24"/>
          <w:lang w:val="es-ES_tradnl" w:eastAsia="es-ES"/>
        </w:rPr>
        <w:t>de</w:t>
      </w:r>
      <w:proofErr w:type="spellEnd"/>
      <w:r w:rsidRPr="00DF2554">
        <w:rPr>
          <w:rFonts w:ascii="Arial" w:eastAsia="Times New Roman" w:hAnsi="Arial" w:cs="Times New Roman"/>
          <w:sz w:val="24"/>
          <w:szCs w:val="24"/>
          <w:lang w:val="es-ES_tradnl" w:eastAsia="es-ES"/>
        </w:rPr>
        <w:t xml:space="preserve"> 201</w:t>
      </w:r>
      <w:r w:rsidR="007F06BC">
        <w:rPr>
          <w:rFonts w:ascii="Arial" w:eastAsia="Times New Roman" w:hAnsi="Arial" w:cs="Times New Roman"/>
          <w:sz w:val="24"/>
          <w:szCs w:val="24"/>
          <w:lang w:val="es-ES_tradnl" w:eastAsia="es-ES"/>
        </w:rPr>
        <w:t>6</w:t>
      </w:r>
      <w:r w:rsidRPr="00DF2554">
        <w:rPr>
          <w:rFonts w:ascii="Arial" w:eastAsia="Times New Roman" w:hAnsi="Arial" w:cs="Times New Roman"/>
          <w:sz w:val="24"/>
          <w:szCs w:val="24"/>
          <w:lang w:val="es-ES_tradnl" w:eastAsia="es-ES"/>
        </w:rPr>
        <w:t>.</w:t>
      </w:r>
    </w:p>
    <w:p w:rsidR="00DF2554" w:rsidRPr="00DF2554" w:rsidRDefault="00DF2554" w:rsidP="00DF2554">
      <w:pPr>
        <w:tabs>
          <w:tab w:val="left" w:pos="864"/>
          <w:tab w:val="left" w:pos="1152"/>
        </w:tabs>
        <w:spacing w:after="160" w:line="240" w:lineRule="auto"/>
        <w:ind w:right="108"/>
        <w:jc w:val="center"/>
        <w:rPr>
          <w:rFonts w:ascii="Arial" w:eastAsia="Times New Roman" w:hAnsi="Arial" w:cs="Times New Roman"/>
          <w:b/>
          <w:sz w:val="24"/>
          <w:szCs w:val="24"/>
          <w:lang w:val="es-ES_tradnl" w:eastAsia="es-ES"/>
        </w:rPr>
      </w:pPr>
    </w:p>
    <w:p w:rsidR="00DF2554" w:rsidRPr="00DF2554" w:rsidRDefault="00DF2554" w:rsidP="00DF2554">
      <w:pPr>
        <w:tabs>
          <w:tab w:val="left" w:pos="864"/>
          <w:tab w:val="left" w:pos="1152"/>
        </w:tabs>
        <w:spacing w:after="160" w:line="240" w:lineRule="auto"/>
        <w:ind w:right="108"/>
        <w:jc w:val="center"/>
        <w:rPr>
          <w:rFonts w:ascii="Arial" w:eastAsia="Times New Roman" w:hAnsi="Arial" w:cs="Times New Roman"/>
          <w:b/>
          <w:sz w:val="24"/>
          <w:szCs w:val="24"/>
          <w:lang w:val="es-ES_tradnl" w:eastAsia="es-ES"/>
        </w:rPr>
      </w:pPr>
      <w:r w:rsidRPr="00DF2554">
        <w:rPr>
          <w:rFonts w:ascii="Arial" w:eastAsia="Times New Roman" w:hAnsi="Arial" w:cs="Times New Roman"/>
          <w:b/>
          <w:sz w:val="24"/>
          <w:szCs w:val="24"/>
          <w:lang w:val="es-ES_tradnl" w:eastAsia="es-ES"/>
        </w:rPr>
        <w:t>MANIFESTACIÓN DE GRADO DE CONTENIDO NACIONAL</w:t>
      </w:r>
    </w:p>
    <w:p w:rsidR="00DF2554" w:rsidRPr="00DF2554" w:rsidRDefault="00DF2554" w:rsidP="00DF2554">
      <w:pPr>
        <w:tabs>
          <w:tab w:val="left" w:pos="864"/>
          <w:tab w:val="left" w:pos="1152"/>
        </w:tabs>
        <w:spacing w:after="160" w:line="240" w:lineRule="auto"/>
        <w:ind w:right="108"/>
        <w:jc w:val="center"/>
        <w:rPr>
          <w:rFonts w:ascii="Arial" w:eastAsia="Times New Roman" w:hAnsi="Arial" w:cs="Times New Roman"/>
          <w:b/>
          <w:sz w:val="24"/>
          <w:szCs w:val="24"/>
          <w:lang w:val="es-ES_tradnl" w:eastAsia="es-ES"/>
        </w:rPr>
      </w:pPr>
    </w:p>
    <w:p w:rsidR="00DF2554" w:rsidRPr="00DF2554" w:rsidRDefault="00DF2554" w:rsidP="00DF2554">
      <w:pPr>
        <w:spacing w:after="0" w:line="240" w:lineRule="auto"/>
        <w:jc w:val="both"/>
        <w:rPr>
          <w:rFonts w:ascii="Arial" w:eastAsia="Times New Roman" w:hAnsi="Arial" w:cs="Arial"/>
          <w:bCs/>
          <w:sz w:val="21"/>
          <w:szCs w:val="21"/>
          <w:lang w:val="es-ES_tradnl" w:eastAsia="es-ES"/>
        </w:rPr>
      </w:pPr>
      <w:r w:rsidRPr="00DF2554">
        <w:rPr>
          <w:rFonts w:ascii="Arial" w:eastAsia="Times New Roman" w:hAnsi="Arial" w:cs="Arial"/>
          <w:bCs/>
          <w:sz w:val="21"/>
          <w:szCs w:val="21"/>
          <w:lang w:val="es-ES_tradnl" w:eastAsia="es-ES"/>
        </w:rPr>
        <w:t xml:space="preserve">Me refiero al procedimiento de Licitación Pública </w:t>
      </w:r>
      <w:r w:rsidR="002635B1">
        <w:rPr>
          <w:rFonts w:ascii="Arial" w:eastAsia="Times New Roman" w:hAnsi="Arial" w:cs="Arial"/>
          <w:bCs/>
          <w:sz w:val="21"/>
          <w:szCs w:val="21"/>
          <w:lang w:val="es-ES_tradnl" w:eastAsia="es-ES"/>
        </w:rPr>
        <w:t>Nacional No. SEA/DGRM/DADQ/LPN/005</w:t>
      </w:r>
      <w:r w:rsidRPr="00DF2554">
        <w:rPr>
          <w:rFonts w:ascii="Arial" w:eastAsia="Times New Roman" w:hAnsi="Arial" w:cs="Arial"/>
          <w:bCs/>
          <w:sz w:val="21"/>
          <w:szCs w:val="21"/>
          <w:lang w:val="es-ES_tradnl" w:eastAsia="es-ES"/>
        </w:rPr>
        <w:t>/201</w:t>
      </w:r>
      <w:r w:rsidR="007F06BC">
        <w:rPr>
          <w:rFonts w:ascii="Arial" w:eastAsia="Times New Roman" w:hAnsi="Arial" w:cs="Arial"/>
          <w:bCs/>
          <w:sz w:val="21"/>
          <w:szCs w:val="21"/>
          <w:lang w:val="es-ES_tradnl" w:eastAsia="es-ES"/>
        </w:rPr>
        <w:t>6</w:t>
      </w:r>
      <w:r w:rsidRPr="00DF2554">
        <w:rPr>
          <w:rFonts w:ascii="Arial" w:eastAsia="Times New Roman" w:hAnsi="Arial" w:cs="Arial"/>
          <w:bCs/>
          <w:sz w:val="21"/>
          <w:szCs w:val="21"/>
          <w:lang w:val="es-ES_tradnl" w:eastAsia="es-ES"/>
        </w:rPr>
        <w:t>, en el que mi representada, la empresa (razón social o</w:t>
      </w:r>
      <w:r w:rsidRPr="00DF2554">
        <w:rPr>
          <w:rFonts w:ascii="Arial" w:eastAsia="Times New Roman" w:hAnsi="Arial" w:cs="Arial"/>
          <w:b/>
          <w:bCs/>
          <w:sz w:val="21"/>
          <w:szCs w:val="21"/>
          <w:u w:val="single"/>
          <w:lang w:val="es-ES_tradnl" w:eastAsia="es-ES"/>
        </w:rPr>
        <w:t xml:space="preserve"> nombre de la empresa</w:t>
      </w:r>
      <w:r w:rsidRPr="00DF2554">
        <w:rPr>
          <w:rFonts w:ascii="Arial" w:eastAsia="Times New Roman" w:hAnsi="Arial" w:cs="Arial"/>
          <w:b/>
          <w:bCs/>
          <w:sz w:val="21"/>
          <w:szCs w:val="21"/>
          <w:lang w:val="es-ES_tradnl" w:eastAsia="es-ES"/>
        </w:rPr>
        <w:t>)</w:t>
      </w:r>
      <w:r w:rsidRPr="00DF2554">
        <w:rPr>
          <w:rFonts w:ascii="Arial" w:eastAsia="Times New Roman" w:hAnsi="Arial" w:cs="Arial"/>
          <w:bCs/>
          <w:sz w:val="21"/>
          <w:szCs w:val="21"/>
          <w:lang w:val="es-ES_tradnl" w:eastAsia="es-ES"/>
        </w:rPr>
        <w:t>, participa a través de la propuesta técnica que se contiene en el sobre No. 2.</w:t>
      </w:r>
    </w:p>
    <w:p w:rsidR="00DF2554" w:rsidRPr="00DF2554" w:rsidRDefault="00DF2554" w:rsidP="00DF2554">
      <w:pPr>
        <w:spacing w:after="0" w:line="240" w:lineRule="auto"/>
        <w:jc w:val="both"/>
        <w:rPr>
          <w:rFonts w:ascii="Arial" w:eastAsia="Times New Roman" w:hAnsi="Arial" w:cs="Arial"/>
          <w:bCs/>
          <w:sz w:val="21"/>
          <w:szCs w:val="21"/>
          <w:lang w:val="es-ES_tradnl" w:eastAsia="es-ES"/>
        </w:rPr>
      </w:pPr>
    </w:p>
    <w:p w:rsidR="00DF2554" w:rsidRPr="00DF2554" w:rsidRDefault="00DF2554" w:rsidP="00DF2554">
      <w:pPr>
        <w:spacing w:after="0" w:line="240" w:lineRule="auto"/>
        <w:jc w:val="both"/>
        <w:rPr>
          <w:rFonts w:ascii="Arial" w:eastAsia="Times New Roman" w:hAnsi="Arial" w:cs="Arial"/>
          <w:bCs/>
          <w:sz w:val="21"/>
          <w:szCs w:val="21"/>
          <w:lang w:val="es-ES_tradnl" w:eastAsia="es-ES"/>
        </w:rPr>
      </w:pPr>
      <w:r w:rsidRPr="00DF2554">
        <w:rPr>
          <w:rFonts w:ascii="Arial" w:eastAsia="Times New Roman" w:hAnsi="Arial" w:cs="Arial"/>
          <w:bCs/>
          <w:sz w:val="21"/>
          <w:szCs w:val="21"/>
          <w:lang w:val="es-ES_tradnl" w:eastAsia="es-ES"/>
        </w:rPr>
        <w:t>Sobre el particular y en los términos de lo previsto en el cuarto párrafo del artículo 308 del Acuerdo General del Pleno del Consejo de la Judicatura Federal, que establece las disposiciones en materia de actividad administrativa en el propio Consejo, manifiesto que el que suscribe, declara bajo protesta de decir verdad, que el grado de contenido nacional de la totalidad de los bienes que oferta es al menos del 20% y que en caso de que contengan más de un 80% de componentes no nacionales se compromete a garantizar la suficiencia de refacciones, accesorios y servicio para que puedan mantenerse útiles y funcionando cuando menos durante un año, por tratarse de bienes de consumo.</w:t>
      </w:r>
    </w:p>
    <w:p w:rsidR="00DF2554" w:rsidRPr="00DF2554" w:rsidRDefault="00DF2554" w:rsidP="00DF2554">
      <w:pPr>
        <w:spacing w:after="0" w:line="240" w:lineRule="auto"/>
        <w:jc w:val="both"/>
        <w:rPr>
          <w:rFonts w:ascii="Arial" w:eastAsia="Times New Roman" w:hAnsi="Arial" w:cs="Times New Roman"/>
          <w:sz w:val="21"/>
          <w:szCs w:val="21"/>
          <w:lang w:val="es-ES_tradnl" w:eastAsia="es-ES"/>
        </w:rPr>
      </w:pPr>
    </w:p>
    <w:p w:rsidR="00DF2554" w:rsidRPr="00DF2554" w:rsidRDefault="00DF2554" w:rsidP="00DF2554">
      <w:pPr>
        <w:tabs>
          <w:tab w:val="left" w:pos="864"/>
          <w:tab w:val="left" w:pos="1152"/>
        </w:tabs>
        <w:spacing w:after="160" w:line="240" w:lineRule="auto"/>
        <w:ind w:right="108"/>
        <w:rPr>
          <w:rFonts w:ascii="Arial" w:eastAsia="Times New Roman" w:hAnsi="Arial" w:cs="Times New Roman"/>
          <w:b/>
          <w:sz w:val="24"/>
          <w:szCs w:val="24"/>
          <w:lang w:val="es-ES_tradnl" w:eastAsia="es-ES"/>
        </w:rPr>
      </w:pPr>
    </w:p>
    <w:p w:rsidR="00DF2554" w:rsidRPr="00DF2554" w:rsidRDefault="00DF2554" w:rsidP="00DF2554">
      <w:pPr>
        <w:keepNext/>
        <w:tabs>
          <w:tab w:val="left" w:pos="360"/>
        </w:tabs>
        <w:spacing w:after="0" w:line="240" w:lineRule="auto"/>
        <w:jc w:val="center"/>
        <w:outlineLvl w:val="0"/>
        <w:rPr>
          <w:rFonts w:ascii="Arial" w:eastAsia="Times New Roman" w:hAnsi="Arial" w:cs="Times New Roman"/>
          <w:kern w:val="28"/>
          <w:sz w:val="24"/>
          <w:szCs w:val="24"/>
          <w:lang w:val="es-ES_tradnl" w:eastAsia="es-ES"/>
        </w:rPr>
      </w:pPr>
      <w:r w:rsidRPr="00DF2554">
        <w:rPr>
          <w:rFonts w:ascii="Arial" w:eastAsia="Times New Roman" w:hAnsi="Arial" w:cs="Times New Roman"/>
          <w:kern w:val="28"/>
          <w:sz w:val="24"/>
          <w:szCs w:val="24"/>
          <w:lang w:val="es-ES_tradnl" w:eastAsia="es-ES"/>
        </w:rPr>
        <w:t>A t e n t a m e n t e</w:t>
      </w:r>
    </w:p>
    <w:p w:rsidR="00DF2554" w:rsidRPr="00DF2554" w:rsidRDefault="00DF2554" w:rsidP="00DF2554">
      <w:pPr>
        <w:spacing w:after="0" w:line="240" w:lineRule="auto"/>
        <w:ind w:left="566" w:hanging="283"/>
        <w:jc w:val="center"/>
        <w:rPr>
          <w:rFonts w:ascii="Arial" w:eastAsia="Times New Roman" w:hAnsi="Arial" w:cs="Times New Roman"/>
          <w:sz w:val="24"/>
          <w:szCs w:val="24"/>
          <w:lang w:val="es-ES_tradnl" w:eastAsia="es-ES"/>
        </w:rPr>
      </w:pPr>
    </w:p>
    <w:p w:rsidR="00DF2554" w:rsidRPr="00DF2554" w:rsidRDefault="00DF2554" w:rsidP="00DF2554">
      <w:pPr>
        <w:spacing w:after="0" w:line="240" w:lineRule="auto"/>
        <w:ind w:left="566" w:hanging="283"/>
        <w:jc w:val="center"/>
        <w:rPr>
          <w:rFonts w:ascii="Arial" w:eastAsia="Times New Roman" w:hAnsi="Arial" w:cs="Times New Roman"/>
          <w:sz w:val="24"/>
          <w:szCs w:val="24"/>
          <w:lang w:val="es-ES_tradnl" w:eastAsia="es-ES"/>
        </w:rPr>
      </w:pPr>
    </w:p>
    <w:p w:rsidR="00DF2554" w:rsidRPr="00DF2554" w:rsidRDefault="00DF2554" w:rsidP="00DF2554">
      <w:pPr>
        <w:spacing w:after="0" w:line="240" w:lineRule="auto"/>
        <w:ind w:left="566" w:hanging="283"/>
        <w:jc w:val="center"/>
        <w:rPr>
          <w:rFonts w:ascii="Arial" w:eastAsia="Times New Roman" w:hAnsi="Arial" w:cs="Times New Roman"/>
          <w:sz w:val="24"/>
          <w:szCs w:val="24"/>
          <w:lang w:val="es-ES_tradnl" w:eastAsia="es-ES"/>
        </w:rPr>
      </w:pPr>
    </w:p>
    <w:p w:rsidR="00DF2554" w:rsidRPr="00DF2554" w:rsidRDefault="00DF2554" w:rsidP="00DF2554">
      <w:pPr>
        <w:keepNext/>
        <w:tabs>
          <w:tab w:val="left" w:pos="360"/>
        </w:tabs>
        <w:spacing w:after="0" w:line="240" w:lineRule="auto"/>
        <w:jc w:val="center"/>
        <w:outlineLvl w:val="0"/>
        <w:rPr>
          <w:rFonts w:ascii="Arial" w:eastAsia="Times New Roman" w:hAnsi="Arial" w:cs="Times New Roman"/>
          <w:kern w:val="28"/>
          <w:sz w:val="24"/>
          <w:szCs w:val="24"/>
          <w:lang w:val="es-ES_tradnl" w:eastAsia="es-ES"/>
        </w:rPr>
      </w:pPr>
      <w:r w:rsidRPr="00DF2554">
        <w:rPr>
          <w:rFonts w:ascii="Arial" w:eastAsia="Times New Roman" w:hAnsi="Arial" w:cs="Times New Roman"/>
          <w:kern w:val="28"/>
          <w:sz w:val="24"/>
          <w:szCs w:val="24"/>
          <w:lang w:val="es-ES_tradnl" w:eastAsia="es-ES"/>
        </w:rPr>
        <w:t>Representante Legal</w:t>
      </w:r>
    </w:p>
    <w:p w:rsidR="00DF2554" w:rsidRPr="00DF2554" w:rsidRDefault="00DF2554" w:rsidP="00DF2554">
      <w:pPr>
        <w:keepNext/>
        <w:tabs>
          <w:tab w:val="left" w:pos="360"/>
        </w:tabs>
        <w:spacing w:after="0" w:line="240" w:lineRule="auto"/>
        <w:jc w:val="center"/>
        <w:outlineLvl w:val="0"/>
        <w:rPr>
          <w:rFonts w:ascii="Arial" w:eastAsia="Times New Roman" w:hAnsi="Arial" w:cs="Times New Roman"/>
          <w:kern w:val="28"/>
          <w:sz w:val="24"/>
          <w:szCs w:val="24"/>
          <w:lang w:val="es-ES_tradnl" w:eastAsia="es-ES"/>
        </w:rPr>
      </w:pPr>
    </w:p>
    <w:p w:rsidR="00DF2554" w:rsidRPr="00DF2554" w:rsidRDefault="00DF2554" w:rsidP="00DF2554">
      <w:pPr>
        <w:spacing w:after="0" w:line="240" w:lineRule="auto"/>
        <w:ind w:left="566" w:hanging="283"/>
        <w:jc w:val="center"/>
        <w:rPr>
          <w:rFonts w:ascii="Arial" w:eastAsia="Times New Roman" w:hAnsi="Arial" w:cs="Times New Roman"/>
          <w:sz w:val="24"/>
          <w:szCs w:val="24"/>
          <w:lang w:val="es-ES_tradnl" w:eastAsia="es-ES"/>
        </w:rPr>
      </w:pPr>
    </w:p>
    <w:p w:rsidR="00DF2554" w:rsidRPr="00DF2554" w:rsidRDefault="00DF2554" w:rsidP="00DF2554">
      <w:pPr>
        <w:keepNext/>
        <w:tabs>
          <w:tab w:val="left" w:pos="360"/>
        </w:tabs>
        <w:spacing w:after="0" w:line="240" w:lineRule="auto"/>
        <w:jc w:val="center"/>
        <w:outlineLvl w:val="0"/>
        <w:rPr>
          <w:rFonts w:ascii="Arial" w:eastAsia="Times New Roman" w:hAnsi="Arial" w:cs="Times New Roman"/>
          <w:b/>
          <w:kern w:val="28"/>
          <w:sz w:val="24"/>
          <w:szCs w:val="24"/>
          <w:lang w:val="es-ES_tradnl" w:eastAsia="es-ES"/>
        </w:rPr>
      </w:pPr>
      <w:r w:rsidRPr="00DF2554">
        <w:rPr>
          <w:rFonts w:ascii="Arial" w:eastAsia="Times New Roman" w:hAnsi="Arial" w:cs="Times New Roman"/>
          <w:b/>
          <w:kern w:val="28"/>
          <w:sz w:val="24"/>
          <w:szCs w:val="24"/>
          <w:lang w:val="es-ES_tradnl" w:eastAsia="es-ES"/>
        </w:rPr>
        <w:t>FIN DEL TEXTO</w:t>
      </w:r>
    </w:p>
    <w:p w:rsidR="00DF2554" w:rsidRPr="00DF2554" w:rsidRDefault="00DF2554" w:rsidP="00DF2554">
      <w:pPr>
        <w:spacing w:after="0" w:line="240" w:lineRule="auto"/>
        <w:rPr>
          <w:rFonts w:ascii="Arial" w:eastAsia="Times New Roman" w:hAnsi="Arial" w:cs="Times New Roman"/>
          <w:szCs w:val="20"/>
          <w:lang w:val="es-ES_tradnl" w:eastAsia="es-ES"/>
        </w:rPr>
      </w:pPr>
    </w:p>
    <w:p w:rsidR="00DF2554" w:rsidRPr="00DF2554" w:rsidRDefault="00DF2554" w:rsidP="00DF2554">
      <w:pPr>
        <w:spacing w:after="0" w:line="240" w:lineRule="auto"/>
        <w:rPr>
          <w:rFonts w:ascii="Arial" w:eastAsia="Times New Roman" w:hAnsi="Arial" w:cs="Times New Roman"/>
          <w:szCs w:val="20"/>
          <w:lang w:val="es-ES_tradnl" w:eastAsia="es-ES"/>
        </w:rPr>
      </w:pPr>
    </w:p>
    <w:p w:rsidR="00DF2554" w:rsidRPr="00DF2554" w:rsidRDefault="00DF2554" w:rsidP="00DF2554">
      <w:pPr>
        <w:spacing w:after="0" w:line="240" w:lineRule="auto"/>
        <w:rPr>
          <w:rFonts w:ascii="Arial" w:eastAsia="Times New Roman" w:hAnsi="Arial" w:cs="Times New Roman"/>
          <w:szCs w:val="20"/>
          <w:lang w:val="es-ES_tradnl" w:eastAsia="es-ES"/>
        </w:rPr>
      </w:pPr>
    </w:p>
    <w:p w:rsidR="00DF2554" w:rsidRPr="00DF2554" w:rsidRDefault="00DF2554" w:rsidP="00DF2554">
      <w:pPr>
        <w:spacing w:after="0" w:line="240" w:lineRule="auto"/>
        <w:rPr>
          <w:rFonts w:ascii="Arial" w:eastAsia="Times New Roman" w:hAnsi="Arial" w:cs="Times New Roman"/>
          <w:szCs w:val="20"/>
          <w:lang w:val="es-ES_tradnl" w:eastAsia="es-ES"/>
        </w:rPr>
      </w:pPr>
    </w:p>
    <w:p w:rsidR="00DF2554" w:rsidRDefault="00DF2554">
      <w:pPr>
        <w:rPr>
          <w:rFonts w:ascii="Arial" w:eastAsia="Times New Roman" w:hAnsi="Arial" w:cs="Times New Roman"/>
          <w:szCs w:val="20"/>
          <w:lang w:val="es-ES_tradnl" w:eastAsia="es-ES"/>
        </w:rPr>
      </w:pPr>
      <w:r>
        <w:rPr>
          <w:rFonts w:ascii="Arial" w:eastAsia="Times New Roman" w:hAnsi="Arial" w:cs="Times New Roman"/>
          <w:szCs w:val="20"/>
          <w:lang w:val="es-ES_tradnl" w:eastAsia="es-ES"/>
        </w:rPr>
        <w:br w:type="page"/>
      </w:r>
    </w:p>
    <w:p w:rsidR="00DF2554" w:rsidRPr="00DF2554" w:rsidRDefault="00DF2554" w:rsidP="00DF2554">
      <w:pPr>
        <w:spacing w:after="0" w:line="240" w:lineRule="auto"/>
        <w:rPr>
          <w:rFonts w:ascii="Arial" w:eastAsia="Times New Roman" w:hAnsi="Arial" w:cs="Times New Roman"/>
          <w:szCs w:val="20"/>
          <w:lang w:val="es-ES_tradnl" w:eastAsia="es-ES"/>
        </w:rPr>
      </w:pPr>
    </w:p>
    <w:p w:rsidR="00DF2554" w:rsidRPr="00DF2554" w:rsidRDefault="00DF2554" w:rsidP="00DF2554">
      <w:pPr>
        <w:tabs>
          <w:tab w:val="left" w:pos="864"/>
          <w:tab w:val="left" w:pos="1152"/>
        </w:tabs>
        <w:spacing w:after="0" w:line="240" w:lineRule="auto"/>
        <w:ind w:right="108"/>
        <w:jc w:val="center"/>
        <w:rPr>
          <w:rFonts w:ascii="Arial" w:eastAsia="Times New Roman" w:hAnsi="Arial" w:cs="Times New Roman"/>
          <w:b/>
          <w:sz w:val="24"/>
          <w:szCs w:val="24"/>
          <w:lang w:val="es-ES_tradnl" w:eastAsia="es-ES"/>
        </w:rPr>
      </w:pPr>
    </w:p>
    <w:p w:rsidR="00DF2554" w:rsidRPr="00DF2554" w:rsidRDefault="00DF2554" w:rsidP="00DF2554">
      <w:pPr>
        <w:widowControl w:val="0"/>
        <w:spacing w:after="0" w:line="240" w:lineRule="auto"/>
        <w:jc w:val="center"/>
        <w:rPr>
          <w:rFonts w:ascii="Arial" w:eastAsia="Times New Roman" w:hAnsi="Arial" w:cs="Times New Roman"/>
          <w:sz w:val="24"/>
          <w:szCs w:val="24"/>
          <w:lang w:val="es-ES_tradnl" w:eastAsia="es-ES"/>
        </w:rPr>
      </w:pPr>
      <w:r>
        <w:rPr>
          <w:rFonts w:ascii="Arial" w:eastAsia="Times New Roman" w:hAnsi="Arial" w:cs="Times New Roman"/>
          <w:b/>
          <w:sz w:val="24"/>
          <w:szCs w:val="24"/>
          <w:lang w:val="es-ES_tradnl" w:eastAsia="es-ES"/>
        </w:rPr>
        <w:t xml:space="preserve">CARTA </w:t>
      </w:r>
      <w:r w:rsidRPr="00DF2554">
        <w:rPr>
          <w:rFonts w:ascii="Arial" w:eastAsia="Times New Roman" w:hAnsi="Arial" w:cs="Times New Roman"/>
          <w:b/>
          <w:sz w:val="24"/>
          <w:szCs w:val="24"/>
          <w:lang w:val="es-ES_tradnl" w:eastAsia="es-ES"/>
        </w:rPr>
        <w:t xml:space="preserve"> </w:t>
      </w:r>
      <w:r>
        <w:rPr>
          <w:rFonts w:ascii="Arial" w:eastAsia="Times New Roman" w:hAnsi="Arial" w:cs="Times New Roman"/>
          <w:b/>
          <w:sz w:val="24"/>
          <w:szCs w:val="24"/>
          <w:lang w:val="es-ES_tradnl" w:eastAsia="es-ES"/>
        </w:rPr>
        <w:t>2</w:t>
      </w:r>
    </w:p>
    <w:p w:rsidR="00DF2554" w:rsidRPr="00DF2554" w:rsidRDefault="00DF2554" w:rsidP="00DF2554">
      <w:pPr>
        <w:widowControl w:val="0"/>
        <w:spacing w:after="0" w:line="240" w:lineRule="auto"/>
        <w:jc w:val="center"/>
        <w:rPr>
          <w:rFonts w:ascii="Arial" w:eastAsia="Times New Roman" w:hAnsi="Arial" w:cs="Times New Roman"/>
          <w:sz w:val="24"/>
          <w:szCs w:val="24"/>
          <w:lang w:val="es-ES_tradnl" w:eastAsia="es-ES"/>
        </w:rPr>
      </w:pPr>
    </w:p>
    <w:p w:rsidR="00DF2554" w:rsidRPr="00DF2554" w:rsidRDefault="00DF2554" w:rsidP="00DF2554">
      <w:pPr>
        <w:spacing w:after="0" w:line="240" w:lineRule="auto"/>
        <w:jc w:val="center"/>
        <w:rPr>
          <w:rFonts w:ascii="Arial" w:eastAsia="Times New Roman" w:hAnsi="Arial" w:cs="Times New Roman"/>
          <w:b/>
          <w:szCs w:val="20"/>
          <w:lang w:val="es-ES_tradnl" w:eastAsia="es-ES"/>
        </w:rPr>
      </w:pPr>
      <w:r w:rsidRPr="00DF2554">
        <w:rPr>
          <w:rFonts w:ascii="Arial" w:eastAsia="Times New Roman" w:hAnsi="Arial" w:cs="Times New Roman"/>
          <w:b/>
          <w:szCs w:val="20"/>
          <w:lang w:val="es-ES_tradnl" w:eastAsia="es-ES"/>
        </w:rPr>
        <w:t>GARANTÍA DE LOS BIENES.</w:t>
      </w:r>
    </w:p>
    <w:p w:rsidR="00DF2554" w:rsidRPr="00DF2554" w:rsidRDefault="00DF2554" w:rsidP="00DF2554">
      <w:pPr>
        <w:spacing w:after="0" w:line="240" w:lineRule="auto"/>
        <w:rPr>
          <w:rFonts w:ascii="Arial" w:eastAsia="Times New Roman" w:hAnsi="Arial" w:cs="Times New Roman"/>
          <w:szCs w:val="20"/>
          <w:lang w:val="es-ES_tradnl" w:eastAsia="es-ES"/>
        </w:rPr>
      </w:pPr>
    </w:p>
    <w:p w:rsidR="00DF2554" w:rsidRPr="00DF2554" w:rsidRDefault="00DF2554" w:rsidP="00DF2554">
      <w:pPr>
        <w:spacing w:after="0" w:line="240" w:lineRule="auto"/>
        <w:rPr>
          <w:rFonts w:ascii="Arial" w:eastAsia="Times New Roman" w:hAnsi="Arial" w:cs="Times New Roman"/>
          <w:szCs w:val="20"/>
          <w:lang w:val="es-ES_tradnl" w:eastAsia="es-ES"/>
        </w:rPr>
      </w:pPr>
    </w:p>
    <w:p w:rsidR="00DF2554" w:rsidRPr="00DF2554" w:rsidRDefault="00DF2554" w:rsidP="00DF2554">
      <w:pPr>
        <w:spacing w:after="0" w:line="240" w:lineRule="auto"/>
        <w:rPr>
          <w:rFonts w:ascii="Arial" w:eastAsia="Times New Roman" w:hAnsi="Arial" w:cs="Times New Roman"/>
          <w:szCs w:val="20"/>
          <w:lang w:val="es-ES_tradnl" w:eastAsia="es-ES"/>
        </w:rPr>
      </w:pPr>
    </w:p>
    <w:p w:rsidR="00DF2554" w:rsidRPr="00DF2554" w:rsidRDefault="00DF2554" w:rsidP="00DF2554">
      <w:pPr>
        <w:spacing w:after="0" w:line="240" w:lineRule="auto"/>
        <w:rPr>
          <w:rFonts w:ascii="Arial" w:eastAsia="Times New Roman" w:hAnsi="Arial" w:cs="Times New Roman"/>
          <w:sz w:val="24"/>
          <w:szCs w:val="24"/>
          <w:lang w:val="es-ES_tradnl" w:eastAsia="es-ES"/>
        </w:rPr>
      </w:pPr>
      <w:r w:rsidRPr="00DF2554">
        <w:rPr>
          <w:rFonts w:ascii="Arial" w:eastAsia="Times New Roman" w:hAnsi="Arial" w:cs="Times New Roman"/>
          <w:sz w:val="24"/>
          <w:szCs w:val="24"/>
          <w:lang w:val="es-ES_tradnl" w:eastAsia="es-ES"/>
        </w:rPr>
        <w:t>(Papel membretado de la empresa)</w:t>
      </w:r>
    </w:p>
    <w:p w:rsidR="00DF2554" w:rsidRPr="00DF2554" w:rsidRDefault="00DF2554" w:rsidP="00DF2554">
      <w:pPr>
        <w:spacing w:after="0" w:line="240" w:lineRule="auto"/>
        <w:jc w:val="right"/>
        <w:rPr>
          <w:rFonts w:ascii="Arial" w:eastAsia="Times New Roman" w:hAnsi="Arial" w:cs="Times New Roman"/>
          <w:sz w:val="24"/>
          <w:szCs w:val="24"/>
          <w:lang w:val="es-ES_tradnl" w:eastAsia="es-ES"/>
        </w:rPr>
      </w:pPr>
    </w:p>
    <w:p w:rsidR="00DF2554" w:rsidRPr="00DF2554" w:rsidRDefault="00DF2554" w:rsidP="00DF2554">
      <w:pPr>
        <w:spacing w:after="0" w:line="240" w:lineRule="auto"/>
        <w:jc w:val="right"/>
        <w:rPr>
          <w:rFonts w:ascii="Arial" w:eastAsia="Times New Roman" w:hAnsi="Arial" w:cs="Times New Roman"/>
          <w:sz w:val="24"/>
          <w:szCs w:val="24"/>
          <w:lang w:val="es-ES_tradnl" w:eastAsia="es-ES"/>
        </w:rPr>
      </w:pPr>
      <w:r w:rsidRPr="00DF2554">
        <w:rPr>
          <w:rFonts w:ascii="Arial" w:eastAsia="Times New Roman" w:hAnsi="Arial" w:cs="Times New Roman"/>
          <w:sz w:val="24"/>
          <w:szCs w:val="24"/>
          <w:lang w:val="es-ES_tradnl" w:eastAsia="es-ES"/>
        </w:rPr>
        <w:t xml:space="preserve">México D.F., a __ de ________ </w:t>
      </w:r>
      <w:proofErr w:type="spellStart"/>
      <w:r w:rsidRPr="00DF2554">
        <w:rPr>
          <w:rFonts w:ascii="Arial" w:eastAsia="Times New Roman" w:hAnsi="Arial" w:cs="Times New Roman"/>
          <w:sz w:val="24"/>
          <w:szCs w:val="24"/>
          <w:lang w:val="es-ES_tradnl" w:eastAsia="es-ES"/>
        </w:rPr>
        <w:t>de</w:t>
      </w:r>
      <w:proofErr w:type="spellEnd"/>
      <w:r w:rsidRPr="00DF2554">
        <w:rPr>
          <w:rFonts w:ascii="Arial" w:eastAsia="Times New Roman" w:hAnsi="Arial" w:cs="Times New Roman"/>
          <w:sz w:val="24"/>
          <w:szCs w:val="24"/>
          <w:lang w:val="es-ES_tradnl" w:eastAsia="es-ES"/>
        </w:rPr>
        <w:t xml:space="preserve"> ________.</w:t>
      </w:r>
    </w:p>
    <w:p w:rsidR="00DF2554" w:rsidRPr="00DF2554" w:rsidRDefault="00DF2554" w:rsidP="00DF2554">
      <w:pPr>
        <w:spacing w:after="0" w:line="240" w:lineRule="auto"/>
        <w:jc w:val="right"/>
        <w:rPr>
          <w:rFonts w:ascii="Arial" w:eastAsia="Times New Roman" w:hAnsi="Arial" w:cs="Times New Roman"/>
          <w:sz w:val="24"/>
          <w:szCs w:val="24"/>
          <w:lang w:val="es-ES_tradnl" w:eastAsia="es-ES"/>
        </w:rPr>
      </w:pPr>
    </w:p>
    <w:p w:rsidR="00DF2554" w:rsidRPr="00DF2554" w:rsidRDefault="00DF2554" w:rsidP="00DF2554">
      <w:pPr>
        <w:spacing w:after="0" w:line="240" w:lineRule="auto"/>
        <w:jc w:val="right"/>
        <w:rPr>
          <w:rFonts w:ascii="Arial" w:eastAsia="Times New Roman" w:hAnsi="Arial" w:cs="Times New Roman"/>
          <w:sz w:val="24"/>
          <w:szCs w:val="24"/>
          <w:lang w:val="es-ES_tradnl" w:eastAsia="es-ES"/>
        </w:rPr>
      </w:pPr>
    </w:p>
    <w:p w:rsidR="00DF2554" w:rsidRPr="00DF2554" w:rsidRDefault="00DF2554" w:rsidP="00DF2554">
      <w:pPr>
        <w:spacing w:after="0" w:line="240" w:lineRule="auto"/>
        <w:rPr>
          <w:rFonts w:ascii="Arial" w:eastAsia="Times New Roman" w:hAnsi="Arial" w:cs="Times New Roman"/>
          <w:sz w:val="24"/>
          <w:szCs w:val="24"/>
          <w:lang w:val="es-ES_tradnl" w:eastAsia="es-ES"/>
        </w:rPr>
      </w:pPr>
    </w:p>
    <w:p w:rsidR="00DF2554" w:rsidRPr="00DF2554" w:rsidRDefault="00DF2554" w:rsidP="00DF2554">
      <w:pPr>
        <w:spacing w:after="0" w:line="240" w:lineRule="auto"/>
        <w:rPr>
          <w:rFonts w:ascii="Arial" w:eastAsia="Times New Roman" w:hAnsi="Arial" w:cs="Times New Roman"/>
          <w:sz w:val="24"/>
          <w:szCs w:val="24"/>
          <w:lang w:val="es-ES_tradnl" w:eastAsia="es-ES"/>
        </w:rPr>
      </w:pPr>
      <w:r w:rsidRPr="00DF2554">
        <w:rPr>
          <w:rFonts w:ascii="Arial" w:eastAsia="Times New Roman" w:hAnsi="Arial" w:cs="Times New Roman"/>
          <w:sz w:val="24"/>
          <w:szCs w:val="24"/>
          <w:lang w:val="es-ES_tradnl" w:eastAsia="es-ES"/>
        </w:rPr>
        <w:t>CONSEJO DE LA JUDICATURA FEDERAL</w:t>
      </w:r>
    </w:p>
    <w:p w:rsidR="00DF2554" w:rsidRPr="00DF2554" w:rsidRDefault="00DF2554" w:rsidP="00DF2554">
      <w:pPr>
        <w:keepNext/>
        <w:tabs>
          <w:tab w:val="left" w:pos="360"/>
        </w:tabs>
        <w:spacing w:after="0" w:line="240" w:lineRule="auto"/>
        <w:outlineLvl w:val="0"/>
        <w:rPr>
          <w:rFonts w:ascii="Arial" w:eastAsia="Times New Roman" w:hAnsi="Arial" w:cs="Times New Roman"/>
          <w:b/>
          <w:kern w:val="28"/>
          <w:sz w:val="24"/>
          <w:szCs w:val="24"/>
          <w:lang w:val="es-ES_tradnl" w:eastAsia="es-ES"/>
        </w:rPr>
      </w:pPr>
      <w:r w:rsidRPr="00DF2554">
        <w:rPr>
          <w:rFonts w:ascii="Arial" w:eastAsia="Times New Roman" w:hAnsi="Arial" w:cs="Times New Roman"/>
          <w:b/>
          <w:kern w:val="28"/>
          <w:sz w:val="24"/>
          <w:szCs w:val="24"/>
          <w:lang w:val="es-ES_tradnl" w:eastAsia="es-ES"/>
        </w:rPr>
        <w:t xml:space="preserve">P R E S E N T E </w:t>
      </w:r>
    </w:p>
    <w:p w:rsidR="00DF2554" w:rsidRPr="00DF2554" w:rsidRDefault="00DF2554" w:rsidP="00DF2554">
      <w:pPr>
        <w:spacing w:after="0" w:line="240" w:lineRule="auto"/>
        <w:rPr>
          <w:rFonts w:ascii="Arial" w:eastAsia="Times New Roman" w:hAnsi="Arial" w:cs="Times New Roman"/>
          <w:sz w:val="24"/>
          <w:szCs w:val="24"/>
          <w:lang w:val="es-ES_tradnl" w:eastAsia="es-ES"/>
        </w:rPr>
      </w:pPr>
    </w:p>
    <w:p w:rsidR="00DF2554" w:rsidRPr="00DF2554" w:rsidRDefault="00DF2554" w:rsidP="00DF2554">
      <w:pPr>
        <w:spacing w:after="0" w:line="240" w:lineRule="auto"/>
        <w:jc w:val="both"/>
        <w:rPr>
          <w:rFonts w:ascii="Arial" w:eastAsia="Times New Roman" w:hAnsi="Arial" w:cs="Times New Roman"/>
          <w:sz w:val="21"/>
          <w:szCs w:val="21"/>
          <w:lang w:val="es-ES_tradnl" w:eastAsia="es-ES"/>
        </w:rPr>
      </w:pPr>
      <w:r w:rsidRPr="00DF2554">
        <w:rPr>
          <w:rFonts w:ascii="Arial" w:eastAsia="Times New Roman" w:hAnsi="Arial" w:cs="Times New Roman"/>
          <w:sz w:val="21"/>
          <w:szCs w:val="21"/>
          <w:lang w:val="es-ES_tradnl" w:eastAsia="es-ES"/>
        </w:rPr>
        <w:t xml:space="preserve">El que suscribe C. _______________________________ en mi carácter de representante legal, en relación con la </w:t>
      </w:r>
      <w:r w:rsidRPr="00DF2554">
        <w:rPr>
          <w:rFonts w:ascii="Arial" w:eastAsia="Times New Roman" w:hAnsi="Arial" w:cs="Times New Roman"/>
          <w:b/>
          <w:sz w:val="21"/>
          <w:szCs w:val="21"/>
          <w:lang w:val="es-ES_tradnl" w:eastAsia="es-ES"/>
        </w:rPr>
        <w:t xml:space="preserve">Licitación Pública Nacional No. </w:t>
      </w:r>
      <w:r w:rsidRPr="00DF2554">
        <w:rPr>
          <w:rFonts w:ascii="Arial" w:eastAsia="Times New Roman" w:hAnsi="Arial" w:cs="Arial"/>
          <w:bCs/>
          <w:sz w:val="21"/>
          <w:szCs w:val="21"/>
          <w:lang w:val="es-ES_tradnl" w:eastAsia="es-ES"/>
        </w:rPr>
        <w:t>SEA/DGRM/DADQ/LPN/</w:t>
      </w:r>
      <w:r w:rsidR="002635B1">
        <w:rPr>
          <w:rFonts w:ascii="Arial" w:eastAsia="Times New Roman" w:hAnsi="Arial" w:cs="Arial"/>
          <w:bCs/>
          <w:sz w:val="21"/>
          <w:szCs w:val="21"/>
          <w:lang w:val="es-ES_tradnl" w:eastAsia="es-ES"/>
        </w:rPr>
        <w:t>005</w:t>
      </w:r>
      <w:r w:rsidRPr="00DF2554">
        <w:rPr>
          <w:rFonts w:ascii="Arial" w:eastAsia="Times New Roman" w:hAnsi="Arial" w:cs="Arial"/>
          <w:bCs/>
          <w:sz w:val="21"/>
          <w:szCs w:val="21"/>
          <w:lang w:val="es-ES_tradnl" w:eastAsia="es-ES"/>
        </w:rPr>
        <w:t>/201</w:t>
      </w:r>
      <w:r w:rsidR="007F06BC">
        <w:rPr>
          <w:rFonts w:ascii="Arial" w:eastAsia="Times New Roman" w:hAnsi="Arial" w:cs="Arial"/>
          <w:bCs/>
          <w:sz w:val="21"/>
          <w:szCs w:val="21"/>
          <w:lang w:val="es-ES_tradnl" w:eastAsia="es-ES"/>
        </w:rPr>
        <w:t>6</w:t>
      </w:r>
      <w:r w:rsidRPr="00DF2554">
        <w:rPr>
          <w:rFonts w:ascii="Arial" w:eastAsia="Times New Roman" w:hAnsi="Arial" w:cs="Times New Roman"/>
          <w:sz w:val="21"/>
          <w:szCs w:val="21"/>
          <w:lang w:val="es-ES_tradnl" w:eastAsia="es-ES"/>
        </w:rPr>
        <w:t>, en la (s) partida (s) ____, manifiesto que, en caso de ser adjudicado, los bienes ofertados tendrán una garantía de 1 año, en contra de cualquier vicio oculto o defecto de fabricación.</w:t>
      </w:r>
    </w:p>
    <w:p w:rsidR="00DF2554" w:rsidRPr="00DF2554" w:rsidRDefault="00DF2554" w:rsidP="00DF2554">
      <w:pPr>
        <w:spacing w:after="0" w:line="240" w:lineRule="auto"/>
        <w:jc w:val="both"/>
        <w:rPr>
          <w:rFonts w:ascii="Arial" w:eastAsia="Times New Roman" w:hAnsi="Arial" w:cs="Times New Roman"/>
          <w:sz w:val="21"/>
          <w:szCs w:val="21"/>
          <w:lang w:val="es-ES_tradnl" w:eastAsia="es-ES"/>
        </w:rPr>
      </w:pPr>
    </w:p>
    <w:p w:rsidR="00DF2554" w:rsidRPr="00DF2554" w:rsidRDefault="00DF2554" w:rsidP="00DF2554">
      <w:pPr>
        <w:keepNext/>
        <w:spacing w:after="0" w:line="240" w:lineRule="auto"/>
        <w:jc w:val="both"/>
        <w:rPr>
          <w:rFonts w:ascii="Arial" w:eastAsia="Times New Roman" w:hAnsi="Arial" w:cs="Times New Roman"/>
          <w:sz w:val="21"/>
          <w:szCs w:val="21"/>
          <w:lang w:val="es-ES_tradnl" w:eastAsia="es-ES"/>
        </w:rPr>
      </w:pPr>
      <w:r w:rsidRPr="00DF2554">
        <w:rPr>
          <w:rFonts w:ascii="Arial" w:eastAsia="Times New Roman" w:hAnsi="Arial" w:cs="Times New Roman"/>
          <w:sz w:val="21"/>
          <w:szCs w:val="21"/>
          <w:lang w:val="es-ES_tradnl" w:eastAsia="es-ES"/>
        </w:rPr>
        <w:t xml:space="preserve">Asimismo, manifiesto que en caso de que se haga efectiva la garantía, me responsabilizo del retiro, traslado y seguimiento de la reparación o sustitución de los bienes respectivos. </w:t>
      </w:r>
    </w:p>
    <w:p w:rsidR="00DF2554" w:rsidRPr="00DF2554" w:rsidRDefault="00DF2554" w:rsidP="00DF2554">
      <w:pPr>
        <w:spacing w:after="0" w:line="240" w:lineRule="auto"/>
        <w:jc w:val="both"/>
        <w:rPr>
          <w:rFonts w:ascii="Arial" w:eastAsia="Times New Roman" w:hAnsi="Arial" w:cs="Times New Roman"/>
          <w:sz w:val="21"/>
          <w:szCs w:val="21"/>
          <w:lang w:val="es-ES_tradnl" w:eastAsia="es-ES"/>
        </w:rPr>
      </w:pPr>
    </w:p>
    <w:p w:rsidR="00DF2554" w:rsidRPr="00DF2554" w:rsidRDefault="00DF2554" w:rsidP="00DF2554">
      <w:pPr>
        <w:spacing w:after="0" w:line="240" w:lineRule="auto"/>
        <w:jc w:val="both"/>
        <w:rPr>
          <w:rFonts w:ascii="Arial" w:eastAsia="Times New Roman" w:hAnsi="Arial" w:cs="Times New Roman"/>
          <w:sz w:val="21"/>
          <w:szCs w:val="21"/>
          <w:lang w:val="es-ES_tradnl" w:eastAsia="es-ES"/>
        </w:rPr>
      </w:pPr>
    </w:p>
    <w:p w:rsidR="00DF2554" w:rsidRPr="00DF2554" w:rsidRDefault="00DF2554" w:rsidP="00DF2554">
      <w:pPr>
        <w:spacing w:after="0" w:line="240" w:lineRule="auto"/>
        <w:jc w:val="both"/>
        <w:rPr>
          <w:rFonts w:ascii="Arial" w:eastAsia="Times New Roman" w:hAnsi="Arial" w:cs="Times New Roman"/>
          <w:sz w:val="21"/>
          <w:szCs w:val="21"/>
          <w:lang w:val="es-ES_tradnl" w:eastAsia="es-ES"/>
        </w:rPr>
      </w:pPr>
    </w:p>
    <w:p w:rsidR="00DF2554" w:rsidRPr="00DF2554" w:rsidRDefault="00DF2554" w:rsidP="00DF2554">
      <w:pPr>
        <w:spacing w:after="0" w:line="240" w:lineRule="auto"/>
        <w:jc w:val="both"/>
        <w:rPr>
          <w:rFonts w:ascii="Arial" w:eastAsia="Times New Roman" w:hAnsi="Arial" w:cs="Times New Roman"/>
          <w:sz w:val="21"/>
          <w:szCs w:val="21"/>
          <w:lang w:val="es-ES_tradnl" w:eastAsia="es-ES"/>
        </w:rPr>
      </w:pPr>
    </w:p>
    <w:p w:rsidR="00DF2554" w:rsidRPr="00DF2554" w:rsidRDefault="00DF2554" w:rsidP="00DF2554">
      <w:pPr>
        <w:spacing w:after="0" w:line="240" w:lineRule="auto"/>
        <w:jc w:val="both"/>
        <w:rPr>
          <w:rFonts w:ascii="Arial" w:eastAsia="Times New Roman" w:hAnsi="Arial" w:cs="Times New Roman"/>
          <w:sz w:val="21"/>
          <w:szCs w:val="21"/>
          <w:lang w:val="es-ES_tradnl" w:eastAsia="es-ES"/>
        </w:rPr>
      </w:pPr>
    </w:p>
    <w:p w:rsidR="00DF2554" w:rsidRPr="00DF2554" w:rsidRDefault="00DF2554" w:rsidP="00DF2554">
      <w:pPr>
        <w:spacing w:after="0" w:line="240" w:lineRule="auto"/>
        <w:jc w:val="center"/>
        <w:rPr>
          <w:rFonts w:ascii="Arial" w:eastAsia="Times New Roman" w:hAnsi="Arial" w:cs="Times New Roman"/>
          <w:sz w:val="24"/>
          <w:szCs w:val="24"/>
          <w:lang w:val="es-ES_tradnl" w:eastAsia="es-ES"/>
        </w:rPr>
      </w:pPr>
      <w:r w:rsidRPr="00DF2554">
        <w:rPr>
          <w:rFonts w:ascii="Arial" w:eastAsia="Times New Roman" w:hAnsi="Arial" w:cs="Times New Roman"/>
          <w:sz w:val="24"/>
          <w:szCs w:val="24"/>
          <w:lang w:val="es-ES_tradnl" w:eastAsia="es-ES"/>
        </w:rPr>
        <w:t>(Razón social)</w:t>
      </w:r>
    </w:p>
    <w:p w:rsidR="00DF2554" w:rsidRPr="00DF2554" w:rsidRDefault="00DF2554" w:rsidP="00DF2554">
      <w:pPr>
        <w:spacing w:after="0" w:line="240" w:lineRule="auto"/>
        <w:jc w:val="both"/>
        <w:rPr>
          <w:rFonts w:ascii="Arial" w:eastAsia="Times New Roman" w:hAnsi="Arial" w:cs="Times New Roman"/>
          <w:sz w:val="24"/>
          <w:szCs w:val="24"/>
          <w:lang w:val="es-ES_tradnl" w:eastAsia="es-ES"/>
        </w:rPr>
      </w:pPr>
    </w:p>
    <w:p w:rsidR="00DF2554" w:rsidRPr="00DF2554" w:rsidRDefault="00DF2554" w:rsidP="00DF2554">
      <w:pPr>
        <w:spacing w:after="0" w:line="240" w:lineRule="auto"/>
        <w:jc w:val="both"/>
        <w:rPr>
          <w:rFonts w:ascii="Arial" w:eastAsia="Times New Roman" w:hAnsi="Arial" w:cs="Times New Roman"/>
          <w:sz w:val="24"/>
          <w:szCs w:val="24"/>
          <w:lang w:val="es-ES_tradnl" w:eastAsia="es-ES"/>
        </w:rPr>
      </w:pPr>
    </w:p>
    <w:p w:rsidR="00DF2554" w:rsidRPr="00DF2554" w:rsidRDefault="00DF2554" w:rsidP="00DF2554">
      <w:pPr>
        <w:spacing w:after="0" w:line="240" w:lineRule="auto"/>
        <w:jc w:val="both"/>
        <w:rPr>
          <w:rFonts w:ascii="Arial" w:eastAsia="Times New Roman" w:hAnsi="Arial" w:cs="Times New Roman"/>
          <w:sz w:val="24"/>
          <w:szCs w:val="24"/>
          <w:lang w:val="es-ES_tradnl" w:eastAsia="es-ES"/>
        </w:rPr>
      </w:pPr>
    </w:p>
    <w:p w:rsidR="00DF2554" w:rsidRPr="00DF2554" w:rsidRDefault="00DF2554" w:rsidP="00DF2554">
      <w:pPr>
        <w:spacing w:after="0" w:line="240" w:lineRule="auto"/>
        <w:jc w:val="both"/>
        <w:rPr>
          <w:rFonts w:ascii="Arial" w:eastAsia="Times New Roman" w:hAnsi="Arial" w:cs="Times New Roman"/>
          <w:sz w:val="24"/>
          <w:szCs w:val="24"/>
          <w:lang w:val="es-ES_tradnl" w:eastAsia="es-ES"/>
        </w:rPr>
      </w:pPr>
    </w:p>
    <w:p w:rsidR="00DF2554" w:rsidRPr="00DF2554" w:rsidRDefault="00DF2554" w:rsidP="00DF2554">
      <w:pPr>
        <w:spacing w:after="0" w:line="240" w:lineRule="auto"/>
        <w:jc w:val="both"/>
        <w:rPr>
          <w:rFonts w:ascii="Arial" w:eastAsia="Times New Roman" w:hAnsi="Arial" w:cs="Times New Roman"/>
          <w:sz w:val="24"/>
          <w:szCs w:val="24"/>
          <w:lang w:val="es-ES_tradnl" w:eastAsia="es-ES"/>
        </w:rPr>
      </w:pPr>
    </w:p>
    <w:p w:rsidR="00DF2554" w:rsidRPr="00DF2554" w:rsidRDefault="00DF2554" w:rsidP="00DF2554">
      <w:pPr>
        <w:spacing w:after="0" w:line="240" w:lineRule="auto"/>
        <w:jc w:val="both"/>
        <w:rPr>
          <w:rFonts w:ascii="Arial" w:eastAsia="Times New Roman" w:hAnsi="Arial" w:cs="Times New Roman"/>
          <w:sz w:val="24"/>
          <w:szCs w:val="24"/>
          <w:lang w:val="es-ES_tradnl" w:eastAsia="es-ES"/>
        </w:rPr>
      </w:pPr>
    </w:p>
    <w:p w:rsidR="00DF2554" w:rsidRPr="00DF2554" w:rsidRDefault="00DF2554" w:rsidP="00DF2554">
      <w:pPr>
        <w:spacing w:after="0" w:line="240" w:lineRule="auto"/>
        <w:jc w:val="both"/>
        <w:rPr>
          <w:rFonts w:ascii="Arial" w:eastAsia="Times New Roman" w:hAnsi="Arial" w:cs="Times New Roman"/>
          <w:sz w:val="24"/>
          <w:szCs w:val="24"/>
          <w:lang w:val="es-ES_tradnl" w:eastAsia="es-ES"/>
        </w:rPr>
      </w:pPr>
    </w:p>
    <w:p w:rsidR="00DF2554" w:rsidRPr="00DF2554" w:rsidRDefault="00DF2554" w:rsidP="00DF2554">
      <w:pPr>
        <w:spacing w:after="0" w:line="240" w:lineRule="auto"/>
        <w:jc w:val="both"/>
        <w:rPr>
          <w:rFonts w:ascii="Arial" w:eastAsia="Times New Roman" w:hAnsi="Arial" w:cs="Times New Roman"/>
          <w:sz w:val="24"/>
          <w:szCs w:val="24"/>
          <w:lang w:val="es-ES_tradnl" w:eastAsia="es-ES"/>
        </w:rPr>
      </w:pPr>
    </w:p>
    <w:p w:rsidR="00DF2554" w:rsidRPr="00DF2554" w:rsidRDefault="00DF2554" w:rsidP="00DF2554">
      <w:pPr>
        <w:spacing w:after="0" w:line="240" w:lineRule="auto"/>
        <w:jc w:val="center"/>
        <w:rPr>
          <w:rFonts w:ascii="Arial" w:eastAsia="Times New Roman" w:hAnsi="Arial" w:cs="Times New Roman"/>
          <w:sz w:val="24"/>
          <w:szCs w:val="24"/>
          <w:lang w:val="es-ES_tradnl" w:eastAsia="es-ES"/>
        </w:rPr>
      </w:pPr>
      <w:r w:rsidRPr="00DF2554">
        <w:rPr>
          <w:rFonts w:ascii="Arial" w:eastAsia="Times New Roman" w:hAnsi="Arial" w:cs="Times New Roman"/>
          <w:sz w:val="24"/>
          <w:szCs w:val="24"/>
          <w:lang w:val="es-ES_tradnl" w:eastAsia="es-ES"/>
        </w:rPr>
        <w:t>_____________________________________</w:t>
      </w:r>
    </w:p>
    <w:p w:rsidR="00DF2554" w:rsidRPr="00DF2554" w:rsidRDefault="00DF2554" w:rsidP="00DF2554">
      <w:pPr>
        <w:spacing w:after="0" w:line="240" w:lineRule="auto"/>
        <w:jc w:val="center"/>
        <w:rPr>
          <w:rFonts w:ascii="Arial" w:eastAsia="Times New Roman" w:hAnsi="Arial" w:cs="Times New Roman"/>
          <w:b/>
          <w:sz w:val="24"/>
          <w:szCs w:val="24"/>
          <w:lang w:val="es-ES_tradnl" w:eastAsia="es-ES"/>
        </w:rPr>
      </w:pPr>
      <w:r w:rsidRPr="00DF2554">
        <w:rPr>
          <w:rFonts w:ascii="Arial" w:eastAsia="Times New Roman" w:hAnsi="Arial" w:cs="Times New Roman"/>
          <w:b/>
          <w:sz w:val="24"/>
          <w:szCs w:val="24"/>
          <w:lang w:val="es-ES_tradnl" w:eastAsia="es-ES"/>
        </w:rPr>
        <w:t>Nombre, Firma y Cargo.</w:t>
      </w:r>
    </w:p>
    <w:p w:rsidR="00DF2554" w:rsidRPr="00DF2554" w:rsidRDefault="00DF2554" w:rsidP="00DF2554">
      <w:pPr>
        <w:spacing w:after="0" w:line="240" w:lineRule="auto"/>
        <w:rPr>
          <w:rFonts w:ascii="Arial" w:eastAsia="Times New Roman" w:hAnsi="Arial" w:cs="Times New Roman"/>
          <w:szCs w:val="20"/>
          <w:lang w:val="es-ES_tradnl" w:eastAsia="es-ES"/>
        </w:rPr>
      </w:pPr>
    </w:p>
    <w:p w:rsidR="00DF2554" w:rsidRPr="00DF2554" w:rsidRDefault="00DF2554" w:rsidP="00DF2554">
      <w:pPr>
        <w:tabs>
          <w:tab w:val="left" w:pos="864"/>
          <w:tab w:val="left" w:pos="1152"/>
        </w:tabs>
        <w:spacing w:after="160" w:line="240" w:lineRule="auto"/>
        <w:ind w:right="108"/>
        <w:jc w:val="center"/>
        <w:rPr>
          <w:rFonts w:ascii="Arial" w:eastAsia="Times New Roman" w:hAnsi="Arial" w:cs="Times New Roman"/>
          <w:b/>
          <w:sz w:val="24"/>
          <w:szCs w:val="24"/>
          <w:lang w:val="es-ES_tradnl" w:eastAsia="es-ES"/>
        </w:rPr>
      </w:pPr>
    </w:p>
    <w:p w:rsidR="00DF2554" w:rsidRPr="00DF2554" w:rsidRDefault="00DF2554" w:rsidP="00DF2554">
      <w:pPr>
        <w:spacing w:after="0" w:line="240" w:lineRule="auto"/>
        <w:jc w:val="both"/>
        <w:rPr>
          <w:rFonts w:ascii="Arial" w:eastAsia="Times New Roman" w:hAnsi="Arial" w:cs="Times New Roman"/>
          <w:sz w:val="24"/>
          <w:szCs w:val="24"/>
          <w:lang w:val="es-ES_tradnl" w:eastAsia="es-ES"/>
        </w:rPr>
      </w:pPr>
    </w:p>
    <w:p w:rsidR="00DF2554" w:rsidRPr="00DF2554" w:rsidRDefault="00DF2554" w:rsidP="00DF2554">
      <w:pPr>
        <w:spacing w:after="0" w:line="240" w:lineRule="auto"/>
        <w:jc w:val="both"/>
        <w:rPr>
          <w:rFonts w:ascii="Arial" w:eastAsia="Times New Roman" w:hAnsi="Arial" w:cs="Times New Roman"/>
          <w:sz w:val="24"/>
          <w:szCs w:val="24"/>
          <w:lang w:val="es-ES_tradnl" w:eastAsia="es-ES"/>
        </w:rPr>
      </w:pPr>
    </w:p>
    <w:p w:rsidR="00DF2554" w:rsidRPr="00DF2554" w:rsidRDefault="00DF2554" w:rsidP="00DF2554">
      <w:pPr>
        <w:spacing w:after="0" w:line="240" w:lineRule="auto"/>
        <w:rPr>
          <w:rFonts w:ascii="Arial" w:eastAsia="Times New Roman" w:hAnsi="Arial" w:cs="Times New Roman"/>
          <w:szCs w:val="20"/>
          <w:lang w:val="es-ES_tradnl" w:eastAsia="es-ES"/>
        </w:rPr>
      </w:pPr>
    </w:p>
    <w:p w:rsidR="00DF2554" w:rsidRPr="00DF2554" w:rsidRDefault="00DF2554" w:rsidP="00DF2554">
      <w:pPr>
        <w:spacing w:after="0" w:line="240" w:lineRule="auto"/>
        <w:rPr>
          <w:rFonts w:ascii="Arial" w:eastAsia="Times New Roman" w:hAnsi="Arial" w:cs="Times New Roman"/>
          <w:szCs w:val="20"/>
          <w:lang w:val="es-ES_tradnl" w:eastAsia="es-ES"/>
        </w:rPr>
      </w:pPr>
    </w:p>
    <w:p w:rsidR="00DF2554" w:rsidRPr="00DF2554" w:rsidRDefault="00DF2554" w:rsidP="00DF2554">
      <w:pPr>
        <w:spacing w:after="0" w:line="240" w:lineRule="auto"/>
        <w:rPr>
          <w:rFonts w:ascii="Arial" w:eastAsia="Times New Roman" w:hAnsi="Arial" w:cs="Times New Roman"/>
          <w:szCs w:val="20"/>
          <w:lang w:val="es-ES_tradnl" w:eastAsia="es-ES"/>
        </w:rPr>
      </w:pPr>
    </w:p>
    <w:p w:rsidR="00DF2554" w:rsidRPr="00DF2554" w:rsidRDefault="00DF2554" w:rsidP="00DF2554">
      <w:pPr>
        <w:spacing w:after="0" w:line="240" w:lineRule="auto"/>
        <w:rPr>
          <w:rFonts w:ascii="Arial" w:eastAsia="Times New Roman" w:hAnsi="Arial" w:cs="Times New Roman"/>
          <w:szCs w:val="20"/>
          <w:lang w:val="es-ES_tradnl" w:eastAsia="es-ES"/>
        </w:rPr>
      </w:pPr>
    </w:p>
    <w:p w:rsidR="00DF2554" w:rsidRPr="00DF2554" w:rsidRDefault="00DF2554" w:rsidP="00DF2554">
      <w:pPr>
        <w:spacing w:after="0" w:line="240" w:lineRule="auto"/>
        <w:rPr>
          <w:rFonts w:ascii="Arial" w:eastAsia="Times New Roman" w:hAnsi="Arial" w:cs="Times New Roman"/>
          <w:szCs w:val="20"/>
          <w:lang w:val="es-ES_tradnl" w:eastAsia="es-ES"/>
        </w:rPr>
      </w:pPr>
    </w:p>
    <w:p w:rsidR="00DF2554" w:rsidRPr="00DF2554" w:rsidRDefault="00DF2554" w:rsidP="00DF2554">
      <w:pPr>
        <w:spacing w:after="0" w:line="240" w:lineRule="auto"/>
        <w:jc w:val="center"/>
        <w:rPr>
          <w:rFonts w:ascii="Arial" w:eastAsia="Times New Roman" w:hAnsi="Arial" w:cs="Times New Roman"/>
          <w:szCs w:val="20"/>
          <w:lang w:val="es-ES_tradnl" w:eastAsia="es-ES"/>
        </w:rPr>
      </w:pPr>
    </w:p>
    <w:p w:rsidR="00DF2554" w:rsidRPr="00DF2554" w:rsidRDefault="00DF2554" w:rsidP="00DF2554">
      <w:pPr>
        <w:widowControl w:val="0"/>
        <w:spacing w:after="0" w:line="240" w:lineRule="auto"/>
        <w:jc w:val="center"/>
        <w:rPr>
          <w:rFonts w:ascii="Arial" w:eastAsia="Times New Roman" w:hAnsi="Arial" w:cs="Times New Roman"/>
          <w:b/>
          <w:sz w:val="24"/>
          <w:szCs w:val="24"/>
          <w:lang w:val="es-ES_tradnl" w:eastAsia="es-ES"/>
        </w:rPr>
      </w:pPr>
      <w:r>
        <w:rPr>
          <w:rFonts w:ascii="Arial" w:eastAsia="Times New Roman" w:hAnsi="Arial" w:cs="Times New Roman"/>
          <w:b/>
          <w:sz w:val="24"/>
          <w:szCs w:val="24"/>
          <w:lang w:val="es-ES_tradnl" w:eastAsia="es-ES"/>
        </w:rPr>
        <w:t>Carta 3</w:t>
      </w:r>
    </w:p>
    <w:p w:rsidR="00DF2554" w:rsidRPr="00DF2554" w:rsidRDefault="00DF2554" w:rsidP="00DF2554">
      <w:pPr>
        <w:spacing w:after="0" w:line="240" w:lineRule="auto"/>
        <w:jc w:val="center"/>
        <w:rPr>
          <w:rFonts w:ascii="Arial" w:eastAsia="Times New Roman" w:hAnsi="Arial" w:cs="Times New Roman"/>
          <w:b/>
          <w:szCs w:val="20"/>
          <w:lang w:val="es-ES_tradnl" w:eastAsia="es-ES"/>
        </w:rPr>
      </w:pPr>
    </w:p>
    <w:p w:rsidR="00DF2554" w:rsidRPr="00DF2554" w:rsidRDefault="00DF2554" w:rsidP="00DF2554">
      <w:pPr>
        <w:spacing w:after="0" w:line="240" w:lineRule="auto"/>
        <w:rPr>
          <w:rFonts w:ascii="Arial" w:eastAsia="Times New Roman" w:hAnsi="Arial" w:cs="Times New Roman"/>
          <w:szCs w:val="20"/>
          <w:lang w:val="es-ES_tradnl" w:eastAsia="es-ES"/>
        </w:rPr>
      </w:pPr>
    </w:p>
    <w:p w:rsidR="00DF2554" w:rsidRPr="00DF2554" w:rsidRDefault="00DF2554" w:rsidP="00DF2554">
      <w:pPr>
        <w:spacing w:after="0" w:line="240" w:lineRule="auto"/>
        <w:rPr>
          <w:rFonts w:ascii="Arial" w:eastAsia="Times New Roman" w:hAnsi="Arial" w:cs="Times New Roman"/>
          <w:szCs w:val="20"/>
          <w:lang w:val="es-ES_tradnl" w:eastAsia="es-ES"/>
        </w:rPr>
      </w:pPr>
    </w:p>
    <w:p w:rsidR="00DF2554" w:rsidRPr="00DF2554" w:rsidRDefault="00DF2554" w:rsidP="00DF2554">
      <w:pPr>
        <w:spacing w:after="0" w:line="240" w:lineRule="auto"/>
        <w:rPr>
          <w:rFonts w:ascii="Arial" w:eastAsia="Times New Roman" w:hAnsi="Arial" w:cs="Times New Roman"/>
          <w:szCs w:val="20"/>
          <w:lang w:val="es-ES_tradnl" w:eastAsia="es-ES"/>
        </w:rPr>
      </w:pPr>
    </w:p>
    <w:p w:rsidR="00DF2554" w:rsidRPr="00DF2554" w:rsidRDefault="00DF2554" w:rsidP="00DF2554">
      <w:pPr>
        <w:spacing w:after="0" w:line="240" w:lineRule="auto"/>
        <w:rPr>
          <w:rFonts w:ascii="Arial" w:eastAsia="Times New Roman" w:hAnsi="Arial" w:cs="Times New Roman"/>
          <w:sz w:val="24"/>
          <w:szCs w:val="24"/>
          <w:lang w:val="es-ES_tradnl" w:eastAsia="es-ES"/>
        </w:rPr>
      </w:pPr>
      <w:r w:rsidRPr="00DF2554">
        <w:rPr>
          <w:rFonts w:ascii="Arial" w:eastAsia="Times New Roman" w:hAnsi="Arial" w:cs="Times New Roman"/>
          <w:sz w:val="24"/>
          <w:szCs w:val="24"/>
          <w:lang w:val="es-ES_tradnl" w:eastAsia="es-ES"/>
        </w:rPr>
        <w:t>(Papel membretado de la empresa)</w:t>
      </w:r>
    </w:p>
    <w:p w:rsidR="00DF2554" w:rsidRPr="00DF2554" w:rsidRDefault="00DF2554" w:rsidP="00DF2554">
      <w:pPr>
        <w:spacing w:after="0" w:line="240" w:lineRule="auto"/>
        <w:jc w:val="right"/>
        <w:rPr>
          <w:rFonts w:ascii="Arial" w:eastAsia="Times New Roman" w:hAnsi="Arial" w:cs="Times New Roman"/>
          <w:sz w:val="24"/>
          <w:szCs w:val="24"/>
          <w:lang w:val="es-ES_tradnl" w:eastAsia="es-ES"/>
        </w:rPr>
      </w:pPr>
    </w:p>
    <w:p w:rsidR="00DF2554" w:rsidRPr="00DF2554" w:rsidRDefault="00DF2554" w:rsidP="00DF2554">
      <w:pPr>
        <w:spacing w:after="0" w:line="240" w:lineRule="auto"/>
        <w:jc w:val="right"/>
        <w:rPr>
          <w:rFonts w:ascii="Arial" w:eastAsia="Times New Roman" w:hAnsi="Arial" w:cs="Times New Roman"/>
          <w:sz w:val="24"/>
          <w:szCs w:val="24"/>
          <w:lang w:val="es-ES_tradnl" w:eastAsia="es-ES"/>
        </w:rPr>
      </w:pPr>
      <w:r w:rsidRPr="00DF2554">
        <w:rPr>
          <w:rFonts w:ascii="Arial" w:eastAsia="Times New Roman" w:hAnsi="Arial" w:cs="Times New Roman"/>
          <w:sz w:val="24"/>
          <w:szCs w:val="24"/>
          <w:lang w:val="es-ES_tradnl" w:eastAsia="es-ES"/>
        </w:rPr>
        <w:t xml:space="preserve">México D.F., a __ de ________ </w:t>
      </w:r>
      <w:proofErr w:type="spellStart"/>
      <w:r w:rsidRPr="00DF2554">
        <w:rPr>
          <w:rFonts w:ascii="Arial" w:eastAsia="Times New Roman" w:hAnsi="Arial" w:cs="Times New Roman"/>
          <w:sz w:val="24"/>
          <w:szCs w:val="24"/>
          <w:lang w:val="es-ES_tradnl" w:eastAsia="es-ES"/>
        </w:rPr>
        <w:t>de</w:t>
      </w:r>
      <w:proofErr w:type="spellEnd"/>
      <w:r w:rsidRPr="00DF2554">
        <w:rPr>
          <w:rFonts w:ascii="Arial" w:eastAsia="Times New Roman" w:hAnsi="Arial" w:cs="Times New Roman"/>
          <w:sz w:val="24"/>
          <w:szCs w:val="24"/>
          <w:lang w:val="es-ES_tradnl" w:eastAsia="es-ES"/>
        </w:rPr>
        <w:t xml:space="preserve"> ______.</w:t>
      </w:r>
    </w:p>
    <w:p w:rsidR="00DF2554" w:rsidRPr="00DF2554" w:rsidRDefault="00DF2554" w:rsidP="00DF2554">
      <w:pPr>
        <w:spacing w:after="0" w:line="240" w:lineRule="auto"/>
        <w:jc w:val="right"/>
        <w:rPr>
          <w:rFonts w:ascii="Arial" w:eastAsia="Times New Roman" w:hAnsi="Arial" w:cs="Times New Roman"/>
          <w:sz w:val="24"/>
          <w:szCs w:val="24"/>
          <w:lang w:val="es-ES_tradnl" w:eastAsia="es-ES"/>
        </w:rPr>
      </w:pPr>
    </w:p>
    <w:p w:rsidR="00DF2554" w:rsidRPr="00DF2554" w:rsidRDefault="00DF2554" w:rsidP="00DF2554">
      <w:pPr>
        <w:spacing w:after="0" w:line="240" w:lineRule="auto"/>
        <w:jc w:val="right"/>
        <w:rPr>
          <w:rFonts w:ascii="Arial" w:eastAsia="Times New Roman" w:hAnsi="Arial" w:cs="Times New Roman"/>
          <w:sz w:val="24"/>
          <w:szCs w:val="24"/>
          <w:lang w:val="es-ES_tradnl" w:eastAsia="es-ES"/>
        </w:rPr>
      </w:pPr>
    </w:p>
    <w:p w:rsidR="00DF2554" w:rsidRPr="00DF2554" w:rsidRDefault="00DF2554" w:rsidP="00DF2554">
      <w:pPr>
        <w:spacing w:after="0" w:line="240" w:lineRule="auto"/>
        <w:jc w:val="right"/>
        <w:rPr>
          <w:rFonts w:ascii="Arial" w:eastAsia="Times New Roman" w:hAnsi="Arial" w:cs="Times New Roman"/>
          <w:sz w:val="24"/>
          <w:szCs w:val="24"/>
          <w:lang w:val="es-ES_tradnl" w:eastAsia="es-ES"/>
        </w:rPr>
      </w:pPr>
    </w:p>
    <w:p w:rsidR="00DF2554" w:rsidRPr="00DF2554" w:rsidRDefault="00DF2554" w:rsidP="00DF2554">
      <w:pPr>
        <w:spacing w:after="0" w:line="240" w:lineRule="auto"/>
        <w:rPr>
          <w:rFonts w:ascii="Arial" w:eastAsia="Times New Roman" w:hAnsi="Arial" w:cs="Times New Roman"/>
          <w:sz w:val="24"/>
          <w:szCs w:val="24"/>
          <w:lang w:val="es-ES_tradnl" w:eastAsia="es-ES"/>
        </w:rPr>
      </w:pPr>
    </w:p>
    <w:p w:rsidR="00DF2554" w:rsidRPr="00DF2554" w:rsidRDefault="00DF2554" w:rsidP="00DF2554">
      <w:pPr>
        <w:spacing w:after="0" w:line="240" w:lineRule="auto"/>
        <w:rPr>
          <w:rFonts w:ascii="Arial" w:eastAsia="Times New Roman" w:hAnsi="Arial" w:cs="Times New Roman"/>
          <w:sz w:val="24"/>
          <w:szCs w:val="24"/>
          <w:lang w:val="es-ES_tradnl" w:eastAsia="es-ES"/>
        </w:rPr>
      </w:pPr>
      <w:r w:rsidRPr="00DF2554">
        <w:rPr>
          <w:rFonts w:ascii="Arial" w:eastAsia="Times New Roman" w:hAnsi="Arial" w:cs="Times New Roman"/>
          <w:sz w:val="24"/>
          <w:szCs w:val="24"/>
          <w:lang w:val="es-ES_tradnl" w:eastAsia="es-ES"/>
        </w:rPr>
        <w:t>CONSEJO DE LA JUDICATURA FEDERAL</w:t>
      </w:r>
    </w:p>
    <w:p w:rsidR="00DF2554" w:rsidRPr="00DF2554" w:rsidRDefault="00DF2554" w:rsidP="00DF2554">
      <w:pPr>
        <w:keepNext/>
        <w:tabs>
          <w:tab w:val="left" w:pos="360"/>
        </w:tabs>
        <w:spacing w:after="0" w:line="240" w:lineRule="auto"/>
        <w:outlineLvl w:val="0"/>
        <w:rPr>
          <w:rFonts w:ascii="Arial" w:eastAsia="Times New Roman" w:hAnsi="Arial" w:cs="Times New Roman"/>
          <w:b/>
          <w:kern w:val="28"/>
          <w:sz w:val="24"/>
          <w:szCs w:val="24"/>
          <w:lang w:val="es-ES_tradnl" w:eastAsia="es-ES"/>
        </w:rPr>
      </w:pPr>
      <w:r w:rsidRPr="00DF2554">
        <w:rPr>
          <w:rFonts w:ascii="Arial" w:eastAsia="Times New Roman" w:hAnsi="Arial" w:cs="Times New Roman"/>
          <w:b/>
          <w:kern w:val="28"/>
          <w:sz w:val="24"/>
          <w:szCs w:val="24"/>
          <w:lang w:val="es-ES_tradnl" w:eastAsia="es-ES"/>
        </w:rPr>
        <w:t xml:space="preserve">P R E S E N T E </w:t>
      </w:r>
    </w:p>
    <w:p w:rsidR="00DF2554" w:rsidRPr="00DF2554" w:rsidRDefault="00DF2554" w:rsidP="00DF2554">
      <w:pPr>
        <w:spacing w:after="0" w:line="240" w:lineRule="auto"/>
        <w:rPr>
          <w:rFonts w:ascii="Arial" w:eastAsia="Times New Roman" w:hAnsi="Arial" w:cs="Times New Roman"/>
          <w:sz w:val="24"/>
          <w:szCs w:val="24"/>
          <w:lang w:val="es-ES_tradnl" w:eastAsia="es-ES"/>
        </w:rPr>
      </w:pPr>
    </w:p>
    <w:p w:rsidR="00DF2554" w:rsidRPr="00DF2554" w:rsidRDefault="00DF2554" w:rsidP="00DF2554">
      <w:pPr>
        <w:spacing w:after="0" w:line="240" w:lineRule="auto"/>
        <w:rPr>
          <w:rFonts w:ascii="Arial" w:eastAsia="Times New Roman" w:hAnsi="Arial" w:cs="Times New Roman"/>
          <w:sz w:val="24"/>
          <w:szCs w:val="24"/>
          <w:lang w:val="es-ES_tradnl" w:eastAsia="es-ES"/>
        </w:rPr>
      </w:pPr>
    </w:p>
    <w:p w:rsidR="00DF2554" w:rsidRPr="00DF2554" w:rsidRDefault="00DF2554" w:rsidP="00DF2554">
      <w:pPr>
        <w:keepNext/>
        <w:tabs>
          <w:tab w:val="left" w:pos="360"/>
        </w:tabs>
        <w:spacing w:after="0" w:line="240" w:lineRule="auto"/>
        <w:jc w:val="center"/>
        <w:outlineLvl w:val="0"/>
        <w:rPr>
          <w:rFonts w:ascii="Arial" w:eastAsia="Times New Roman" w:hAnsi="Arial" w:cs="Times New Roman"/>
          <w:b/>
          <w:kern w:val="28"/>
          <w:sz w:val="24"/>
          <w:szCs w:val="24"/>
          <w:lang w:val="es-ES_tradnl" w:eastAsia="es-ES"/>
        </w:rPr>
      </w:pPr>
    </w:p>
    <w:p w:rsidR="00DF2554" w:rsidRPr="00DF2554" w:rsidRDefault="00DF2554" w:rsidP="00DF2554">
      <w:pPr>
        <w:spacing w:after="0" w:line="240" w:lineRule="auto"/>
        <w:ind w:left="283"/>
        <w:rPr>
          <w:rFonts w:ascii="Arial" w:eastAsia="Times New Roman" w:hAnsi="Arial" w:cs="Times New Roman"/>
          <w:sz w:val="24"/>
          <w:szCs w:val="24"/>
          <w:lang w:val="es-ES_tradnl" w:eastAsia="es-ES"/>
        </w:rPr>
      </w:pPr>
    </w:p>
    <w:p w:rsidR="00DF2554" w:rsidRPr="00DF2554" w:rsidRDefault="00DF2554" w:rsidP="00DF2554">
      <w:pPr>
        <w:keepNext/>
        <w:tabs>
          <w:tab w:val="left" w:pos="360"/>
        </w:tabs>
        <w:spacing w:after="0" w:line="240" w:lineRule="auto"/>
        <w:jc w:val="center"/>
        <w:outlineLvl w:val="0"/>
        <w:rPr>
          <w:rFonts w:ascii="Arial" w:eastAsia="Times New Roman" w:hAnsi="Arial" w:cs="Times New Roman"/>
          <w:b/>
          <w:kern w:val="28"/>
          <w:sz w:val="24"/>
          <w:szCs w:val="24"/>
          <w:lang w:val="es-ES_tradnl" w:eastAsia="es-ES"/>
        </w:rPr>
      </w:pPr>
      <w:r w:rsidRPr="00DF2554">
        <w:rPr>
          <w:rFonts w:ascii="Arial" w:eastAsia="Times New Roman" w:hAnsi="Arial" w:cs="Times New Roman"/>
          <w:b/>
          <w:kern w:val="28"/>
          <w:sz w:val="24"/>
          <w:szCs w:val="24"/>
          <w:lang w:val="es-ES_tradnl" w:eastAsia="es-ES"/>
        </w:rPr>
        <w:t>Entrega de Bienes Originales</w:t>
      </w:r>
    </w:p>
    <w:p w:rsidR="00DF2554" w:rsidRPr="00DF2554" w:rsidRDefault="00DF2554" w:rsidP="00DF2554">
      <w:pPr>
        <w:spacing w:after="0" w:line="240" w:lineRule="auto"/>
        <w:rPr>
          <w:rFonts w:ascii="Arial" w:eastAsia="Times New Roman" w:hAnsi="Arial" w:cs="Times New Roman"/>
          <w:sz w:val="24"/>
          <w:szCs w:val="24"/>
          <w:lang w:val="es-ES_tradnl" w:eastAsia="es-ES"/>
        </w:rPr>
      </w:pPr>
    </w:p>
    <w:p w:rsidR="00DF2554" w:rsidRPr="00DF2554" w:rsidRDefault="00DF2554" w:rsidP="00DF2554">
      <w:pPr>
        <w:spacing w:after="0" w:line="240" w:lineRule="auto"/>
        <w:rPr>
          <w:rFonts w:ascii="Arial" w:eastAsia="Times New Roman" w:hAnsi="Arial" w:cs="Times New Roman"/>
          <w:sz w:val="24"/>
          <w:szCs w:val="24"/>
          <w:lang w:val="es-ES_tradnl" w:eastAsia="es-ES"/>
        </w:rPr>
      </w:pPr>
    </w:p>
    <w:p w:rsidR="00DF2554" w:rsidRPr="00DF2554" w:rsidRDefault="00DF2554" w:rsidP="00DF2554">
      <w:pPr>
        <w:spacing w:after="0" w:line="240" w:lineRule="auto"/>
        <w:rPr>
          <w:rFonts w:ascii="Arial" w:eastAsia="Times New Roman" w:hAnsi="Arial" w:cs="Times New Roman"/>
          <w:sz w:val="24"/>
          <w:szCs w:val="24"/>
          <w:lang w:val="es-ES_tradnl" w:eastAsia="es-ES"/>
        </w:rPr>
      </w:pPr>
    </w:p>
    <w:p w:rsidR="00DF2554" w:rsidRPr="00DF2554" w:rsidRDefault="00DF2554" w:rsidP="00DF2554">
      <w:pPr>
        <w:spacing w:after="0" w:line="240" w:lineRule="auto"/>
        <w:jc w:val="both"/>
        <w:rPr>
          <w:rFonts w:ascii="Arial" w:eastAsia="Times New Roman" w:hAnsi="Arial" w:cs="Times New Roman"/>
          <w:sz w:val="21"/>
          <w:szCs w:val="21"/>
          <w:lang w:val="es-ES_tradnl" w:eastAsia="es-ES"/>
        </w:rPr>
      </w:pPr>
      <w:r w:rsidRPr="00DF2554">
        <w:rPr>
          <w:rFonts w:ascii="Arial" w:eastAsia="Times New Roman" w:hAnsi="Arial" w:cs="Times New Roman"/>
          <w:sz w:val="21"/>
          <w:szCs w:val="21"/>
          <w:lang w:val="es-ES_tradnl" w:eastAsia="es-ES"/>
        </w:rPr>
        <w:t xml:space="preserve">El que suscribe C. _______________________________ en mi carácter de representante legal, en relación con la </w:t>
      </w:r>
      <w:r w:rsidRPr="00DF2554">
        <w:rPr>
          <w:rFonts w:ascii="Arial" w:eastAsia="Times New Roman" w:hAnsi="Arial" w:cs="Times New Roman"/>
          <w:b/>
          <w:sz w:val="21"/>
          <w:szCs w:val="21"/>
          <w:lang w:val="es-ES_tradnl" w:eastAsia="es-ES"/>
        </w:rPr>
        <w:t xml:space="preserve">Licitación Pública Nacional No. </w:t>
      </w:r>
      <w:r w:rsidRPr="00DF2554">
        <w:rPr>
          <w:rFonts w:ascii="Arial" w:eastAsia="Times New Roman" w:hAnsi="Arial" w:cs="Arial"/>
          <w:bCs/>
          <w:sz w:val="21"/>
          <w:szCs w:val="21"/>
          <w:lang w:val="es-ES_tradnl" w:eastAsia="es-ES"/>
        </w:rPr>
        <w:t>SEA/DGRM/DADQ/LPN/</w:t>
      </w:r>
      <w:r w:rsidR="002635B1">
        <w:rPr>
          <w:rFonts w:ascii="Arial" w:eastAsia="Times New Roman" w:hAnsi="Arial" w:cs="Arial"/>
          <w:bCs/>
          <w:sz w:val="21"/>
          <w:szCs w:val="21"/>
          <w:lang w:val="es-ES_tradnl" w:eastAsia="es-ES"/>
        </w:rPr>
        <w:t>005</w:t>
      </w:r>
      <w:r w:rsidRPr="00DF2554">
        <w:rPr>
          <w:rFonts w:ascii="Arial" w:eastAsia="Times New Roman" w:hAnsi="Arial" w:cs="Arial"/>
          <w:bCs/>
          <w:sz w:val="21"/>
          <w:szCs w:val="21"/>
          <w:lang w:val="es-ES_tradnl" w:eastAsia="es-ES"/>
        </w:rPr>
        <w:t>/201</w:t>
      </w:r>
      <w:r w:rsidR="007F06BC">
        <w:rPr>
          <w:rFonts w:ascii="Arial" w:eastAsia="Times New Roman" w:hAnsi="Arial" w:cs="Arial"/>
          <w:bCs/>
          <w:sz w:val="21"/>
          <w:szCs w:val="21"/>
          <w:lang w:val="es-ES_tradnl" w:eastAsia="es-ES"/>
        </w:rPr>
        <w:t>6</w:t>
      </w:r>
      <w:r w:rsidRPr="00DF2554">
        <w:rPr>
          <w:rFonts w:ascii="Arial" w:eastAsia="Times New Roman" w:hAnsi="Arial" w:cs="Times New Roman"/>
          <w:sz w:val="21"/>
          <w:szCs w:val="21"/>
          <w:lang w:val="es-ES_tradnl" w:eastAsia="es-ES"/>
        </w:rPr>
        <w:t xml:space="preserve">, en la (s) partida (s) ____, manifiesto que, en caso de ser adjudicado, los bienes ofertados son 100% originales en todas y cada una de sus partes, no son </w:t>
      </w:r>
      <w:proofErr w:type="spellStart"/>
      <w:r w:rsidRPr="00DF2554">
        <w:rPr>
          <w:rFonts w:ascii="Arial" w:eastAsia="Times New Roman" w:hAnsi="Arial" w:cs="Times New Roman"/>
          <w:sz w:val="21"/>
          <w:szCs w:val="21"/>
          <w:lang w:val="es-ES_tradnl" w:eastAsia="es-ES"/>
        </w:rPr>
        <w:t>remanufacturados</w:t>
      </w:r>
      <w:proofErr w:type="spellEnd"/>
      <w:r w:rsidRPr="00DF2554">
        <w:rPr>
          <w:rFonts w:ascii="Arial" w:eastAsia="Times New Roman" w:hAnsi="Arial" w:cs="Times New Roman"/>
          <w:sz w:val="21"/>
          <w:szCs w:val="21"/>
          <w:lang w:val="es-ES_tradnl" w:eastAsia="es-ES"/>
        </w:rPr>
        <w:t>, que su adquisición es de origen lícito y, en su caso, que los impuestos y derechos que correspondan están debidamente cubiertos.</w:t>
      </w:r>
    </w:p>
    <w:p w:rsidR="00DF2554" w:rsidRPr="00DF2554" w:rsidRDefault="00DF2554" w:rsidP="00DF2554">
      <w:pPr>
        <w:spacing w:after="0" w:line="240" w:lineRule="auto"/>
        <w:jc w:val="both"/>
        <w:rPr>
          <w:rFonts w:ascii="Arial" w:eastAsia="Times New Roman" w:hAnsi="Arial" w:cs="Times New Roman"/>
          <w:sz w:val="21"/>
          <w:szCs w:val="21"/>
          <w:lang w:val="es-ES_tradnl" w:eastAsia="es-ES"/>
        </w:rPr>
      </w:pPr>
    </w:p>
    <w:p w:rsidR="00DF2554" w:rsidRPr="00DF2554" w:rsidRDefault="00DF2554" w:rsidP="00DF2554">
      <w:pPr>
        <w:spacing w:after="0" w:line="240" w:lineRule="auto"/>
        <w:jc w:val="both"/>
        <w:rPr>
          <w:rFonts w:ascii="Arial" w:eastAsia="Times New Roman" w:hAnsi="Arial" w:cs="Times New Roman"/>
          <w:sz w:val="21"/>
          <w:szCs w:val="21"/>
          <w:lang w:val="es-ES_tradnl" w:eastAsia="es-ES"/>
        </w:rPr>
      </w:pPr>
      <w:r w:rsidRPr="00DF2554">
        <w:rPr>
          <w:rFonts w:ascii="Arial" w:eastAsia="Times New Roman" w:hAnsi="Arial" w:cs="Times New Roman"/>
          <w:sz w:val="21"/>
          <w:szCs w:val="21"/>
          <w:lang w:val="es-ES_tradnl" w:eastAsia="es-ES"/>
        </w:rPr>
        <w:t>Asimismo, manifiesto que mi representada está capacitada para proporcionar asistencia técnica y los servicios relacionados con tales productos.  Adicionalmente, se garantiza existencias en el mercado y surtimiento, por un período mínimo de 1 año, en caso necesario.</w:t>
      </w:r>
    </w:p>
    <w:p w:rsidR="00DF2554" w:rsidRPr="00DF2554" w:rsidRDefault="00DF2554" w:rsidP="00DF2554">
      <w:pPr>
        <w:spacing w:after="0" w:line="240" w:lineRule="auto"/>
        <w:jc w:val="both"/>
        <w:rPr>
          <w:rFonts w:ascii="Arial" w:eastAsia="Times New Roman" w:hAnsi="Arial" w:cs="Times New Roman"/>
          <w:sz w:val="21"/>
          <w:szCs w:val="21"/>
          <w:lang w:val="es-ES_tradnl" w:eastAsia="es-ES"/>
        </w:rPr>
      </w:pPr>
    </w:p>
    <w:p w:rsidR="00DF2554" w:rsidRPr="00DF2554" w:rsidRDefault="00DF2554" w:rsidP="00DF2554">
      <w:pPr>
        <w:spacing w:after="0" w:line="240" w:lineRule="auto"/>
        <w:jc w:val="center"/>
        <w:rPr>
          <w:rFonts w:ascii="Arial" w:eastAsia="Times New Roman" w:hAnsi="Arial" w:cs="Times New Roman"/>
          <w:sz w:val="24"/>
          <w:szCs w:val="24"/>
          <w:lang w:val="es-ES_tradnl" w:eastAsia="es-ES"/>
        </w:rPr>
      </w:pPr>
      <w:r w:rsidRPr="00DF2554">
        <w:rPr>
          <w:rFonts w:ascii="Arial" w:eastAsia="Times New Roman" w:hAnsi="Arial" w:cs="Times New Roman"/>
          <w:sz w:val="24"/>
          <w:szCs w:val="24"/>
          <w:lang w:val="es-ES_tradnl" w:eastAsia="es-ES"/>
        </w:rPr>
        <w:t xml:space="preserve"> </w:t>
      </w:r>
    </w:p>
    <w:p w:rsidR="00DF2554" w:rsidRPr="00DF2554" w:rsidRDefault="00DF2554" w:rsidP="00DF2554">
      <w:pPr>
        <w:spacing w:after="0" w:line="240" w:lineRule="auto"/>
        <w:jc w:val="center"/>
        <w:rPr>
          <w:rFonts w:ascii="Arial" w:eastAsia="Times New Roman" w:hAnsi="Arial" w:cs="Times New Roman"/>
          <w:sz w:val="24"/>
          <w:szCs w:val="24"/>
          <w:lang w:val="es-ES_tradnl" w:eastAsia="es-ES"/>
        </w:rPr>
      </w:pPr>
      <w:r w:rsidRPr="00DF2554">
        <w:rPr>
          <w:rFonts w:ascii="Arial" w:eastAsia="Times New Roman" w:hAnsi="Arial" w:cs="Times New Roman"/>
          <w:sz w:val="24"/>
          <w:szCs w:val="24"/>
          <w:lang w:val="es-ES_tradnl" w:eastAsia="es-ES"/>
        </w:rPr>
        <w:t>(Razón social)</w:t>
      </w:r>
    </w:p>
    <w:p w:rsidR="00DF2554" w:rsidRPr="00DF2554" w:rsidRDefault="00DF2554" w:rsidP="00DF2554">
      <w:pPr>
        <w:spacing w:after="0" w:line="240" w:lineRule="auto"/>
        <w:jc w:val="both"/>
        <w:rPr>
          <w:rFonts w:ascii="Arial" w:eastAsia="Times New Roman" w:hAnsi="Arial" w:cs="Times New Roman"/>
          <w:sz w:val="24"/>
          <w:szCs w:val="24"/>
          <w:lang w:val="es-ES_tradnl" w:eastAsia="es-ES"/>
        </w:rPr>
      </w:pPr>
    </w:p>
    <w:p w:rsidR="00DF2554" w:rsidRPr="00DF2554" w:rsidRDefault="00DF2554" w:rsidP="00DF2554">
      <w:pPr>
        <w:spacing w:after="0" w:line="240" w:lineRule="auto"/>
        <w:jc w:val="both"/>
        <w:rPr>
          <w:rFonts w:ascii="Arial" w:eastAsia="Times New Roman" w:hAnsi="Arial" w:cs="Times New Roman"/>
          <w:sz w:val="24"/>
          <w:szCs w:val="24"/>
          <w:lang w:val="es-ES_tradnl" w:eastAsia="es-ES"/>
        </w:rPr>
      </w:pPr>
    </w:p>
    <w:p w:rsidR="00DF2554" w:rsidRPr="00DF2554" w:rsidRDefault="00DF2554" w:rsidP="00DF2554">
      <w:pPr>
        <w:spacing w:after="0" w:line="240" w:lineRule="auto"/>
        <w:jc w:val="both"/>
        <w:rPr>
          <w:rFonts w:ascii="Arial" w:eastAsia="Times New Roman" w:hAnsi="Arial" w:cs="Times New Roman"/>
          <w:sz w:val="24"/>
          <w:szCs w:val="24"/>
          <w:lang w:val="es-ES_tradnl" w:eastAsia="es-ES"/>
        </w:rPr>
      </w:pPr>
    </w:p>
    <w:p w:rsidR="00DF2554" w:rsidRPr="00DF2554" w:rsidRDefault="00DF2554" w:rsidP="00DF2554">
      <w:pPr>
        <w:spacing w:after="0" w:line="240" w:lineRule="auto"/>
        <w:jc w:val="both"/>
        <w:rPr>
          <w:rFonts w:ascii="Arial" w:eastAsia="Times New Roman" w:hAnsi="Arial" w:cs="Times New Roman"/>
          <w:sz w:val="24"/>
          <w:szCs w:val="24"/>
          <w:lang w:val="es-ES_tradnl" w:eastAsia="es-ES"/>
        </w:rPr>
      </w:pPr>
    </w:p>
    <w:p w:rsidR="00DF2554" w:rsidRPr="00DF2554" w:rsidRDefault="00DF2554" w:rsidP="00DF2554">
      <w:pPr>
        <w:spacing w:after="0" w:line="240" w:lineRule="auto"/>
        <w:jc w:val="center"/>
        <w:rPr>
          <w:rFonts w:ascii="Arial" w:eastAsia="Times New Roman" w:hAnsi="Arial" w:cs="Times New Roman"/>
          <w:sz w:val="24"/>
          <w:szCs w:val="24"/>
          <w:lang w:val="es-ES_tradnl" w:eastAsia="es-ES"/>
        </w:rPr>
      </w:pPr>
      <w:r w:rsidRPr="00DF2554">
        <w:rPr>
          <w:rFonts w:ascii="Arial" w:eastAsia="Times New Roman" w:hAnsi="Arial" w:cs="Times New Roman"/>
          <w:sz w:val="24"/>
          <w:szCs w:val="24"/>
          <w:lang w:val="es-ES_tradnl" w:eastAsia="es-ES"/>
        </w:rPr>
        <w:t>_____________________________________</w:t>
      </w:r>
    </w:p>
    <w:p w:rsidR="00DF2554" w:rsidRPr="00DF2554" w:rsidRDefault="00DF2554" w:rsidP="00DF2554">
      <w:pPr>
        <w:spacing w:after="0" w:line="240" w:lineRule="auto"/>
        <w:jc w:val="center"/>
        <w:rPr>
          <w:rFonts w:ascii="Arial" w:eastAsia="Times New Roman" w:hAnsi="Arial" w:cs="Times New Roman"/>
          <w:b/>
          <w:sz w:val="24"/>
          <w:szCs w:val="24"/>
          <w:lang w:val="es-ES_tradnl" w:eastAsia="es-ES"/>
        </w:rPr>
      </w:pPr>
      <w:r w:rsidRPr="00DF2554">
        <w:rPr>
          <w:rFonts w:ascii="Arial" w:eastAsia="Times New Roman" w:hAnsi="Arial" w:cs="Times New Roman"/>
          <w:b/>
          <w:sz w:val="24"/>
          <w:szCs w:val="24"/>
          <w:lang w:val="es-ES_tradnl" w:eastAsia="es-ES"/>
        </w:rPr>
        <w:t>Nombre, Firma y Cargo.</w:t>
      </w:r>
    </w:p>
    <w:p w:rsidR="00DF2554" w:rsidRPr="00DF2554" w:rsidRDefault="00DF2554" w:rsidP="00DF2554">
      <w:pPr>
        <w:widowControl w:val="0"/>
        <w:spacing w:after="0" w:line="240" w:lineRule="auto"/>
        <w:rPr>
          <w:rFonts w:ascii="Arial" w:eastAsia="Times New Roman" w:hAnsi="Arial" w:cs="Times New Roman"/>
          <w:sz w:val="16"/>
          <w:szCs w:val="16"/>
          <w:lang w:val="es-ES_tradnl" w:eastAsia="es-ES"/>
        </w:rPr>
      </w:pPr>
    </w:p>
    <w:p w:rsidR="00DF2554" w:rsidRPr="00DF2554" w:rsidRDefault="00DF2554" w:rsidP="00DF2554">
      <w:pPr>
        <w:widowControl w:val="0"/>
        <w:autoSpaceDE w:val="0"/>
        <w:autoSpaceDN w:val="0"/>
        <w:adjustRightInd w:val="0"/>
        <w:spacing w:after="0" w:line="307" w:lineRule="atLeast"/>
        <w:rPr>
          <w:rFonts w:ascii="Arial" w:eastAsia="Times New Roman" w:hAnsi="Arial" w:cs="Times New Roman"/>
          <w:sz w:val="16"/>
          <w:szCs w:val="16"/>
          <w:lang w:val="es-ES_tradnl" w:eastAsia="es-ES"/>
        </w:rPr>
      </w:pPr>
    </w:p>
    <w:p w:rsidR="00DF2554" w:rsidRPr="00DF2554" w:rsidRDefault="00DF2554" w:rsidP="00DF2554">
      <w:pPr>
        <w:tabs>
          <w:tab w:val="center" w:pos="4419"/>
          <w:tab w:val="right" w:pos="8838"/>
        </w:tabs>
        <w:spacing w:after="0" w:line="240" w:lineRule="auto"/>
        <w:jc w:val="center"/>
        <w:rPr>
          <w:rFonts w:ascii="Arial" w:eastAsia="Times New Roman" w:hAnsi="Arial" w:cs="Arial"/>
          <w:b/>
          <w:sz w:val="24"/>
          <w:szCs w:val="24"/>
          <w:lang w:val="es-ES_tradnl" w:eastAsia="es-ES"/>
        </w:rPr>
      </w:pPr>
    </w:p>
    <w:p w:rsidR="00DF2554" w:rsidRPr="00DF2554" w:rsidRDefault="00DF2554" w:rsidP="00DF2554">
      <w:pPr>
        <w:tabs>
          <w:tab w:val="center" w:pos="4419"/>
          <w:tab w:val="right" w:pos="8838"/>
        </w:tabs>
        <w:spacing w:after="0" w:line="240" w:lineRule="auto"/>
        <w:jc w:val="center"/>
        <w:rPr>
          <w:rFonts w:ascii="Arial" w:eastAsia="Times New Roman" w:hAnsi="Arial" w:cs="Arial"/>
          <w:b/>
          <w:sz w:val="24"/>
          <w:szCs w:val="24"/>
          <w:lang w:val="es-ES_tradnl" w:eastAsia="es-ES"/>
        </w:rPr>
      </w:pPr>
    </w:p>
    <w:p w:rsidR="00DF2554" w:rsidRPr="00DF2554" w:rsidRDefault="00DF2554" w:rsidP="00DF2554">
      <w:pPr>
        <w:tabs>
          <w:tab w:val="center" w:pos="4419"/>
          <w:tab w:val="right" w:pos="8838"/>
        </w:tabs>
        <w:spacing w:after="0" w:line="240" w:lineRule="auto"/>
        <w:jc w:val="center"/>
        <w:rPr>
          <w:rFonts w:ascii="Arial" w:eastAsia="Times New Roman" w:hAnsi="Arial" w:cs="Arial"/>
          <w:b/>
          <w:sz w:val="24"/>
          <w:szCs w:val="24"/>
          <w:lang w:val="es-ES_tradnl" w:eastAsia="es-ES"/>
        </w:rPr>
      </w:pPr>
    </w:p>
    <w:p w:rsidR="00DF2554" w:rsidRDefault="00DF2554" w:rsidP="00F34DB7">
      <w:pPr>
        <w:tabs>
          <w:tab w:val="left" w:pos="864"/>
          <w:tab w:val="left" w:pos="1152"/>
        </w:tabs>
        <w:spacing w:after="0" w:line="240" w:lineRule="auto"/>
        <w:jc w:val="center"/>
        <w:rPr>
          <w:rFonts w:ascii="Arial" w:eastAsia="Times New Roman" w:hAnsi="Arial" w:cs="Times New Roman"/>
          <w:b/>
          <w:sz w:val="24"/>
          <w:szCs w:val="24"/>
          <w:lang w:val="es-ES_tradnl" w:eastAsia="es-ES"/>
        </w:rPr>
      </w:pPr>
    </w:p>
    <w:p w:rsidR="00914983" w:rsidRPr="00914983" w:rsidRDefault="00914983" w:rsidP="00914983">
      <w:pPr>
        <w:tabs>
          <w:tab w:val="left" w:pos="864"/>
          <w:tab w:val="left" w:pos="1152"/>
        </w:tabs>
        <w:spacing w:after="0" w:line="240" w:lineRule="auto"/>
        <w:jc w:val="center"/>
        <w:rPr>
          <w:rFonts w:ascii="Arial" w:eastAsia="Times New Roman" w:hAnsi="Arial" w:cs="Times New Roman"/>
          <w:b/>
          <w:sz w:val="24"/>
          <w:szCs w:val="24"/>
          <w:lang w:val="es-ES_tradnl" w:eastAsia="es-ES"/>
        </w:rPr>
      </w:pPr>
      <w:r w:rsidRPr="00914983">
        <w:rPr>
          <w:rFonts w:ascii="Arial" w:eastAsia="Times New Roman" w:hAnsi="Arial" w:cs="Times New Roman"/>
          <w:b/>
          <w:sz w:val="24"/>
          <w:szCs w:val="24"/>
          <w:lang w:val="es-ES_tradnl" w:eastAsia="es-ES"/>
        </w:rPr>
        <w:lastRenderedPageBreak/>
        <w:t>Anexo 2</w:t>
      </w:r>
    </w:p>
    <w:p w:rsidR="00914983" w:rsidRPr="00914983" w:rsidRDefault="00914983" w:rsidP="00914983">
      <w:pPr>
        <w:pBdr>
          <w:bottom w:val="single" w:sz="4" w:space="1" w:color="auto"/>
        </w:pBdr>
        <w:spacing w:after="0" w:line="240" w:lineRule="auto"/>
        <w:jc w:val="center"/>
        <w:rPr>
          <w:rFonts w:ascii="Arial" w:eastAsia="Times New Roman" w:hAnsi="Arial" w:cs="Arial"/>
          <w:b/>
          <w:lang w:val="es-ES_tradnl" w:eastAsia="es-ES"/>
        </w:rPr>
      </w:pPr>
      <w:r w:rsidRPr="00914983">
        <w:rPr>
          <w:rFonts w:ascii="Arial" w:eastAsia="Times New Roman" w:hAnsi="Arial" w:cs="Arial"/>
          <w:b/>
          <w:sz w:val="24"/>
          <w:szCs w:val="24"/>
          <w:lang w:val="es-ES_tradnl" w:eastAsia="es-ES"/>
        </w:rPr>
        <w:t>Términos y condiciones de entrega</w:t>
      </w:r>
      <w:r w:rsidRPr="00914983">
        <w:rPr>
          <w:rFonts w:ascii="Arial" w:eastAsia="Times New Roman" w:hAnsi="Arial" w:cs="Arial"/>
          <w:b/>
          <w:lang w:val="es-ES_tradnl" w:eastAsia="es-ES"/>
        </w:rPr>
        <w:t xml:space="preserve"> </w:t>
      </w:r>
    </w:p>
    <w:p w:rsidR="00914983" w:rsidRPr="00914983" w:rsidRDefault="00914983" w:rsidP="00914983">
      <w:pPr>
        <w:spacing w:after="120" w:line="240" w:lineRule="auto"/>
        <w:ind w:left="360"/>
        <w:jc w:val="center"/>
        <w:rPr>
          <w:rFonts w:ascii="Arial" w:eastAsia="Times New Roman" w:hAnsi="Arial" w:cs="Arial"/>
          <w:b/>
          <w:sz w:val="24"/>
          <w:szCs w:val="24"/>
          <w:u w:val="single"/>
          <w:lang w:val="es-ES_tradnl" w:eastAsia="es-ES"/>
        </w:rPr>
      </w:pPr>
    </w:p>
    <w:p w:rsidR="00914983" w:rsidRPr="00914983" w:rsidRDefault="00914983" w:rsidP="00914983">
      <w:pPr>
        <w:spacing w:after="120" w:line="240" w:lineRule="auto"/>
        <w:ind w:left="360"/>
        <w:jc w:val="center"/>
        <w:rPr>
          <w:rFonts w:ascii="Arial" w:eastAsia="Times New Roman" w:hAnsi="Arial" w:cs="Arial"/>
          <w:b/>
          <w:sz w:val="24"/>
          <w:szCs w:val="24"/>
          <w:u w:val="single"/>
          <w:lang w:val="es-ES_tradnl" w:eastAsia="es-ES"/>
        </w:rPr>
      </w:pPr>
      <w:r w:rsidRPr="00914983">
        <w:rPr>
          <w:rFonts w:ascii="Arial" w:eastAsia="Times New Roman" w:hAnsi="Arial" w:cs="Arial"/>
          <w:b/>
          <w:sz w:val="24"/>
          <w:szCs w:val="24"/>
          <w:u w:val="single"/>
          <w:lang w:val="es-ES_tradnl" w:eastAsia="es-ES"/>
        </w:rPr>
        <w:t>A</w:t>
      </w:r>
      <w:r w:rsidRPr="00914983">
        <w:rPr>
          <w:rFonts w:ascii="Arial" w:eastAsia="Times New Roman" w:hAnsi="Arial" w:cs="Arial"/>
          <w:b/>
          <w:sz w:val="20"/>
          <w:szCs w:val="24"/>
          <w:u w:val="single"/>
          <w:lang w:val="es-ES_tradnl" w:eastAsia="es-ES"/>
        </w:rPr>
        <w:t>nexo</w:t>
      </w:r>
      <w:r w:rsidRPr="00914983">
        <w:rPr>
          <w:rFonts w:ascii="Arial" w:eastAsia="Times New Roman" w:hAnsi="Arial" w:cs="Arial"/>
          <w:b/>
          <w:sz w:val="24"/>
          <w:szCs w:val="24"/>
          <w:u w:val="single"/>
          <w:lang w:val="es-ES_tradnl" w:eastAsia="es-ES"/>
        </w:rPr>
        <w:t xml:space="preserve"> 1</w:t>
      </w:r>
    </w:p>
    <w:p w:rsidR="00914983" w:rsidRPr="00914983" w:rsidRDefault="00914983" w:rsidP="00914983">
      <w:pPr>
        <w:spacing w:after="120" w:line="240" w:lineRule="auto"/>
        <w:ind w:left="360"/>
        <w:jc w:val="center"/>
        <w:rPr>
          <w:rFonts w:ascii="Arial" w:eastAsia="Times New Roman" w:hAnsi="Arial" w:cs="Arial"/>
          <w:b/>
          <w:sz w:val="24"/>
          <w:szCs w:val="24"/>
          <w:u w:val="single"/>
          <w:lang w:val="es-ES_tradnl" w:eastAsia="es-ES"/>
        </w:rPr>
      </w:pPr>
      <w:r w:rsidRPr="00914983">
        <w:rPr>
          <w:rFonts w:ascii="Arial" w:eastAsia="Times New Roman" w:hAnsi="Arial" w:cs="Arial"/>
          <w:b/>
          <w:sz w:val="24"/>
          <w:szCs w:val="24"/>
          <w:u w:val="single"/>
          <w:lang w:val="es-ES_tradnl" w:eastAsia="es-ES"/>
        </w:rPr>
        <w:t xml:space="preserve">“Equipamiento de cómputo para Centros de Justicia Penal Federal </w:t>
      </w:r>
    </w:p>
    <w:p w:rsidR="00914983" w:rsidRPr="00914983" w:rsidRDefault="00914983" w:rsidP="00914983">
      <w:pPr>
        <w:spacing w:after="120" w:line="240" w:lineRule="auto"/>
        <w:ind w:left="360"/>
        <w:jc w:val="center"/>
        <w:rPr>
          <w:rFonts w:ascii="Arial" w:eastAsia="Times New Roman" w:hAnsi="Arial" w:cs="Arial"/>
          <w:b/>
          <w:sz w:val="24"/>
          <w:szCs w:val="24"/>
          <w:u w:val="single"/>
          <w:lang w:val="es-ES_tradnl" w:eastAsia="es-ES"/>
        </w:rPr>
      </w:pPr>
      <w:proofErr w:type="gramStart"/>
      <w:r w:rsidRPr="00914983">
        <w:rPr>
          <w:rFonts w:ascii="Arial" w:eastAsia="Times New Roman" w:hAnsi="Arial" w:cs="Arial"/>
          <w:b/>
          <w:sz w:val="24"/>
          <w:szCs w:val="24"/>
          <w:u w:val="single"/>
          <w:lang w:val="es-ES_tradnl" w:eastAsia="es-ES"/>
        </w:rPr>
        <w:t>y</w:t>
      </w:r>
      <w:proofErr w:type="gramEnd"/>
      <w:r w:rsidRPr="00914983">
        <w:rPr>
          <w:rFonts w:ascii="Arial" w:eastAsia="Times New Roman" w:hAnsi="Arial" w:cs="Arial"/>
          <w:b/>
          <w:sz w:val="24"/>
          <w:szCs w:val="24"/>
          <w:u w:val="single"/>
          <w:lang w:val="es-ES_tradnl" w:eastAsia="es-ES"/>
        </w:rPr>
        <w:t xml:space="preserve"> Órganos de Nueva Creación”</w:t>
      </w:r>
    </w:p>
    <w:p w:rsidR="00914983" w:rsidRPr="00914983" w:rsidRDefault="00914983" w:rsidP="00914983">
      <w:pPr>
        <w:spacing w:after="120" w:line="240" w:lineRule="auto"/>
        <w:jc w:val="center"/>
        <w:rPr>
          <w:rFonts w:ascii="Arial" w:eastAsia="Times New Roman" w:hAnsi="Arial" w:cs="Arial"/>
          <w:b/>
          <w:sz w:val="24"/>
          <w:szCs w:val="20"/>
          <w:lang w:val="es-ES_tradnl" w:eastAsia="es-ES"/>
        </w:rPr>
      </w:pPr>
    </w:p>
    <w:p w:rsidR="00914983" w:rsidRPr="00914983" w:rsidRDefault="00914983" w:rsidP="00914983">
      <w:pPr>
        <w:spacing w:after="120" w:line="240" w:lineRule="auto"/>
        <w:rPr>
          <w:rFonts w:ascii="Arial" w:eastAsia="Times New Roman" w:hAnsi="Arial" w:cs="Arial"/>
          <w:b/>
          <w:sz w:val="24"/>
          <w:szCs w:val="24"/>
          <w:lang w:val="es-ES_tradnl" w:eastAsia="es-ES"/>
        </w:rPr>
      </w:pPr>
      <w:r w:rsidRPr="00914983">
        <w:rPr>
          <w:rFonts w:ascii="Arial" w:eastAsia="Times New Roman" w:hAnsi="Arial" w:cs="Arial"/>
          <w:b/>
          <w:szCs w:val="20"/>
          <w:lang w:val="es-ES_tradnl" w:eastAsia="es-ES"/>
        </w:rPr>
        <w:t>1 Términos y condiciones de la entrega</w:t>
      </w:r>
    </w:p>
    <w:p w:rsidR="00914983" w:rsidRPr="00914983" w:rsidRDefault="00914983" w:rsidP="00914983">
      <w:pPr>
        <w:spacing w:after="0" w:line="240" w:lineRule="auto"/>
        <w:ind w:left="284"/>
        <w:jc w:val="both"/>
        <w:rPr>
          <w:rFonts w:ascii="Arial" w:eastAsia="Times New Roman" w:hAnsi="Arial" w:cs="Arial"/>
          <w:szCs w:val="20"/>
          <w:lang w:val="es-ES_tradnl" w:eastAsia="es-ES"/>
        </w:rPr>
      </w:pPr>
      <w:r w:rsidRPr="00914983">
        <w:rPr>
          <w:rFonts w:ascii="Arial" w:eastAsia="Times New Roman" w:hAnsi="Arial" w:cs="Arial"/>
          <w:szCs w:val="20"/>
          <w:lang w:val="es-ES_tradnl" w:eastAsia="es-ES"/>
        </w:rPr>
        <w:t xml:space="preserve">Los “Cuadros de Distribución” del apartado “G” para los bienes de la partida No. 1, 2, 3, 4 y 5, elaborados por la Dirección General de Tecnologías de la Información, incluirán </w:t>
      </w:r>
      <w:r w:rsidRPr="00914983">
        <w:rPr>
          <w:rFonts w:ascii="Arial" w:eastAsia="Times New Roman" w:hAnsi="Arial" w:cs="Arial"/>
          <w:lang w:val="es-ES_tradnl" w:eastAsia="es-ES"/>
        </w:rPr>
        <w:t>los datos completos de los destinatarios, clave de área institucional del Centro de Justicia y Órgano de Nueva Creación del Consejo, nombre del funcionario responsable de la recepción de los bienes informáticos, domicilio completo y teléfono; ésta información será remitida a l</w:t>
      </w:r>
      <w:r w:rsidRPr="00914983">
        <w:rPr>
          <w:rFonts w:ascii="Arial" w:eastAsia="Times New Roman" w:hAnsi="Arial" w:cs="Arial"/>
          <w:szCs w:val="20"/>
          <w:lang w:val="es-ES_tradnl" w:eastAsia="es-ES"/>
        </w:rPr>
        <w:t>a Dirección de Almacenes dependiente de la Dirección General de Recursos Materiales, para que sea proporcionada en medio magnético e impreso al participante que resulte adjudicado.</w:t>
      </w:r>
    </w:p>
    <w:p w:rsidR="00914983" w:rsidRPr="00914983" w:rsidRDefault="00914983" w:rsidP="00914983">
      <w:pPr>
        <w:spacing w:after="0" w:line="240" w:lineRule="auto"/>
        <w:ind w:left="284"/>
        <w:jc w:val="both"/>
        <w:rPr>
          <w:rFonts w:ascii="Arial" w:eastAsia="Times New Roman" w:hAnsi="Arial" w:cs="Arial"/>
          <w:lang w:val="es-ES_tradnl" w:eastAsia="es-ES"/>
        </w:rPr>
      </w:pPr>
    </w:p>
    <w:p w:rsidR="00914983" w:rsidRPr="00914983" w:rsidRDefault="00914983" w:rsidP="00914983">
      <w:pPr>
        <w:spacing w:after="0" w:line="240" w:lineRule="auto"/>
        <w:ind w:left="284"/>
        <w:jc w:val="both"/>
        <w:rPr>
          <w:rFonts w:ascii="Arial" w:eastAsia="Times New Roman" w:hAnsi="Arial" w:cs="Times New Roman"/>
          <w:b/>
          <w:szCs w:val="24"/>
          <w:u w:val="single"/>
          <w:lang w:val="es-ES_tradnl" w:eastAsia="es-ES"/>
        </w:rPr>
      </w:pPr>
      <w:r w:rsidRPr="00914983">
        <w:rPr>
          <w:rFonts w:ascii="Arial" w:eastAsia="Times New Roman" w:hAnsi="Arial" w:cs="Arial"/>
          <w:lang w:val="es-ES_tradnl" w:eastAsia="es-ES"/>
        </w:rPr>
        <w:t>La entrega deberá llevarse a cabo conforme al A</w:t>
      </w:r>
      <w:r w:rsidRPr="00914983">
        <w:rPr>
          <w:rFonts w:ascii="Arial" w:eastAsia="Times New Roman" w:hAnsi="Arial" w:cs="Times New Roman"/>
          <w:szCs w:val="24"/>
          <w:lang w:val="es-ES_tradnl" w:eastAsia="es-ES"/>
        </w:rPr>
        <w:t>partado G</w:t>
      </w:r>
      <w:r w:rsidRPr="00914983">
        <w:rPr>
          <w:rFonts w:ascii="Arial" w:eastAsia="Times New Roman" w:hAnsi="Arial" w:cs="Arial"/>
          <w:lang w:val="es-ES_tradnl" w:eastAsia="es-ES"/>
        </w:rPr>
        <w:t xml:space="preserve"> “Cuadro de Distribución”,</w:t>
      </w:r>
      <w:r w:rsidRPr="00914983">
        <w:rPr>
          <w:rFonts w:ascii="Arial" w:eastAsia="Times New Roman" w:hAnsi="Arial" w:cs="Arial"/>
          <w:szCs w:val="20"/>
          <w:lang w:val="es-ES_tradnl" w:eastAsia="es-ES"/>
        </w:rPr>
        <w:t xml:space="preserve"> considerando los tiempos establecidos por la Convocante en el apartado F.5.1 “</w:t>
      </w:r>
      <w:r w:rsidRPr="00914983">
        <w:rPr>
          <w:rFonts w:ascii="Arial" w:eastAsia="Times New Roman" w:hAnsi="Arial" w:cs="Times New Roman"/>
          <w:szCs w:val="24"/>
          <w:lang w:val="es-ES_tradnl" w:eastAsia="es-ES"/>
        </w:rPr>
        <w:t>Entrega de los bienes materia de la presente licitación”.</w:t>
      </w:r>
    </w:p>
    <w:p w:rsidR="00914983" w:rsidRPr="00914983" w:rsidRDefault="00914983" w:rsidP="00914983">
      <w:pPr>
        <w:spacing w:after="120" w:line="240" w:lineRule="auto"/>
        <w:ind w:left="360"/>
        <w:jc w:val="both"/>
        <w:rPr>
          <w:rFonts w:ascii="Arial" w:eastAsia="Times New Roman" w:hAnsi="Arial" w:cs="Arial"/>
          <w:szCs w:val="20"/>
          <w:lang w:val="es-ES_tradnl" w:eastAsia="es-ES"/>
        </w:rPr>
      </w:pPr>
    </w:p>
    <w:p w:rsidR="00914983" w:rsidRPr="00914983" w:rsidRDefault="00914983" w:rsidP="0025678B">
      <w:pPr>
        <w:numPr>
          <w:ilvl w:val="0"/>
          <w:numId w:val="49"/>
        </w:numPr>
        <w:tabs>
          <w:tab w:val="num" w:pos="840"/>
        </w:tabs>
        <w:spacing w:after="120" w:line="240" w:lineRule="auto"/>
        <w:ind w:hanging="660"/>
        <w:jc w:val="both"/>
        <w:rPr>
          <w:rFonts w:ascii="Arial" w:eastAsia="Times New Roman" w:hAnsi="Arial" w:cs="Arial"/>
          <w:b/>
          <w:szCs w:val="20"/>
          <w:lang w:val="es-ES_tradnl" w:eastAsia="es-ES"/>
        </w:rPr>
      </w:pPr>
      <w:r w:rsidRPr="00914983">
        <w:rPr>
          <w:rFonts w:ascii="Arial" w:eastAsia="Times New Roman" w:hAnsi="Arial" w:cs="Arial"/>
          <w:b/>
          <w:szCs w:val="20"/>
          <w:lang w:val="es-ES_tradnl" w:eastAsia="es-ES"/>
        </w:rPr>
        <w:t>Carta de cumplimiento de términos y condiciones de entrega de bienes.</w:t>
      </w:r>
    </w:p>
    <w:p w:rsidR="00914983" w:rsidRPr="00914983" w:rsidRDefault="00914983" w:rsidP="00914983">
      <w:pPr>
        <w:spacing w:after="120" w:line="240" w:lineRule="auto"/>
        <w:ind w:left="840"/>
        <w:jc w:val="both"/>
        <w:rPr>
          <w:rFonts w:ascii="Arial" w:eastAsia="Times New Roman" w:hAnsi="Arial" w:cs="Arial"/>
          <w:lang w:val="es-ES_tradnl" w:eastAsia="es-ES"/>
        </w:rPr>
      </w:pPr>
      <w:r w:rsidRPr="00914983">
        <w:rPr>
          <w:rFonts w:ascii="Arial" w:eastAsia="Times New Roman" w:hAnsi="Arial" w:cs="Arial"/>
          <w:szCs w:val="20"/>
          <w:lang w:val="es-ES_tradnl" w:eastAsia="es-ES"/>
        </w:rPr>
        <w:t xml:space="preserve">El participante deberán incluir en la oferta técnica carta compromiso (Carta No. 10 del Anexo 2) firmada por el representante legal, en la que manifieste que ha leído, entendido y está de acuerdo en prestar los servicios de levantamiento de inventario del Equipo de Cómputo conforme a lo establecido por la Dirección General de Recursos Materiales a través de la Dirección de Almacenes, así como llevar a cabo su entrega de acuerdo a lo indicado en el </w:t>
      </w:r>
      <w:r w:rsidRPr="00914983">
        <w:rPr>
          <w:rFonts w:ascii="Arial" w:eastAsia="Times New Roman" w:hAnsi="Arial" w:cs="Times New Roman"/>
          <w:szCs w:val="24"/>
          <w:lang w:val="es-ES_tradnl" w:eastAsia="es-ES"/>
        </w:rPr>
        <w:t xml:space="preserve">apartado G “Cuadro de distribución”; toda vez que serán entregados en los </w:t>
      </w:r>
      <w:r w:rsidRPr="00914983">
        <w:rPr>
          <w:rFonts w:ascii="Arial" w:eastAsia="Times New Roman" w:hAnsi="Arial" w:cs="Arial"/>
          <w:lang w:val="es-ES_tradnl" w:eastAsia="es-ES"/>
        </w:rPr>
        <w:t>Centros de Justicia y Órganos de Nueva Creación del Consejo.</w:t>
      </w:r>
    </w:p>
    <w:p w:rsidR="00914983" w:rsidRPr="00914983" w:rsidRDefault="00914983" w:rsidP="00914983">
      <w:pPr>
        <w:spacing w:after="120" w:line="240" w:lineRule="auto"/>
        <w:ind w:left="840"/>
        <w:jc w:val="both"/>
        <w:rPr>
          <w:rFonts w:ascii="Arial" w:eastAsia="Times New Roman" w:hAnsi="Arial" w:cs="Arial"/>
          <w:b/>
          <w:color w:val="0000FF"/>
          <w:szCs w:val="20"/>
          <w:lang w:val="es-ES_tradnl" w:eastAsia="es-ES"/>
        </w:rPr>
      </w:pPr>
    </w:p>
    <w:p w:rsidR="00914983" w:rsidRPr="00914983" w:rsidRDefault="00914983" w:rsidP="00914983">
      <w:pPr>
        <w:spacing w:after="120" w:line="240" w:lineRule="auto"/>
        <w:jc w:val="both"/>
        <w:rPr>
          <w:rFonts w:ascii="Arial" w:eastAsia="Times New Roman" w:hAnsi="Arial" w:cs="Arial"/>
          <w:b/>
          <w:szCs w:val="20"/>
          <w:lang w:val="es-ES_tradnl" w:eastAsia="es-ES"/>
        </w:rPr>
      </w:pPr>
      <w:r w:rsidRPr="00914983">
        <w:rPr>
          <w:rFonts w:ascii="Arial" w:eastAsia="Times New Roman" w:hAnsi="Arial" w:cs="Arial"/>
          <w:b/>
          <w:szCs w:val="20"/>
          <w:lang w:val="es-ES_tradnl" w:eastAsia="es-ES"/>
        </w:rPr>
        <w:t>2 Inventario</w:t>
      </w:r>
    </w:p>
    <w:p w:rsidR="00914983" w:rsidRPr="00914983" w:rsidRDefault="00914983" w:rsidP="00914983">
      <w:pPr>
        <w:spacing w:after="120" w:line="240" w:lineRule="auto"/>
        <w:ind w:left="851"/>
        <w:jc w:val="both"/>
        <w:rPr>
          <w:rFonts w:ascii="Arial" w:eastAsia="Times New Roman" w:hAnsi="Arial" w:cs="Arial"/>
          <w:szCs w:val="20"/>
          <w:lang w:val="es-ES_tradnl" w:eastAsia="es-ES"/>
        </w:rPr>
      </w:pPr>
      <w:r w:rsidRPr="00914983">
        <w:rPr>
          <w:rFonts w:ascii="Arial" w:eastAsia="Times New Roman" w:hAnsi="Arial" w:cs="Arial"/>
          <w:szCs w:val="20"/>
          <w:lang w:val="es-ES_tradnl" w:eastAsia="es-ES"/>
        </w:rPr>
        <w:t xml:space="preserve">El proveedor adjudicado proporcionará la relación de los números de serie de los bienes en forma impresa y en medio </w:t>
      </w:r>
      <w:proofErr w:type="gramStart"/>
      <w:r w:rsidRPr="00914983">
        <w:rPr>
          <w:rFonts w:ascii="Arial" w:eastAsia="Times New Roman" w:hAnsi="Arial" w:cs="Arial"/>
          <w:szCs w:val="20"/>
          <w:lang w:val="es-ES_tradnl" w:eastAsia="es-ES"/>
        </w:rPr>
        <w:t>óptico</w:t>
      </w:r>
      <w:proofErr w:type="gramEnd"/>
      <w:r w:rsidRPr="00914983">
        <w:rPr>
          <w:rFonts w:ascii="Arial" w:eastAsia="Times New Roman" w:hAnsi="Arial" w:cs="Arial"/>
          <w:szCs w:val="20"/>
          <w:lang w:val="es-ES_tradnl" w:eastAsia="es-ES"/>
        </w:rPr>
        <w:t xml:space="preserve"> (CD ROM), siendo esto requisito imprescindible para la preparación de los equipos. No se iniciará la distribución de los artículos, sin cumplir con el etiquetado de los bienes, integración de la base de datos con los números de serie e inventario (número de activo), así como la identificación en el empaque para su entrega, de conformidad con lo señalado en el inciso IV del presente apartado.</w:t>
      </w:r>
    </w:p>
    <w:p w:rsidR="007F06BC" w:rsidRDefault="007F06BC" w:rsidP="00914983">
      <w:pPr>
        <w:spacing w:after="120" w:line="240" w:lineRule="auto"/>
        <w:ind w:left="540"/>
        <w:jc w:val="both"/>
        <w:rPr>
          <w:rFonts w:ascii="Arial" w:eastAsia="Times New Roman" w:hAnsi="Arial" w:cs="Arial"/>
          <w:b/>
          <w:szCs w:val="20"/>
          <w:lang w:val="es-ES_tradnl" w:eastAsia="es-ES"/>
        </w:rPr>
      </w:pPr>
    </w:p>
    <w:p w:rsidR="00914983" w:rsidRPr="00914983" w:rsidRDefault="00914983" w:rsidP="00914983">
      <w:pPr>
        <w:spacing w:after="120" w:line="240" w:lineRule="auto"/>
        <w:ind w:left="540"/>
        <w:jc w:val="both"/>
        <w:rPr>
          <w:rFonts w:ascii="Arial" w:eastAsia="Times New Roman" w:hAnsi="Arial" w:cs="Arial"/>
          <w:b/>
          <w:szCs w:val="20"/>
          <w:lang w:val="es-ES_tradnl" w:eastAsia="es-ES"/>
        </w:rPr>
      </w:pPr>
      <w:r w:rsidRPr="00914983">
        <w:rPr>
          <w:rFonts w:ascii="Arial" w:eastAsia="Times New Roman" w:hAnsi="Arial" w:cs="Arial"/>
          <w:b/>
          <w:szCs w:val="20"/>
          <w:lang w:val="es-ES_tradnl" w:eastAsia="es-ES"/>
        </w:rPr>
        <w:t>Procedimiento para etiquetado del equipo de cómputo con número de activo y entrega de información generada.</w:t>
      </w:r>
    </w:p>
    <w:p w:rsidR="00914983" w:rsidRPr="00914983" w:rsidRDefault="00914983" w:rsidP="0025678B">
      <w:pPr>
        <w:numPr>
          <w:ilvl w:val="0"/>
          <w:numId w:val="50"/>
        </w:numPr>
        <w:spacing w:after="120" w:line="240" w:lineRule="auto"/>
        <w:jc w:val="both"/>
        <w:rPr>
          <w:rFonts w:ascii="Arial" w:eastAsia="Times New Roman" w:hAnsi="Arial" w:cs="Arial"/>
          <w:szCs w:val="20"/>
          <w:lang w:val="es-ES_tradnl" w:eastAsia="es-ES"/>
        </w:rPr>
      </w:pPr>
      <w:r w:rsidRPr="00914983">
        <w:rPr>
          <w:rFonts w:ascii="Arial" w:eastAsia="Times New Roman" w:hAnsi="Arial" w:cs="Arial"/>
          <w:szCs w:val="20"/>
          <w:lang w:val="es-ES_tradnl" w:eastAsia="es-ES"/>
        </w:rPr>
        <w:t xml:space="preserve">La Dirección General de Recursos Materiales a través de la Dirección de Almacenes, proporcionará a la empresa adjudicada las etiquetas de “activo” en medida: 2” x 1”; una vez que el sistema de control del Consejo de la Judicatura asigne los números de activo. </w:t>
      </w:r>
    </w:p>
    <w:p w:rsidR="00914983" w:rsidRPr="00914983" w:rsidRDefault="00914983" w:rsidP="0025678B">
      <w:pPr>
        <w:numPr>
          <w:ilvl w:val="0"/>
          <w:numId w:val="50"/>
        </w:numPr>
        <w:spacing w:after="120" w:line="240" w:lineRule="auto"/>
        <w:jc w:val="both"/>
        <w:rPr>
          <w:rFonts w:ascii="Arial" w:eastAsia="Times New Roman" w:hAnsi="Arial" w:cs="Arial"/>
          <w:szCs w:val="20"/>
          <w:lang w:val="es-ES_tradnl" w:eastAsia="es-ES"/>
        </w:rPr>
      </w:pPr>
      <w:r w:rsidRPr="00914983">
        <w:rPr>
          <w:rFonts w:ascii="Arial" w:eastAsia="Times New Roman" w:hAnsi="Arial" w:cs="Arial"/>
          <w:szCs w:val="20"/>
          <w:lang w:val="es-ES_tradnl" w:eastAsia="es-ES"/>
        </w:rPr>
        <w:lastRenderedPageBreak/>
        <w:t xml:space="preserve">Para el Anexo 1, la Dirección General de Tecnologías de la Información, proporcionará a la Dirección de Almacenes dependiente de la Dirección General de Recursos Materiales, el “Cuadro de Distribución”, con </w:t>
      </w:r>
      <w:r w:rsidRPr="00914983">
        <w:rPr>
          <w:rFonts w:ascii="Arial" w:eastAsia="Times New Roman" w:hAnsi="Arial" w:cs="Arial"/>
          <w:lang w:val="es-ES_tradnl" w:eastAsia="es-ES"/>
        </w:rPr>
        <w:t>los datos de los destinatarios</w:t>
      </w:r>
      <w:r w:rsidRPr="00914983">
        <w:rPr>
          <w:rFonts w:ascii="Arial" w:eastAsia="Times New Roman" w:hAnsi="Arial" w:cs="Arial"/>
          <w:szCs w:val="20"/>
          <w:lang w:val="es-ES_tradnl" w:eastAsia="es-ES"/>
        </w:rPr>
        <w:t xml:space="preserve">, la </w:t>
      </w:r>
      <w:r w:rsidRPr="00914983">
        <w:rPr>
          <w:rFonts w:ascii="Arial" w:eastAsia="Times New Roman" w:hAnsi="Arial" w:cs="Arial"/>
          <w:lang w:val="es-ES_tradnl" w:eastAsia="es-ES"/>
        </w:rPr>
        <w:t xml:space="preserve">cual le integrará los números de lote y de activo para su definición en la asignación del bien; una vez preparado, el Almacén entregará el reporte al proveedor </w:t>
      </w:r>
      <w:r w:rsidRPr="00914983">
        <w:rPr>
          <w:rFonts w:ascii="Arial" w:eastAsia="Times New Roman" w:hAnsi="Arial" w:cs="Arial"/>
          <w:szCs w:val="20"/>
          <w:lang w:val="es-ES_tradnl" w:eastAsia="es-ES"/>
        </w:rPr>
        <w:t>adjudicado.</w:t>
      </w:r>
    </w:p>
    <w:p w:rsidR="00914983" w:rsidRPr="00914983" w:rsidRDefault="00914983" w:rsidP="0025678B">
      <w:pPr>
        <w:numPr>
          <w:ilvl w:val="0"/>
          <w:numId w:val="50"/>
        </w:numPr>
        <w:spacing w:after="120" w:line="240" w:lineRule="auto"/>
        <w:jc w:val="both"/>
        <w:rPr>
          <w:rFonts w:ascii="Arial" w:eastAsia="Times New Roman" w:hAnsi="Arial" w:cs="Arial"/>
          <w:szCs w:val="20"/>
          <w:lang w:val="es-ES_tradnl" w:eastAsia="es-ES"/>
        </w:rPr>
      </w:pPr>
      <w:r w:rsidRPr="00914983">
        <w:rPr>
          <w:rFonts w:ascii="Arial" w:eastAsia="Times New Roman" w:hAnsi="Arial" w:cs="Arial"/>
          <w:szCs w:val="20"/>
          <w:lang w:val="es-ES_tradnl" w:eastAsia="es-ES"/>
        </w:rPr>
        <w:t>Se definirá la colocación de la etiqueta de activo con código de barras una vez que el participante adjudicado presente el equipo como lo establece el apartado D. “Características técnicas”, acorde a la partida asignada, en caja cerrada de la planta ensambladora (fabricante), que no hayan sido modificados en su contenido, considerando que los artículos deberán cumplir con las características solicitadas en las presentes bases y las ofertadas por el proveedor en su propuesta técnica.</w:t>
      </w:r>
    </w:p>
    <w:p w:rsidR="00914983" w:rsidRPr="00914983" w:rsidRDefault="00914983" w:rsidP="0025678B">
      <w:pPr>
        <w:numPr>
          <w:ilvl w:val="0"/>
          <w:numId w:val="50"/>
        </w:numPr>
        <w:spacing w:after="120" w:line="240" w:lineRule="auto"/>
        <w:jc w:val="both"/>
        <w:rPr>
          <w:rFonts w:ascii="Arial" w:eastAsia="Times New Roman" w:hAnsi="Arial" w:cs="Arial"/>
          <w:szCs w:val="20"/>
          <w:lang w:val="es-ES_tradnl" w:eastAsia="es-ES"/>
        </w:rPr>
      </w:pPr>
      <w:r w:rsidRPr="00914983">
        <w:rPr>
          <w:rFonts w:ascii="Arial" w:eastAsia="Times New Roman" w:hAnsi="Arial" w:cs="Arial"/>
          <w:szCs w:val="20"/>
          <w:lang w:val="es-ES_tradnl" w:eastAsia="es-ES"/>
        </w:rPr>
        <w:t>Colocada la etiqueta con número de activo conforme a lo indicado en el punto anterior, la empresa deberá obtener el inventario de los bienes con lector de código de barras, registrando los números de serie y activo de cada equipo, en la estructura que le será proporcionada por la Dirección General de Recursos Materiales a través de la Dirección de Almacenes, generando una base de datos que se definirá como archivo maestro, mismo que devolverá a la Dirección de Almacenes de la Dirección General de Recursos Materiales para su revisión y validación, previo a la generación e impresión definitiva de las remisiones de entrega, así como a la visita descrita en el inciso V del presente apartado, considerando las condiciones de entrega establecidas en las presentes bases de licitación, Apartado F.5.1 “</w:t>
      </w:r>
      <w:r w:rsidRPr="00914983">
        <w:rPr>
          <w:rFonts w:ascii="Arial" w:eastAsia="Times New Roman" w:hAnsi="Arial" w:cs="Times New Roman"/>
          <w:szCs w:val="24"/>
          <w:lang w:val="es-ES_tradnl" w:eastAsia="es-ES"/>
        </w:rPr>
        <w:t xml:space="preserve">Entrega de los bienes materia de la presente licitación” y al Apartado </w:t>
      </w:r>
      <w:r w:rsidRPr="00914983">
        <w:rPr>
          <w:rFonts w:ascii="Arial" w:eastAsia="Times New Roman" w:hAnsi="Arial" w:cs="Arial"/>
          <w:szCs w:val="20"/>
          <w:lang w:val="es-ES_tradnl" w:eastAsia="es-ES"/>
        </w:rPr>
        <w:t xml:space="preserve">G </w:t>
      </w:r>
      <w:r w:rsidRPr="00914983">
        <w:rPr>
          <w:rFonts w:ascii="Arial" w:eastAsia="Times New Roman" w:hAnsi="Arial" w:cs="Arial"/>
          <w:i/>
          <w:szCs w:val="20"/>
          <w:lang w:val="es-ES_tradnl" w:eastAsia="es-ES"/>
        </w:rPr>
        <w:t>“Cuadro de Distribución”</w:t>
      </w:r>
      <w:r w:rsidRPr="00914983">
        <w:rPr>
          <w:rFonts w:ascii="Arial" w:eastAsia="Times New Roman" w:hAnsi="Arial" w:cs="Arial"/>
          <w:szCs w:val="20"/>
          <w:lang w:val="es-ES_tradnl" w:eastAsia="es-ES"/>
        </w:rPr>
        <w:t xml:space="preserve"> del Anexo 1.</w:t>
      </w:r>
    </w:p>
    <w:p w:rsidR="00914983" w:rsidRPr="00914983" w:rsidRDefault="00914983" w:rsidP="0025678B">
      <w:pPr>
        <w:numPr>
          <w:ilvl w:val="0"/>
          <w:numId w:val="50"/>
        </w:numPr>
        <w:spacing w:after="120" w:line="240" w:lineRule="auto"/>
        <w:jc w:val="both"/>
        <w:rPr>
          <w:rFonts w:ascii="Arial" w:eastAsia="Times New Roman" w:hAnsi="Arial" w:cs="Arial"/>
          <w:szCs w:val="20"/>
          <w:lang w:val="es-ES_tradnl" w:eastAsia="es-ES"/>
        </w:rPr>
      </w:pPr>
      <w:r w:rsidRPr="00914983">
        <w:rPr>
          <w:rFonts w:ascii="Arial" w:eastAsia="Times New Roman" w:hAnsi="Arial" w:cs="Arial"/>
          <w:szCs w:val="20"/>
          <w:lang w:val="es-ES_tradnl" w:eastAsia="es-ES"/>
        </w:rPr>
        <w:t>Preparados los bienes conforme a los incisos II, III y IV, y una vez validados los números de lote, serie e inventario con los equipos debidamente identificados con su destino señalando, el participante adjudicado solicitará oficialmente con 5 días de anticipación</w:t>
      </w:r>
      <w:r w:rsidRPr="00914983">
        <w:rPr>
          <w:rFonts w:ascii="Arial" w:eastAsia="Times New Roman" w:hAnsi="Arial" w:cs="Arial"/>
          <w:color w:val="FF0000"/>
          <w:szCs w:val="20"/>
          <w:lang w:val="es-ES_tradnl" w:eastAsia="es-ES"/>
        </w:rPr>
        <w:t xml:space="preserve"> </w:t>
      </w:r>
      <w:r w:rsidRPr="00914983">
        <w:rPr>
          <w:rFonts w:ascii="Arial" w:eastAsia="Times New Roman" w:hAnsi="Arial" w:cs="Arial"/>
          <w:szCs w:val="20"/>
          <w:lang w:val="es-ES_tradnl" w:eastAsia="es-ES"/>
        </w:rPr>
        <w:t>a la Dirección de Almacenes dependiente de la Dirección de Recursos Materiales una</w:t>
      </w:r>
      <w:r w:rsidRPr="00914983">
        <w:rPr>
          <w:rFonts w:ascii="Arial" w:eastAsia="Times New Roman" w:hAnsi="Arial" w:cs="Arial"/>
          <w:color w:val="FF0000"/>
          <w:szCs w:val="20"/>
          <w:lang w:val="es-ES_tradnl" w:eastAsia="es-ES"/>
        </w:rPr>
        <w:t xml:space="preserve"> </w:t>
      </w:r>
      <w:r w:rsidRPr="00914983">
        <w:rPr>
          <w:rFonts w:ascii="Arial" w:eastAsia="Times New Roman" w:hAnsi="Arial" w:cs="Arial"/>
          <w:szCs w:val="20"/>
          <w:lang w:val="es-ES_tradnl" w:eastAsia="es-ES"/>
        </w:rPr>
        <w:t>visita a sus instalaciones por personal de la Dirección General de Tecnologías de la Información y representantes de la Dirección de Almacenes, a fin del citado en primer término verifique que los bienes cumplan con las características técnicas solicitadas y ofertadas, y el segundo de ellos que se encuentran en condiciones para dar inicio a la distribución y entrega respectivamente; lo anterior en cumplimiento a lo establecido en el Apartado L. “Validación, control y seguimiento” de las presentes bases, expidiéndose “Cédula Revisión física y técnica de bienes informáticos” y Acta de Hechos que señale las condiciones de los bienes.</w:t>
      </w:r>
    </w:p>
    <w:p w:rsidR="00914983" w:rsidRPr="00914983" w:rsidRDefault="00914983" w:rsidP="00914983">
      <w:pPr>
        <w:spacing w:after="120" w:line="240" w:lineRule="auto"/>
        <w:jc w:val="both"/>
        <w:rPr>
          <w:rFonts w:ascii="Arial" w:eastAsia="Times New Roman" w:hAnsi="Arial" w:cs="Arial"/>
          <w:b/>
          <w:szCs w:val="20"/>
          <w:lang w:val="es-ES_tradnl" w:eastAsia="es-ES"/>
        </w:rPr>
      </w:pPr>
    </w:p>
    <w:p w:rsidR="00914983" w:rsidRPr="00914983" w:rsidRDefault="00914983" w:rsidP="00914983">
      <w:pPr>
        <w:spacing w:after="120" w:line="240" w:lineRule="auto"/>
        <w:jc w:val="both"/>
        <w:rPr>
          <w:rFonts w:ascii="Arial" w:eastAsia="Times New Roman" w:hAnsi="Arial" w:cs="Arial"/>
          <w:b/>
          <w:szCs w:val="20"/>
          <w:lang w:val="es-ES_tradnl" w:eastAsia="es-ES"/>
        </w:rPr>
      </w:pPr>
      <w:r w:rsidRPr="00914983">
        <w:rPr>
          <w:rFonts w:ascii="Arial" w:eastAsia="Times New Roman" w:hAnsi="Arial" w:cs="Arial"/>
          <w:b/>
          <w:szCs w:val="20"/>
          <w:lang w:val="es-ES_tradnl" w:eastAsia="es-ES"/>
        </w:rPr>
        <w:t>3 Entrega de equipos y documentación</w:t>
      </w:r>
    </w:p>
    <w:p w:rsidR="00914983" w:rsidRPr="00914983" w:rsidRDefault="00914983" w:rsidP="00914983">
      <w:pPr>
        <w:spacing w:after="120" w:line="240" w:lineRule="auto"/>
        <w:jc w:val="both"/>
        <w:rPr>
          <w:rFonts w:ascii="Arial" w:eastAsia="Times New Roman" w:hAnsi="Arial" w:cs="Arial"/>
          <w:b/>
          <w:szCs w:val="20"/>
          <w:lang w:val="es-ES_tradnl" w:eastAsia="es-ES"/>
        </w:rPr>
      </w:pPr>
      <w:r w:rsidRPr="00914983">
        <w:rPr>
          <w:rFonts w:ascii="Arial" w:eastAsia="Times New Roman" w:hAnsi="Arial" w:cs="Arial"/>
          <w:b/>
          <w:szCs w:val="20"/>
          <w:lang w:val="es-ES_tradnl" w:eastAsia="es-ES"/>
        </w:rPr>
        <w:t xml:space="preserve"> </w:t>
      </w:r>
      <w:r w:rsidRPr="00914983">
        <w:rPr>
          <w:rFonts w:ascii="Arial" w:eastAsia="Times New Roman" w:hAnsi="Arial" w:cs="Arial"/>
          <w:b/>
          <w:szCs w:val="20"/>
          <w:lang w:val="es-ES_tradnl" w:eastAsia="es-ES"/>
        </w:rPr>
        <w:tab/>
        <w:t>Generación de remisión</w:t>
      </w:r>
    </w:p>
    <w:p w:rsidR="00914983" w:rsidRPr="00914983" w:rsidRDefault="00914983" w:rsidP="0025678B">
      <w:pPr>
        <w:numPr>
          <w:ilvl w:val="0"/>
          <w:numId w:val="51"/>
        </w:numPr>
        <w:spacing w:after="120" w:line="240" w:lineRule="auto"/>
        <w:jc w:val="both"/>
        <w:rPr>
          <w:rFonts w:ascii="Arial" w:eastAsia="Times New Roman" w:hAnsi="Arial" w:cs="Arial"/>
          <w:szCs w:val="20"/>
          <w:lang w:val="es-ES_tradnl" w:eastAsia="es-ES"/>
        </w:rPr>
      </w:pPr>
      <w:r w:rsidRPr="00914983">
        <w:rPr>
          <w:rFonts w:ascii="Arial" w:eastAsia="Times New Roman" w:hAnsi="Arial" w:cs="Arial"/>
          <w:szCs w:val="20"/>
          <w:lang w:val="es-ES_tradnl" w:eastAsia="es-ES"/>
        </w:rPr>
        <w:t xml:space="preserve">El participante adjudicado entregará mediante remisión, los bienes conforme a los </w:t>
      </w:r>
      <w:r w:rsidRPr="00914983">
        <w:rPr>
          <w:rFonts w:ascii="Arial" w:eastAsia="Times New Roman" w:hAnsi="Arial" w:cs="Arial"/>
          <w:i/>
          <w:szCs w:val="20"/>
          <w:lang w:val="es-ES_tradnl" w:eastAsia="es-ES"/>
        </w:rPr>
        <w:t>“Cuadros de Distribución” correspondientes al A</w:t>
      </w:r>
      <w:r w:rsidR="007F06BC">
        <w:rPr>
          <w:rFonts w:ascii="Arial" w:eastAsia="Times New Roman" w:hAnsi="Arial" w:cs="Arial"/>
          <w:i/>
          <w:szCs w:val="20"/>
          <w:lang w:val="es-ES_tradnl" w:eastAsia="es-ES"/>
        </w:rPr>
        <w:t>nexo 1</w:t>
      </w:r>
      <w:r w:rsidRPr="00914983">
        <w:rPr>
          <w:rFonts w:ascii="Arial" w:eastAsia="Times New Roman" w:hAnsi="Arial" w:cs="Arial"/>
          <w:i/>
          <w:szCs w:val="20"/>
          <w:lang w:val="es-ES_tradnl" w:eastAsia="es-ES"/>
        </w:rPr>
        <w:t>.</w:t>
      </w:r>
    </w:p>
    <w:p w:rsidR="00914983" w:rsidRPr="00914983" w:rsidRDefault="00914983" w:rsidP="00914983">
      <w:pPr>
        <w:spacing w:after="120" w:line="240" w:lineRule="auto"/>
        <w:ind w:left="720"/>
        <w:jc w:val="both"/>
        <w:rPr>
          <w:rFonts w:ascii="Arial" w:eastAsia="Times New Roman" w:hAnsi="Arial" w:cs="Arial"/>
          <w:szCs w:val="20"/>
          <w:lang w:val="es-ES_tradnl" w:eastAsia="es-ES"/>
        </w:rPr>
      </w:pPr>
      <w:r w:rsidRPr="00914983">
        <w:rPr>
          <w:rFonts w:ascii="Arial" w:eastAsia="Times New Roman" w:hAnsi="Arial" w:cs="Arial"/>
          <w:szCs w:val="20"/>
          <w:lang w:val="es-ES_tradnl" w:eastAsia="es-ES"/>
        </w:rPr>
        <w:t>La remisión deberá contener un folio consecutivo de control numérico, número de lote, cantidad y descripción del equipo por entregar, marca, modelo, número de serie y activo de los mismos, detallando la información del Centro de Justicia y Órgano de Nueva Creación del Consejo.</w:t>
      </w:r>
    </w:p>
    <w:p w:rsidR="00914983" w:rsidRPr="00914983" w:rsidRDefault="00914983" w:rsidP="0025678B">
      <w:pPr>
        <w:numPr>
          <w:ilvl w:val="0"/>
          <w:numId w:val="51"/>
        </w:numPr>
        <w:spacing w:after="120" w:line="240" w:lineRule="auto"/>
        <w:jc w:val="both"/>
        <w:rPr>
          <w:rFonts w:ascii="Arial" w:eastAsia="Times New Roman" w:hAnsi="Arial" w:cs="Arial"/>
          <w:szCs w:val="20"/>
          <w:lang w:val="es-ES_tradnl" w:eastAsia="es-ES"/>
        </w:rPr>
      </w:pPr>
      <w:r w:rsidRPr="00914983">
        <w:rPr>
          <w:rFonts w:ascii="Arial" w:eastAsia="Times New Roman" w:hAnsi="Arial" w:cs="Arial"/>
          <w:szCs w:val="20"/>
          <w:lang w:val="es-ES_tradnl" w:eastAsia="es-ES"/>
        </w:rPr>
        <w:t xml:space="preserve">La Remisión cumplirá la función de Acuse de Recibo, por lo tanto será requisito ineludible obtener los siguientes datos: nombre completo de quien recibe los bienes, número de expediente, cargo o puesto, adscripción, domicilio, ciudad, número telefónico, fecha de recepción, firma, y sello del Centro de Justicia, Órgano Jurisdiccional, Órgano Auxiliar, </w:t>
      </w:r>
      <w:r w:rsidRPr="00914983">
        <w:rPr>
          <w:rFonts w:ascii="Arial" w:eastAsia="Times New Roman" w:hAnsi="Arial" w:cs="Arial"/>
          <w:szCs w:val="20"/>
          <w:lang w:val="es-ES_tradnl" w:eastAsia="es-ES"/>
        </w:rPr>
        <w:lastRenderedPageBreak/>
        <w:t>Administración Regional, Delegación Administrativa, Área Administrativa o Centro Logístico del Consejo de la Judicatura Federal. En caso de no contar con sello, el participante que resulte adjudicado solicitará copia de identificación oficial (Credencial del Instituto Federal Electoral o credencial del Poder Judicial de la Federación vigentes) de la persona que recibe y firma; asimismo entregará a la Dirección de Almacenes de Dirección General de Recursos Materiales, las remisiones originales, con sellos originales legibles que amparen la entrega de los bienes para su revisión y validación contra el archivo maestro mencionado en el inciso IV del punto 2 del presente anexo.</w:t>
      </w:r>
    </w:p>
    <w:p w:rsidR="00914983" w:rsidRPr="00914983" w:rsidRDefault="00914983" w:rsidP="00914983">
      <w:pPr>
        <w:spacing w:after="120" w:line="240" w:lineRule="auto"/>
        <w:ind w:left="720"/>
        <w:jc w:val="both"/>
        <w:rPr>
          <w:rFonts w:ascii="Arial" w:eastAsia="Times New Roman" w:hAnsi="Arial" w:cs="Arial"/>
          <w:szCs w:val="20"/>
          <w:lang w:val="es-ES_tradnl" w:eastAsia="es-ES"/>
        </w:rPr>
      </w:pPr>
      <w:r w:rsidRPr="00914983">
        <w:rPr>
          <w:rFonts w:ascii="Arial" w:eastAsia="Times New Roman" w:hAnsi="Arial" w:cs="Arial"/>
          <w:szCs w:val="20"/>
          <w:lang w:val="es-ES_tradnl" w:eastAsia="es-ES"/>
        </w:rPr>
        <w:t xml:space="preserve">El incumplimiento de alguno de los requisitos detallados para la Remisión ocasionará la anulación de dicho documento, comprometiéndose el proveedor a llevar a cabo los </w:t>
      </w:r>
      <w:r w:rsidR="007F06BC" w:rsidRPr="00914983">
        <w:rPr>
          <w:rFonts w:ascii="Arial" w:eastAsia="Times New Roman" w:hAnsi="Arial" w:cs="Arial"/>
          <w:szCs w:val="20"/>
          <w:lang w:val="es-ES_tradnl" w:eastAsia="es-ES"/>
        </w:rPr>
        <w:t>trámites</w:t>
      </w:r>
      <w:r w:rsidRPr="00914983">
        <w:rPr>
          <w:rFonts w:ascii="Arial" w:eastAsia="Times New Roman" w:hAnsi="Arial" w:cs="Arial"/>
          <w:szCs w:val="20"/>
          <w:lang w:val="es-ES_tradnl" w:eastAsia="es-ES"/>
        </w:rPr>
        <w:t xml:space="preserve"> necesarios a fin de obtener y presentar nuevamente la remisión con los datos requeridos.</w:t>
      </w:r>
    </w:p>
    <w:p w:rsidR="00914983" w:rsidRPr="00914983" w:rsidRDefault="00914983" w:rsidP="0025678B">
      <w:pPr>
        <w:numPr>
          <w:ilvl w:val="0"/>
          <w:numId w:val="51"/>
        </w:numPr>
        <w:spacing w:after="120" w:line="240" w:lineRule="auto"/>
        <w:jc w:val="both"/>
        <w:rPr>
          <w:rFonts w:ascii="Arial" w:eastAsia="Times New Roman" w:hAnsi="Arial" w:cs="Arial"/>
          <w:szCs w:val="20"/>
          <w:lang w:val="es-ES_tradnl" w:eastAsia="es-ES"/>
        </w:rPr>
      </w:pPr>
      <w:r w:rsidRPr="00914983">
        <w:rPr>
          <w:rFonts w:ascii="Arial" w:eastAsia="Times New Roman" w:hAnsi="Arial" w:cs="Arial"/>
          <w:szCs w:val="20"/>
          <w:lang w:val="es-ES_tradnl" w:eastAsia="es-ES"/>
        </w:rPr>
        <w:t xml:space="preserve">Para efecto de control de los bienes distribuidos, una vez concluido el proceso de entrega de la totalidad correspondiente a las partidas, el participante que resulte adjudicado conformará mediante captura el complemento del archivo maestro, integrando la información de las remisiones a la estructura mencionada en el inciso IV del punto 2 del presente anexo, proporcionando a la Dirección de Almacenes de la Dirección General de Recursos Materiales, la base de datos en medio óptico (CD-ROM) debidamente validada y sin errores. </w:t>
      </w:r>
    </w:p>
    <w:p w:rsidR="00914983" w:rsidRPr="00914983" w:rsidRDefault="00914983" w:rsidP="0025678B">
      <w:pPr>
        <w:numPr>
          <w:ilvl w:val="0"/>
          <w:numId w:val="51"/>
        </w:numPr>
        <w:spacing w:after="120" w:line="240" w:lineRule="auto"/>
        <w:jc w:val="both"/>
        <w:rPr>
          <w:rFonts w:ascii="Arial" w:eastAsia="Times New Roman" w:hAnsi="Arial" w:cs="Arial"/>
          <w:szCs w:val="20"/>
          <w:lang w:val="es-ES_tradnl" w:eastAsia="es-ES"/>
        </w:rPr>
      </w:pPr>
      <w:r w:rsidRPr="00914983">
        <w:rPr>
          <w:rFonts w:ascii="Arial" w:eastAsia="Times New Roman" w:hAnsi="Arial" w:cs="Arial"/>
          <w:szCs w:val="20"/>
          <w:lang w:val="es-ES_tradnl" w:eastAsia="es-ES"/>
        </w:rPr>
        <w:t>Este procedimiento se aplicará para todos los bienes de la presente licitación, así como para las cantidades adicionales que en su caso se adquieran de acuerdo a lo establecido en las bases.</w:t>
      </w:r>
    </w:p>
    <w:p w:rsidR="00914983" w:rsidRPr="00914983" w:rsidRDefault="00914983" w:rsidP="0025678B">
      <w:pPr>
        <w:numPr>
          <w:ilvl w:val="0"/>
          <w:numId w:val="51"/>
        </w:numPr>
        <w:spacing w:after="120" w:line="240" w:lineRule="auto"/>
        <w:jc w:val="both"/>
        <w:rPr>
          <w:rFonts w:ascii="Arial" w:eastAsia="Times New Roman" w:hAnsi="Arial" w:cs="Arial"/>
          <w:szCs w:val="20"/>
          <w:lang w:val="es-ES_tradnl" w:eastAsia="es-ES"/>
        </w:rPr>
      </w:pPr>
      <w:r w:rsidRPr="00914983">
        <w:rPr>
          <w:rFonts w:ascii="Arial" w:eastAsia="Times New Roman" w:hAnsi="Arial" w:cs="Arial"/>
          <w:szCs w:val="20"/>
          <w:lang w:val="es-ES_tradnl" w:eastAsia="es-ES"/>
        </w:rPr>
        <w:t>Al participante que resulte adjudicado le será entregado por la Dirección de Almacenes el “Procedimiento para la Distribución y Entrega Equipamiento de Cómputo para Centros de Justicia y Órganos de Nueva Creación”, mismo que detalla las acciones que deberán considerarse.</w:t>
      </w:r>
    </w:p>
    <w:p w:rsidR="00914983" w:rsidRPr="00914983" w:rsidRDefault="00914983" w:rsidP="00914983">
      <w:pPr>
        <w:spacing w:after="120" w:line="240" w:lineRule="auto"/>
        <w:jc w:val="both"/>
        <w:rPr>
          <w:rFonts w:ascii="Arial" w:eastAsia="Times New Roman" w:hAnsi="Arial" w:cs="Arial"/>
          <w:szCs w:val="20"/>
          <w:lang w:val="es-ES_tradnl" w:eastAsia="es-ES"/>
        </w:rPr>
      </w:pPr>
    </w:p>
    <w:p w:rsidR="00914983" w:rsidRPr="00914983" w:rsidRDefault="00914983" w:rsidP="00914983">
      <w:pPr>
        <w:spacing w:after="0" w:line="240" w:lineRule="auto"/>
        <w:rPr>
          <w:rFonts w:ascii="Arial" w:eastAsia="Times New Roman" w:hAnsi="Arial" w:cs="Arial"/>
          <w:szCs w:val="20"/>
          <w:lang w:val="es-ES_tradnl" w:eastAsia="es-ES"/>
        </w:rPr>
      </w:pPr>
    </w:p>
    <w:p w:rsidR="00914983" w:rsidRPr="00914983" w:rsidRDefault="00914983" w:rsidP="00914983">
      <w:pPr>
        <w:spacing w:after="0" w:line="240" w:lineRule="auto"/>
        <w:rPr>
          <w:rFonts w:ascii="Arial" w:eastAsia="Times New Roman" w:hAnsi="Arial" w:cs="Arial"/>
          <w:szCs w:val="20"/>
          <w:lang w:val="es-ES_tradnl" w:eastAsia="es-ES"/>
        </w:rPr>
      </w:pPr>
    </w:p>
    <w:p w:rsidR="00914983" w:rsidRPr="00914983" w:rsidRDefault="00914983" w:rsidP="00914983">
      <w:pPr>
        <w:spacing w:after="0" w:line="240" w:lineRule="auto"/>
        <w:rPr>
          <w:rFonts w:ascii="Arial" w:eastAsia="Times New Roman" w:hAnsi="Arial" w:cs="Arial"/>
          <w:szCs w:val="20"/>
          <w:lang w:val="es-ES_tradnl" w:eastAsia="es-ES"/>
        </w:rPr>
      </w:pPr>
    </w:p>
    <w:p w:rsidR="00914983" w:rsidRDefault="00914983">
      <w:pPr>
        <w:rPr>
          <w:rFonts w:ascii="Arial" w:eastAsia="Times New Roman" w:hAnsi="Arial" w:cs="Arial"/>
          <w:szCs w:val="20"/>
          <w:lang w:val="es-ES_tradnl" w:eastAsia="es-ES"/>
        </w:rPr>
      </w:pPr>
      <w:r>
        <w:rPr>
          <w:rFonts w:ascii="Arial" w:eastAsia="Times New Roman" w:hAnsi="Arial" w:cs="Arial"/>
          <w:szCs w:val="20"/>
          <w:lang w:val="es-ES_tradnl" w:eastAsia="es-ES"/>
        </w:rPr>
        <w:br w:type="page"/>
      </w:r>
    </w:p>
    <w:p w:rsidR="00914983" w:rsidRPr="00914983" w:rsidRDefault="00914983" w:rsidP="00914983">
      <w:pPr>
        <w:spacing w:after="0" w:line="240" w:lineRule="auto"/>
        <w:rPr>
          <w:rFonts w:ascii="Arial" w:eastAsia="Times New Roman" w:hAnsi="Arial" w:cs="Arial"/>
          <w:szCs w:val="20"/>
          <w:lang w:val="es-ES_tradnl" w:eastAsia="es-ES"/>
        </w:rPr>
      </w:pPr>
      <w:r w:rsidRPr="00914983">
        <w:rPr>
          <w:rFonts w:ascii="Arial" w:eastAsia="Times New Roman" w:hAnsi="Arial" w:cs="Arial"/>
          <w:szCs w:val="20"/>
          <w:lang w:val="es-ES_tradnl" w:eastAsia="es-ES"/>
        </w:rPr>
        <w:lastRenderedPageBreak/>
        <w:t>(Papel membretado de la empresa)</w:t>
      </w:r>
    </w:p>
    <w:p w:rsidR="00914983" w:rsidRPr="00914983" w:rsidRDefault="00914983" w:rsidP="00914983">
      <w:pPr>
        <w:spacing w:after="0" w:line="240" w:lineRule="auto"/>
        <w:rPr>
          <w:rFonts w:ascii="Arial" w:eastAsia="Times New Roman" w:hAnsi="Arial" w:cs="Arial"/>
          <w:szCs w:val="20"/>
          <w:lang w:val="es-ES_tradnl" w:eastAsia="es-ES"/>
        </w:rPr>
      </w:pPr>
    </w:p>
    <w:p w:rsidR="00914983" w:rsidRPr="00914983" w:rsidRDefault="00914983" w:rsidP="00914983">
      <w:pPr>
        <w:spacing w:after="0" w:line="240" w:lineRule="auto"/>
        <w:rPr>
          <w:rFonts w:ascii="Arial" w:eastAsia="Times New Roman" w:hAnsi="Arial" w:cs="Arial"/>
          <w:szCs w:val="20"/>
          <w:lang w:val="es-ES_tradnl" w:eastAsia="es-ES"/>
        </w:rPr>
      </w:pPr>
    </w:p>
    <w:p w:rsidR="00914983" w:rsidRPr="00914983" w:rsidRDefault="00914983" w:rsidP="00914983">
      <w:pPr>
        <w:spacing w:after="0" w:line="240" w:lineRule="auto"/>
        <w:jc w:val="right"/>
        <w:rPr>
          <w:rFonts w:ascii="Arial" w:eastAsia="Times New Roman" w:hAnsi="Arial" w:cs="Arial"/>
          <w:szCs w:val="20"/>
          <w:lang w:val="es-ES_tradnl" w:eastAsia="es-ES"/>
        </w:rPr>
      </w:pPr>
      <w:r w:rsidRPr="00914983">
        <w:rPr>
          <w:rFonts w:ascii="Arial" w:eastAsia="Times New Roman" w:hAnsi="Arial" w:cs="Arial"/>
          <w:szCs w:val="20"/>
          <w:lang w:val="es-ES_tradnl" w:eastAsia="es-ES"/>
        </w:rPr>
        <w:t xml:space="preserve">México D.F., a ____ de __________ </w:t>
      </w:r>
      <w:proofErr w:type="spellStart"/>
      <w:r w:rsidRPr="00914983">
        <w:rPr>
          <w:rFonts w:ascii="Arial" w:eastAsia="Times New Roman" w:hAnsi="Arial" w:cs="Arial"/>
          <w:szCs w:val="20"/>
          <w:lang w:val="es-ES_tradnl" w:eastAsia="es-ES"/>
        </w:rPr>
        <w:t>de</w:t>
      </w:r>
      <w:proofErr w:type="spellEnd"/>
      <w:r w:rsidRPr="00914983">
        <w:rPr>
          <w:rFonts w:ascii="Arial" w:eastAsia="Times New Roman" w:hAnsi="Arial" w:cs="Arial"/>
          <w:szCs w:val="20"/>
          <w:lang w:val="es-ES_tradnl" w:eastAsia="es-ES"/>
        </w:rPr>
        <w:t xml:space="preserve"> 20___</w:t>
      </w:r>
    </w:p>
    <w:p w:rsidR="00914983" w:rsidRPr="00914983" w:rsidRDefault="00914983" w:rsidP="00914983">
      <w:pPr>
        <w:spacing w:after="0" w:line="240" w:lineRule="auto"/>
        <w:jc w:val="right"/>
        <w:rPr>
          <w:rFonts w:ascii="Arial" w:eastAsia="Times New Roman" w:hAnsi="Arial" w:cs="Arial"/>
          <w:szCs w:val="20"/>
          <w:lang w:val="es-ES_tradnl" w:eastAsia="es-ES"/>
        </w:rPr>
      </w:pPr>
    </w:p>
    <w:p w:rsidR="00914983" w:rsidRPr="00914983" w:rsidRDefault="00914983" w:rsidP="00914983">
      <w:pPr>
        <w:spacing w:after="0" w:line="240" w:lineRule="auto"/>
        <w:jc w:val="right"/>
        <w:rPr>
          <w:rFonts w:ascii="Arial" w:eastAsia="Times New Roman" w:hAnsi="Arial" w:cs="Arial"/>
          <w:szCs w:val="20"/>
          <w:lang w:val="es-ES_tradnl" w:eastAsia="es-ES"/>
        </w:rPr>
      </w:pPr>
    </w:p>
    <w:p w:rsidR="00914983" w:rsidRPr="00914983" w:rsidRDefault="00914983" w:rsidP="00914983">
      <w:pPr>
        <w:spacing w:after="0" w:line="240" w:lineRule="auto"/>
        <w:rPr>
          <w:rFonts w:ascii="Arial" w:eastAsia="Times New Roman" w:hAnsi="Arial" w:cs="Arial"/>
          <w:szCs w:val="20"/>
          <w:lang w:val="es-ES_tradnl" w:eastAsia="es-ES"/>
        </w:rPr>
      </w:pPr>
    </w:p>
    <w:p w:rsidR="00914983" w:rsidRPr="00914983" w:rsidRDefault="00914983" w:rsidP="00914983">
      <w:pPr>
        <w:spacing w:after="0" w:line="240" w:lineRule="auto"/>
        <w:rPr>
          <w:rFonts w:ascii="Arial" w:eastAsia="Times New Roman" w:hAnsi="Arial" w:cs="Arial"/>
          <w:szCs w:val="20"/>
          <w:lang w:val="es-ES_tradnl" w:eastAsia="es-ES"/>
        </w:rPr>
      </w:pPr>
    </w:p>
    <w:p w:rsidR="00914983" w:rsidRPr="00914983" w:rsidRDefault="00914983" w:rsidP="00914983">
      <w:pPr>
        <w:spacing w:after="0" w:line="240" w:lineRule="auto"/>
        <w:rPr>
          <w:rFonts w:ascii="Arial" w:eastAsia="Times New Roman" w:hAnsi="Arial" w:cs="Arial"/>
          <w:szCs w:val="20"/>
          <w:lang w:val="es-ES_tradnl" w:eastAsia="es-ES"/>
        </w:rPr>
      </w:pPr>
      <w:r w:rsidRPr="00914983">
        <w:rPr>
          <w:rFonts w:ascii="Arial" w:eastAsia="Times New Roman" w:hAnsi="Arial" w:cs="Arial"/>
          <w:szCs w:val="20"/>
          <w:lang w:val="es-ES_tradnl" w:eastAsia="es-ES"/>
        </w:rPr>
        <w:t>CONSEJO DE LA JUDICATURA FEDERAL</w:t>
      </w:r>
    </w:p>
    <w:p w:rsidR="00914983" w:rsidRPr="00914983" w:rsidRDefault="00914983" w:rsidP="00914983">
      <w:pPr>
        <w:spacing w:after="0" w:line="240" w:lineRule="auto"/>
        <w:rPr>
          <w:rFonts w:ascii="Arial" w:eastAsia="Times New Roman" w:hAnsi="Arial" w:cs="Arial"/>
          <w:b/>
          <w:szCs w:val="20"/>
          <w:lang w:val="es-ES_tradnl" w:eastAsia="es-ES"/>
        </w:rPr>
      </w:pPr>
      <w:r w:rsidRPr="00914983">
        <w:rPr>
          <w:rFonts w:ascii="Arial" w:eastAsia="Times New Roman" w:hAnsi="Arial" w:cs="Arial"/>
          <w:b/>
          <w:szCs w:val="20"/>
          <w:lang w:val="es-ES_tradnl" w:eastAsia="es-ES"/>
        </w:rPr>
        <w:t>P R E S E N T E</w:t>
      </w:r>
    </w:p>
    <w:p w:rsidR="00914983" w:rsidRPr="00914983" w:rsidRDefault="00914983" w:rsidP="00914983">
      <w:pPr>
        <w:spacing w:after="0" w:line="240" w:lineRule="auto"/>
        <w:rPr>
          <w:rFonts w:ascii="Arial" w:eastAsia="Times New Roman" w:hAnsi="Arial" w:cs="Arial"/>
          <w:szCs w:val="20"/>
          <w:lang w:val="es-ES_tradnl" w:eastAsia="es-ES"/>
        </w:rPr>
      </w:pPr>
    </w:p>
    <w:p w:rsidR="00914983" w:rsidRPr="00914983" w:rsidRDefault="00914983" w:rsidP="00914983">
      <w:pPr>
        <w:spacing w:after="0" w:line="240" w:lineRule="auto"/>
        <w:rPr>
          <w:rFonts w:ascii="Arial" w:eastAsia="Times New Roman" w:hAnsi="Arial" w:cs="Arial"/>
          <w:szCs w:val="20"/>
          <w:lang w:val="es-ES_tradnl" w:eastAsia="es-ES"/>
        </w:rPr>
      </w:pPr>
    </w:p>
    <w:p w:rsidR="00914983" w:rsidRPr="00914983" w:rsidRDefault="00914983" w:rsidP="00914983">
      <w:pPr>
        <w:spacing w:after="0" w:line="240" w:lineRule="auto"/>
        <w:rPr>
          <w:rFonts w:ascii="Arial" w:eastAsia="Times New Roman" w:hAnsi="Arial" w:cs="Arial"/>
          <w:b/>
          <w:sz w:val="44"/>
          <w:szCs w:val="44"/>
          <w:lang w:val="es-ES_tradnl" w:eastAsia="es-ES"/>
        </w:rPr>
      </w:pPr>
      <w:r w:rsidRPr="00914983">
        <w:rPr>
          <w:rFonts w:ascii="Arial" w:eastAsia="Times New Roman" w:hAnsi="Arial" w:cs="Arial"/>
          <w:b/>
          <w:sz w:val="44"/>
          <w:szCs w:val="44"/>
          <w:lang w:val="es-ES_tradnl" w:eastAsia="es-ES"/>
        </w:rPr>
        <w:t xml:space="preserve">Carta No. 10 </w:t>
      </w:r>
    </w:p>
    <w:p w:rsidR="00914983" w:rsidRPr="00914983" w:rsidRDefault="00914983" w:rsidP="00914983">
      <w:pPr>
        <w:spacing w:after="0" w:line="240" w:lineRule="auto"/>
        <w:rPr>
          <w:rFonts w:ascii="Arial" w:eastAsia="Times New Roman" w:hAnsi="Arial" w:cs="Arial"/>
          <w:b/>
          <w:sz w:val="44"/>
          <w:szCs w:val="44"/>
          <w:lang w:val="es-ES_tradnl" w:eastAsia="es-ES"/>
        </w:rPr>
      </w:pPr>
      <w:r w:rsidRPr="00914983">
        <w:rPr>
          <w:rFonts w:ascii="Arial" w:eastAsia="Times New Roman" w:hAnsi="Arial" w:cs="Arial"/>
          <w:b/>
          <w:sz w:val="44"/>
          <w:szCs w:val="44"/>
          <w:lang w:val="es-ES_tradnl" w:eastAsia="es-ES"/>
        </w:rPr>
        <w:t>Correspondiente al Anexo 2</w:t>
      </w:r>
    </w:p>
    <w:p w:rsidR="00914983" w:rsidRPr="00914983" w:rsidRDefault="00914983" w:rsidP="00914983">
      <w:pPr>
        <w:spacing w:after="0" w:line="240" w:lineRule="auto"/>
        <w:jc w:val="both"/>
        <w:rPr>
          <w:rFonts w:ascii="Arial" w:eastAsia="Times New Roman" w:hAnsi="Arial" w:cs="Arial"/>
          <w:b/>
          <w:szCs w:val="20"/>
          <w:lang w:val="es-ES_tradnl" w:eastAsia="es-ES"/>
        </w:rPr>
      </w:pPr>
      <w:r w:rsidRPr="00914983">
        <w:rPr>
          <w:rFonts w:ascii="Arial" w:eastAsia="Times New Roman" w:hAnsi="Arial" w:cs="Arial"/>
          <w:b/>
          <w:szCs w:val="20"/>
          <w:lang w:val="es-ES_tradnl" w:eastAsia="es-ES"/>
        </w:rPr>
        <w:t>Carta de cumplimiento de términos y condiciones de la entrega de bienes</w:t>
      </w:r>
    </w:p>
    <w:p w:rsidR="00914983" w:rsidRPr="00914983" w:rsidRDefault="00914983" w:rsidP="00914983">
      <w:pPr>
        <w:spacing w:after="0" w:line="240" w:lineRule="auto"/>
        <w:rPr>
          <w:rFonts w:ascii="Arial" w:eastAsia="Times New Roman" w:hAnsi="Arial" w:cs="Arial"/>
          <w:szCs w:val="20"/>
          <w:lang w:val="es-ES_tradnl" w:eastAsia="es-ES"/>
        </w:rPr>
      </w:pPr>
    </w:p>
    <w:p w:rsidR="00914983" w:rsidRPr="00914983" w:rsidRDefault="00914983" w:rsidP="00914983">
      <w:pPr>
        <w:spacing w:after="0" w:line="240" w:lineRule="auto"/>
        <w:rPr>
          <w:rFonts w:ascii="Arial" w:eastAsia="Times New Roman" w:hAnsi="Arial" w:cs="Arial"/>
          <w:szCs w:val="20"/>
          <w:lang w:val="es-ES_tradnl" w:eastAsia="es-ES"/>
        </w:rPr>
      </w:pPr>
    </w:p>
    <w:p w:rsidR="00914983" w:rsidRPr="00914983" w:rsidRDefault="00914983" w:rsidP="00914983">
      <w:pPr>
        <w:spacing w:after="0" w:line="240" w:lineRule="auto"/>
        <w:rPr>
          <w:rFonts w:ascii="Arial" w:eastAsia="Times New Roman" w:hAnsi="Arial" w:cs="Arial"/>
          <w:szCs w:val="20"/>
          <w:lang w:val="es-ES_tradnl" w:eastAsia="es-ES"/>
        </w:rPr>
      </w:pPr>
    </w:p>
    <w:p w:rsidR="00914983" w:rsidRPr="00914983" w:rsidRDefault="00914983" w:rsidP="00914983">
      <w:pPr>
        <w:spacing w:after="120" w:line="240" w:lineRule="auto"/>
        <w:ind w:left="840"/>
        <w:jc w:val="both"/>
        <w:rPr>
          <w:rFonts w:ascii="Arial" w:eastAsia="Times New Roman" w:hAnsi="Arial" w:cs="Arial"/>
          <w:szCs w:val="20"/>
          <w:lang w:val="es-ES_tradnl" w:eastAsia="es-ES"/>
        </w:rPr>
      </w:pPr>
      <w:r w:rsidRPr="00914983">
        <w:rPr>
          <w:rFonts w:ascii="Arial" w:eastAsia="Times New Roman" w:hAnsi="Arial" w:cs="Arial"/>
          <w:szCs w:val="20"/>
          <w:lang w:val="es-ES_tradnl" w:eastAsia="es-ES"/>
        </w:rPr>
        <w:t>El que suscribe C.________________________________ en mi carácter de representante legal, en relación con la Licitación Pública Nacional No.___________________, para la(s) partida(s) No. ______________, del Anexo 1 manifiesto que he leído, entendido y aceptado el compromiso de prestar los servicios citados en el Anexo 2 “Términos y Condiciones de Entrega”, que establece entre otros el levantamiento de inventario y entrega del equipo de cómputo en los Centros de Justicia Penal Federal</w:t>
      </w:r>
      <w:r w:rsidRPr="00914983">
        <w:rPr>
          <w:rFonts w:ascii="Arial" w:eastAsia="Times New Roman" w:hAnsi="Arial" w:cs="Arial"/>
          <w:lang w:val="es-ES_tradnl" w:eastAsia="es-ES"/>
        </w:rPr>
        <w:t xml:space="preserve">, </w:t>
      </w:r>
      <w:r w:rsidRPr="00914983">
        <w:rPr>
          <w:rFonts w:ascii="Arial" w:eastAsia="Times New Roman" w:hAnsi="Arial" w:cs="Times New Roman"/>
          <w:szCs w:val="24"/>
          <w:lang w:val="es-ES_tradnl" w:eastAsia="es-ES"/>
        </w:rPr>
        <w:t>Ó</w:t>
      </w:r>
      <w:r w:rsidRPr="00914983">
        <w:rPr>
          <w:rFonts w:ascii="Arial" w:eastAsia="Times New Roman" w:hAnsi="Arial" w:cs="Arial"/>
          <w:lang w:val="es-ES_tradnl" w:eastAsia="es-ES"/>
        </w:rPr>
        <w:t>rganos Jurisdiccionales, Órganos Auxiliares, Áreas Administrativas o en su caso Centro Logístico del Consejo de la Judicatura Federal de cada Circuito (CTO.).</w:t>
      </w:r>
    </w:p>
    <w:p w:rsidR="00914983" w:rsidRPr="00914983" w:rsidRDefault="00914983" w:rsidP="00914983">
      <w:pPr>
        <w:spacing w:after="120" w:line="240" w:lineRule="auto"/>
        <w:ind w:left="840"/>
        <w:jc w:val="both"/>
        <w:rPr>
          <w:rFonts w:ascii="Arial" w:eastAsia="Times New Roman" w:hAnsi="Arial" w:cs="Arial"/>
          <w:szCs w:val="20"/>
          <w:lang w:val="es-ES_tradnl" w:eastAsia="es-ES"/>
        </w:rPr>
      </w:pPr>
    </w:p>
    <w:p w:rsidR="00914983" w:rsidRPr="00914983" w:rsidRDefault="00914983" w:rsidP="00914983">
      <w:pPr>
        <w:spacing w:after="0" w:line="240" w:lineRule="auto"/>
        <w:jc w:val="both"/>
        <w:rPr>
          <w:rFonts w:ascii="Arial" w:eastAsia="Times New Roman" w:hAnsi="Arial" w:cs="Arial"/>
          <w:szCs w:val="20"/>
          <w:lang w:val="es-ES_tradnl" w:eastAsia="es-ES"/>
        </w:rPr>
      </w:pPr>
    </w:p>
    <w:p w:rsidR="00914983" w:rsidRPr="00914983" w:rsidRDefault="00914983" w:rsidP="00914983">
      <w:pPr>
        <w:spacing w:after="0" w:line="240" w:lineRule="auto"/>
        <w:jc w:val="both"/>
        <w:rPr>
          <w:rFonts w:ascii="Arial" w:eastAsia="Times New Roman" w:hAnsi="Arial" w:cs="Arial"/>
          <w:szCs w:val="20"/>
          <w:lang w:val="es-ES_tradnl" w:eastAsia="es-ES"/>
        </w:rPr>
      </w:pPr>
    </w:p>
    <w:p w:rsidR="00914983" w:rsidRPr="00914983" w:rsidRDefault="00914983" w:rsidP="00914983">
      <w:pPr>
        <w:spacing w:after="0" w:line="240" w:lineRule="auto"/>
        <w:jc w:val="both"/>
        <w:rPr>
          <w:rFonts w:ascii="Arial" w:eastAsia="Times New Roman" w:hAnsi="Arial" w:cs="Arial"/>
          <w:szCs w:val="20"/>
          <w:lang w:val="es-ES_tradnl" w:eastAsia="es-ES"/>
        </w:rPr>
      </w:pPr>
    </w:p>
    <w:p w:rsidR="00914983" w:rsidRPr="00914983" w:rsidRDefault="00914983" w:rsidP="00914983">
      <w:pPr>
        <w:spacing w:after="0" w:line="240" w:lineRule="auto"/>
        <w:jc w:val="both"/>
        <w:rPr>
          <w:rFonts w:ascii="Arial" w:eastAsia="Times New Roman" w:hAnsi="Arial" w:cs="Arial"/>
          <w:szCs w:val="20"/>
          <w:lang w:val="es-ES_tradnl" w:eastAsia="es-ES"/>
        </w:rPr>
      </w:pPr>
    </w:p>
    <w:p w:rsidR="00914983" w:rsidRPr="00914983" w:rsidRDefault="00914983" w:rsidP="00914983">
      <w:pPr>
        <w:spacing w:after="0" w:line="240" w:lineRule="auto"/>
        <w:jc w:val="center"/>
        <w:rPr>
          <w:rFonts w:ascii="Arial" w:eastAsia="Times New Roman" w:hAnsi="Arial" w:cs="Arial"/>
          <w:szCs w:val="20"/>
          <w:lang w:val="es-ES_tradnl" w:eastAsia="es-ES"/>
        </w:rPr>
      </w:pPr>
      <w:r w:rsidRPr="00914983">
        <w:rPr>
          <w:rFonts w:ascii="Arial" w:eastAsia="Times New Roman" w:hAnsi="Arial" w:cs="Arial"/>
          <w:szCs w:val="20"/>
          <w:lang w:val="es-ES_tradnl" w:eastAsia="es-ES"/>
        </w:rPr>
        <w:t>(Razón Social)</w:t>
      </w:r>
    </w:p>
    <w:p w:rsidR="00914983" w:rsidRPr="00914983" w:rsidRDefault="00914983" w:rsidP="00914983">
      <w:pPr>
        <w:spacing w:after="0" w:line="240" w:lineRule="auto"/>
        <w:jc w:val="both"/>
        <w:rPr>
          <w:rFonts w:ascii="Arial" w:eastAsia="Times New Roman" w:hAnsi="Arial" w:cs="Arial"/>
          <w:szCs w:val="20"/>
          <w:lang w:val="es-ES_tradnl" w:eastAsia="es-ES"/>
        </w:rPr>
      </w:pPr>
    </w:p>
    <w:p w:rsidR="00914983" w:rsidRPr="00914983" w:rsidRDefault="00914983" w:rsidP="00914983">
      <w:pPr>
        <w:spacing w:after="0" w:line="240" w:lineRule="auto"/>
        <w:jc w:val="both"/>
        <w:rPr>
          <w:rFonts w:ascii="Arial" w:eastAsia="Times New Roman" w:hAnsi="Arial" w:cs="Arial"/>
          <w:szCs w:val="20"/>
          <w:lang w:val="es-ES_tradnl" w:eastAsia="es-ES"/>
        </w:rPr>
      </w:pPr>
    </w:p>
    <w:p w:rsidR="00914983" w:rsidRPr="00914983" w:rsidRDefault="00914983" w:rsidP="00914983">
      <w:pPr>
        <w:spacing w:after="0" w:line="240" w:lineRule="auto"/>
        <w:jc w:val="both"/>
        <w:rPr>
          <w:rFonts w:ascii="Arial" w:eastAsia="Times New Roman" w:hAnsi="Arial" w:cs="Arial"/>
          <w:szCs w:val="20"/>
          <w:lang w:val="es-ES_tradnl" w:eastAsia="es-ES"/>
        </w:rPr>
      </w:pPr>
    </w:p>
    <w:p w:rsidR="00914983" w:rsidRPr="00914983" w:rsidRDefault="00914983" w:rsidP="00914983">
      <w:pPr>
        <w:spacing w:after="0" w:line="240" w:lineRule="auto"/>
        <w:jc w:val="both"/>
        <w:rPr>
          <w:rFonts w:ascii="Arial" w:eastAsia="Times New Roman" w:hAnsi="Arial" w:cs="Arial"/>
          <w:szCs w:val="20"/>
          <w:lang w:val="es-ES_tradnl" w:eastAsia="es-ES"/>
        </w:rPr>
      </w:pPr>
    </w:p>
    <w:p w:rsidR="00914983" w:rsidRPr="00914983" w:rsidRDefault="00914983" w:rsidP="00914983">
      <w:pPr>
        <w:spacing w:after="0" w:line="240" w:lineRule="auto"/>
        <w:jc w:val="center"/>
        <w:rPr>
          <w:rFonts w:ascii="Arial" w:eastAsia="Times New Roman" w:hAnsi="Arial" w:cs="Arial"/>
          <w:szCs w:val="20"/>
          <w:lang w:val="es-ES_tradnl" w:eastAsia="es-ES"/>
        </w:rPr>
      </w:pPr>
    </w:p>
    <w:p w:rsidR="00914983" w:rsidRPr="00914983" w:rsidRDefault="00914983" w:rsidP="00914983">
      <w:pPr>
        <w:spacing w:after="0" w:line="240" w:lineRule="auto"/>
        <w:jc w:val="center"/>
        <w:rPr>
          <w:rFonts w:ascii="Arial" w:eastAsia="Times New Roman" w:hAnsi="Arial" w:cs="Arial"/>
          <w:szCs w:val="20"/>
          <w:lang w:val="es-ES_tradnl" w:eastAsia="es-ES"/>
        </w:rPr>
      </w:pPr>
      <w:r w:rsidRPr="00914983">
        <w:rPr>
          <w:rFonts w:ascii="Arial" w:eastAsia="Times New Roman" w:hAnsi="Arial" w:cs="Arial"/>
          <w:szCs w:val="20"/>
          <w:lang w:val="es-ES_tradnl" w:eastAsia="es-ES"/>
        </w:rPr>
        <w:t>______________________________</w:t>
      </w:r>
    </w:p>
    <w:p w:rsidR="00914983" w:rsidRPr="00914983" w:rsidRDefault="00914983" w:rsidP="00914983">
      <w:pPr>
        <w:spacing w:after="0" w:line="240" w:lineRule="auto"/>
        <w:jc w:val="center"/>
        <w:rPr>
          <w:rFonts w:ascii="Arial" w:eastAsia="Times New Roman" w:hAnsi="Arial" w:cs="Arial"/>
          <w:szCs w:val="20"/>
          <w:lang w:val="es-ES_tradnl" w:eastAsia="es-ES"/>
        </w:rPr>
      </w:pPr>
      <w:r w:rsidRPr="00914983">
        <w:rPr>
          <w:rFonts w:ascii="Arial" w:eastAsia="Times New Roman" w:hAnsi="Arial" w:cs="Arial"/>
          <w:szCs w:val="20"/>
          <w:lang w:val="es-ES_tradnl" w:eastAsia="es-ES"/>
        </w:rPr>
        <w:t>Nombre, Firma y Cargo</w:t>
      </w:r>
    </w:p>
    <w:p w:rsidR="00914983" w:rsidRPr="00914983" w:rsidRDefault="00914983" w:rsidP="00914983">
      <w:pPr>
        <w:spacing w:after="0" w:line="240" w:lineRule="auto"/>
        <w:rPr>
          <w:rFonts w:ascii="Arial" w:eastAsia="Times New Roman" w:hAnsi="Arial" w:cs="Times New Roman"/>
          <w:szCs w:val="20"/>
          <w:lang w:val="es-ES_tradnl" w:eastAsia="es-ES"/>
        </w:rPr>
      </w:pPr>
    </w:p>
    <w:p w:rsidR="00914983" w:rsidRPr="00914983" w:rsidRDefault="00914983" w:rsidP="00914983">
      <w:pPr>
        <w:spacing w:after="0" w:line="240" w:lineRule="auto"/>
        <w:rPr>
          <w:rFonts w:ascii="Arial" w:eastAsia="Times New Roman" w:hAnsi="Arial" w:cs="Times New Roman"/>
          <w:szCs w:val="20"/>
          <w:lang w:val="es-ES_tradnl" w:eastAsia="es-ES"/>
        </w:rPr>
      </w:pPr>
    </w:p>
    <w:p w:rsidR="00914983" w:rsidRPr="00914983" w:rsidRDefault="00914983" w:rsidP="00914983">
      <w:pPr>
        <w:spacing w:after="0" w:line="240" w:lineRule="auto"/>
        <w:rPr>
          <w:rFonts w:ascii="Arial" w:eastAsia="Times New Roman" w:hAnsi="Arial" w:cs="Times New Roman"/>
          <w:szCs w:val="20"/>
          <w:lang w:val="es-ES_tradnl" w:eastAsia="es-ES"/>
        </w:rPr>
      </w:pPr>
    </w:p>
    <w:p w:rsidR="00DF2554" w:rsidRDefault="00DF2554" w:rsidP="00F34DB7">
      <w:pPr>
        <w:tabs>
          <w:tab w:val="left" w:pos="864"/>
          <w:tab w:val="left" w:pos="1152"/>
        </w:tabs>
        <w:spacing w:after="0" w:line="240" w:lineRule="auto"/>
        <w:jc w:val="center"/>
        <w:rPr>
          <w:rFonts w:ascii="Arial" w:eastAsia="Times New Roman" w:hAnsi="Arial" w:cs="Times New Roman"/>
          <w:b/>
          <w:sz w:val="24"/>
          <w:szCs w:val="24"/>
          <w:lang w:val="es-ES_tradnl" w:eastAsia="es-ES"/>
        </w:rPr>
      </w:pPr>
    </w:p>
    <w:p w:rsidR="00DF2554" w:rsidRDefault="00DF2554" w:rsidP="00F34DB7">
      <w:pPr>
        <w:tabs>
          <w:tab w:val="left" w:pos="864"/>
          <w:tab w:val="left" w:pos="1152"/>
        </w:tabs>
        <w:spacing w:after="0" w:line="240" w:lineRule="auto"/>
        <w:jc w:val="center"/>
        <w:rPr>
          <w:rFonts w:ascii="Arial" w:eastAsia="Times New Roman" w:hAnsi="Arial" w:cs="Times New Roman"/>
          <w:b/>
          <w:sz w:val="24"/>
          <w:szCs w:val="24"/>
          <w:lang w:val="es-ES_tradnl" w:eastAsia="es-ES"/>
        </w:rPr>
      </w:pPr>
    </w:p>
    <w:p w:rsidR="0021442C" w:rsidRDefault="0021442C" w:rsidP="00F34DB7">
      <w:pPr>
        <w:tabs>
          <w:tab w:val="left" w:pos="864"/>
          <w:tab w:val="left" w:pos="1152"/>
        </w:tabs>
        <w:spacing w:after="0" w:line="240" w:lineRule="auto"/>
        <w:jc w:val="center"/>
        <w:rPr>
          <w:rFonts w:ascii="Arial" w:eastAsia="Times New Roman" w:hAnsi="Arial" w:cs="Times New Roman"/>
          <w:b/>
          <w:sz w:val="24"/>
          <w:szCs w:val="24"/>
          <w:lang w:val="es-ES_tradnl" w:eastAsia="es-ES"/>
        </w:rPr>
      </w:pPr>
    </w:p>
    <w:p w:rsidR="00DF2554" w:rsidRDefault="00DF2554" w:rsidP="00F34DB7">
      <w:pPr>
        <w:tabs>
          <w:tab w:val="left" w:pos="864"/>
          <w:tab w:val="left" w:pos="1152"/>
        </w:tabs>
        <w:spacing w:after="0" w:line="240" w:lineRule="auto"/>
        <w:jc w:val="center"/>
        <w:rPr>
          <w:rFonts w:ascii="Arial" w:eastAsia="Times New Roman" w:hAnsi="Arial" w:cs="Times New Roman"/>
          <w:b/>
          <w:sz w:val="24"/>
          <w:szCs w:val="24"/>
          <w:lang w:val="es-ES_tradnl" w:eastAsia="es-ES"/>
        </w:rPr>
      </w:pPr>
    </w:p>
    <w:p w:rsidR="00CA31C1" w:rsidRDefault="00CA31C1" w:rsidP="00F34DB7">
      <w:pPr>
        <w:tabs>
          <w:tab w:val="left" w:pos="864"/>
          <w:tab w:val="left" w:pos="1152"/>
        </w:tabs>
        <w:spacing w:after="0" w:line="240" w:lineRule="auto"/>
        <w:jc w:val="center"/>
        <w:rPr>
          <w:rFonts w:ascii="Arial" w:eastAsia="Times New Roman" w:hAnsi="Arial" w:cs="Times New Roman"/>
          <w:b/>
          <w:sz w:val="24"/>
          <w:szCs w:val="24"/>
          <w:lang w:val="es-ES_tradnl" w:eastAsia="es-ES"/>
        </w:rPr>
      </w:pPr>
    </w:p>
    <w:p w:rsidR="00F34DB7" w:rsidRPr="00F34DB7" w:rsidRDefault="00914983" w:rsidP="00F34DB7">
      <w:pPr>
        <w:tabs>
          <w:tab w:val="left" w:pos="864"/>
          <w:tab w:val="left" w:pos="1152"/>
        </w:tabs>
        <w:spacing w:after="0" w:line="240" w:lineRule="auto"/>
        <w:jc w:val="center"/>
        <w:rPr>
          <w:rFonts w:ascii="Arial" w:eastAsia="Times New Roman" w:hAnsi="Arial" w:cs="Times New Roman"/>
          <w:b/>
          <w:sz w:val="24"/>
          <w:szCs w:val="24"/>
          <w:lang w:val="es-ES_tradnl" w:eastAsia="es-ES"/>
        </w:rPr>
      </w:pPr>
      <w:r>
        <w:rPr>
          <w:rFonts w:ascii="Arial" w:eastAsia="Times New Roman" w:hAnsi="Arial" w:cs="Times New Roman"/>
          <w:b/>
          <w:sz w:val="24"/>
          <w:szCs w:val="24"/>
          <w:lang w:val="es-ES_tradnl" w:eastAsia="es-ES"/>
        </w:rPr>
        <w:lastRenderedPageBreak/>
        <w:t>ANEXO 3</w:t>
      </w:r>
    </w:p>
    <w:p w:rsidR="00F34DB7" w:rsidRPr="00F34DB7" w:rsidRDefault="00F34DB7" w:rsidP="00F34DB7">
      <w:pPr>
        <w:tabs>
          <w:tab w:val="left" w:pos="864"/>
          <w:tab w:val="left" w:pos="1152"/>
        </w:tabs>
        <w:spacing w:after="0" w:line="240" w:lineRule="auto"/>
        <w:ind w:right="108"/>
        <w:jc w:val="center"/>
        <w:rPr>
          <w:rFonts w:ascii="Arial" w:eastAsia="Times New Roman" w:hAnsi="Arial" w:cs="Times New Roman"/>
          <w:b/>
          <w:sz w:val="20"/>
          <w:szCs w:val="20"/>
          <w:lang w:val="es-ES_tradnl" w:eastAsia="es-ES"/>
        </w:rPr>
      </w:pPr>
    </w:p>
    <w:p w:rsidR="00F34DB7" w:rsidRPr="00F34DB7" w:rsidRDefault="00F34DB7" w:rsidP="00F34DB7">
      <w:pPr>
        <w:tabs>
          <w:tab w:val="left" w:pos="864"/>
          <w:tab w:val="left" w:pos="1152"/>
        </w:tabs>
        <w:spacing w:after="0" w:line="240" w:lineRule="auto"/>
        <w:ind w:right="108"/>
        <w:jc w:val="right"/>
        <w:rPr>
          <w:rFonts w:ascii="Arial" w:eastAsia="Times New Roman" w:hAnsi="Arial" w:cs="Times New Roman"/>
          <w:b/>
          <w:sz w:val="20"/>
          <w:szCs w:val="20"/>
          <w:lang w:val="es-ES_tradnl" w:eastAsia="es-ES"/>
        </w:rPr>
      </w:pPr>
      <w:r w:rsidRPr="00F34DB7">
        <w:rPr>
          <w:rFonts w:ascii="Arial" w:eastAsia="Times New Roman" w:hAnsi="Arial" w:cs="Times New Roman"/>
          <w:b/>
          <w:sz w:val="20"/>
          <w:szCs w:val="20"/>
          <w:lang w:val="es-ES_tradnl" w:eastAsia="es-ES"/>
        </w:rPr>
        <w:t xml:space="preserve">MÉXICO, D.F., A     DE               </w:t>
      </w:r>
      <w:proofErr w:type="spellStart"/>
      <w:r w:rsidRPr="00F34DB7">
        <w:rPr>
          <w:rFonts w:ascii="Arial" w:eastAsia="Times New Roman" w:hAnsi="Arial" w:cs="Times New Roman"/>
          <w:b/>
          <w:sz w:val="20"/>
          <w:szCs w:val="20"/>
          <w:lang w:val="es-ES_tradnl" w:eastAsia="es-ES"/>
        </w:rPr>
        <w:t>DE</w:t>
      </w:r>
      <w:proofErr w:type="spellEnd"/>
      <w:r w:rsidRPr="00F34DB7">
        <w:rPr>
          <w:rFonts w:ascii="Arial" w:eastAsia="Times New Roman" w:hAnsi="Arial" w:cs="Times New Roman"/>
          <w:b/>
          <w:sz w:val="20"/>
          <w:szCs w:val="20"/>
          <w:lang w:val="es-ES_tradnl" w:eastAsia="es-ES"/>
        </w:rPr>
        <w:t xml:space="preserve"> 201</w:t>
      </w:r>
      <w:r w:rsidR="007F06BC">
        <w:rPr>
          <w:rFonts w:ascii="Arial" w:eastAsia="Times New Roman" w:hAnsi="Arial" w:cs="Times New Roman"/>
          <w:b/>
          <w:sz w:val="20"/>
          <w:szCs w:val="20"/>
          <w:lang w:val="es-ES_tradnl" w:eastAsia="es-ES"/>
        </w:rPr>
        <w:t>6</w:t>
      </w:r>
    </w:p>
    <w:p w:rsidR="00F34DB7" w:rsidRPr="00F34DB7" w:rsidRDefault="00F34DB7" w:rsidP="00F34DB7">
      <w:pPr>
        <w:tabs>
          <w:tab w:val="left" w:pos="864"/>
          <w:tab w:val="left" w:pos="1152"/>
        </w:tabs>
        <w:spacing w:after="0" w:line="240" w:lineRule="auto"/>
        <w:ind w:right="108"/>
        <w:rPr>
          <w:rFonts w:ascii="Arial" w:eastAsia="Times New Roman" w:hAnsi="Arial" w:cs="Times New Roman"/>
          <w:b/>
          <w:sz w:val="20"/>
          <w:szCs w:val="20"/>
          <w:lang w:val="es-ES_tradnl" w:eastAsia="es-ES"/>
        </w:rPr>
      </w:pPr>
    </w:p>
    <w:p w:rsidR="00F34DB7" w:rsidRPr="00F34DB7" w:rsidRDefault="00F34DB7" w:rsidP="00F34DB7">
      <w:pPr>
        <w:tabs>
          <w:tab w:val="left" w:pos="864"/>
          <w:tab w:val="left" w:pos="1152"/>
        </w:tabs>
        <w:spacing w:after="0" w:line="240" w:lineRule="auto"/>
        <w:ind w:right="108"/>
        <w:rPr>
          <w:rFonts w:ascii="Arial" w:eastAsia="Times New Roman" w:hAnsi="Arial" w:cs="Times New Roman"/>
          <w:b/>
          <w:sz w:val="20"/>
          <w:szCs w:val="20"/>
          <w:lang w:val="es-ES_tradnl" w:eastAsia="es-ES"/>
        </w:rPr>
      </w:pPr>
    </w:p>
    <w:p w:rsidR="00F34DB7" w:rsidRPr="00F34DB7" w:rsidRDefault="00F34DB7" w:rsidP="00F34DB7">
      <w:pPr>
        <w:tabs>
          <w:tab w:val="left" w:pos="864"/>
          <w:tab w:val="left" w:pos="1152"/>
        </w:tabs>
        <w:spacing w:after="0" w:line="240" w:lineRule="auto"/>
        <w:ind w:right="108"/>
        <w:rPr>
          <w:rFonts w:ascii="Arial" w:eastAsia="Times New Roman" w:hAnsi="Arial" w:cs="Times New Roman"/>
          <w:b/>
          <w:sz w:val="20"/>
          <w:szCs w:val="20"/>
          <w:lang w:val="es-ES_tradnl" w:eastAsia="es-ES"/>
        </w:rPr>
      </w:pPr>
      <w:r w:rsidRPr="00F34DB7">
        <w:rPr>
          <w:rFonts w:ascii="Arial" w:eastAsia="Times New Roman" w:hAnsi="Arial" w:cs="Times New Roman"/>
          <w:b/>
          <w:sz w:val="20"/>
          <w:szCs w:val="20"/>
          <w:lang w:val="es-ES_tradnl" w:eastAsia="es-ES"/>
        </w:rPr>
        <w:t>CONSEJO DE LA JUDICATURA FEDERAL</w:t>
      </w:r>
    </w:p>
    <w:p w:rsidR="00F34DB7" w:rsidRPr="00F34DB7" w:rsidRDefault="00F34DB7" w:rsidP="00F34DB7">
      <w:pPr>
        <w:tabs>
          <w:tab w:val="left" w:pos="864"/>
          <w:tab w:val="left" w:pos="1152"/>
        </w:tabs>
        <w:spacing w:after="0" w:line="240" w:lineRule="auto"/>
        <w:ind w:right="108"/>
        <w:rPr>
          <w:rFonts w:ascii="Arial" w:eastAsia="Times New Roman" w:hAnsi="Arial" w:cs="Times New Roman"/>
          <w:b/>
          <w:sz w:val="20"/>
          <w:szCs w:val="20"/>
          <w:lang w:val="es-ES_tradnl" w:eastAsia="es-ES"/>
        </w:rPr>
      </w:pPr>
      <w:r w:rsidRPr="00F34DB7">
        <w:rPr>
          <w:rFonts w:ascii="Arial" w:eastAsia="Times New Roman" w:hAnsi="Arial" w:cs="Times New Roman"/>
          <w:b/>
          <w:sz w:val="20"/>
          <w:szCs w:val="20"/>
          <w:lang w:val="es-ES_tradnl" w:eastAsia="es-ES"/>
        </w:rPr>
        <w:t xml:space="preserve">P R E S E N T </w:t>
      </w:r>
      <w:proofErr w:type="gramStart"/>
      <w:r w:rsidRPr="00F34DB7">
        <w:rPr>
          <w:rFonts w:ascii="Arial" w:eastAsia="Times New Roman" w:hAnsi="Arial" w:cs="Times New Roman"/>
          <w:b/>
          <w:sz w:val="20"/>
          <w:szCs w:val="20"/>
          <w:lang w:val="es-ES_tradnl" w:eastAsia="es-ES"/>
        </w:rPr>
        <w:t>E .</w:t>
      </w:r>
      <w:proofErr w:type="gramEnd"/>
    </w:p>
    <w:p w:rsidR="00F34DB7" w:rsidRPr="00F34DB7" w:rsidRDefault="00F34DB7" w:rsidP="00F34DB7">
      <w:pPr>
        <w:tabs>
          <w:tab w:val="left" w:pos="864"/>
          <w:tab w:val="left" w:pos="1152"/>
        </w:tabs>
        <w:spacing w:after="0" w:line="240" w:lineRule="auto"/>
        <w:ind w:right="108"/>
        <w:rPr>
          <w:rFonts w:ascii="Arial" w:eastAsia="Times New Roman" w:hAnsi="Arial" w:cs="Times New Roman"/>
          <w:b/>
          <w:sz w:val="20"/>
          <w:szCs w:val="20"/>
          <w:lang w:val="es-ES_tradnl" w:eastAsia="es-ES"/>
        </w:rPr>
      </w:pPr>
    </w:p>
    <w:p w:rsidR="00F34DB7" w:rsidRPr="00F34DB7" w:rsidRDefault="00F34DB7" w:rsidP="00F34DB7">
      <w:pPr>
        <w:tabs>
          <w:tab w:val="left" w:pos="864"/>
          <w:tab w:val="left" w:pos="1152"/>
        </w:tabs>
        <w:spacing w:after="0" w:line="240" w:lineRule="auto"/>
        <w:ind w:right="108"/>
        <w:jc w:val="center"/>
        <w:rPr>
          <w:rFonts w:ascii="Arial" w:eastAsia="Times New Roman" w:hAnsi="Arial" w:cs="Times New Roman"/>
          <w:b/>
          <w:sz w:val="20"/>
          <w:szCs w:val="20"/>
          <w:lang w:val="es-ES_tradnl" w:eastAsia="es-ES"/>
        </w:rPr>
      </w:pPr>
    </w:p>
    <w:p w:rsidR="00F34DB7" w:rsidRPr="00F34DB7" w:rsidRDefault="00F34DB7" w:rsidP="00F34DB7">
      <w:pPr>
        <w:tabs>
          <w:tab w:val="left" w:pos="864"/>
          <w:tab w:val="left" w:pos="1152"/>
        </w:tabs>
        <w:spacing w:after="0" w:line="240" w:lineRule="auto"/>
        <w:ind w:right="108"/>
        <w:jc w:val="center"/>
        <w:rPr>
          <w:rFonts w:ascii="Arial" w:eastAsia="Times New Roman" w:hAnsi="Arial" w:cs="Times New Roman"/>
          <w:b/>
          <w:sz w:val="20"/>
          <w:szCs w:val="20"/>
          <w:lang w:val="es-ES_tradnl" w:eastAsia="es-ES"/>
        </w:rPr>
      </w:pPr>
      <w:r w:rsidRPr="00F34DB7">
        <w:rPr>
          <w:rFonts w:ascii="Arial" w:eastAsia="Times New Roman" w:hAnsi="Arial" w:cs="Times New Roman"/>
          <w:b/>
          <w:sz w:val="20"/>
          <w:szCs w:val="20"/>
          <w:lang w:val="es-ES_tradnl" w:eastAsia="es-ES"/>
        </w:rPr>
        <w:t>MANIFESTACIÓN DE GRADO DE CONTENIDO NACIONAL</w:t>
      </w:r>
    </w:p>
    <w:p w:rsidR="00F34DB7" w:rsidRPr="00F34DB7" w:rsidRDefault="00F34DB7" w:rsidP="00F34DB7">
      <w:pPr>
        <w:tabs>
          <w:tab w:val="left" w:pos="864"/>
          <w:tab w:val="left" w:pos="1152"/>
        </w:tabs>
        <w:spacing w:after="0" w:line="240" w:lineRule="auto"/>
        <w:ind w:right="108"/>
        <w:jc w:val="center"/>
        <w:rPr>
          <w:rFonts w:ascii="Arial" w:eastAsia="Times New Roman" w:hAnsi="Arial" w:cs="Times New Roman"/>
          <w:b/>
          <w:sz w:val="20"/>
          <w:szCs w:val="20"/>
          <w:lang w:val="es-ES_tradnl" w:eastAsia="es-ES"/>
        </w:rPr>
      </w:pPr>
    </w:p>
    <w:p w:rsidR="00F34DB7" w:rsidRPr="00F34DB7" w:rsidRDefault="00F34DB7" w:rsidP="00F34DB7">
      <w:pPr>
        <w:tabs>
          <w:tab w:val="left" w:pos="864"/>
          <w:tab w:val="left" w:pos="1152"/>
        </w:tabs>
        <w:spacing w:after="0" w:line="240" w:lineRule="auto"/>
        <w:ind w:right="108"/>
        <w:jc w:val="center"/>
        <w:rPr>
          <w:rFonts w:ascii="Arial" w:eastAsia="Times New Roman" w:hAnsi="Arial" w:cs="Times New Roman"/>
          <w:b/>
          <w:sz w:val="20"/>
          <w:szCs w:val="20"/>
          <w:lang w:val="es-ES_tradnl" w:eastAsia="es-ES"/>
        </w:rPr>
      </w:pPr>
    </w:p>
    <w:p w:rsidR="00F34DB7" w:rsidRPr="00F34DB7" w:rsidRDefault="00F34DB7" w:rsidP="00F34DB7">
      <w:pPr>
        <w:tabs>
          <w:tab w:val="left" w:pos="864"/>
          <w:tab w:val="left" w:pos="1152"/>
        </w:tabs>
        <w:spacing w:after="0" w:line="240" w:lineRule="auto"/>
        <w:ind w:right="108"/>
        <w:jc w:val="center"/>
        <w:rPr>
          <w:rFonts w:ascii="Arial" w:eastAsia="Times New Roman" w:hAnsi="Arial" w:cs="Times New Roman"/>
          <w:b/>
          <w:sz w:val="20"/>
          <w:szCs w:val="20"/>
          <w:lang w:val="es-ES_tradnl" w:eastAsia="es-ES"/>
        </w:rPr>
      </w:pPr>
    </w:p>
    <w:p w:rsidR="00F34DB7" w:rsidRPr="00F34DB7" w:rsidRDefault="00F34DB7" w:rsidP="00F34DB7">
      <w:pPr>
        <w:spacing w:after="0" w:line="240" w:lineRule="auto"/>
        <w:jc w:val="both"/>
        <w:rPr>
          <w:rFonts w:ascii="Arial" w:eastAsia="Times New Roman" w:hAnsi="Arial" w:cs="Arial"/>
          <w:bCs/>
          <w:sz w:val="20"/>
          <w:szCs w:val="20"/>
          <w:lang w:val="es-ES_tradnl" w:eastAsia="es-ES"/>
        </w:rPr>
      </w:pPr>
      <w:r w:rsidRPr="00F34DB7">
        <w:rPr>
          <w:rFonts w:ascii="Arial" w:eastAsia="Times New Roman" w:hAnsi="Arial" w:cs="Arial"/>
          <w:bCs/>
          <w:sz w:val="20"/>
          <w:szCs w:val="20"/>
          <w:lang w:val="es-ES_tradnl" w:eastAsia="es-ES"/>
        </w:rPr>
        <w:t xml:space="preserve">Me refiero al procedimiento de </w:t>
      </w:r>
      <w:r w:rsidRPr="00F34DB7">
        <w:rPr>
          <w:rFonts w:ascii="Arial" w:eastAsia="Times New Roman" w:hAnsi="Arial" w:cs="Arial"/>
          <w:b/>
          <w:bCs/>
          <w:sz w:val="20"/>
          <w:szCs w:val="20"/>
          <w:lang w:val="es-ES_tradnl" w:eastAsia="es-ES"/>
        </w:rPr>
        <w:t xml:space="preserve">Licitación Pública Nacional </w:t>
      </w:r>
      <w:r w:rsidRPr="00F34DB7">
        <w:rPr>
          <w:rFonts w:ascii="Arial" w:eastAsia="Times New Roman" w:hAnsi="Arial" w:cs="Arial"/>
          <w:b/>
          <w:bCs/>
          <w:sz w:val="20"/>
          <w:szCs w:val="20"/>
          <w:lang w:val="es-ES_tradnl" w:eastAsia="es-ES"/>
        </w:rPr>
        <w:br/>
        <w:t>No.</w:t>
      </w:r>
      <w:r w:rsidRPr="00F34DB7">
        <w:rPr>
          <w:rFonts w:ascii="Arial" w:eastAsia="Times New Roman" w:hAnsi="Arial" w:cs="Arial"/>
          <w:bCs/>
          <w:sz w:val="20"/>
          <w:szCs w:val="20"/>
          <w:lang w:val="es-ES_tradnl" w:eastAsia="es-ES"/>
        </w:rPr>
        <w:t xml:space="preserve"> </w:t>
      </w:r>
      <w:r w:rsidRPr="00F34DB7">
        <w:rPr>
          <w:rFonts w:ascii="Arial" w:eastAsia="Times New Roman" w:hAnsi="Arial" w:cs="Times New Roman"/>
          <w:b/>
          <w:sz w:val="20"/>
          <w:szCs w:val="20"/>
          <w:lang w:eastAsia="es-ES"/>
        </w:rPr>
        <w:t>CJF/SEA/DGRM/LPN/</w:t>
      </w:r>
      <w:r w:rsidR="002635B1">
        <w:rPr>
          <w:rFonts w:ascii="Arial" w:eastAsia="Times New Roman" w:hAnsi="Arial" w:cs="Times New Roman"/>
          <w:b/>
          <w:sz w:val="20"/>
          <w:szCs w:val="20"/>
          <w:lang w:eastAsia="es-ES"/>
        </w:rPr>
        <w:t>005</w:t>
      </w:r>
      <w:r w:rsidRPr="00F34DB7">
        <w:rPr>
          <w:rFonts w:ascii="Arial" w:eastAsia="Times New Roman" w:hAnsi="Arial" w:cs="Times New Roman"/>
          <w:b/>
          <w:sz w:val="20"/>
          <w:szCs w:val="20"/>
          <w:lang w:eastAsia="es-ES"/>
        </w:rPr>
        <w:t>/201</w:t>
      </w:r>
      <w:r w:rsidR="007F06BC">
        <w:rPr>
          <w:rFonts w:ascii="Arial" w:eastAsia="Times New Roman" w:hAnsi="Arial" w:cs="Times New Roman"/>
          <w:b/>
          <w:sz w:val="20"/>
          <w:szCs w:val="20"/>
          <w:lang w:eastAsia="es-ES"/>
        </w:rPr>
        <w:t>6</w:t>
      </w:r>
      <w:r w:rsidRPr="00F34DB7">
        <w:rPr>
          <w:rFonts w:ascii="Arial" w:eastAsia="Times New Roman" w:hAnsi="Arial" w:cs="Times New Roman"/>
          <w:sz w:val="20"/>
          <w:szCs w:val="20"/>
          <w:lang w:eastAsia="es-ES"/>
        </w:rPr>
        <w:t>,</w:t>
      </w:r>
      <w:r w:rsidRPr="00F34DB7">
        <w:rPr>
          <w:rFonts w:ascii="Arial" w:eastAsia="Times New Roman" w:hAnsi="Arial" w:cs="Times New Roman"/>
          <w:sz w:val="20"/>
          <w:szCs w:val="20"/>
          <w:lang w:val="es-ES_tradnl" w:eastAsia="es-ES"/>
        </w:rPr>
        <w:t xml:space="preserve"> </w:t>
      </w:r>
      <w:r w:rsidRPr="00F34DB7">
        <w:rPr>
          <w:rFonts w:ascii="Arial" w:eastAsia="Times New Roman" w:hAnsi="Arial" w:cs="Arial"/>
          <w:bCs/>
          <w:sz w:val="20"/>
          <w:szCs w:val="20"/>
          <w:lang w:val="es-ES_tradnl" w:eastAsia="es-ES"/>
        </w:rPr>
        <w:t xml:space="preserve">en el que mi representada, la empresa </w:t>
      </w:r>
      <w:r w:rsidRPr="00F34DB7">
        <w:rPr>
          <w:rFonts w:ascii="Arial" w:eastAsia="Times New Roman" w:hAnsi="Arial" w:cs="Arial"/>
          <w:b/>
          <w:bCs/>
          <w:sz w:val="20"/>
          <w:szCs w:val="20"/>
          <w:u w:val="single"/>
          <w:lang w:val="es-ES_tradnl" w:eastAsia="es-ES"/>
        </w:rPr>
        <w:t>(razón social o nombre de la empresa</w:t>
      </w:r>
      <w:r w:rsidRPr="00F34DB7">
        <w:rPr>
          <w:rFonts w:ascii="Arial" w:eastAsia="Times New Roman" w:hAnsi="Arial" w:cs="Arial"/>
          <w:b/>
          <w:bCs/>
          <w:sz w:val="20"/>
          <w:szCs w:val="20"/>
          <w:lang w:val="es-ES_tradnl" w:eastAsia="es-ES"/>
        </w:rPr>
        <w:t>)</w:t>
      </w:r>
      <w:r w:rsidRPr="00F34DB7">
        <w:rPr>
          <w:rFonts w:ascii="Arial" w:eastAsia="Times New Roman" w:hAnsi="Arial" w:cs="Arial"/>
          <w:bCs/>
          <w:sz w:val="20"/>
          <w:szCs w:val="20"/>
          <w:lang w:val="es-ES_tradnl" w:eastAsia="es-ES"/>
        </w:rPr>
        <w:t>, participa a través de la propuesta técnica que se contiene en el sobre No. 2.</w:t>
      </w:r>
    </w:p>
    <w:p w:rsidR="00F34DB7" w:rsidRPr="00F34DB7" w:rsidRDefault="00F34DB7" w:rsidP="00F34DB7">
      <w:pPr>
        <w:spacing w:after="0" w:line="240" w:lineRule="auto"/>
        <w:jc w:val="both"/>
        <w:rPr>
          <w:rFonts w:ascii="Arial" w:eastAsia="Times New Roman" w:hAnsi="Arial" w:cs="Arial"/>
          <w:bCs/>
          <w:sz w:val="20"/>
          <w:szCs w:val="20"/>
          <w:lang w:val="es-ES_tradnl" w:eastAsia="es-ES"/>
        </w:rPr>
      </w:pPr>
    </w:p>
    <w:p w:rsidR="00F34DB7" w:rsidRPr="00F34DB7" w:rsidRDefault="00F34DB7" w:rsidP="00F34DB7">
      <w:pPr>
        <w:spacing w:after="0" w:line="240" w:lineRule="auto"/>
        <w:jc w:val="both"/>
        <w:rPr>
          <w:rFonts w:ascii="Arial" w:eastAsia="Times New Roman" w:hAnsi="Arial" w:cs="Times New Roman"/>
          <w:sz w:val="20"/>
          <w:szCs w:val="20"/>
          <w:lang w:val="es-ES_tradnl" w:eastAsia="es-ES"/>
        </w:rPr>
      </w:pPr>
      <w:r w:rsidRPr="00F34DB7">
        <w:rPr>
          <w:rFonts w:ascii="Arial" w:eastAsia="Times New Roman" w:hAnsi="Arial" w:cs="Arial"/>
          <w:bCs/>
          <w:sz w:val="20"/>
          <w:szCs w:val="20"/>
          <w:lang w:val="es-ES_tradnl" w:eastAsia="es-ES"/>
        </w:rPr>
        <w:t xml:space="preserve">Sobre el particular y en los términos de lo previsto en el </w:t>
      </w:r>
      <w:r w:rsidRPr="00F34DB7">
        <w:rPr>
          <w:rFonts w:ascii="Arial" w:eastAsia="Times New Roman" w:hAnsi="Arial" w:cs="Times New Roman"/>
          <w:sz w:val="20"/>
          <w:szCs w:val="20"/>
          <w:lang w:val="es-ES_tradnl" w:eastAsia="es-ES"/>
        </w:rPr>
        <w:t>cuarto párrafo del artículo 308</w:t>
      </w:r>
      <w:r w:rsidRPr="00F34DB7">
        <w:rPr>
          <w:rFonts w:ascii="Arial" w:eastAsia="Times New Roman" w:hAnsi="Arial" w:cs="Arial"/>
          <w:bCs/>
          <w:sz w:val="20"/>
          <w:szCs w:val="20"/>
          <w:lang w:val="es-ES_tradnl" w:eastAsia="es-ES"/>
        </w:rPr>
        <w:t xml:space="preserve"> del ACUERDO General del Pleno del Consejo de la Judicatura Federal, que establece las disposiciones en materia de actividad administrativa del propio Consejo, manifiesto que el que suscribe, declara bajo protesta de decir verdad, que el grado de contenido nacional de la totalidad de los bienes que oferta es al menos del 20% y que en caso de que contengan más de un 80% de componentes no nacionales se compromete a garantizar la suficiencia de refacciones, accesorios y servicios para que puedan mantenerse útiles y funcionando cuando menos durante 5 años.</w:t>
      </w:r>
    </w:p>
    <w:p w:rsidR="00F34DB7" w:rsidRPr="00F34DB7" w:rsidRDefault="00F34DB7" w:rsidP="00F34DB7">
      <w:pPr>
        <w:tabs>
          <w:tab w:val="left" w:pos="864"/>
          <w:tab w:val="left" w:pos="1152"/>
        </w:tabs>
        <w:spacing w:after="0" w:line="240" w:lineRule="auto"/>
        <w:ind w:right="108"/>
        <w:rPr>
          <w:rFonts w:ascii="Arial" w:eastAsia="Times New Roman" w:hAnsi="Arial" w:cs="Times New Roman"/>
          <w:b/>
          <w:sz w:val="20"/>
          <w:szCs w:val="20"/>
          <w:lang w:val="es-ES_tradnl" w:eastAsia="es-ES"/>
        </w:rPr>
      </w:pPr>
    </w:p>
    <w:p w:rsidR="00F34DB7" w:rsidRPr="00F34DB7" w:rsidRDefault="00F34DB7" w:rsidP="00F34DB7">
      <w:pPr>
        <w:tabs>
          <w:tab w:val="left" w:pos="864"/>
          <w:tab w:val="left" w:pos="1152"/>
        </w:tabs>
        <w:spacing w:after="0" w:line="240" w:lineRule="auto"/>
        <w:ind w:right="108"/>
        <w:rPr>
          <w:rFonts w:ascii="Arial" w:eastAsia="Times New Roman" w:hAnsi="Arial" w:cs="Times New Roman"/>
          <w:b/>
          <w:sz w:val="20"/>
          <w:szCs w:val="20"/>
          <w:lang w:val="es-ES_tradnl" w:eastAsia="es-ES"/>
        </w:rPr>
      </w:pPr>
    </w:p>
    <w:p w:rsidR="00F34DB7" w:rsidRPr="00F34DB7" w:rsidRDefault="00F34DB7" w:rsidP="00F34DB7">
      <w:pPr>
        <w:spacing w:after="0" w:line="240" w:lineRule="auto"/>
        <w:jc w:val="center"/>
        <w:rPr>
          <w:rFonts w:ascii="Arial" w:hAnsi="Arial" w:cs="Arial"/>
          <w:b/>
          <w:sz w:val="20"/>
          <w:szCs w:val="20"/>
        </w:rPr>
      </w:pPr>
      <w:r w:rsidRPr="00F34DB7">
        <w:rPr>
          <w:rFonts w:ascii="Arial" w:hAnsi="Arial" w:cs="Arial"/>
          <w:b/>
          <w:sz w:val="20"/>
          <w:szCs w:val="20"/>
        </w:rPr>
        <w:t>(RAZÓN SOCIAL)</w:t>
      </w:r>
    </w:p>
    <w:p w:rsidR="00F34DB7" w:rsidRPr="00F34DB7" w:rsidRDefault="00F34DB7" w:rsidP="00F34DB7">
      <w:pPr>
        <w:spacing w:after="0" w:line="240" w:lineRule="auto"/>
        <w:jc w:val="both"/>
        <w:rPr>
          <w:rFonts w:ascii="Arial" w:hAnsi="Arial" w:cs="Arial"/>
          <w:sz w:val="20"/>
          <w:szCs w:val="20"/>
        </w:rPr>
      </w:pPr>
    </w:p>
    <w:p w:rsidR="00F34DB7" w:rsidRPr="00F34DB7" w:rsidRDefault="00F34DB7" w:rsidP="00F34DB7">
      <w:pPr>
        <w:spacing w:after="0" w:line="240" w:lineRule="auto"/>
        <w:jc w:val="both"/>
        <w:rPr>
          <w:rFonts w:ascii="Arial" w:hAnsi="Arial" w:cs="Arial"/>
          <w:sz w:val="20"/>
          <w:szCs w:val="20"/>
        </w:rPr>
      </w:pPr>
    </w:p>
    <w:p w:rsidR="00F34DB7" w:rsidRPr="00F34DB7" w:rsidRDefault="00F34DB7" w:rsidP="00F34DB7">
      <w:pPr>
        <w:spacing w:after="0" w:line="240" w:lineRule="auto"/>
        <w:jc w:val="both"/>
        <w:rPr>
          <w:rFonts w:ascii="Arial" w:hAnsi="Arial" w:cs="Arial"/>
          <w:sz w:val="20"/>
          <w:szCs w:val="20"/>
        </w:rPr>
      </w:pPr>
    </w:p>
    <w:p w:rsidR="00F34DB7" w:rsidRPr="00F34DB7" w:rsidRDefault="00F34DB7" w:rsidP="00F34DB7">
      <w:pPr>
        <w:spacing w:after="0" w:line="240" w:lineRule="auto"/>
        <w:jc w:val="both"/>
        <w:rPr>
          <w:rFonts w:ascii="Arial" w:hAnsi="Arial" w:cs="Arial"/>
          <w:sz w:val="20"/>
          <w:szCs w:val="20"/>
        </w:rPr>
      </w:pPr>
    </w:p>
    <w:p w:rsidR="00F34DB7" w:rsidRPr="00F34DB7" w:rsidRDefault="00F34DB7" w:rsidP="00F34DB7">
      <w:pPr>
        <w:spacing w:after="0" w:line="240" w:lineRule="auto"/>
        <w:jc w:val="center"/>
        <w:rPr>
          <w:rFonts w:ascii="Arial" w:hAnsi="Arial" w:cs="Arial"/>
          <w:sz w:val="20"/>
          <w:szCs w:val="20"/>
        </w:rPr>
      </w:pPr>
      <w:r w:rsidRPr="00F34DB7">
        <w:rPr>
          <w:rFonts w:ascii="Arial" w:hAnsi="Arial" w:cs="Arial"/>
          <w:sz w:val="20"/>
          <w:szCs w:val="20"/>
        </w:rPr>
        <w:t>_____________________________________</w:t>
      </w:r>
    </w:p>
    <w:p w:rsidR="00F34DB7" w:rsidRPr="00F34DB7" w:rsidRDefault="00F34DB7" w:rsidP="00F34DB7">
      <w:pPr>
        <w:spacing w:after="0" w:line="240" w:lineRule="auto"/>
        <w:jc w:val="center"/>
        <w:rPr>
          <w:rFonts w:ascii="Arial" w:hAnsi="Arial" w:cs="Arial"/>
          <w:b/>
          <w:sz w:val="20"/>
          <w:szCs w:val="20"/>
        </w:rPr>
      </w:pPr>
      <w:r w:rsidRPr="00F34DB7">
        <w:rPr>
          <w:rFonts w:ascii="Arial" w:hAnsi="Arial" w:cs="Arial"/>
          <w:b/>
          <w:sz w:val="20"/>
          <w:szCs w:val="20"/>
        </w:rPr>
        <w:t>NOMBRE, FIRMA AUTÓGRAFA Y CARGO</w:t>
      </w:r>
    </w:p>
    <w:p w:rsidR="00F34DB7" w:rsidRPr="00F34DB7" w:rsidRDefault="00F34DB7" w:rsidP="00F34DB7">
      <w:pPr>
        <w:spacing w:after="0" w:line="240" w:lineRule="auto"/>
        <w:jc w:val="center"/>
        <w:rPr>
          <w:rFonts w:ascii="Arial" w:hAnsi="Arial" w:cs="Arial"/>
          <w:b/>
          <w:sz w:val="20"/>
          <w:szCs w:val="20"/>
        </w:rPr>
      </w:pPr>
    </w:p>
    <w:p w:rsidR="00F34DB7" w:rsidRPr="00F34DB7" w:rsidRDefault="00F34DB7" w:rsidP="00F34DB7">
      <w:pPr>
        <w:spacing w:after="0" w:line="240" w:lineRule="auto"/>
        <w:jc w:val="center"/>
        <w:rPr>
          <w:rFonts w:ascii="Arial" w:hAnsi="Arial" w:cs="Arial"/>
          <w:b/>
          <w:sz w:val="20"/>
          <w:szCs w:val="20"/>
        </w:rPr>
      </w:pPr>
    </w:p>
    <w:p w:rsidR="00F34DB7" w:rsidRPr="00F34DB7" w:rsidRDefault="00F34DB7" w:rsidP="00F34DB7">
      <w:pPr>
        <w:spacing w:after="0" w:line="240" w:lineRule="auto"/>
        <w:jc w:val="center"/>
        <w:rPr>
          <w:rFonts w:ascii="Arial" w:hAnsi="Arial" w:cs="Arial"/>
          <w:b/>
          <w:sz w:val="20"/>
          <w:szCs w:val="20"/>
        </w:rPr>
      </w:pPr>
    </w:p>
    <w:p w:rsidR="00F34DB7" w:rsidRPr="00F34DB7" w:rsidRDefault="00F34DB7" w:rsidP="00F34DB7">
      <w:pPr>
        <w:spacing w:after="0" w:line="240" w:lineRule="auto"/>
        <w:jc w:val="both"/>
        <w:rPr>
          <w:rFonts w:ascii="Arial" w:eastAsia="Times New Roman" w:hAnsi="Arial" w:cs="Times New Roman"/>
          <w:sz w:val="20"/>
          <w:szCs w:val="20"/>
          <w:lang w:val="es-ES_tradnl" w:eastAsia="es-ES"/>
        </w:rPr>
      </w:pPr>
      <w:r w:rsidRPr="00F34DB7">
        <w:rPr>
          <w:rFonts w:ascii="Arial" w:hAnsi="Arial" w:cs="Arial"/>
          <w:b/>
          <w:sz w:val="16"/>
        </w:rPr>
        <w:t>Nota:</w:t>
      </w:r>
      <w:r w:rsidRPr="00F34DB7">
        <w:rPr>
          <w:rFonts w:ascii="Arial" w:hAnsi="Arial" w:cs="Arial"/>
          <w:sz w:val="16"/>
        </w:rPr>
        <w:t xml:space="preserve"> El presente formato podrá ser reproducido por cada </w:t>
      </w:r>
      <w:r w:rsidRPr="00F34DB7">
        <w:rPr>
          <w:rFonts w:ascii="Arial" w:hAnsi="Arial" w:cs="Arial"/>
          <w:b/>
          <w:sz w:val="16"/>
        </w:rPr>
        <w:t>licitante</w:t>
      </w:r>
      <w:r w:rsidRPr="00F34DB7">
        <w:rPr>
          <w:rFonts w:ascii="Arial" w:hAnsi="Arial" w:cs="Arial"/>
          <w:sz w:val="16"/>
        </w:rPr>
        <w:t xml:space="preserve"> en el modo que estime conveniente, sin embargo deberá </w:t>
      </w:r>
      <w:proofErr w:type="spellStart"/>
      <w:r w:rsidRPr="00F34DB7">
        <w:rPr>
          <w:rFonts w:ascii="Arial" w:hAnsi="Arial" w:cs="Arial"/>
          <w:sz w:val="16"/>
        </w:rPr>
        <w:t>requisitarlo</w:t>
      </w:r>
      <w:proofErr w:type="spellEnd"/>
      <w:r w:rsidRPr="00F34DB7">
        <w:rPr>
          <w:rFonts w:ascii="Arial" w:hAnsi="Arial" w:cs="Arial"/>
          <w:sz w:val="16"/>
        </w:rPr>
        <w:t xml:space="preserve"> de acuerdo a si el </w:t>
      </w:r>
      <w:r w:rsidRPr="00F34DB7">
        <w:rPr>
          <w:rFonts w:ascii="Arial" w:hAnsi="Arial" w:cs="Arial"/>
          <w:b/>
          <w:sz w:val="16"/>
        </w:rPr>
        <w:t>licitante</w:t>
      </w:r>
      <w:r w:rsidRPr="00F34DB7">
        <w:rPr>
          <w:rFonts w:ascii="Arial" w:hAnsi="Arial" w:cs="Arial"/>
          <w:sz w:val="16"/>
        </w:rPr>
        <w:t xml:space="preserve"> es persona física o moral realizando las adecuaciones que sean procedentes, debiendo estar firmado autógrafamente por el representante legal de la empresa o persona facultada.</w:t>
      </w:r>
    </w:p>
    <w:p w:rsidR="00F34DB7" w:rsidRPr="00F34DB7" w:rsidRDefault="00F34DB7" w:rsidP="00F34DB7">
      <w:pPr>
        <w:spacing w:after="0" w:line="240" w:lineRule="auto"/>
        <w:rPr>
          <w:rFonts w:ascii="Arial" w:eastAsia="Times New Roman" w:hAnsi="Arial" w:cs="Times New Roman"/>
          <w:sz w:val="20"/>
          <w:szCs w:val="20"/>
          <w:lang w:val="es-ES_tradnl" w:eastAsia="es-ES"/>
        </w:rPr>
      </w:pPr>
    </w:p>
    <w:p w:rsidR="00F34DB7" w:rsidRPr="00F34DB7" w:rsidRDefault="00F34DB7" w:rsidP="00F34DB7">
      <w:pPr>
        <w:spacing w:after="0" w:line="240" w:lineRule="auto"/>
        <w:rPr>
          <w:rFonts w:ascii="Arial" w:eastAsia="Times New Roman" w:hAnsi="Arial" w:cs="Times New Roman"/>
          <w:sz w:val="20"/>
          <w:szCs w:val="20"/>
          <w:lang w:val="es-ES_tradnl" w:eastAsia="es-ES"/>
        </w:rPr>
      </w:pPr>
    </w:p>
    <w:p w:rsidR="00F34DB7" w:rsidRPr="00F34DB7" w:rsidRDefault="00F34DB7" w:rsidP="00F34DB7">
      <w:pPr>
        <w:spacing w:after="0" w:line="240" w:lineRule="auto"/>
        <w:rPr>
          <w:rFonts w:ascii="Arial" w:eastAsia="Times New Roman" w:hAnsi="Arial" w:cs="Times New Roman"/>
          <w:sz w:val="20"/>
          <w:szCs w:val="20"/>
          <w:lang w:val="es-ES_tradnl" w:eastAsia="es-ES"/>
        </w:rPr>
      </w:pPr>
    </w:p>
    <w:p w:rsidR="00F34DB7" w:rsidRPr="00F34DB7" w:rsidRDefault="00F34DB7" w:rsidP="00F34DB7">
      <w:pPr>
        <w:spacing w:after="0" w:line="240" w:lineRule="auto"/>
        <w:rPr>
          <w:rFonts w:ascii="Arial" w:eastAsia="Times New Roman" w:hAnsi="Arial" w:cs="Times New Roman"/>
          <w:sz w:val="20"/>
          <w:szCs w:val="20"/>
          <w:lang w:val="es-ES_tradnl" w:eastAsia="es-ES"/>
        </w:rPr>
      </w:pPr>
    </w:p>
    <w:p w:rsidR="00F34DB7" w:rsidRPr="00F34DB7" w:rsidRDefault="00F34DB7" w:rsidP="00F34DB7">
      <w:pPr>
        <w:spacing w:after="0" w:line="240" w:lineRule="auto"/>
        <w:rPr>
          <w:rFonts w:ascii="Arial" w:eastAsia="Times New Roman" w:hAnsi="Arial" w:cs="Times New Roman"/>
          <w:szCs w:val="20"/>
          <w:lang w:val="es-ES_tradnl" w:eastAsia="es-ES"/>
        </w:rPr>
      </w:pPr>
    </w:p>
    <w:p w:rsidR="00F34DB7" w:rsidRPr="00F34DB7" w:rsidRDefault="00F34DB7" w:rsidP="00F34DB7">
      <w:pPr>
        <w:spacing w:after="0" w:line="240" w:lineRule="auto"/>
        <w:rPr>
          <w:rFonts w:ascii="Arial" w:eastAsia="Times New Roman" w:hAnsi="Arial" w:cs="Times New Roman"/>
          <w:b/>
          <w:sz w:val="24"/>
          <w:szCs w:val="24"/>
          <w:lang w:val="es-ES_tradnl" w:eastAsia="es-ES"/>
        </w:rPr>
      </w:pPr>
      <w:r w:rsidRPr="00F34DB7">
        <w:rPr>
          <w:rFonts w:ascii="Arial" w:eastAsia="Times New Roman" w:hAnsi="Arial" w:cs="Times New Roman"/>
          <w:b/>
          <w:sz w:val="24"/>
          <w:szCs w:val="24"/>
          <w:lang w:val="es-ES_tradnl" w:eastAsia="es-ES"/>
        </w:rPr>
        <w:br w:type="page"/>
      </w:r>
    </w:p>
    <w:p w:rsidR="00F34DB7" w:rsidRPr="00F34DB7" w:rsidRDefault="00F34DB7" w:rsidP="00F34DB7">
      <w:pPr>
        <w:widowControl w:val="0"/>
        <w:spacing w:after="0" w:line="240" w:lineRule="auto"/>
        <w:jc w:val="center"/>
        <w:rPr>
          <w:rFonts w:ascii="Arial" w:eastAsia="Times New Roman" w:hAnsi="Arial" w:cs="Times New Roman"/>
          <w:b/>
          <w:sz w:val="24"/>
          <w:szCs w:val="24"/>
          <w:lang w:val="es-ES_tradnl" w:eastAsia="es-ES"/>
        </w:rPr>
      </w:pPr>
      <w:r w:rsidRPr="00F34DB7">
        <w:rPr>
          <w:rFonts w:ascii="Arial" w:eastAsia="Times New Roman" w:hAnsi="Arial" w:cs="Times New Roman"/>
          <w:b/>
          <w:sz w:val="24"/>
          <w:szCs w:val="24"/>
          <w:lang w:val="es-ES_tradnl" w:eastAsia="es-ES"/>
        </w:rPr>
        <w:lastRenderedPageBreak/>
        <w:t xml:space="preserve">ANEXO </w:t>
      </w:r>
      <w:r w:rsidR="00AD2872">
        <w:rPr>
          <w:rFonts w:ascii="Arial" w:eastAsia="Times New Roman" w:hAnsi="Arial" w:cs="Times New Roman"/>
          <w:b/>
          <w:sz w:val="24"/>
          <w:szCs w:val="24"/>
          <w:lang w:val="es-ES_tradnl" w:eastAsia="es-ES"/>
        </w:rPr>
        <w:t>4</w:t>
      </w:r>
    </w:p>
    <w:p w:rsidR="00F34DB7" w:rsidRPr="00F34DB7" w:rsidRDefault="00F34DB7" w:rsidP="00F34DB7">
      <w:pPr>
        <w:widowControl w:val="0"/>
        <w:spacing w:after="0" w:line="240" w:lineRule="auto"/>
        <w:jc w:val="center"/>
        <w:rPr>
          <w:rFonts w:ascii="Arial" w:eastAsia="Times New Roman" w:hAnsi="Arial" w:cs="Times New Roman"/>
          <w:sz w:val="24"/>
          <w:szCs w:val="24"/>
          <w:lang w:val="es-ES_tradnl" w:eastAsia="es-ES"/>
        </w:rPr>
      </w:pPr>
    </w:p>
    <w:p w:rsidR="00F34DB7" w:rsidRPr="00F34DB7" w:rsidRDefault="00F34DB7" w:rsidP="00F34DB7">
      <w:pPr>
        <w:spacing w:after="0" w:line="240" w:lineRule="auto"/>
        <w:rPr>
          <w:rFonts w:ascii="Arial" w:eastAsia="Times New Roman" w:hAnsi="Arial" w:cs="Times New Roman"/>
          <w:sz w:val="18"/>
          <w:szCs w:val="18"/>
          <w:lang w:val="es-ES_tradnl" w:eastAsia="es-ES"/>
        </w:rPr>
      </w:pPr>
    </w:p>
    <w:p w:rsidR="00F34DB7" w:rsidRPr="00F34DB7" w:rsidRDefault="00F34DB7" w:rsidP="00F34DB7">
      <w:pPr>
        <w:spacing w:after="0" w:line="240" w:lineRule="auto"/>
        <w:rPr>
          <w:rFonts w:ascii="Arial" w:eastAsia="Times New Roman" w:hAnsi="Arial" w:cs="Times New Roman"/>
          <w:sz w:val="18"/>
          <w:szCs w:val="18"/>
          <w:lang w:val="es-ES_tradnl" w:eastAsia="es-ES"/>
        </w:rPr>
      </w:pPr>
    </w:p>
    <w:p w:rsidR="00F34DB7" w:rsidRPr="00F34DB7" w:rsidRDefault="00F34DB7" w:rsidP="00F34DB7">
      <w:pPr>
        <w:spacing w:after="0" w:line="240" w:lineRule="auto"/>
        <w:rPr>
          <w:rFonts w:ascii="Arial" w:eastAsia="Times New Roman" w:hAnsi="Arial" w:cs="Times New Roman"/>
          <w:sz w:val="20"/>
          <w:szCs w:val="20"/>
          <w:lang w:val="es-ES_tradnl" w:eastAsia="es-ES"/>
        </w:rPr>
      </w:pPr>
      <w:r w:rsidRPr="00F34DB7">
        <w:rPr>
          <w:rFonts w:ascii="Arial" w:eastAsia="Times New Roman" w:hAnsi="Arial" w:cs="Times New Roman"/>
          <w:sz w:val="20"/>
          <w:szCs w:val="20"/>
          <w:lang w:val="es-ES_tradnl" w:eastAsia="es-ES"/>
        </w:rPr>
        <w:t>(Papel membretado de la empresa)</w:t>
      </w:r>
    </w:p>
    <w:p w:rsidR="00F34DB7" w:rsidRPr="00F34DB7" w:rsidRDefault="00F34DB7" w:rsidP="00F34DB7">
      <w:pPr>
        <w:spacing w:after="0" w:line="240" w:lineRule="auto"/>
        <w:jc w:val="right"/>
        <w:rPr>
          <w:rFonts w:ascii="Arial" w:eastAsia="Times New Roman" w:hAnsi="Arial" w:cs="Times New Roman"/>
          <w:sz w:val="20"/>
          <w:szCs w:val="20"/>
          <w:lang w:val="es-ES_tradnl" w:eastAsia="es-ES"/>
        </w:rPr>
      </w:pPr>
    </w:p>
    <w:p w:rsidR="00F34DB7" w:rsidRPr="00F34DB7" w:rsidRDefault="00F34DB7" w:rsidP="00F34DB7">
      <w:pPr>
        <w:spacing w:after="0" w:line="240" w:lineRule="auto"/>
        <w:jc w:val="right"/>
        <w:rPr>
          <w:rFonts w:ascii="Arial" w:eastAsia="Times New Roman" w:hAnsi="Arial" w:cs="Times New Roman"/>
          <w:sz w:val="20"/>
          <w:szCs w:val="20"/>
          <w:lang w:val="es-ES_tradnl" w:eastAsia="es-ES"/>
        </w:rPr>
      </w:pPr>
    </w:p>
    <w:p w:rsidR="00F34DB7" w:rsidRPr="00F34DB7" w:rsidRDefault="00F34DB7" w:rsidP="00F34DB7">
      <w:pPr>
        <w:spacing w:after="0" w:line="240" w:lineRule="auto"/>
        <w:jc w:val="right"/>
        <w:rPr>
          <w:rFonts w:ascii="Arial" w:eastAsia="Times New Roman" w:hAnsi="Arial" w:cs="Times New Roman"/>
          <w:b/>
          <w:sz w:val="20"/>
          <w:szCs w:val="20"/>
          <w:lang w:val="es-ES_tradnl" w:eastAsia="es-ES"/>
        </w:rPr>
      </w:pPr>
      <w:r w:rsidRPr="00F34DB7">
        <w:rPr>
          <w:rFonts w:ascii="Arial" w:eastAsia="Times New Roman" w:hAnsi="Arial" w:cs="Times New Roman"/>
          <w:b/>
          <w:sz w:val="20"/>
          <w:szCs w:val="20"/>
          <w:lang w:val="es-ES_tradnl" w:eastAsia="es-ES"/>
        </w:rPr>
        <w:t xml:space="preserve">MÉXICO D.F., A __ DE ________ </w:t>
      </w:r>
      <w:proofErr w:type="spellStart"/>
      <w:r w:rsidRPr="00F34DB7">
        <w:rPr>
          <w:rFonts w:ascii="Arial" w:eastAsia="Times New Roman" w:hAnsi="Arial" w:cs="Times New Roman"/>
          <w:b/>
          <w:sz w:val="20"/>
          <w:szCs w:val="20"/>
          <w:lang w:val="es-ES_tradnl" w:eastAsia="es-ES"/>
        </w:rPr>
        <w:t>DE</w:t>
      </w:r>
      <w:proofErr w:type="spellEnd"/>
      <w:r w:rsidRPr="00F34DB7">
        <w:rPr>
          <w:rFonts w:ascii="Arial" w:eastAsia="Times New Roman" w:hAnsi="Arial" w:cs="Times New Roman"/>
          <w:b/>
          <w:sz w:val="20"/>
          <w:szCs w:val="20"/>
          <w:lang w:val="es-ES_tradnl" w:eastAsia="es-ES"/>
        </w:rPr>
        <w:t xml:space="preserve">  201</w:t>
      </w:r>
      <w:r w:rsidR="007F06BC">
        <w:rPr>
          <w:rFonts w:ascii="Arial" w:eastAsia="Times New Roman" w:hAnsi="Arial" w:cs="Times New Roman"/>
          <w:b/>
          <w:sz w:val="20"/>
          <w:szCs w:val="20"/>
          <w:lang w:val="es-ES_tradnl" w:eastAsia="es-ES"/>
        </w:rPr>
        <w:t>6</w:t>
      </w:r>
    </w:p>
    <w:p w:rsidR="00F34DB7" w:rsidRPr="00F34DB7" w:rsidRDefault="00F34DB7" w:rsidP="00F34DB7">
      <w:pPr>
        <w:spacing w:after="0" w:line="240" w:lineRule="auto"/>
        <w:jc w:val="right"/>
        <w:rPr>
          <w:rFonts w:ascii="Arial" w:eastAsia="Times New Roman" w:hAnsi="Arial" w:cs="Times New Roman"/>
          <w:sz w:val="20"/>
          <w:szCs w:val="20"/>
          <w:lang w:val="es-ES_tradnl" w:eastAsia="es-ES"/>
        </w:rPr>
      </w:pPr>
    </w:p>
    <w:p w:rsidR="00F34DB7" w:rsidRPr="00F34DB7" w:rsidRDefault="00F34DB7" w:rsidP="00F34DB7">
      <w:pPr>
        <w:spacing w:after="0" w:line="240" w:lineRule="auto"/>
        <w:jc w:val="right"/>
        <w:rPr>
          <w:rFonts w:ascii="Arial" w:eastAsia="Times New Roman" w:hAnsi="Arial" w:cs="Times New Roman"/>
          <w:sz w:val="20"/>
          <w:szCs w:val="20"/>
          <w:lang w:val="es-ES_tradnl" w:eastAsia="es-ES"/>
        </w:rPr>
      </w:pPr>
    </w:p>
    <w:p w:rsidR="00F34DB7" w:rsidRPr="00F34DB7" w:rsidRDefault="00F34DB7" w:rsidP="00F34DB7">
      <w:pPr>
        <w:spacing w:after="0" w:line="240" w:lineRule="auto"/>
        <w:rPr>
          <w:rFonts w:ascii="Arial" w:eastAsia="Times New Roman" w:hAnsi="Arial" w:cs="Times New Roman"/>
          <w:sz w:val="20"/>
          <w:szCs w:val="20"/>
          <w:lang w:val="es-ES_tradnl" w:eastAsia="es-ES"/>
        </w:rPr>
      </w:pPr>
    </w:p>
    <w:p w:rsidR="00F34DB7" w:rsidRPr="00F34DB7" w:rsidRDefault="00F34DB7" w:rsidP="00F34DB7">
      <w:pPr>
        <w:spacing w:after="0" w:line="240" w:lineRule="auto"/>
        <w:rPr>
          <w:rFonts w:ascii="Arial" w:eastAsia="Times New Roman" w:hAnsi="Arial" w:cs="Times New Roman"/>
          <w:sz w:val="20"/>
          <w:szCs w:val="20"/>
          <w:lang w:val="es-ES_tradnl" w:eastAsia="es-ES"/>
        </w:rPr>
      </w:pPr>
    </w:p>
    <w:p w:rsidR="00F34DB7" w:rsidRPr="00F34DB7" w:rsidRDefault="00F34DB7" w:rsidP="00F34DB7">
      <w:pPr>
        <w:tabs>
          <w:tab w:val="left" w:pos="864"/>
          <w:tab w:val="left" w:pos="1152"/>
        </w:tabs>
        <w:spacing w:after="0" w:line="240" w:lineRule="auto"/>
        <w:jc w:val="both"/>
        <w:rPr>
          <w:rFonts w:ascii="Arial" w:eastAsia="Times New Roman" w:hAnsi="Arial" w:cs="Times New Roman"/>
          <w:b/>
          <w:sz w:val="20"/>
          <w:szCs w:val="20"/>
          <w:lang w:val="es-ES_tradnl" w:eastAsia="es-ES"/>
        </w:rPr>
      </w:pPr>
      <w:r w:rsidRPr="00F34DB7">
        <w:rPr>
          <w:rFonts w:ascii="Arial" w:eastAsia="Times New Roman" w:hAnsi="Arial" w:cs="Times New Roman"/>
          <w:b/>
          <w:sz w:val="20"/>
          <w:szCs w:val="20"/>
          <w:lang w:val="es-ES_tradnl" w:eastAsia="es-ES"/>
        </w:rPr>
        <w:t>CONSEJO DE LA JUDICATURA FEDERAL</w:t>
      </w:r>
    </w:p>
    <w:p w:rsidR="00F34DB7" w:rsidRPr="00F34DB7" w:rsidRDefault="00F34DB7" w:rsidP="00F34DB7">
      <w:pPr>
        <w:tabs>
          <w:tab w:val="left" w:pos="864"/>
          <w:tab w:val="left" w:pos="1152"/>
        </w:tabs>
        <w:spacing w:after="0" w:line="240" w:lineRule="auto"/>
        <w:jc w:val="both"/>
        <w:rPr>
          <w:rFonts w:ascii="Arial" w:eastAsia="Times New Roman" w:hAnsi="Arial" w:cs="Times New Roman"/>
          <w:b/>
          <w:sz w:val="20"/>
          <w:szCs w:val="20"/>
          <w:lang w:val="es-ES_tradnl" w:eastAsia="es-ES"/>
        </w:rPr>
      </w:pPr>
      <w:r w:rsidRPr="00F34DB7">
        <w:rPr>
          <w:rFonts w:ascii="Arial" w:eastAsia="Times New Roman" w:hAnsi="Arial" w:cs="Times New Roman"/>
          <w:b/>
          <w:sz w:val="20"/>
          <w:szCs w:val="20"/>
          <w:lang w:val="es-ES_tradnl" w:eastAsia="es-ES"/>
        </w:rPr>
        <w:t xml:space="preserve">P R E S E N T </w:t>
      </w:r>
      <w:proofErr w:type="gramStart"/>
      <w:r w:rsidRPr="00F34DB7">
        <w:rPr>
          <w:rFonts w:ascii="Arial" w:eastAsia="Times New Roman" w:hAnsi="Arial" w:cs="Times New Roman"/>
          <w:b/>
          <w:sz w:val="20"/>
          <w:szCs w:val="20"/>
          <w:lang w:val="es-ES_tradnl" w:eastAsia="es-ES"/>
        </w:rPr>
        <w:t>E .</w:t>
      </w:r>
      <w:proofErr w:type="gramEnd"/>
    </w:p>
    <w:p w:rsidR="00F34DB7" w:rsidRPr="00F34DB7" w:rsidRDefault="00F34DB7" w:rsidP="00F34DB7">
      <w:pPr>
        <w:spacing w:after="0" w:line="240" w:lineRule="auto"/>
        <w:rPr>
          <w:rFonts w:ascii="Arial" w:eastAsia="Times New Roman" w:hAnsi="Arial" w:cs="Times New Roman"/>
          <w:sz w:val="20"/>
          <w:szCs w:val="20"/>
          <w:lang w:val="es-ES_tradnl" w:eastAsia="es-ES"/>
        </w:rPr>
      </w:pPr>
    </w:p>
    <w:p w:rsidR="00F34DB7" w:rsidRPr="00F34DB7" w:rsidRDefault="00F34DB7" w:rsidP="00F34DB7">
      <w:pPr>
        <w:spacing w:after="0" w:line="240" w:lineRule="auto"/>
        <w:rPr>
          <w:rFonts w:ascii="Arial" w:eastAsia="Times New Roman" w:hAnsi="Arial" w:cs="Times New Roman"/>
          <w:sz w:val="20"/>
          <w:szCs w:val="20"/>
          <w:lang w:val="es-ES_tradnl" w:eastAsia="es-ES"/>
        </w:rPr>
      </w:pPr>
    </w:p>
    <w:p w:rsidR="00F34DB7" w:rsidRPr="00F34DB7" w:rsidRDefault="00F34DB7" w:rsidP="00F34DB7">
      <w:pPr>
        <w:spacing w:after="0" w:line="240" w:lineRule="auto"/>
        <w:jc w:val="center"/>
        <w:rPr>
          <w:rFonts w:ascii="Arial" w:eastAsia="Times New Roman" w:hAnsi="Arial" w:cs="Times New Roman"/>
          <w:b/>
          <w:sz w:val="20"/>
          <w:szCs w:val="20"/>
          <w:lang w:val="es-ES_tradnl" w:eastAsia="es-ES"/>
        </w:rPr>
      </w:pPr>
      <w:r w:rsidRPr="00F34DB7">
        <w:rPr>
          <w:rFonts w:ascii="Arial" w:eastAsia="Times New Roman" w:hAnsi="Arial" w:cs="Times New Roman"/>
          <w:b/>
          <w:sz w:val="20"/>
          <w:szCs w:val="20"/>
          <w:lang w:val="es-ES_tradnl" w:eastAsia="es-ES"/>
        </w:rPr>
        <w:t>GARANTÍA DE LOS BIENES</w:t>
      </w:r>
    </w:p>
    <w:p w:rsidR="00F34DB7" w:rsidRPr="00F34DB7" w:rsidRDefault="00F34DB7" w:rsidP="00F34DB7">
      <w:pPr>
        <w:spacing w:after="0" w:line="240" w:lineRule="auto"/>
        <w:rPr>
          <w:rFonts w:ascii="Arial" w:eastAsia="Times New Roman" w:hAnsi="Arial" w:cs="Times New Roman"/>
          <w:sz w:val="20"/>
          <w:szCs w:val="20"/>
          <w:lang w:val="es-ES_tradnl" w:eastAsia="es-ES"/>
        </w:rPr>
      </w:pPr>
    </w:p>
    <w:p w:rsidR="00F34DB7" w:rsidRPr="00F34DB7" w:rsidRDefault="00F34DB7" w:rsidP="00F34DB7">
      <w:pPr>
        <w:spacing w:after="0" w:line="240" w:lineRule="auto"/>
        <w:rPr>
          <w:rFonts w:ascii="Arial" w:eastAsia="Times New Roman" w:hAnsi="Arial" w:cs="Times New Roman"/>
          <w:sz w:val="20"/>
          <w:szCs w:val="20"/>
          <w:lang w:val="es-ES_tradnl" w:eastAsia="es-ES"/>
        </w:rPr>
      </w:pPr>
    </w:p>
    <w:p w:rsidR="00F34DB7" w:rsidRPr="00F34DB7" w:rsidRDefault="00F34DB7" w:rsidP="00F34DB7">
      <w:pPr>
        <w:spacing w:after="0" w:line="240" w:lineRule="auto"/>
        <w:jc w:val="both"/>
        <w:rPr>
          <w:rFonts w:ascii="Arial" w:eastAsia="Times New Roman" w:hAnsi="Arial" w:cs="Times New Roman"/>
          <w:b/>
          <w:sz w:val="20"/>
          <w:szCs w:val="20"/>
          <w:lang w:eastAsia="es-ES"/>
        </w:rPr>
      </w:pPr>
      <w:r w:rsidRPr="00F34DB7">
        <w:rPr>
          <w:rFonts w:ascii="Arial" w:eastAsia="Times New Roman" w:hAnsi="Arial" w:cs="Times New Roman"/>
          <w:sz w:val="20"/>
          <w:szCs w:val="20"/>
          <w:lang w:val="es-ES_tradnl" w:eastAsia="es-ES"/>
        </w:rPr>
        <w:t xml:space="preserve">El que suscribe C. _______________________________ en mi carácter de representante legal, en relación con la </w:t>
      </w:r>
      <w:r w:rsidRPr="00F34DB7">
        <w:rPr>
          <w:rFonts w:ascii="Arial" w:eastAsia="Times New Roman" w:hAnsi="Arial" w:cs="Times New Roman"/>
          <w:b/>
          <w:sz w:val="20"/>
          <w:szCs w:val="20"/>
          <w:lang w:val="es-ES_tradnl" w:eastAsia="es-ES"/>
        </w:rPr>
        <w:t xml:space="preserve">Licitación Pública Nacional  No. </w:t>
      </w:r>
      <w:r w:rsidRPr="00F34DB7">
        <w:rPr>
          <w:rFonts w:ascii="Arial" w:eastAsia="Times New Roman" w:hAnsi="Arial" w:cs="Times New Roman"/>
          <w:b/>
          <w:sz w:val="20"/>
          <w:szCs w:val="20"/>
          <w:lang w:eastAsia="es-ES"/>
        </w:rPr>
        <w:t>CJF/SEA/DGRM/LPN/</w:t>
      </w:r>
      <w:r w:rsidR="00EE6BF5">
        <w:rPr>
          <w:rFonts w:ascii="Arial" w:eastAsia="Times New Roman" w:hAnsi="Arial" w:cs="Times New Roman"/>
          <w:b/>
          <w:sz w:val="20"/>
          <w:szCs w:val="20"/>
          <w:lang w:eastAsia="es-ES"/>
        </w:rPr>
        <w:t>005</w:t>
      </w:r>
      <w:r w:rsidRPr="00F34DB7">
        <w:rPr>
          <w:rFonts w:ascii="Arial" w:eastAsia="Times New Roman" w:hAnsi="Arial" w:cs="Times New Roman"/>
          <w:b/>
          <w:sz w:val="20"/>
          <w:szCs w:val="20"/>
          <w:lang w:eastAsia="es-ES"/>
        </w:rPr>
        <w:t>/201</w:t>
      </w:r>
      <w:r w:rsidR="007F06BC">
        <w:rPr>
          <w:rFonts w:ascii="Arial" w:eastAsia="Times New Roman" w:hAnsi="Arial" w:cs="Times New Roman"/>
          <w:b/>
          <w:sz w:val="20"/>
          <w:szCs w:val="20"/>
          <w:lang w:eastAsia="es-ES"/>
        </w:rPr>
        <w:t>6</w:t>
      </w:r>
      <w:r w:rsidRPr="00F34DB7">
        <w:rPr>
          <w:rFonts w:ascii="Arial" w:eastAsia="Times New Roman" w:hAnsi="Arial" w:cs="Times New Roman"/>
          <w:sz w:val="20"/>
          <w:szCs w:val="20"/>
          <w:lang w:val="es-ES_tradnl" w:eastAsia="es-ES"/>
        </w:rPr>
        <w:t xml:space="preserve">, en la(s) partida(s) __________, manifiesto que, en caso de ser adjudicado, los bienes ofertados tendrán una garantía de </w:t>
      </w:r>
      <w:r w:rsidR="00191B3E">
        <w:rPr>
          <w:rFonts w:ascii="Arial" w:eastAsia="Times New Roman" w:hAnsi="Arial" w:cs="Times New Roman"/>
          <w:sz w:val="20"/>
          <w:szCs w:val="20"/>
          <w:lang w:val="es-ES_tradnl" w:eastAsia="es-ES"/>
        </w:rPr>
        <w:t>3 años</w:t>
      </w:r>
      <w:r w:rsidRPr="00F34DB7">
        <w:rPr>
          <w:rFonts w:ascii="Arial" w:eastAsia="Times New Roman" w:hAnsi="Arial" w:cs="Times New Roman"/>
          <w:sz w:val="20"/>
          <w:szCs w:val="20"/>
          <w:lang w:val="es-ES_tradnl" w:eastAsia="es-ES"/>
        </w:rPr>
        <w:t>, en contra de cualquier vicio oculto o defecto de fabricación.</w:t>
      </w:r>
    </w:p>
    <w:p w:rsidR="00F34DB7" w:rsidRPr="00F34DB7" w:rsidRDefault="00F34DB7" w:rsidP="00F34DB7">
      <w:pPr>
        <w:spacing w:after="0" w:line="240" w:lineRule="auto"/>
        <w:jc w:val="both"/>
        <w:rPr>
          <w:rFonts w:ascii="Arial" w:eastAsia="Times New Roman" w:hAnsi="Arial" w:cs="Times New Roman"/>
          <w:sz w:val="20"/>
          <w:szCs w:val="20"/>
          <w:lang w:val="es-ES_tradnl" w:eastAsia="es-ES"/>
        </w:rPr>
      </w:pPr>
    </w:p>
    <w:p w:rsidR="00F34DB7" w:rsidRPr="00F34DB7" w:rsidRDefault="00F34DB7" w:rsidP="00F34DB7">
      <w:pPr>
        <w:keepNext/>
        <w:spacing w:after="0" w:line="240" w:lineRule="auto"/>
        <w:jc w:val="both"/>
        <w:rPr>
          <w:rFonts w:ascii="Arial" w:eastAsia="Times New Roman" w:hAnsi="Arial" w:cs="Times New Roman"/>
          <w:sz w:val="20"/>
          <w:szCs w:val="20"/>
          <w:lang w:val="es-ES_tradnl" w:eastAsia="es-ES"/>
        </w:rPr>
      </w:pPr>
      <w:r w:rsidRPr="00F34DB7">
        <w:rPr>
          <w:rFonts w:ascii="Arial" w:eastAsia="Times New Roman" w:hAnsi="Arial" w:cs="Times New Roman"/>
          <w:sz w:val="20"/>
          <w:szCs w:val="20"/>
          <w:lang w:val="es-ES_tradnl" w:eastAsia="es-ES"/>
        </w:rPr>
        <w:t xml:space="preserve">Asimismo, manifiesto que en caso de que se haga efectiva la garantía, me responsabilizo del retiro, traslado y seguimiento de la reparación o sustitución de los bienes respectivos, sin costo para el Consejo. </w:t>
      </w:r>
    </w:p>
    <w:p w:rsidR="00F34DB7" w:rsidRPr="00F34DB7" w:rsidRDefault="00F34DB7" w:rsidP="00F34DB7">
      <w:pPr>
        <w:spacing w:after="0" w:line="240" w:lineRule="auto"/>
        <w:jc w:val="both"/>
        <w:rPr>
          <w:rFonts w:ascii="Arial" w:eastAsia="Times New Roman" w:hAnsi="Arial" w:cs="Times New Roman"/>
          <w:sz w:val="20"/>
          <w:szCs w:val="20"/>
          <w:lang w:val="es-ES_tradnl" w:eastAsia="es-ES"/>
        </w:rPr>
      </w:pPr>
    </w:p>
    <w:p w:rsidR="00F34DB7" w:rsidRPr="00F34DB7" w:rsidRDefault="00F34DB7" w:rsidP="00F34DB7">
      <w:pPr>
        <w:spacing w:after="0" w:line="240" w:lineRule="auto"/>
        <w:jc w:val="both"/>
        <w:rPr>
          <w:rFonts w:ascii="Arial" w:eastAsia="Times New Roman" w:hAnsi="Arial" w:cs="Times New Roman"/>
          <w:sz w:val="20"/>
          <w:szCs w:val="20"/>
          <w:lang w:val="es-ES_tradnl" w:eastAsia="es-ES"/>
        </w:rPr>
      </w:pPr>
    </w:p>
    <w:p w:rsidR="00F34DB7" w:rsidRPr="00F34DB7" w:rsidRDefault="00F34DB7" w:rsidP="00F34DB7">
      <w:pPr>
        <w:spacing w:after="0" w:line="240" w:lineRule="auto"/>
        <w:jc w:val="both"/>
        <w:rPr>
          <w:rFonts w:ascii="Arial" w:eastAsia="Times New Roman" w:hAnsi="Arial" w:cs="Times New Roman"/>
          <w:sz w:val="20"/>
          <w:szCs w:val="20"/>
          <w:lang w:val="es-ES_tradnl" w:eastAsia="es-ES"/>
        </w:rPr>
      </w:pPr>
    </w:p>
    <w:p w:rsidR="00F34DB7" w:rsidRPr="00F34DB7" w:rsidRDefault="00F34DB7" w:rsidP="00F34DB7">
      <w:pPr>
        <w:spacing w:after="0" w:line="240" w:lineRule="auto"/>
        <w:jc w:val="center"/>
        <w:rPr>
          <w:rFonts w:ascii="Arial" w:hAnsi="Arial" w:cs="Arial"/>
          <w:b/>
          <w:sz w:val="20"/>
          <w:szCs w:val="20"/>
        </w:rPr>
      </w:pPr>
      <w:r w:rsidRPr="00F34DB7">
        <w:rPr>
          <w:rFonts w:ascii="Arial" w:hAnsi="Arial" w:cs="Arial"/>
          <w:b/>
          <w:sz w:val="20"/>
          <w:szCs w:val="20"/>
        </w:rPr>
        <w:t>(RAZÓN SOCIAL)</w:t>
      </w:r>
    </w:p>
    <w:p w:rsidR="00F34DB7" w:rsidRPr="00F34DB7" w:rsidRDefault="00F34DB7" w:rsidP="00F34DB7">
      <w:pPr>
        <w:spacing w:after="0" w:line="240" w:lineRule="auto"/>
        <w:jc w:val="both"/>
        <w:rPr>
          <w:rFonts w:ascii="Arial" w:hAnsi="Arial" w:cs="Arial"/>
          <w:sz w:val="20"/>
          <w:szCs w:val="20"/>
        </w:rPr>
      </w:pPr>
    </w:p>
    <w:p w:rsidR="00F34DB7" w:rsidRPr="00F34DB7" w:rsidRDefault="00F34DB7" w:rsidP="00F34DB7">
      <w:pPr>
        <w:spacing w:after="0" w:line="240" w:lineRule="auto"/>
        <w:jc w:val="both"/>
        <w:rPr>
          <w:rFonts w:ascii="Arial" w:hAnsi="Arial" w:cs="Arial"/>
          <w:sz w:val="20"/>
          <w:szCs w:val="20"/>
        </w:rPr>
      </w:pPr>
    </w:p>
    <w:p w:rsidR="00F34DB7" w:rsidRPr="00F34DB7" w:rsidRDefault="00F34DB7" w:rsidP="00F34DB7">
      <w:pPr>
        <w:spacing w:after="0" w:line="240" w:lineRule="auto"/>
        <w:jc w:val="both"/>
        <w:rPr>
          <w:rFonts w:ascii="Arial" w:hAnsi="Arial" w:cs="Arial"/>
          <w:sz w:val="20"/>
          <w:szCs w:val="20"/>
        </w:rPr>
      </w:pPr>
    </w:p>
    <w:p w:rsidR="00F34DB7" w:rsidRPr="00F34DB7" w:rsidRDefault="00F34DB7" w:rsidP="00F34DB7">
      <w:pPr>
        <w:spacing w:after="0" w:line="240" w:lineRule="auto"/>
        <w:jc w:val="both"/>
        <w:rPr>
          <w:rFonts w:ascii="Arial" w:hAnsi="Arial" w:cs="Arial"/>
          <w:sz w:val="20"/>
          <w:szCs w:val="20"/>
        </w:rPr>
      </w:pPr>
    </w:p>
    <w:p w:rsidR="00F34DB7" w:rsidRPr="00F34DB7" w:rsidRDefault="00F34DB7" w:rsidP="00F34DB7">
      <w:pPr>
        <w:spacing w:after="0" w:line="240" w:lineRule="auto"/>
        <w:jc w:val="center"/>
        <w:rPr>
          <w:rFonts w:ascii="Arial" w:hAnsi="Arial" w:cs="Arial"/>
          <w:sz w:val="20"/>
          <w:szCs w:val="20"/>
        </w:rPr>
      </w:pPr>
      <w:r w:rsidRPr="00F34DB7">
        <w:rPr>
          <w:rFonts w:ascii="Arial" w:hAnsi="Arial" w:cs="Arial"/>
          <w:sz w:val="20"/>
          <w:szCs w:val="20"/>
        </w:rPr>
        <w:t>_____________________________________</w:t>
      </w:r>
    </w:p>
    <w:p w:rsidR="00F34DB7" w:rsidRPr="00F34DB7" w:rsidRDefault="00F34DB7" w:rsidP="00F34DB7">
      <w:pPr>
        <w:spacing w:after="0" w:line="240" w:lineRule="auto"/>
        <w:jc w:val="center"/>
        <w:rPr>
          <w:rFonts w:ascii="Arial" w:hAnsi="Arial" w:cs="Arial"/>
          <w:b/>
          <w:sz w:val="20"/>
          <w:szCs w:val="20"/>
        </w:rPr>
      </w:pPr>
      <w:r w:rsidRPr="00F34DB7">
        <w:rPr>
          <w:rFonts w:ascii="Arial" w:hAnsi="Arial" w:cs="Arial"/>
          <w:b/>
          <w:sz w:val="20"/>
          <w:szCs w:val="20"/>
        </w:rPr>
        <w:t>NOMBRE, FIRMA AUTÓGRAFA Y CARGO</w:t>
      </w:r>
    </w:p>
    <w:p w:rsidR="00F34DB7" w:rsidRPr="00F34DB7" w:rsidRDefault="00F34DB7" w:rsidP="00F34DB7">
      <w:pPr>
        <w:spacing w:after="0" w:line="240" w:lineRule="auto"/>
        <w:jc w:val="center"/>
        <w:rPr>
          <w:rFonts w:ascii="Arial" w:hAnsi="Arial" w:cs="Arial"/>
          <w:b/>
          <w:sz w:val="20"/>
          <w:szCs w:val="20"/>
        </w:rPr>
      </w:pPr>
    </w:p>
    <w:p w:rsidR="00F34DB7" w:rsidRPr="00F34DB7" w:rsidRDefault="00F34DB7" w:rsidP="00F34DB7">
      <w:pPr>
        <w:spacing w:after="0" w:line="240" w:lineRule="auto"/>
        <w:jc w:val="center"/>
        <w:rPr>
          <w:rFonts w:ascii="Arial" w:hAnsi="Arial" w:cs="Arial"/>
          <w:b/>
          <w:sz w:val="20"/>
          <w:szCs w:val="20"/>
        </w:rPr>
      </w:pPr>
    </w:p>
    <w:p w:rsidR="00F34DB7" w:rsidRPr="00F34DB7" w:rsidRDefault="00F34DB7" w:rsidP="00F34DB7">
      <w:pPr>
        <w:spacing w:after="0" w:line="240" w:lineRule="auto"/>
        <w:jc w:val="center"/>
        <w:rPr>
          <w:rFonts w:ascii="Arial" w:hAnsi="Arial" w:cs="Arial"/>
          <w:b/>
          <w:sz w:val="20"/>
          <w:szCs w:val="20"/>
        </w:rPr>
      </w:pPr>
    </w:p>
    <w:p w:rsidR="00F34DB7" w:rsidRPr="00F34DB7" w:rsidRDefault="00F34DB7" w:rsidP="00F34DB7">
      <w:pPr>
        <w:spacing w:after="0" w:line="240" w:lineRule="auto"/>
        <w:jc w:val="center"/>
        <w:rPr>
          <w:rFonts w:ascii="Arial" w:hAnsi="Arial" w:cs="Arial"/>
          <w:b/>
          <w:sz w:val="20"/>
          <w:szCs w:val="20"/>
        </w:rPr>
      </w:pPr>
    </w:p>
    <w:p w:rsidR="00F34DB7" w:rsidRPr="00F34DB7" w:rsidRDefault="00F34DB7" w:rsidP="00F34DB7">
      <w:pPr>
        <w:spacing w:after="0" w:line="240" w:lineRule="auto"/>
        <w:jc w:val="both"/>
        <w:rPr>
          <w:rFonts w:ascii="Arial" w:hAnsi="Arial" w:cs="Arial"/>
          <w:b/>
          <w:sz w:val="20"/>
          <w:szCs w:val="20"/>
        </w:rPr>
      </w:pPr>
    </w:p>
    <w:p w:rsidR="00F34DB7" w:rsidRPr="00F34DB7" w:rsidRDefault="00F34DB7" w:rsidP="00F34DB7">
      <w:pPr>
        <w:spacing w:after="0" w:line="240" w:lineRule="auto"/>
        <w:jc w:val="both"/>
        <w:rPr>
          <w:rFonts w:ascii="Arial" w:hAnsi="Arial" w:cs="Arial"/>
          <w:b/>
        </w:rPr>
      </w:pPr>
      <w:r w:rsidRPr="00F34DB7">
        <w:rPr>
          <w:rFonts w:ascii="Arial" w:hAnsi="Arial" w:cs="Arial"/>
          <w:b/>
          <w:sz w:val="16"/>
        </w:rPr>
        <w:t>Nota:</w:t>
      </w:r>
      <w:r w:rsidRPr="00F34DB7">
        <w:rPr>
          <w:rFonts w:ascii="Arial" w:hAnsi="Arial" w:cs="Arial"/>
          <w:sz w:val="16"/>
        </w:rPr>
        <w:t xml:space="preserve"> El presente formato podrá ser reproducido por cada </w:t>
      </w:r>
      <w:r w:rsidRPr="00F34DB7">
        <w:rPr>
          <w:rFonts w:ascii="Arial" w:hAnsi="Arial" w:cs="Arial"/>
          <w:b/>
          <w:sz w:val="16"/>
        </w:rPr>
        <w:t>licitante</w:t>
      </w:r>
      <w:r w:rsidRPr="00F34DB7">
        <w:rPr>
          <w:rFonts w:ascii="Arial" w:hAnsi="Arial" w:cs="Arial"/>
          <w:sz w:val="16"/>
        </w:rPr>
        <w:t xml:space="preserve"> en el modo que estime conveniente, sin embargo deberá </w:t>
      </w:r>
      <w:proofErr w:type="spellStart"/>
      <w:r w:rsidRPr="00F34DB7">
        <w:rPr>
          <w:rFonts w:ascii="Arial" w:hAnsi="Arial" w:cs="Arial"/>
          <w:sz w:val="16"/>
        </w:rPr>
        <w:t>requisitarlo</w:t>
      </w:r>
      <w:proofErr w:type="spellEnd"/>
      <w:r w:rsidRPr="00F34DB7">
        <w:rPr>
          <w:rFonts w:ascii="Arial" w:hAnsi="Arial" w:cs="Arial"/>
          <w:sz w:val="16"/>
        </w:rPr>
        <w:t xml:space="preserve"> de acuerdo a si el </w:t>
      </w:r>
      <w:r w:rsidRPr="00F34DB7">
        <w:rPr>
          <w:rFonts w:ascii="Arial" w:hAnsi="Arial" w:cs="Arial"/>
          <w:b/>
          <w:sz w:val="16"/>
        </w:rPr>
        <w:t>licitante</w:t>
      </w:r>
      <w:r w:rsidRPr="00F34DB7">
        <w:rPr>
          <w:rFonts w:ascii="Arial" w:hAnsi="Arial" w:cs="Arial"/>
          <w:sz w:val="16"/>
        </w:rPr>
        <w:t xml:space="preserve"> es persona física o moral realizando las adecuaciones que sean procedentes, debiendo estar firmado autógrafamente por el representante legal de la empresa o persona facultada.</w:t>
      </w:r>
    </w:p>
    <w:p w:rsidR="00F34DB7" w:rsidRPr="00F34DB7" w:rsidRDefault="00F34DB7" w:rsidP="00F34DB7">
      <w:pPr>
        <w:widowControl w:val="0"/>
        <w:spacing w:after="0" w:line="240" w:lineRule="auto"/>
        <w:jc w:val="center"/>
        <w:rPr>
          <w:rFonts w:ascii="Arial" w:eastAsia="Times New Roman" w:hAnsi="Arial" w:cs="Times New Roman"/>
          <w:b/>
          <w:sz w:val="20"/>
          <w:szCs w:val="20"/>
          <w:lang w:eastAsia="es-ES"/>
        </w:rPr>
      </w:pPr>
    </w:p>
    <w:p w:rsidR="00F34DB7" w:rsidRPr="00F34DB7" w:rsidRDefault="00F34DB7" w:rsidP="00F34DB7">
      <w:pPr>
        <w:spacing w:after="0" w:line="240" w:lineRule="auto"/>
        <w:rPr>
          <w:rFonts w:ascii="Arial" w:eastAsia="Times New Roman" w:hAnsi="Arial" w:cs="Times New Roman"/>
          <w:b/>
          <w:sz w:val="20"/>
          <w:szCs w:val="20"/>
          <w:lang w:eastAsia="es-ES"/>
        </w:rPr>
      </w:pPr>
      <w:r w:rsidRPr="00F34DB7">
        <w:rPr>
          <w:rFonts w:ascii="Arial" w:eastAsia="Times New Roman" w:hAnsi="Arial" w:cs="Times New Roman"/>
          <w:b/>
          <w:sz w:val="20"/>
          <w:szCs w:val="20"/>
          <w:lang w:eastAsia="es-ES"/>
        </w:rPr>
        <w:br w:type="page"/>
      </w:r>
    </w:p>
    <w:p w:rsidR="00F34DB7" w:rsidRPr="00F34DB7" w:rsidRDefault="00F34DB7" w:rsidP="00F34DB7">
      <w:pPr>
        <w:widowControl w:val="0"/>
        <w:spacing w:after="0" w:line="240" w:lineRule="auto"/>
        <w:jc w:val="center"/>
        <w:rPr>
          <w:rFonts w:ascii="Arial" w:eastAsia="Times New Roman" w:hAnsi="Arial" w:cs="Times New Roman"/>
          <w:b/>
          <w:sz w:val="24"/>
          <w:szCs w:val="24"/>
          <w:lang w:val="es-ES_tradnl" w:eastAsia="es-ES"/>
        </w:rPr>
      </w:pPr>
      <w:r w:rsidRPr="00F34DB7">
        <w:rPr>
          <w:rFonts w:ascii="Arial" w:eastAsia="Times New Roman" w:hAnsi="Arial" w:cs="Times New Roman"/>
          <w:b/>
          <w:sz w:val="24"/>
          <w:szCs w:val="24"/>
          <w:lang w:val="es-ES_tradnl" w:eastAsia="es-ES"/>
        </w:rPr>
        <w:lastRenderedPageBreak/>
        <w:t>ANE</w:t>
      </w:r>
      <w:r w:rsidR="00914983">
        <w:rPr>
          <w:rFonts w:ascii="Arial" w:eastAsia="Times New Roman" w:hAnsi="Arial" w:cs="Times New Roman"/>
          <w:b/>
          <w:sz w:val="24"/>
          <w:szCs w:val="24"/>
          <w:lang w:val="es-ES_tradnl" w:eastAsia="es-ES"/>
        </w:rPr>
        <w:t xml:space="preserve">XO </w:t>
      </w:r>
      <w:r w:rsidR="00AD2872">
        <w:rPr>
          <w:rFonts w:ascii="Arial" w:eastAsia="Times New Roman" w:hAnsi="Arial" w:cs="Times New Roman"/>
          <w:b/>
          <w:sz w:val="24"/>
          <w:szCs w:val="24"/>
          <w:lang w:val="es-ES_tradnl" w:eastAsia="es-ES"/>
        </w:rPr>
        <w:t>5</w:t>
      </w:r>
    </w:p>
    <w:p w:rsidR="00F34DB7" w:rsidRPr="00F34DB7" w:rsidRDefault="00F34DB7" w:rsidP="00F34DB7">
      <w:pPr>
        <w:spacing w:after="0" w:line="240" w:lineRule="auto"/>
        <w:jc w:val="center"/>
        <w:rPr>
          <w:rFonts w:ascii="Arial" w:eastAsia="Times New Roman" w:hAnsi="Arial" w:cs="Times New Roman"/>
          <w:b/>
          <w:szCs w:val="20"/>
          <w:lang w:val="es-ES_tradnl" w:eastAsia="es-ES"/>
        </w:rPr>
      </w:pPr>
    </w:p>
    <w:p w:rsidR="00F34DB7" w:rsidRPr="00F34DB7" w:rsidRDefault="00F34DB7" w:rsidP="00F34DB7">
      <w:pPr>
        <w:spacing w:after="0" w:line="240" w:lineRule="auto"/>
        <w:rPr>
          <w:rFonts w:ascii="Arial" w:eastAsia="Times New Roman" w:hAnsi="Arial" w:cs="Times New Roman"/>
          <w:szCs w:val="20"/>
          <w:lang w:val="es-ES_tradnl" w:eastAsia="es-ES"/>
        </w:rPr>
      </w:pPr>
    </w:p>
    <w:p w:rsidR="00F34DB7" w:rsidRPr="00F34DB7" w:rsidRDefault="00F34DB7" w:rsidP="00F34DB7">
      <w:pPr>
        <w:spacing w:after="0" w:line="240" w:lineRule="auto"/>
        <w:rPr>
          <w:rFonts w:ascii="Arial" w:eastAsia="Times New Roman" w:hAnsi="Arial" w:cs="Times New Roman"/>
          <w:sz w:val="18"/>
          <w:szCs w:val="18"/>
          <w:lang w:val="es-ES_tradnl" w:eastAsia="es-ES"/>
        </w:rPr>
      </w:pPr>
      <w:r w:rsidRPr="00F34DB7">
        <w:rPr>
          <w:rFonts w:ascii="Arial" w:eastAsia="Times New Roman" w:hAnsi="Arial" w:cs="Times New Roman"/>
          <w:sz w:val="18"/>
          <w:szCs w:val="18"/>
          <w:lang w:val="es-ES_tradnl" w:eastAsia="es-ES"/>
        </w:rPr>
        <w:t>(PAPEL MEMBRETADO DE LA EMPRESA)</w:t>
      </w:r>
    </w:p>
    <w:p w:rsidR="00F34DB7" w:rsidRPr="00F34DB7" w:rsidRDefault="00F34DB7" w:rsidP="00F34DB7">
      <w:pPr>
        <w:spacing w:after="0" w:line="240" w:lineRule="auto"/>
        <w:rPr>
          <w:rFonts w:ascii="Arial" w:eastAsia="Times New Roman" w:hAnsi="Arial" w:cs="Times New Roman"/>
          <w:sz w:val="18"/>
          <w:szCs w:val="18"/>
          <w:lang w:val="es-ES_tradnl" w:eastAsia="es-ES"/>
        </w:rPr>
      </w:pPr>
    </w:p>
    <w:p w:rsidR="00F34DB7" w:rsidRPr="00F34DB7" w:rsidRDefault="00F34DB7" w:rsidP="00F34DB7">
      <w:pPr>
        <w:spacing w:after="0" w:line="240" w:lineRule="auto"/>
        <w:jc w:val="right"/>
        <w:rPr>
          <w:rFonts w:ascii="Arial" w:eastAsia="Times New Roman" w:hAnsi="Arial" w:cs="Times New Roman"/>
          <w:b/>
          <w:sz w:val="18"/>
          <w:szCs w:val="18"/>
          <w:lang w:val="es-ES_tradnl" w:eastAsia="es-ES"/>
        </w:rPr>
      </w:pPr>
    </w:p>
    <w:p w:rsidR="00F34DB7" w:rsidRPr="00F34DB7" w:rsidRDefault="00F34DB7" w:rsidP="00F34DB7">
      <w:pPr>
        <w:spacing w:after="0" w:line="240" w:lineRule="auto"/>
        <w:jc w:val="right"/>
        <w:rPr>
          <w:rFonts w:ascii="Arial" w:eastAsia="Times New Roman" w:hAnsi="Arial" w:cs="Times New Roman"/>
          <w:b/>
          <w:sz w:val="20"/>
          <w:szCs w:val="20"/>
          <w:lang w:val="es-ES_tradnl" w:eastAsia="es-ES"/>
        </w:rPr>
      </w:pPr>
      <w:r w:rsidRPr="00F34DB7">
        <w:rPr>
          <w:rFonts w:ascii="Arial" w:eastAsia="Times New Roman" w:hAnsi="Arial" w:cs="Times New Roman"/>
          <w:b/>
          <w:sz w:val="20"/>
          <w:szCs w:val="20"/>
          <w:lang w:val="es-ES_tradnl" w:eastAsia="es-ES"/>
        </w:rPr>
        <w:t xml:space="preserve">MÉXICO D.F., A __ DE ________ </w:t>
      </w:r>
      <w:proofErr w:type="spellStart"/>
      <w:r w:rsidRPr="00F34DB7">
        <w:rPr>
          <w:rFonts w:ascii="Arial" w:eastAsia="Times New Roman" w:hAnsi="Arial" w:cs="Times New Roman"/>
          <w:b/>
          <w:sz w:val="20"/>
          <w:szCs w:val="20"/>
          <w:lang w:val="es-ES_tradnl" w:eastAsia="es-ES"/>
        </w:rPr>
        <w:t>DE</w:t>
      </w:r>
      <w:proofErr w:type="spellEnd"/>
      <w:r w:rsidRPr="00F34DB7">
        <w:rPr>
          <w:rFonts w:ascii="Arial" w:eastAsia="Times New Roman" w:hAnsi="Arial" w:cs="Times New Roman"/>
          <w:b/>
          <w:sz w:val="20"/>
          <w:szCs w:val="20"/>
          <w:lang w:val="es-ES_tradnl" w:eastAsia="es-ES"/>
        </w:rPr>
        <w:t xml:space="preserve"> 201</w:t>
      </w:r>
      <w:r w:rsidR="007F06BC">
        <w:rPr>
          <w:rFonts w:ascii="Arial" w:eastAsia="Times New Roman" w:hAnsi="Arial" w:cs="Times New Roman"/>
          <w:b/>
          <w:sz w:val="20"/>
          <w:szCs w:val="20"/>
          <w:lang w:val="es-ES_tradnl" w:eastAsia="es-ES"/>
        </w:rPr>
        <w:t>6</w:t>
      </w:r>
    </w:p>
    <w:p w:rsidR="00F34DB7" w:rsidRPr="00F34DB7" w:rsidRDefault="00F34DB7" w:rsidP="00F34DB7">
      <w:pPr>
        <w:spacing w:after="0" w:line="240" w:lineRule="auto"/>
        <w:jc w:val="right"/>
        <w:rPr>
          <w:rFonts w:ascii="Arial" w:eastAsia="Times New Roman" w:hAnsi="Arial" w:cs="Times New Roman"/>
          <w:sz w:val="20"/>
          <w:szCs w:val="20"/>
          <w:lang w:val="es-ES_tradnl" w:eastAsia="es-ES"/>
        </w:rPr>
      </w:pPr>
    </w:p>
    <w:p w:rsidR="00F34DB7" w:rsidRPr="00F34DB7" w:rsidRDefault="00F34DB7" w:rsidP="00F34DB7">
      <w:pPr>
        <w:spacing w:after="0" w:line="240" w:lineRule="auto"/>
        <w:jc w:val="right"/>
        <w:rPr>
          <w:rFonts w:ascii="Arial" w:eastAsia="Times New Roman" w:hAnsi="Arial" w:cs="Times New Roman"/>
          <w:sz w:val="20"/>
          <w:szCs w:val="20"/>
          <w:lang w:val="es-ES_tradnl" w:eastAsia="es-ES"/>
        </w:rPr>
      </w:pPr>
    </w:p>
    <w:p w:rsidR="00F34DB7" w:rsidRPr="00F34DB7" w:rsidRDefault="00F34DB7" w:rsidP="00F34DB7">
      <w:pPr>
        <w:spacing w:after="0" w:line="240" w:lineRule="auto"/>
        <w:jc w:val="right"/>
        <w:rPr>
          <w:rFonts w:ascii="Arial" w:eastAsia="Times New Roman" w:hAnsi="Arial" w:cs="Times New Roman"/>
          <w:sz w:val="20"/>
          <w:szCs w:val="20"/>
          <w:lang w:val="es-ES_tradnl" w:eastAsia="es-ES"/>
        </w:rPr>
      </w:pPr>
    </w:p>
    <w:p w:rsidR="00F34DB7" w:rsidRPr="00F34DB7" w:rsidRDefault="00F34DB7" w:rsidP="00F34DB7">
      <w:pPr>
        <w:tabs>
          <w:tab w:val="left" w:pos="864"/>
          <w:tab w:val="left" w:pos="1152"/>
        </w:tabs>
        <w:spacing w:after="0" w:line="240" w:lineRule="auto"/>
        <w:jc w:val="both"/>
        <w:rPr>
          <w:rFonts w:ascii="Arial" w:eastAsia="Times New Roman" w:hAnsi="Arial" w:cs="Times New Roman"/>
          <w:b/>
          <w:sz w:val="20"/>
          <w:szCs w:val="20"/>
          <w:lang w:val="es-ES_tradnl" w:eastAsia="es-ES"/>
        </w:rPr>
      </w:pPr>
      <w:r w:rsidRPr="00F34DB7">
        <w:rPr>
          <w:rFonts w:ascii="Arial" w:eastAsia="Times New Roman" w:hAnsi="Arial" w:cs="Times New Roman"/>
          <w:b/>
          <w:sz w:val="20"/>
          <w:szCs w:val="20"/>
          <w:lang w:val="es-ES_tradnl" w:eastAsia="es-ES"/>
        </w:rPr>
        <w:t>CONSEJO DE LA JUDICATURA FEDERAL</w:t>
      </w:r>
    </w:p>
    <w:p w:rsidR="00F34DB7" w:rsidRPr="00F34DB7" w:rsidRDefault="00F34DB7" w:rsidP="00F34DB7">
      <w:pPr>
        <w:tabs>
          <w:tab w:val="left" w:pos="864"/>
          <w:tab w:val="left" w:pos="1152"/>
        </w:tabs>
        <w:spacing w:after="0" w:line="240" w:lineRule="auto"/>
        <w:jc w:val="both"/>
        <w:rPr>
          <w:rFonts w:ascii="Arial" w:eastAsia="Times New Roman" w:hAnsi="Arial" w:cs="Times New Roman"/>
          <w:b/>
          <w:sz w:val="20"/>
          <w:szCs w:val="20"/>
          <w:lang w:val="es-ES_tradnl" w:eastAsia="es-ES"/>
        </w:rPr>
      </w:pPr>
      <w:r w:rsidRPr="00F34DB7">
        <w:rPr>
          <w:rFonts w:ascii="Arial" w:eastAsia="Times New Roman" w:hAnsi="Arial" w:cs="Times New Roman"/>
          <w:b/>
          <w:sz w:val="20"/>
          <w:szCs w:val="20"/>
          <w:lang w:val="es-ES_tradnl" w:eastAsia="es-ES"/>
        </w:rPr>
        <w:t xml:space="preserve">P R E S E N T </w:t>
      </w:r>
      <w:proofErr w:type="gramStart"/>
      <w:r w:rsidRPr="00F34DB7">
        <w:rPr>
          <w:rFonts w:ascii="Arial" w:eastAsia="Times New Roman" w:hAnsi="Arial" w:cs="Times New Roman"/>
          <w:b/>
          <w:sz w:val="20"/>
          <w:szCs w:val="20"/>
          <w:lang w:val="es-ES_tradnl" w:eastAsia="es-ES"/>
        </w:rPr>
        <w:t>E .</w:t>
      </w:r>
      <w:proofErr w:type="gramEnd"/>
    </w:p>
    <w:p w:rsidR="00F34DB7" w:rsidRPr="00F34DB7" w:rsidRDefault="00F34DB7" w:rsidP="00F34DB7">
      <w:pPr>
        <w:spacing w:after="0" w:line="240" w:lineRule="auto"/>
        <w:rPr>
          <w:rFonts w:ascii="Arial" w:eastAsia="Times New Roman" w:hAnsi="Arial" w:cs="Times New Roman"/>
          <w:sz w:val="20"/>
          <w:szCs w:val="20"/>
          <w:lang w:val="es-ES_tradnl" w:eastAsia="es-ES"/>
        </w:rPr>
      </w:pPr>
    </w:p>
    <w:p w:rsidR="00F34DB7" w:rsidRPr="00F34DB7" w:rsidRDefault="00F34DB7" w:rsidP="00F34DB7">
      <w:pPr>
        <w:keepNext/>
        <w:tabs>
          <w:tab w:val="left" w:pos="360"/>
        </w:tabs>
        <w:spacing w:after="0" w:line="240" w:lineRule="auto"/>
        <w:jc w:val="center"/>
        <w:outlineLvl w:val="0"/>
        <w:rPr>
          <w:rFonts w:ascii="Arial" w:eastAsia="Times New Roman" w:hAnsi="Arial" w:cs="Times New Roman"/>
          <w:b/>
          <w:kern w:val="28"/>
          <w:sz w:val="20"/>
          <w:szCs w:val="20"/>
          <w:lang w:val="es-ES_tradnl" w:eastAsia="es-ES"/>
        </w:rPr>
      </w:pPr>
    </w:p>
    <w:p w:rsidR="00F34DB7" w:rsidRPr="00F34DB7" w:rsidRDefault="00F34DB7" w:rsidP="00F34DB7">
      <w:pPr>
        <w:keepNext/>
        <w:tabs>
          <w:tab w:val="left" w:pos="360"/>
        </w:tabs>
        <w:spacing w:after="0" w:line="240" w:lineRule="auto"/>
        <w:jc w:val="center"/>
        <w:outlineLvl w:val="0"/>
        <w:rPr>
          <w:rFonts w:ascii="Arial" w:eastAsia="Times New Roman" w:hAnsi="Arial" w:cs="Times New Roman"/>
          <w:b/>
          <w:kern w:val="28"/>
          <w:sz w:val="20"/>
          <w:szCs w:val="20"/>
          <w:lang w:val="es-ES_tradnl" w:eastAsia="es-ES"/>
        </w:rPr>
      </w:pPr>
      <w:r w:rsidRPr="00F34DB7">
        <w:rPr>
          <w:rFonts w:ascii="Arial" w:eastAsia="Times New Roman" w:hAnsi="Arial" w:cs="Times New Roman"/>
          <w:b/>
          <w:kern w:val="28"/>
          <w:sz w:val="20"/>
          <w:szCs w:val="20"/>
          <w:lang w:val="es-ES_tradnl" w:eastAsia="es-ES"/>
        </w:rPr>
        <w:t>ENTREGA DE BIENES ORIGINALES</w:t>
      </w:r>
    </w:p>
    <w:p w:rsidR="00F34DB7" w:rsidRPr="00F34DB7" w:rsidRDefault="00F34DB7" w:rsidP="00F34DB7">
      <w:pPr>
        <w:spacing w:after="0" w:line="240" w:lineRule="auto"/>
        <w:rPr>
          <w:rFonts w:ascii="Arial" w:eastAsia="Times New Roman" w:hAnsi="Arial" w:cs="Times New Roman"/>
          <w:sz w:val="20"/>
          <w:szCs w:val="20"/>
          <w:lang w:val="es-ES_tradnl" w:eastAsia="es-ES"/>
        </w:rPr>
      </w:pPr>
    </w:p>
    <w:p w:rsidR="00F34DB7" w:rsidRPr="00F34DB7" w:rsidRDefault="00F34DB7" w:rsidP="00F34DB7">
      <w:pPr>
        <w:spacing w:after="0" w:line="240" w:lineRule="auto"/>
        <w:rPr>
          <w:rFonts w:ascii="Arial" w:eastAsia="Times New Roman" w:hAnsi="Arial" w:cs="Times New Roman"/>
          <w:sz w:val="20"/>
          <w:szCs w:val="20"/>
          <w:lang w:val="es-ES_tradnl" w:eastAsia="es-ES"/>
        </w:rPr>
      </w:pPr>
    </w:p>
    <w:p w:rsidR="00F34DB7" w:rsidRPr="00F34DB7" w:rsidRDefault="00F34DB7" w:rsidP="00F34DB7">
      <w:pPr>
        <w:spacing w:after="0" w:line="240" w:lineRule="auto"/>
        <w:rPr>
          <w:rFonts w:ascii="Arial" w:eastAsia="Times New Roman" w:hAnsi="Arial" w:cs="Times New Roman"/>
          <w:sz w:val="20"/>
          <w:szCs w:val="20"/>
          <w:lang w:val="es-ES_tradnl" w:eastAsia="es-ES"/>
        </w:rPr>
      </w:pPr>
    </w:p>
    <w:p w:rsidR="00F34DB7" w:rsidRPr="00F34DB7" w:rsidRDefault="00F34DB7" w:rsidP="00F34DB7">
      <w:pPr>
        <w:spacing w:after="0" w:line="240" w:lineRule="auto"/>
        <w:jc w:val="both"/>
        <w:rPr>
          <w:rFonts w:ascii="Arial" w:eastAsia="Times New Roman" w:hAnsi="Arial" w:cs="Times New Roman"/>
          <w:sz w:val="20"/>
          <w:szCs w:val="20"/>
          <w:lang w:val="es-ES_tradnl" w:eastAsia="es-ES"/>
        </w:rPr>
      </w:pPr>
      <w:r w:rsidRPr="00F34DB7">
        <w:rPr>
          <w:rFonts w:ascii="Arial" w:eastAsia="Times New Roman" w:hAnsi="Arial" w:cs="Times New Roman"/>
          <w:sz w:val="20"/>
          <w:szCs w:val="20"/>
          <w:lang w:val="es-ES_tradnl" w:eastAsia="es-ES"/>
        </w:rPr>
        <w:t xml:space="preserve">El que suscribe C. _______________________________ en mi carácter de representante legal, en relación con la </w:t>
      </w:r>
      <w:r w:rsidRPr="00F34DB7">
        <w:rPr>
          <w:rFonts w:ascii="Arial" w:eastAsia="Times New Roman" w:hAnsi="Arial" w:cs="Times New Roman"/>
          <w:b/>
          <w:sz w:val="20"/>
          <w:szCs w:val="20"/>
          <w:lang w:val="es-ES_tradnl" w:eastAsia="es-ES"/>
        </w:rPr>
        <w:t xml:space="preserve">Licitación Pública Nacional  No. </w:t>
      </w:r>
      <w:r w:rsidRPr="00F34DB7">
        <w:rPr>
          <w:rFonts w:ascii="Arial" w:eastAsia="Times New Roman" w:hAnsi="Arial" w:cs="Times New Roman"/>
          <w:b/>
          <w:sz w:val="20"/>
          <w:szCs w:val="20"/>
          <w:lang w:eastAsia="es-ES"/>
        </w:rPr>
        <w:t>CJF/SEA/DGRM/LPN/</w:t>
      </w:r>
      <w:r w:rsidR="00EE6BF5">
        <w:rPr>
          <w:rFonts w:ascii="Arial" w:eastAsia="Times New Roman" w:hAnsi="Arial" w:cs="Times New Roman"/>
          <w:b/>
          <w:sz w:val="20"/>
          <w:szCs w:val="20"/>
          <w:lang w:eastAsia="es-ES"/>
        </w:rPr>
        <w:t>005</w:t>
      </w:r>
      <w:r w:rsidRPr="00F34DB7">
        <w:rPr>
          <w:rFonts w:ascii="Arial" w:eastAsia="Times New Roman" w:hAnsi="Arial" w:cs="Times New Roman"/>
          <w:b/>
          <w:sz w:val="20"/>
          <w:szCs w:val="20"/>
          <w:lang w:eastAsia="es-ES"/>
        </w:rPr>
        <w:t>/201</w:t>
      </w:r>
      <w:r w:rsidR="007F06BC">
        <w:rPr>
          <w:rFonts w:ascii="Arial" w:eastAsia="Times New Roman" w:hAnsi="Arial" w:cs="Times New Roman"/>
          <w:b/>
          <w:sz w:val="20"/>
          <w:szCs w:val="20"/>
          <w:lang w:eastAsia="es-ES"/>
        </w:rPr>
        <w:t>6</w:t>
      </w:r>
      <w:r w:rsidRPr="00F34DB7">
        <w:rPr>
          <w:rFonts w:ascii="Arial" w:eastAsia="Times New Roman" w:hAnsi="Arial" w:cs="Times New Roman"/>
          <w:sz w:val="20"/>
          <w:szCs w:val="20"/>
          <w:lang w:val="es-ES_tradnl" w:eastAsia="es-ES"/>
        </w:rPr>
        <w:t xml:space="preserve">, en la(s) partida(s) ____, manifiesto que, en caso de ser adjudicado, los bienes ofertados son 100% originales en todas y cada una de sus partes, no son </w:t>
      </w:r>
      <w:proofErr w:type="spellStart"/>
      <w:r w:rsidRPr="00F34DB7">
        <w:rPr>
          <w:rFonts w:ascii="Arial" w:eastAsia="Times New Roman" w:hAnsi="Arial" w:cs="Times New Roman"/>
          <w:sz w:val="20"/>
          <w:szCs w:val="20"/>
          <w:lang w:val="es-ES_tradnl" w:eastAsia="es-ES"/>
        </w:rPr>
        <w:t>remanufacturados</w:t>
      </w:r>
      <w:proofErr w:type="spellEnd"/>
      <w:r w:rsidRPr="00F34DB7">
        <w:rPr>
          <w:rFonts w:ascii="Arial" w:eastAsia="Times New Roman" w:hAnsi="Arial" w:cs="Times New Roman"/>
          <w:sz w:val="20"/>
          <w:szCs w:val="20"/>
          <w:lang w:val="es-ES_tradnl" w:eastAsia="es-ES"/>
        </w:rPr>
        <w:t>, que su adquisición es de origen lícito y, en su caso, que los impuestos y derechos que correspondan están debidamente cubiertos.</w:t>
      </w:r>
    </w:p>
    <w:p w:rsidR="00F34DB7" w:rsidRPr="00F34DB7" w:rsidRDefault="00F34DB7" w:rsidP="00F34DB7">
      <w:pPr>
        <w:spacing w:after="0" w:line="240" w:lineRule="auto"/>
        <w:jc w:val="both"/>
        <w:rPr>
          <w:rFonts w:ascii="Arial" w:eastAsia="Times New Roman" w:hAnsi="Arial" w:cs="Times New Roman"/>
          <w:sz w:val="20"/>
          <w:szCs w:val="20"/>
          <w:lang w:val="es-ES_tradnl" w:eastAsia="es-ES"/>
        </w:rPr>
      </w:pPr>
    </w:p>
    <w:p w:rsidR="00F34DB7" w:rsidRPr="00F34DB7" w:rsidRDefault="00F34DB7" w:rsidP="00F34DB7">
      <w:pPr>
        <w:spacing w:after="0" w:line="240" w:lineRule="auto"/>
        <w:jc w:val="both"/>
        <w:rPr>
          <w:rFonts w:ascii="Arial" w:hAnsi="Arial" w:cs="Arial"/>
          <w:sz w:val="20"/>
          <w:szCs w:val="20"/>
        </w:rPr>
      </w:pPr>
      <w:r w:rsidRPr="00F34DB7">
        <w:rPr>
          <w:rFonts w:ascii="Arial" w:eastAsia="Times New Roman" w:hAnsi="Arial" w:cs="Times New Roman"/>
          <w:sz w:val="20"/>
          <w:szCs w:val="20"/>
          <w:lang w:val="es-ES_tradnl" w:eastAsia="es-ES"/>
        </w:rPr>
        <w:t xml:space="preserve">Asimismo, manifiesto que mi representada está capacitada para proporcionar asistencia técnica y los servicios relacionados con tales productos. Adicionalmente, se garantiza existencias en el mercado y surtimiento, por un período mínimo de </w:t>
      </w:r>
      <w:r w:rsidR="00191B3E">
        <w:rPr>
          <w:rFonts w:ascii="Arial" w:eastAsia="Times New Roman" w:hAnsi="Arial" w:cs="Times New Roman"/>
          <w:sz w:val="20"/>
          <w:szCs w:val="20"/>
          <w:lang w:val="es-ES_tradnl" w:eastAsia="es-ES"/>
        </w:rPr>
        <w:t>5 años</w:t>
      </w:r>
      <w:r w:rsidRPr="00F34DB7">
        <w:rPr>
          <w:rFonts w:ascii="Arial" w:eastAsia="Times New Roman" w:hAnsi="Arial" w:cs="Times New Roman"/>
          <w:sz w:val="20"/>
          <w:szCs w:val="20"/>
          <w:lang w:val="es-ES_tradnl" w:eastAsia="es-ES"/>
        </w:rPr>
        <w:t xml:space="preserve">, de todas </w:t>
      </w:r>
      <w:r w:rsidRPr="00F34DB7">
        <w:rPr>
          <w:rFonts w:ascii="Arial" w:hAnsi="Arial" w:cs="Arial"/>
          <w:sz w:val="20"/>
          <w:szCs w:val="20"/>
        </w:rPr>
        <w:t>todas las partes, así como de las refacciones originales que sean requeridas para que los bienes ofertados, puedan ser debidamente reparados en caso necesario.</w:t>
      </w:r>
    </w:p>
    <w:p w:rsidR="00F34DB7" w:rsidRPr="00F34DB7" w:rsidRDefault="00F34DB7" w:rsidP="00F34DB7">
      <w:pPr>
        <w:spacing w:after="0" w:line="240" w:lineRule="auto"/>
        <w:jc w:val="both"/>
        <w:rPr>
          <w:rFonts w:ascii="Arial" w:hAnsi="Arial" w:cs="Arial"/>
          <w:sz w:val="20"/>
          <w:szCs w:val="20"/>
        </w:rPr>
      </w:pPr>
    </w:p>
    <w:p w:rsidR="00F34DB7" w:rsidRPr="00F34DB7" w:rsidRDefault="00F34DB7" w:rsidP="00F34DB7">
      <w:pPr>
        <w:spacing w:after="0" w:line="240" w:lineRule="auto"/>
        <w:jc w:val="both"/>
        <w:rPr>
          <w:rFonts w:ascii="Arial" w:hAnsi="Arial" w:cs="Arial"/>
          <w:sz w:val="20"/>
          <w:szCs w:val="20"/>
        </w:rPr>
      </w:pPr>
    </w:p>
    <w:p w:rsidR="00F34DB7" w:rsidRPr="00F34DB7" w:rsidRDefault="00F34DB7" w:rsidP="00F34DB7">
      <w:pPr>
        <w:spacing w:after="0" w:line="240" w:lineRule="auto"/>
        <w:jc w:val="both"/>
        <w:rPr>
          <w:rFonts w:ascii="Arial" w:hAnsi="Arial" w:cs="Arial"/>
          <w:sz w:val="20"/>
          <w:szCs w:val="20"/>
        </w:rPr>
      </w:pPr>
    </w:p>
    <w:p w:rsidR="00F34DB7" w:rsidRPr="00F34DB7" w:rsidRDefault="00F34DB7" w:rsidP="00F34DB7">
      <w:pPr>
        <w:spacing w:after="0" w:line="240" w:lineRule="auto"/>
        <w:jc w:val="center"/>
        <w:rPr>
          <w:rFonts w:ascii="Arial" w:hAnsi="Arial" w:cs="Arial"/>
          <w:b/>
          <w:sz w:val="20"/>
          <w:szCs w:val="20"/>
        </w:rPr>
      </w:pPr>
      <w:r w:rsidRPr="00F34DB7">
        <w:rPr>
          <w:rFonts w:ascii="Arial" w:hAnsi="Arial" w:cs="Arial"/>
          <w:b/>
          <w:sz w:val="20"/>
          <w:szCs w:val="20"/>
        </w:rPr>
        <w:t>(RAZÓN SOCIAL)</w:t>
      </w:r>
    </w:p>
    <w:p w:rsidR="00F34DB7" w:rsidRPr="00F34DB7" w:rsidRDefault="00F34DB7" w:rsidP="00F34DB7">
      <w:pPr>
        <w:spacing w:after="0" w:line="240" w:lineRule="auto"/>
        <w:jc w:val="center"/>
        <w:rPr>
          <w:rFonts w:ascii="Arial" w:hAnsi="Arial" w:cs="Arial"/>
          <w:sz w:val="20"/>
          <w:szCs w:val="20"/>
        </w:rPr>
      </w:pPr>
    </w:p>
    <w:p w:rsidR="00F34DB7" w:rsidRPr="00F34DB7" w:rsidRDefault="00F34DB7" w:rsidP="00F34DB7">
      <w:pPr>
        <w:spacing w:after="0" w:line="240" w:lineRule="auto"/>
        <w:jc w:val="center"/>
        <w:rPr>
          <w:rFonts w:ascii="Arial" w:hAnsi="Arial" w:cs="Arial"/>
          <w:sz w:val="20"/>
          <w:szCs w:val="20"/>
        </w:rPr>
      </w:pPr>
    </w:p>
    <w:p w:rsidR="00F34DB7" w:rsidRPr="00F34DB7" w:rsidRDefault="00F34DB7" w:rsidP="00F34DB7">
      <w:pPr>
        <w:spacing w:after="0" w:line="240" w:lineRule="auto"/>
        <w:jc w:val="center"/>
        <w:rPr>
          <w:rFonts w:ascii="Arial" w:hAnsi="Arial" w:cs="Arial"/>
          <w:sz w:val="20"/>
          <w:szCs w:val="20"/>
        </w:rPr>
      </w:pPr>
    </w:p>
    <w:p w:rsidR="00F34DB7" w:rsidRPr="00F34DB7" w:rsidRDefault="00F34DB7" w:rsidP="00F34DB7">
      <w:pPr>
        <w:spacing w:after="0" w:line="240" w:lineRule="auto"/>
        <w:jc w:val="center"/>
        <w:rPr>
          <w:rFonts w:ascii="Arial" w:hAnsi="Arial" w:cs="Arial"/>
          <w:sz w:val="20"/>
          <w:szCs w:val="20"/>
        </w:rPr>
      </w:pPr>
      <w:r w:rsidRPr="00F34DB7">
        <w:rPr>
          <w:rFonts w:ascii="Arial" w:hAnsi="Arial" w:cs="Arial"/>
          <w:sz w:val="20"/>
          <w:szCs w:val="20"/>
        </w:rPr>
        <w:t>_____________________________________</w:t>
      </w:r>
    </w:p>
    <w:p w:rsidR="00F34DB7" w:rsidRPr="00F34DB7" w:rsidRDefault="00F34DB7" w:rsidP="00F34DB7">
      <w:pPr>
        <w:spacing w:after="0" w:line="240" w:lineRule="auto"/>
        <w:jc w:val="center"/>
        <w:rPr>
          <w:rFonts w:ascii="Arial" w:hAnsi="Arial" w:cs="Arial"/>
          <w:b/>
          <w:sz w:val="20"/>
          <w:szCs w:val="20"/>
        </w:rPr>
      </w:pPr>
      <w:r w:rsidRPr="00F34DB7">
        <w:rPr>
          <w:rFonts w:ascii="Arial" w:hAnsi="Arial" w:cs="Arial"/>
          <w:b/>
          <w:sz w:val="20"/>
          <w:szCs w:val="20"/>
        </w:rPr>
        <w:t>NOMBRE, FIRMA AUTÓGRAFA Y CARGO</w:t>
      </w:r>
    </w:p>
    <w:p w:rsidR="00F34DB7" w:rsidRPr="00F34DB7" w:rsidRDefault="00F34DB7" w:rsidP="00F34DB7">
      <w:pPr>
        <w:spacing w:after="0" w:line="240" w:lineRule="auto"/>
        <w:jc w:val="center"/>
        <w:rPr>
          <w:rFonts w:ascii="Arial" w:hAnsi="Arial" w:cs="Arial"/>
          <w:b/>
          <w:sz w:val="20"/>
          <w:szCs w:val="20"/>
        </w:rPr>
      </w:pPr>
    </w:p>
    <w:p w:rsidR="00F34DB7" w:rsidRPr="00F34DB7" w:rsidRDefault="00F34DB7" w:rsidP="00F34DB7">
      <w:pPr>
        <w:spacing w:after="0" w:line="240" w:lineRule="auto"/>
        <w:jc w:val="center"/>
        <w:rPr>
          <w:rFonts w:ascii="Arial" w:hAnsi="Arial" w:cs="Arial"/>
          <w:b/>
          <w:sz w:val="20"/>
          <w:szCs w:val="20"/>
        </w:rPr>
      </w:pPr>
    </w:p>
    <w:p w:rsidR="00F34DB7" w:rsidRPr="00F34DB7" w:rsidRDefault="00F34DB7" w:rsidP="00F34DB7">
      <w:pPr>
        <w:spacing w:after="0" w:line="240" w:lineRule="auto"/>
        <w:jc w:val="center"/>
        <w:rPr>
          <w:rFonts w:ascii="Arial" w:hAnsi="Arial" w:cs="Arial"/>
          <w:b/>
          <w:sz w:val="20"/>
          <w:szCs w:val="20"/>
        </w:rPr>
      </w:pPr>
    </w:p>
    <w:p w:rsidR="00F34DB7" w:rsidRPr="00F34DB7" w:rsidRDefault="00F34DB7" w:rsidP="00F34DB7">
      <w:pPr>
        <w:spacing w:after="0" w:line="240" w:lineRule="auto"/>
        <w:jc w:val="center"/>
        <w:rPr>
          <w:rFonts w:ascii="Arial" w:hAnsi="Arial" w:cs="Arial"/>
          <w:b/>
          <w:sz w:val="20"/>
          <w:szCs w:val="20"/>
        </w:rPr>
      </w:pPr>
    </w:p>
    <w:p w:rsidR="00F34DB7" w:rsidRPr="00F34DB7" w:rsidRDefault="00F34DB7" w:rsidP="00F34DB7">
      <w:pPr>
        <w:spacing w:after="0" w:line="240" w:lineRule="auto"/>
        <w:jc w:val="both"/>
        <w:rPr>
          <w:rFonts w:ascii="Arial" w:hAnsi="Arial" w:cs="Arial"/>
          <w:b/>
          <w:sz w:val="20"/>
          <w:szCs w:val="20"/>
        </w:rPr>
      </w:pPr>
    </w:p>
    <w:p w:rsidR="00F34DB7" w:rsidRPr="00F34DB7" w:rsidRDefault="00F34DB7" w:rsidP="00F34DB7">
      <w:pPr>
        <w:spacing w:after="0" w:line="240" w:lineRule="auto"/>
        <w:jc w:val="both"/>
        <w:rPr>
          <w:rFonts w:ascii="Arial" w:hAnsi="Arial" w:cs="Arial"/>
          <w:b/>
        </w:rPr>
      </w:pPr>
      <w:r w:rsidRPr="00F34DB7">
        <w:rPr>
          <w:rFonts w:ascii="Arial" w:hAnsi="Arial" w:cs="Arial"/>
          <w:b/>
          <w:sz w:val="16"/>
        </w:rPr>
        <w:t>Nota:</w:t>
      </w:r>
      <w:r w:rsidRPr="00F34DB7">
        <w:rPr>
          <w:rFonts w:ascii="Arial" w:hAnsi="Arial" w:cs="Arial"/>
          <w:sz w:val="16"/>
        </w:rPr>
        <w:t xml:space="preserve"> El presente formato podrá ser reproducido por cada </w:t>
      </w:r>
      <w:r w:rsidRPr="00F34DB7">
        <w:rPr>
          <w:rFonts w:ascii="Arial" w:hAnsi="Arial" w:cs="Arial"/>
          <w:b/>
          <w:sz w:val="16"/>
        </w:rPr>
        <w:t>licitante</w:t>
      </w:r>
      <w:r w:rsidRPr="00F34DB7">
        <w:rPr>
          <w:rFonts w:ascii="Arial" w:hAnsi="Arial" w:cs="Arial"/>
          <w:sz w:val="16"/>
        </w:rPr>
        <w:t xml:space="preserve"> en el modo que estime conveniente, sin embargo deberá </w:t>
      </w:r>
      <w:proofErr w:type="spellStart"/>
      <w:r w:rsidRPr="00F34DB7">
        <w:rPr>
          <w:rFonts w:ascii="Arial" w:hAnsi="Arial" w:cs="Arial"/>
          <w:sz w:val="16"/>
        </w:rPr>
        <w:t>requisitarlo</w:t>
      </w:r>
      <w:proofErr w:type="spellEnd"/>
      <w:r w:rsidRPr="00F34DB7">
        <w:rPr>
          <w:rFonts w:ascii="Arial" w:hAnsi="Arial" w:cs="Arial"/>
          <w:sz w:val="16"/>
        </w:rPr>
        <w:t xml:space="preserve"> de acuerdo a si el </w:t>
      </w:r>
      <w:r w:rsidRPr="00F34DB7">
        <w:rPr>
          <w:rFonts w:ascii="Arial" w:hAnsi="Arial" w:cs="Arial"/>
          <w:b/>
          <w:sz w:val="16"/>
        </w:rPr>
        <w:t>licitante</w:t>
      </w:r>
      <w:r w:rsidRPr="00F34DB7">
        <w:rPr>
          <w:rFonts w:ascii="Arial" w:hAnsi="Arial" w:cs="Arial"/>
          <w:sz w:val="16"/>
        </w:rPr>
        <w:t xml:space="preserve"> es persona física o moral realizando las adecuaciones que sean procedentes, debiendo estar firmado autógrafamente por el representante legal de la empresa o persona facultada.</w:t>
      </w:r>
    </w:p>
    <w:p w:rsidR="00F34DB7" w:rsidRPr="00F34DB7" w:rsidRDefault="00F34DB7" w:rsidP="00F34DB7">
      <w:pPr>
        <w:spacing w:after="0" w:line="240" w:lineRule="auto"/>
        <w:jc w:val="center"/>
        <w:rPr>
          <w:rFonts w:ascii="Arial" w:eastAsia="Times New Roman" w:hAnsi="Arial" w:cs="Times New Roman"/>
          <w:b/>
          <w:sz w:val="20"/>
          <w:szCs w:val="20"/>
          <w:lang w:eastAsia="es-ES"/>
        </w:rPr>
      </w:pPr>
    </w:p>
    <w:p w:rsidR="00F34DB7" w:rsidRPr="00F34DB7" w:rsidRDefault="00F34DB7" w:rsidP="00F34DB7">
      <w:pPr>
        <w:spacing w:after="0" w:line="240" w:lineRule="auto"/>
        <w:jc w:val="center"/>
        <w:rPr>
          <w:rFonts w:ascii="Arial" w:eastAsia="Times New Roman" w:hAnsi="Arial" w:cs="Times New Roman"/>
          <w:b/>
          <w:sz w:val="20"/>
          <w:szCs w:val="20"/>
          <w:lang w:val="es-ES_tradnl" w:eastAsia="es-ES"/>
        </w:rPr>
      </w:pPr>
    </w:p>
    <w:p w:rsidR="00F34DB7" w:rsidRPr="00F34DB7" w:rsidRDefault="00F34DB7" w:rsidP="00F34DB7">
      <w:pPr>
        <w:spacing w:after="0" w:line="240" w:lineRule="auto"/>
        <w:jc w:val="center"/>
        <w:rPr>
          <w:rFonts w:ascii="Arial" w:eastAsia="Times New Roman" w:hAnsi="Arial" w:cs="Times New Roman"/>
          <w:b/>
          <w:sz w:val="20"/>
          <w:szCs w:val="20"/>
          <w:lang w:val="es-ES_tradnl" w:eastAsia="es-ES"/>
        </w:rPr>
      </w:pPr>
    </w:p>
    <w:p w:rsidR="00F34DB7" w:rsidRPr="00F34DB7" w:rsidRDefault="00F34DB7" w:rsidP="00F34DB7">
      <w:pPr>
        <w:spacing w:after="0" w:line="240" w:lineRule="auto"/>
        <w:rPr>
          <w:rFonts w:ascii="Arial" w:eastAsia="Times New Roman" w:hAnsi="Arial" w:cs="Times New Roman"/>
          <w:b/>
          <w:sz w:val="20"/>
          <w:szCs w:val="20"/>
          <w:lang w:eastAsia="es-ES"/>
        </w:rPr>
      </w:pPr>
      <w:r w:rsidRPr="00F34DB7">
        <w:rPr>
          <w:rFonts w:ascii="Arial" w:eastAsia="Times New Roman" w:hAnsi="Arial" w:cs="Times New Roman"/>
          <w:b/>
          <w:sz w:val="20"/>
          <w:szCs w:val="20"/>
          <w:lang w:eastAsia="es-ES"/>
        </w:rPr>
        <w:br w:type="page"/>
      </w:r>
    </w:p>
    <w:p w:rsidR="00903EC6" w:rsidRPr="001463E2" w:rsidRDefault="00903EC6" w:rsidP="00903EC6">
      <w:pPr>
        <w:widowControl w:val="0"/>
        <w:spacing w:after="0" w:line="240" w:lineRule="auto"/>
        <w:jc w:val="center"/>
        <w:rPr>
          <w:rFonts w:ascii="Arial" w:eastAsia="Times New Roman" w:hAnsi="Arial" w:cs="Times New Roman"/>
          <w:b/>
          <w:sz w:val="16"/>
          <w:szCs w:val="16"/>
          <w:highlight w:val="yellow"/>
          <w:lang w:val="es-ES_tradnl" w:eastAsia="es-ES"/>
        </w:rPr>
      </w:pPr>
      <w:r>
        <w:rPr>
          <w:rFonts w:ascii="Arial" w:eastAsia="Times New Roman" w:hAnsi="Arial" w:cs="Times New Roman"/>
          <w:b/>
          <w:sz w:val="28"/>
          <w:szCs w:val="28"/>
          <w:lang w:val="es-ES_tradnl" w:eastAsia="es-ES"/>
        </w:rPr>
        <w:lastRenderedPageBreak/>
        <w:t xml:space="preserve">ANEXO </w:t>
      </w:r>
      <w:r w:rsidR="00AD2872">
        <w:rPr>
          <w:rFonts w:ascii="Arial" w:eastAsia="Times New Roman" w:hAnsi="Arial" w:cs="Times New Roman"/>
          <w:b/>
          <w:sz w:val="28"/>
          <w:szCs w:val="28"/>
          <w:lang w:val="es-ES_tradnl" w:eastAsia="es-ES"/>
        </w:rPr>
        <w:t>6</w:t>
      </w:r>
    </w:p>
    <w:p w:rsidR="00903EC6" w:rsidRPr="001463E2" w:rsidRDefault="00903EC6" w:rsidP="00903EC6">
      <w:pPr>
        <w:widowControl w:val="0"/>
        <w:spacing w:after="0" w:line="240" w:lineRule="auto"/>
        <w:jc w:val="center"/>
        <w:rPr>
          <w:rFonts w:ascii="Arial" w:eastAsia="Times New Roman" w:hAnsi="Arial" w:cs="Times New Roman"/>
          <w:b/>
          <w:sz w:val="16"/>
          <w:szCs w:val="16"/>
          <w:lang w:val="es-ES_tradnl" w:eastAsia="es-ES"/>
        </w:rPr>
      </w:pPr>
      <w:r w:rsidRPr="001463E2">
        <w:rPr>
          <w:rFonts w:ascii="Arial" w:eastAsia="Times New Roman" w:hAnsi="Arial" w:cs="Times New Roman"/>
          <w:b/>
          <w:sz w:val="16"/>
          <w:szCs w:val="16"/>
          <w:lang w:val="es-ES_tradnl" w:eastAsia="es-ES"/>
        </w:rPr>
        <w:t>Proyecto de Contrato</w:t>
      </w:r>
      <w:r>
        <w:rPr>
          <w:rFonts w:ascii="Arial" w:eastAsia="Times New Roman" w:hAnsi="Arial" w:cs="Times New Roman"/>
          <w:b/>
          <w:sz w:val="16"/>
          <w:szCs w:val="16"/>
          <w:lang w:val="es-ES_tradnl" w:eastAsia="es-ES"/>
        </w:rPr>
        <w:t xml:space="preserve"> Abierto</w:t>
      </w:r>
    </w:p>
    <w:p w:rsidR="00903EC6" w:rsidRPr="001463E2" w:rsidRDefault="00903EC6" w:rsidP="00903EC6">
      <w:pPr>
        <w:widowControl w:val="0"/>
        <w:spacing w:after="0" w:line="240" w:lineRule="auto"/>
        <w:jc w:val="center"/>
        <w:rPr>
          <w:rFonts w:ascii="Arial" w:eastAsia="Times New Roman" w:hAnsi="Arial" w:cs="Times New Roman"/>
          <w:b/>
          <w:sz w:val="16"/>
          <w:szCs w:val="16"/>
          <w:lang w:val="es-ES_tradnl" w:eastAsia="es-ES"/>
        </w:rPr>
      </w:pPr>
    </w:p>
    <w:p w:rsidR="00903EC6" w:rsidRPr="001463E2" w:rsidRDefault="00903EC6" w:rsidP="00903EC6">
      <w:pPr>
        <w:tabs>
          <w:tab w:val="center" w:pos="4419"/>
          <w:tab w:val="right" w:pos="8838"/>
        </w:tabs>
        <w:spacing w:after="0" w:line="240" w:lineRule="auto"/>
        <w:jc w:val="center"/>
        <w:rPr>
          <w:rFonts w:ascii="Arial" w:eastAsia="Times New Roman" w:hAnsi="Arial" w:cs="Arial"/>
          <w:b/>
          <w:sz w:val="16"/>
          <w:szCs w:val="16"/>
          <w:lang w:val="es-ES_tradnl" w:eastAsia="es-ES"/>
        </w:rPr>
      </w:pPr>
      <w:r w:rsidRPr="001463E2">
        <w:rPr>
          <w:rFonts w:ascii="Arial" w:eastAsia="Times New Roman" w:hAnsi="Arial" w:cs="Arial"/>
          <w:b/>
          <w:sz w:val="16"/>
          <w:szCs w:val="16"/>
          <w:lang w:val="es-ES_tradnl" w:eastAsia="es-ES"/>
        </w:rPr>
        <w:t>CONTRATO NUME</w:t>
      </w:r>
      <w:r>
        <w:rPr>
          <w:rFonts w:ascii="Arial" w:eastAsia="Times New Roman" w:hAnsi="Arial" w:cs="Arial"/>
          <w:b/>
          <w:sz w:val="16"/>
          <w:szCs w:val="16"/>
          <w:lang w:val="es-ES_tradnl" w:eastAsia="es-ES"/>
        </w:rPr>
        <w:t>RO CON/DGRM/DADQ/          /2016</w:t>
      </w:r>
    </w:p>
    <w:p w:rsidR="00903EC6" w:rsidRPr="001463E2" w:rsidRDefault="00903EC6" w:rsidP="00903EC6">
      <w:pPr>
        <w:spacing w:after="0" w:line="240" w:lineRule="auto"/>
        <w:ind w:left="-56" w:right="-11" w:firstLine="14"/>
        <w:jc w:val="both"/>
        <w:rPr>
          <w:rFonts w:ascii="Arial" w:eastAsia="Times New Roman" w:hAnsi="Arial" w:cs="Arial"/>
          <w:b/>
          <w:sz w:val="13"/>
          <w:szCs w:val="13"/>
          <w:highlight w:val="yellow"/>
          <w:lang w:val="es-ES" w:eastAsia="es-ES"/>
        </w:rPr>
      </w:pPr>
    </w:p>
    <w:p w:rsidR="00903EC6" w:rsidRDefault="00903EC6" w:rsidP="00903EC6">
      <w:pPr>
        <w:spacing w:after="0" w:line="240" w:lineRule="auto"/>
        <w:ind w:left="142" w:right="49"/>
        <w:jc w:val="both"/>
        <w:rPr>
          <w:rFonts w:ascii="Century Gothic" w:eastAsia="Times New Roman" w:hAnsi="Century Gothic" w:cs="Arial"/>
          <w:sz w:val="13"/>
          <w:szCs w:val="13"/>
          <w:lang w:val="es-ES" w:eastAsia="es-ES"/>
        </w:rPr>
      </w:pPr>
    </w:p>
    <w:p w:rsidR="00903EC6" w:rsidRPr="00A90FC9" w:rsidRDefault="00903EC6" w:rsidP="00903EC6">
      <w:pPr>
        <w:spacing w:after="0" w:line="240" w:lineRule="auto"/>
        <w:ind w:left="142" w:right="49"/>
        <w:jc w:val="both"/>
        <w:rPr>
          <w:rFonts w:ascii="Century Gothic" w:eastAsia="Times New Roman" w:hAnsi="Century Gothic" w:cs="Arial"/>
          <w:sz w:val="14"/>
          <w:szCs w:val="14"/>
          <w:lang w:val="es-ES" w:eastAsia="es-ES"/>
        </w:rPr>
      </w:pPr>
      <w:r w:rsidRPr="00A90FC9">
        <w:rPr>
          <w:rFonts w:ascii="Century Gothic" w:eastAsia="Times New Roman" w:hAnsi="Century Gothic" w:cs="Arial"/>
          <w:sz w:val="14"/>
          <w:szCs w:val="14"/>
          <w:lang w:val="es-ES" w:eastAsia="es-ES"/>
        </w:rPr>
        <w:t>CONTRATO ABIERTO DE ADQUISICIÓN DE BIENES QUE CELEBRAN POR UNA PARTE, EL CONSEJO DE LA JUDICATURA FEDERAL, A QUIEN EN LO SUCESIVO SE LE DENOMINARÁ “EL CONSEJO”, REPRESENTADO EN ESTE ACTO POR EL TITULAR DE LA SECRETARÍA EJECUTIVA DE ADMINISTRACIÓN, *************************************** Y EL TITULAR DE LA DIRECCIÓN GENERAL DE RECURSOS MATERIALES ******************************; CON LA PARTICIPACIÓN DEL ADMINISTRADOR ********************* Y EL ********************* EN SU CARÁCTER DE SUPERVISORES DEL CONTRATO Y POR LA OTRA PARTE (LA PERSONA FISICA O MORAL QUE CORRESPONDA), EN LO SUCESIVO “EL PROVEEDOR”, REPRESENTADO POR ********************************, EN SU CARÁCTER DE REPRESENTANTE LEGAL, AL TENOR DE LAS DECLARACIONES Y CLÁUSULAS SIGUIENTES:</w:t>
      </w:r>
    </w:p>
    <w:p w:rsidR="00903EC6" w:rsidRPr="00A90FC9" w:rsidRDefault="00903EC6" w:rsidP="00903EC6">
      <w:pPr>
        <w:spacing w:after="0" w:line="240" w:lineRule="auto"/>
        <w:ind w:left="142" w:right="49"/>
        <w:jc w:val="center"/>
        <w:rPr>
          <w:rFonts w:ascii="Century Gothic" w:hAnsi="Century Gothic" w:cs="Arial"/>
          <w:b/>
          <w:sz w:val="14"/>
          <w:szCs w:val="14"/>
        </w:rPr>
      </w:pPr>
    </w:p>
    <w:p w:rsidR="00903EC6" w:rsidRPr="00A90FC9" w:rsidRDefault="00903EC6" w:rsidP="00903EC6">
      <w:pPr>
        <w:spacing w:after="0" w:line="240" w:lineRule="auto"/>
        <w:ind w:left="142" w:right="49"/>
        <w:jc w:val="center"/>
        <w:rPr>
          <w:rFonts w:ascii="Century Gothic" w:hAnsi="Century Gothic" w:cs="Arial"/>
          <w:b/>
          <w:sz w:val="14"/>
          <w:szCs w:val="14"/>
        </w:rPr>
      </w:pPr>
      <w:r w:rsidRPr="00A90FC9">
        <w:rPr>
          <w:rFonts w:ascii="Century Gothic" w:hAnsi="Century Gothic" w:cs="Arial"/>
          <w:b/>
          <w:sz w:val="14"/>
          <w:szCs w:val="14"/>
        </w:rPr>
        <w:t>D E C L A R A C I O N E S</w:t>
      </w:r>
    </w:p>
    <w:p w:rsidR="00903EC6" w:rsidRPr="00A90FC9" w:rsidRDefault="00903EC6" w:rsidP="00903EC6">
      <w:pPr>
        <w:spacing w:after="0" w:line="240" w:lineRule="auto"/>
        <w:ind w:left="142" w:right="49"/>
        <w:jc w:val="center"/>
        <w:rPr>
          <w:rFonts w:ascii="Century Gothic" w:hAnsi="Century Gothic" w:cs="Arial"/>
          <w:b/>
          <w:sz w:val="14"/>
          <w:szCs w:val="14"/>
        </w:rPr>
      </w:pPr>
    </w:p>
    <w:p w:rsidR="00903EC6" w:rsidRPr="00A90FC9" w:rsidRDefault="00903EC6" w:rsidP="00903EC6">
      <w:pPr>
        <w:ind w:left="142" w:right="49"/>
        <w:rPr>
          <w:rFonts w:ascii="Century Gothic" w:hAnsi="Century Gothic" w:cs="Arial"/>
          <w:b/>
          <w:sz w:val="14"/>
          <w:szCs w:val="14"/>
        </w:rPr>
      </w:pPr>
      <w:r w:rsidRPr="00A90FC9">
        <w:rPr>
          <w:rFonts w:ascii="Century Gothic" w:hAnsi="Century Gothic" w:cs="Arial"/>
          <w:b/>
          <w:sz w:val="14"/>
          <w:szCs w:val="14"/>
        </w:rPr>
        <w:t xml:space="preserve">I. DECLARA </w:t>
      </w:r>
      <w:r w:rsidRPr="00A90FC9">
        <w:rPr>
          <w:rFonts w:ascii="Century Gothic" w:hAnsi="Century Gothic" w:cs="Arial"/>
          <w:b/>
          <w:caps/>
          <w:sz w:val="14"/>
          <w:szCs w:val="14"/>
        </w:rPr>
        <w:t>“EL CONSEJO” QUE:</w:t>
      </w:r>
    </w:p>
    <w:p w:rsidR="00903EC6" w:rsidRPr="00A90FC9" w:rsidRDefault="00903EC6" w:rsidP="00903EC6">
      <w:pPr>
        <w:ind w:left="142" w:right="49"/>
        <w:jc w:val="both"/>
        <w:rPr>
          <w:rFonts w:ascii="Century Gothic" w:hAnsi="Century Gothic" w:cs="Arial"/>
          <w:sz w:val="14"/>
          <w:szCs w:val="14"/>
        </w:rPr>
      </w:pPr>
      <w:r w:rsidRPr="00A90FC9">
        <w:rPr>
          <w:rFonts w:ascii="Century Gothic" w:hAnsi="Century Gothic" w:cs="Arial"/>
          <w:b/>
          <w:sz w:val="14"/>
          <w:szCs w:val="14"/>
        </w:rPr>
        <w:t>I.1.</w:t>
      </w:r>
      <w:r w:rsidRPr="00A90FC9">
        <w:rPr>
          <w:rFonts w:ascii="Century Gothic" w:hAnsi="Century Gothic" w:cs="Arial"/>
          <w:sz w:val="14"/>
          <w:szCs w:val="14"/>
        </w:rPr>
        <w:t xml:space="preserve"> De conformidad con lo dispuesto por los artículos 94, párrafo segundo y 100, párrafo primero, de la Constitución Política de los Estados Unidos Mexicanos; así como 68 y 81 de la Ley Orgánica del Poder Judicial de la Federación, es el órgano encargado de la administración, vigilancia, disciplina y carrera judicial del Poder Judicial de la Federación, con excepción de la Suprema Corte de Justicia de la Nación y del Tribunal Electoral, con independencia técnica, de gestión y para emitir sus resoluciones.</w:t>
      </w:r>
    </w:p>
    <w:p w:rsidR="00903EC6" w:rsidRPr="00A90FC9" w:rsidRDefault="00903EC6" w:rsidP="00903EC6">
      <w:pPr>
        <w:ind w:left="142" w:right="49"/>
        <w:jc w:val="both"/>
        <w:rPr>
          <w:rFonts w:ascii="Century Gothic" w:hAnsi="Century Gothic" w:cs="Arial"/>
          <w:sz w:val="14"/>
          <w:szCs w:val="14"/>
        </w:rPr>
      </w:pPr>
      <w:r w:rsidRPr="00A90FC9">
        <w:rPr>
          <w:rFonts w:ascii="Century Gothic" w:hAnsi="Century Gothic" w:cs="Arial"/>
          <w:b/>
          <w:sz w:val="14"/>
          <w:szCs w:val="14"/>
        </w:rPr>
        <w:t>I.2.</w:t>
      </w:r>
      <w:r w:rsidRPr="00A90FC9">
        <w:rPr>
          <w:rFonts w:ascii="Century Gothic" w:hAnsi="Century Gothic" w:cs="Arial"/>
          <w:bCs/>
          <w:sz w:val="14"/>
          <w:szCs w:val="14"/>
        </w:rPr>
        <w:t xml:space="preserve"> El *********************, e</w:t>
      </w:r>
      <w:r w:rsidRPr="00A90FC9">
        <w:rPr>
          <w:rFonts w:ascii="Century Gothic" w:hAnsi="Century Gothic" w:cs="Arial"/>
          <w:sz w:val="14"/>
          <w:szCs w:val="14"/>
        </w:rPr>
        <w:t>n su carácter de titular de la Secretaría Ejecutiva de Administración y ************************, en su carácter de titular de la Dirección General de Recursos Materiales, cuentan con facultades para la celebración de este contrato, de conformidad con lo dispuesto</w:t>
      </w:r>
      <w:r w:rsidRPr="00A90FC9">
        <w:rPr>
          <w:rFonts w:ascii="Century Gothic" w:hAnsi="Century Gothic" w:cs="Arial"/>
          <w:color w:val="FF0000"/>
          <w:sz w:val="14"/>
          <w:szCs w:val="14"/>
        </w:rPr>
        <w:t xml:space="preserve"> </w:t>
      </w:r>
      <w:r w:rsidRPr="00A90FC9">
        <w:rPr>
          <w:rFonts w:ascii="Century Gothic" w:hAnsi="Century Gothic" w:cs="Arial"/>
          <w:sz w:val="14"/>
          <w:szCs w:val="14"/>
        </w:rPr>
        <w:t>por el artículo 264 fracción **, del Acuerdo General del Pleno del Consejo de la Judicatura Federal que establece las disposiciones en materia de actividad administrativa del propio Consejo. (</w:t>
      </w:r>
      <w:proofErr w:type="gramStart"/>
      <w:r w:rsidRPr="00A90FC9">
        <w:rPr>
          <w:rFonts w:ascii="Century Gothic" w:hAnsi="Century Gothic" w:cs="Arial"/>
          <w:sz w:val="14"/>
          <w:szCs w:val="14"/>
        </w:rPr>
        <w:t>en</w:t>
      </w:r>
      <w:proofErr w:type="gramEnd"/>
      <w:r w:rsidRPr="00A90FC9">
        <w:rPr>
          <w:rFonts w:ascii="Century Gothic" w:hAnsi="Century Gothic" w:cs="Arial"/>
          <w:sz w:val="14"/>
          <w:szCs w:val="14"/>
        </w:rPr>
        <w:t xml:space="preserve"> adelante “Acuerdo Administrativo”).</w:t>
      </w:r>
    </w:p>
    <w:p w:rsidR="00903EC6" w:rsidRPr="00A90FC9" w:rsidRDefault="00903EC6" w:rsidP="00903EC6">
      <w:pPr>
        <w:ind w:left="142" w:right="49"/>
        <w:jc w:val="both"/>
        <w:rPr>
          <w:rFonts w:ascii="Century Gothic" w:hAnsi="Century Gothic" w:cs="Arial"/>
          <w:sz w:val="14"/>
          <w:szCs w:val="14"/>
        </w:rPr>
      </w:pPr>
      <w:r w:rsidRPr="00A90FC9">
        <w:rPr>
          <w:rFonts w:ascii="Century Gothic" w:hAnsi="Century Gothic" w:cs="Arial"/>
          <w:b/>
          <w:sz w:val="14"/>
          <w:szCs w:val="14"/>
        </w:rPr>
        <w:t>I.3.</w:t>
      </w:r>
      <w:r w:rsidRPr="00A90FC9">
        <w:rPr>
          <w:rFonts w:ascii="Century Gothic" w:hAnsi="Century Gothic" w:cs="Arial"/>
          <w:bCs/>
          <w:sz w:val="14"/>
          <w:szCs w:val="14"/>
        </w:rPr>
        <w:t xml:space="preserve"> El *********************, e</w:t>
      </w:r>
      <w:r w:rsidRPr="00A90FC9">
        <w:rPr>
          <w:rFonts w:ascii="Century Gothic" w:hAnsi="Century Gothic" w:cs="Arial"/>
          <w:sz w:val="14"/>
          <w:szCs w:val="14"/>
        </w:rPr>
        <w:t xml:space="preserve">n su carácter de </w:t>
      </w:r>
      <w:r w:rsidRPr="00A90FC9">
        <w:rPr>
          <w:rFonts w:ascii="Century Gothic" w:hAnsi="Century Gothic" w:cs="Arial"/>
          <w:bCs/>
          <w:sz w:val="14"/>
          <w:szCs w:val="14"/>
        </w:rPr>
        <w:t>*************</w:t>
      </w:r>
      <w:r w:rsidRPr="00A90FC9">
        <w:rPr>
          <w:rFonts w:ascii="Century Gothic" w:hAnsi="Century Gothic" w:cs="Arial"/>
          <w:sz w:val="14"/>
          <w:szCs w:val="14"/>
        </w:rPr>
        <w:t xml:space="preserve">y ************************, en su carácter de </w:t>
      </w:r>
      <w:r w:rsidRPr="00A90FC9">
        <w:rPr>
          <w:rFonts w:ascii="Century Gothic" w:hAnsi="Century Gothic" w:cs="Arial"/>
          <w:bCs/>
          <w:sz w:val="14"/>
          <w:szCs w:val="14"/>
        </w:rPr>
        <w:t>*********************</w:t>
      </w:r>
      <w:r w:rsidRPr="00A90FC9">
        <w:rPr>
          <w:rFonts w:ascii="Century Gothic" w:hAnsi="Century Gothic" w:cs="Arial"/>
          <w:sz w:val="14"/>
          <w:szCs w:val="14"/>
        </w:rPr>
        <w:t>, cuentan con facultades para la celebración de este contrato, como supervisores del mismo de conformidad con lo dispuesto</w:t>
      </w:r>
      <w:r w:rsidRPr="00A90FC9">
        <w:rPr>
          <w:rFonts w:ascii="Century Gothic" w:hAnsi="Century Gothic" w:cs="Arial"/>
          <w:color w:val="FF0000"/>
          <w:sz w:val="14"/>
          <w:szCs w:val="14"/>
        </w:rPr>
        <w:t xml:space="preserve"> </w:t>
      </w:r>
      <w:r w:rsidRPr="00A90FC9">
        <w:rPr>
          <w:rFonts w:ascii="Century Gothic" w:hAnsi="Century Gothic" w:cs="Arial"/>
          <w:sz w:val="14"/>
          <w:szCs w:val="14"/>
        </w:rPr>
        <w:t xml:space="preserve">por el artículo </w:t>
      </w:r>
      <w:r w:rsidRPr="00A90FC9">
        <w:rPr>
          <w:rFonts w:ascii="Century Gothic" w:hAnsi="Century Gothic" w:cs="Arial"/>
          <w:bCs/>
          <w:sz w:val="14"/>
          <w:szCs w:val="14"/>
        </w:rPr>
        <w:t>*********************</w:t>
      </w:r>
      <w:r w:rsidRPr="00A90FC9">
        <w:rPr>
          <w:rFonts w:ascii="Century Gothic" w:hAnsi="Century Gothic" w:cs="Arial"/>
          <w:sz w:val="14"/>
          <w:szCs w:val="14"/>
        </w:rPr>
        <w:t>del Acuerdo General del Pleno del Consejo de la Judicatura Federal que establece las disposiciones en materia de actividad administrativa del propio Consejo. (</w:t>
      </w:r>
      <w:proofErr w:type="gramStart"/>
      <w:r w:rsidRPr="00A90FC9">
        <w:rPr>
          <w:rFonts w:ascii="Century Gothic" w:hAnsi="Century Gothic" w:cs="Arial"/>
          <w:sz w:val="14"/>
          <w:szCs w:val="14"/>
        </w:rPr>
        <w:t>en</w:t>
      </w:r>
      <w:proofErr w:type="gramEnd"/>
      <w:r w:rsidRPr="00A90FC9">
        <w:rPr>
          <w:rFonts w:ascii="Century Gothic" w:hAnsi="Century Gothic" w:cs="Arial"/>
          <w:sz w:val="14"/>
          <w:szCs w:val="14"/>
        </w:rPr>
        <w:t xml:space="preserve"> adelante “Acuerdo Administrativo”).</w:t>
      </w:r>
    </w:p>
    <w:p w:rsidR="00903EC6" w:rsidRPr="00A90FC9" w:rsidRDefault="00903EC6" w:rsidP="00903EC6">
      <w:pPr>
        <w:ind w:left="142" w:right="49"/>
        <w:jc w:val="both"/>
        <w:rPr>
          <w:rFonts w:ascii="Century Gothic" w:hAnsi="Century Gothic" w:cs="Arial"/>
          <w:bCs/>
          <w:sz w:val="14"/>
          <w:szCs w:val="14"/>
        </w:rPr>
      </w:pPr>
      <w:r w:rsidRPr="00A90FC9">
        <w:rPr>
          <w:rFonts w:ascii="Century Gothic" w:hAnsi="Century Gothic" w:cs="Arial"/>
          <w:b/>
          <w:bCs/>
          <w:sz w:val="14"/>
          <w:szCs w:val="14"/>
        </w:rPr>
        <w:t>I.4.</w:t>
      </w:r>
      <w:r w:rsidRPr="00A90FC9">
        <w:rPr>
          <w:rFonts w:ascii="Century Gothic" w:hAnsi="Century Gothic" w:cs="Arial"/>
          <w:bCs/>
          <w:sz w:val="14"/>
          <w:szCs w:val="14"/>
        </w:rPr>
        <w:t xml:space="preserve"> Los bienes adquiridos,</w:t>
      </w:r>
      <w:r w:rsidRPr="00A90FC9">
        <w:rPr>
          <w:rFonts w:ascii="Century Gothic" w:hAnsi="Century Gothic" w:cs="Arial"/>
          <w:sz w:val="14"/>
          <w:szCs w:val="14"/>
        </w:rPr>
        <w:t xml:space="preserve"> materia del presente contrato fueron adjudicados a través del procedimiento de </w:t>
      </w:r>
      <w:r w:rsidRPr="00A90FC9">
        <w:rPr>
          <w:rFonts w:ascii="Century Gothic" w:hAnsi="Century Gothic" w:cs="Arial"/>
          <w:b/>
          <w:sz w:val="14"/>
          <w:szCs w:val="14"/>
        </w:rPr>
        <w:t>(procedimiento de contratación que corresponda)</w:t>
      </w:r>
      <w:r w:rsidRPr="00A90FC9">
        <w:rPr>
          <w:rFonts w:ascii="Century Gothic" w:hAnsi="Century Gothic" w:cs="Arial"/>
          <w:sz w:val="14"/>
          <w:szCs w:val="14"/>
        </w:rPr>
        <w:t xml:space="preserve"> No. SEA/DGRM/DADQ/****/***/***, previsto en los artículos </w:t>
      </w:r>
      <w:r w:rsidRPr="00A90FC9">
        <w:rPr>
          <w:rFonts w:ascii="Century Gothic" w:hAnsi="Century Gothic" w:cs="Arial"/>
          <w:b/>
          <w:sz w:val="14"/>
          <w:szCs w:val="14"/>
        </w:rPr>
        <w:t xml:space="preserve">(que corresponda según el procedimiento de contratación) </w:t>
      </w:r>
      <w:r w:rsidRPr="00A90FC9">
        <w:rPr>
          <w:rFonts w:ascii="Century Gothic" w:hAnsi="Century Gothic" w:cs="Arial"/>
          <w:sz w:val="14"/>
          <w:szCs w:val="14"/>
        </w:rPr>
        <w:t xml:space="preserve">y 362 del “Acuerdo Administrativo”, autorizado por (el área que corresponda según el procedimiento), como consta en el Dictamen de Adjudicación Ref.: *********************** de fecha *****************, cuya copia simple se integra al presente contrato como </w:t>
      </w:r>
      <w:r w:rsidRPr="00A90FC9">
        <w:rPr>
          <w:rFonts w:ascii="Century Gothic" w:hAnsi="Century Gothic" w:cs="Arial"/>
          <w:b/>
          <w:sz w:val="14"/>
          <w:szCs w:val="14"/>
        </w:rPr>
        <w:t>(Anexo 1).</w:t>
      </w:r>
    </w:p>
    <w:p w:rsidR="00903EC6" w:rsidRPr="00A90FC9" w:rsidRDefault="00903EC6" w:rsidP="00903EC6">
      <w:pPr>
        <w:ind w:left="142" w:right="49"/>
        <w:jc w:val="both"/>
        <w:rPr>
          <w:rFonts w:ascii="Century Gothic" w:hAnsi="Century Gothic" w:cs="Arial"/>
          <w:sz w:val="14"/>
          <w:szCs w:val="14"/>
        </w:rPr>
      </w:pPr>
      <w:r w:rsidRPr="00A90FC9">
        <w:rPr>
          <w:rFonts w:ascii="Century Gothic" w:hAnsi="Century Gothic" w:cs="Arial"/>
          <w:b/>
          <w:sz w:val="14"/>
          <w:szCs w:val="14"/>
        </w:rPr>
        <w:t>I.5.</w:t>
      </w:r>
      <w:r w:rsidRPr="00A90FC9">
        <w:rPr>
          <w:rFonts w:ascii="Century Gothic" w:hAnsi="Century Gothic" w:cs="Arial"/>
          <w:sz w:val="14"/>
          <w:szCs w:val="14"/>
        </w:rPr>
        <w:t xml:space="preserve"> Cuenta con disponibilidad presupuestal para hacer frente a las obligaciones derivadas del presente contrato, según consta en el Certificado de Disponibilidad Presupuestal número ****************** de la Unidad Ejecutora de Gasto ***** </w:t>
      </w:r>
      <w:r w:rsidRPr="00A90FC9">
        <w:rPr>
          <w:rFonts w:ascii="Century Gothic" w:hAnsi="Century Gothic" w:cs="Arial"/>
          <w:b/>
          <w:sz w:val="14"/>
          <w:szCs w:val="14"/>
        </w:rPr>
        <w:t>(en caso de contrataciones plurianuales o anticipadas, el presupuesto quedará sujeto a disponibilidad presupuestal del ejercicio fiscal que corresponda)</w:t>
      </w:r>
      <w:r w:rsidRPr="00A90FC9">
        <w:rPr>
          <w:rFonts w:ascii="Century Gothic" w:hAnsi="Century Gothic" w:cs="Arial"/>
          <w:sz w:val="14"/>
          <w:szCs w:val="14"/>
        </w:rPr>
        <w:t xml:space="preserve">. </w:t>
      </w:r>
      <w:r w:rsidRPr="00A90FC9">
        <w:rPr>
          <w:rFonts w:ascii="Century Gothic" w:hAnsi="Century Gothic" w:cs="Arial"/>
          <w:b/>
          <w:sz w:val="14"/>
          <w:szCs w:val="14"/>
        </w:rPr>
        <w:t>(Anexo 2).</w:t>
      </w:r>
    </w:p>
    <w:p w:rsidR="00903EC6" w:rsidRPr="00A90FC9" w:rsidRDefault="00903EC6" w:rsidP="00903EC6">
      <w:pPr>
        <w:ind w:left="142" w:right="49"/>
        <w:jc w:val="both"/>
        <w:rPr>
          <w:rFonts w:ascii="Century Gothic" w:hAnsi="Century Gothic" w:cs="Arial"/>
          <w:bCs/>
          <w:sz w:val="14"/>
          <w:szCs w:val="14"/>
        </w:rPr>
      </w:pPr>
      <w:r w:rsidRPr="00A90FC9">
        <w:rPr>
          <w:rFonts w:ascii="Century Gothic" w:hAnsi="Century Gothic" w:cs="Arial"/>
          <w:b/>
          <w:bCs/>
          <w:sz w:val="14"/>
          <w:szCs w:val="14"/>
        </w:rPr>
        <w:t>I.6.</w:t>
      </w:r>
      <w:r w:rsidRPr="00A90FC9">
        <w:rPr>
          <w:rFonts w:ascii="Century Gothic" w:hAnsi="Century Gothic" w:cs="Arial"/>
          <w:bCs/>
          <w:sz w:val="14"/>
          <w:szCs w:val="14"/>
        </w:rPr>
        <w:t xml:space="preserve"> No le corresponde otorgar garantías ni efectuar depósitos para el cumplimiento de sus obligaciones de pago, en términos de lo dispuesto por los artículos 56 de la Ley Federal de Presupuesto y Responsabilidad Hacendaria, y 745 del </w:t>
      </w:r>
      <w:r w:rsidRPr="00A90FC9">
        <w:rPr>
          <w:rFonts w:ascii="Century Gothic" w:hAnsi="Century Gothic" w:cs="Arial"/>
          <w:sz w:val="14"/>
          <w:szCs w:val="14"/>
        </w:rPr>
        <w:t>“Acuerdo Administrativo”</w:t>
      </w:r>
      <w:r w:rsidRPr="00A90FC9">
        <w:rPr>
          <w:rFonts w:ascii="Century Gothic" w:hAnsi="Century Gothic" w:cs="Arial"/>
          <w:bCs/>
          <w:sz w:val="14"/>
          <w:szCs w:val="14"/>
        </w:rPr>
        <w:t>.</w:t>
      </w:r>
    </w:p>
    <w:p w:rsidR="00903EC6" w:rsidRPr="00A90FC9" w:rsidRDefault="00903EC6" w:rsidP="00903EC6">
      <w:pPr>
        <w:ind w:left="142" w:right="49"/>
        <w:jc w:val="both"/>
        <w:rPr>
          <w:rFonts w:ascii="Century Gothic" w:hAnsi="Century Gothic" w:cs="Arial"/>
          <w:bCs/>
          <w:sz w:val="14"/>
          <w:szCs w:val="14"/>
        </w:rPr>
      </w:pPr>
      <w:r w:rsidRPr="00A90FC9">
        <w:rPr>
          <w:rFonts w:ascii="Century Gothic" w:hAnsi="Century Gothic" w:cs="Arial"/>
          <w:b/>
          <w:sz w:val="14"/>
          <w:szCs w:val="14"/>
        </w:rPr>
        <w:t>I.7.</w:t>
      </w:r>
      <w:r w:rsidRPr="00A90FC9">
        <w:rPr>
          <w:rFonts w:ascii="Century Gothic" w:hAnsi="Century Gothic" w:cs="Arial"/>
          <w:sz w:val="14"/>
          <w:szCs w:val="14"/>
        </w:rPr>
        <w:t xml:space="preserve"> Se encuentra inscrito en el Registro Federal de Contribuyentes bajo el número CJF950204TL0, cuya copia simple se agrega como </w:t>
      </w:r>
      <w:r w:rsidRPr="00A90FC9">
        <w:rPr>
          <w:rFonts w:ascii="Century Gothic" w:hAnsi="Century Gothic" w:cs="Arial"/>
          <w:b/>
          <w:sz w:val="14"/>
          <w:szCs w:val="14"/>
        </w:rPr>
        <w:t>(Anexo 3).</w:t>
      </w:r>
    </w:p>
    <w:p w:rsidR="00903EC6" w:rsidRPr="00A90FC9" w:rsidRDefault="00903EC6" w:rsidP="00903EC6">
      <w:pPr>
        <w:ind w:left="142" w:right="49"/>
        <w:jc w:val="both"/>
        <w:rPr>
          <w:rFonts w:ascii="Century Gothic" w:hAnsi="Century Gothic" w:cs="Arial"/>
          <w:sz w:val="14"/>
          <w:szCs w:val="14"/>
        </w:rPr>
      </w:pPr>
      <w:r w:rsidRPr="00A90FC9">
        <w:rPr>
          <w:rFonts w:ascii="Century Gothic" w:hAnsi="Century Gothic" w:cs="Arial"/>
          <w:b/>
          <w:sz w:val="14"/>
          <w:szCs w:val="14"/>
        </w:rPr>
        <w:t>I.8.</w:t>
      </w:r>
      <w:r w:rsidRPr="00A90FC9">
        <w:rPr>
          <w:rFonts w:ascii="Century Gothic" w:hAnsi="Century Gothic" w:cs="Arial"/>
          <w:sz w:val="14"/>
          <w:szCs w:val="14"/>
        </w:rPr>
        <w:t xml:space="preserve"> Señala como su domicilio, para todos los efectos legales a que haya lugar, el ubicado en Avenida Insurgentes Sur No. 2417, Colonia San Ángel, Delegación Álvaro Obregón, Código Postal 01000, en México, Distrito Federal.</w:t>
      </w:r>
    </w:p>
    <w:p w:rsidR="00903EC6" w:rsidRPr="00A90FC9" w:rsidRDefault="00903EC6" w:rsidP="00903EC6">
      <w:pPr>
        <w:ind w:left="142" w:right="49"/>
        <w:jc w:val="both"/>
        <w:rPr>
          <w:rFonts w:ascii="Century Gothic" w:hAnsi="Century Gothic" w:cs="Arial"/>
          <w:b/>
          <w:sz w:val="14"/>
          <w:szCs w:val="14"/>
        </w:rPr>
      </w:pPr>
      <w:r w:rsidRPr="00A90FC9">
        <w:rPr>
          <w:rFonts w:ascii="Century Gothic" w:hAnsi="Century Gothic" w:cs="Arial"/>
          <w:b/>
          <w:sz w:val="14"/>
          <w:szCs w:val="14"/>
        </w:rPr>
        <w:t>II. DECLARA “EL PROVEEDOR” QUE:</w:t>
      </w:r>
    </w:p>
    <w:p w:rsidR="00903EC6" w:rsidRPr="00A90FC9" w:rsidRDefault="00903EC6" w:rsidP="00903EC6">
      <w:pPr>
        <w:ind w:left="142" w:right="49"/>
        <w:jc w:val="both"/>
        <w:rPr>
          <w:rFonts w:ascii="Century Gothic" w:hAnsi="Century Gothic" w:cs="Arial"/>
          <w:b/>
          <w:sz w:val="14"/>
          <w:szCs w:val="14"/>
        </w:rPr>
      </w:pPr>
      <w:r w:rsidRPr="00A90FC9">
        <w:rPr>
          <w:rFonts w:ascii="Century Gothic" w:hAnsi="Century Gothic" w:cs="Arial"/>
          <w:b/>
          <w:sz w:val="14"/>
          <w:szCs w:val="14"/>
        </w:rPr>
        <w:t>II.1.</w:t>
      </w:r>
      <w:r w:rsidRPr="00A90FC9">
        <w:rPr>
          <w:rFonts w:ascii="Century Gothic" w:hAnsi="Century Gothic" w:cs="Arial"/>
          <w:sz w:val="14"/>
          <w:szCs w:val="14"/>
        </w:rPr>
        <w:t xml:space="preserve"> </w:t>
      </w:r>
      <w:r w:rsidRPr="00A90FC9">
        <w:rPr>
          <w:rFonts w:ascii="Century Gothic" w:hAnsi="Century Gothic" w:cs="Arial"/>
          <w:b/>
          <w:sz w:val="14"/>
          <w:szCs w:val="14"/>
        </w:rPr>
        <w:t>(En caso de personas morales)</w:t>
      </w:r>
      <w:r w:rsidRPr="00A90FC9">
        <w:rPr>
          <w:rFonts w:ascii="Century Gothic" w:hAnsi="Century Gothic" w:cs="Arial"/>
          <w:sz w:val="14"/>
          <w:szCs w:val="14"/>
        </w:rPr>
        <w:t xml:space="preserve"> Es una persona moral constituida conforme a las leyes mexicanas bajo la forma de Sociedad XXXXXXXXXXXXXX como consta en la escritura pública número*******, de fecha ** de ********* de *****, otorgada ante la fe del licenciado *************, </w:t>
      </w:r>
      <w:r w:rsidRPr="00A90FC9">
        <w:rPr>
          <w:rFonts w:ascii="Century Gothic" w:hAnsi="Century Gothic" w:cs="Arial"/>
          <w:b/>
          <w:sz w:val="14"/>
          <w:szCs w:val="14"/>
        </w:rPr>
        <w:t>(Notario o Corredor)</w:t>
      </w:r>
      <w:r w:rsidRPr="00A90FC9">
        <w:rPr>
          <w:rFonts w:ascii="Century Gothic" w:hAnsi="Century Gothic" w:cs="Arial"/>
          <w:sz w:val="14"/>
          <w:szCs w:val="14"/>
        </w:rPr>
        <w:t xml:space="preserve"> Público No. * </w:t>
      </w:r>
      <w:proofErr w:type="gramStart"/>
      <w:r w:rsidRPr="00A90FC9">
        <w:rPr>
          <w:rFonts w:ascii="Century Gothic" w:hAnsi="Century Gothic" w:cs="Arial"/>
          <w:sz w:val="14"/>
          <w:szCs w:val="14"/>
        </w:rPr>
        <w:t>de</w:t>
      </w:r>
      <w:proofErr w:type="gramEnd"/>
      <w:r w:rsidRPr="00A90FC9">
        <w:rPr>
          <w:rFonts w:ascii="Century Gothic" w:hAnsi="Century Gothic" w:cs="Arial"/>
          <w:sz w:val="14"/>
          <w:szCs w:val="14"/>
        </w:rPr>
        <w:t xml:space="preserve"> ************, inscrita en el Registro Público de la Propiedad y de Comercio de *************, bajo el folio mercantil No.********, de fecha ** de ********** de ****** </w:t>
      </w:r>
      <w:r w:rsidRPr="00A90FC9">
        <w:rPr>
          <w:rFonts w:ascii="Century Gothic" w:hAnsi="Century Gothic" w:cs="Arial"/>
          <w:b/>
          <w:sz w:val="14"/>
          <w:szCs w:val="14"/>
        </w:rPr>
        <w:t>(en caso de ser empresa extranjera se deberá adecuar dicho apartado, así como para el supuesto de personas físicas)</w:t>
      </w:r>
      <w:r w:rsidRPr="00A90FC9">
        <w:rPr>
          <w:rFonts w:ascii="Century Gothic" w:hAnsi="Century Gothic" w:cs="Arial"/>
          <w:sz w:val="14"/>
          <w:szCs w:val="14"/>
        </w:rPr>
        <w:t xml:space="preserve">.  </w:t>
      </w:r>
      <w:r w:rsidRPr="00A90FC9">
        <w:rPr>
          <w:rFonts w:ascii="Century Gothic" w:hAnsi="Century Gothic" w:cs="Arial"/>
          <w:b/>
          <w:sz w:val="14"/>
          <w:szCs w:val="14"/>
        </w:rPr>
        <w:t>(Anexo 4).</w:t>
      </w:r>
    </w:p>
    <w:p w:rsidR="00903EC6" w:rsidRPr="00A90FC9" w:rsidRDefault="00903EC6" w:rsidP="00903EC6">
      <w:pPr>
        <w:ind w:left="142" w:right="49"/>
        <w:jc w:val="both"/>
        <w:rPr>
          <w:rFonts w:ascii="Century Gothic" w:hAnsi="Century Gothic" w:cs="Arial"/>
          <w:sz w:val="14"/>
          <w:szCs w:val="14"/>
        </w:rPr>
      </w:pPr>
      <w:r w:rsidRPr="00A90FC9">
        <w:rPr>
          <w:rFonts w:ascii="Century Gothic" w:hAnsi="Century Gothic" w:cs="Arial"/>
          <w:b/>
          <w:sz w:val="14"/>
          <w:szCs w:val="14"/>
        </w:rPr>
        <w:t>II.2.</w:t>
      </w:r>
      <w:r w:rsidRPr="00A90FC9">
        <w:rPr>
          <w:rFonts w:ascii="Century Gothic" w:hAnsi="Century Gothic" w:cs="Arial"/>
          <w:sz w:val="14"/>
          <w:szCs w:val="14"/>
        </w:rPr>
        <w:t xml:space="preserve"> Su objeto social y/o giro comercial  comprende, entre otros, ***************************************************************************************** que es acorde a la adquisición objeto del presente contrato.</w:t>
      </w:r>
    </w:p>
    <w:p w:rsidR="00903EC6" w:rsidRPr="00A90FC9" w:rsidRDefault="00903EC6" w:rsidP="00903EC6">
      <w:pPr>
        <w:ind w:left="142" w:right="49"/>
        <w:jc w:val="both"/>
        <w:rPr>
          <w:rFonts w:ascii="Century Gothic" w:hAnsi="Century Gothic" w:cs="Arial"/>
          <w:sz w:val="14"/>
          <w:szCs w:val="14"/>
        </w:rPr>
      </w:pPr>
      <w:r w:rsidRPr="00A90FC9">
        <w:rPr>
          <w:rFonts w:ascii="Century Gothic" w:hAnsi="Century Gothic" w:cs="Arial"/>
          <w:b/>
          <w:sz w:val="14"/>
          <w:szCs w:val="14"/>
        </w:rPr>
        <w:t>II.3.</w:t>
      </w:r>
      <w:r w:rsidRPr="00A90FC9">
        <w:rPr>
          <w:rFonts w:ascii="Century Gothic" w:hAnsi="Century Gothic" w:cs="Arial"/>
          <w:sz w:val="14"/>
          <w:szCs w:val="14"/>
        </w:rPr>
        <w:t xml:space="preserve"> </w:t>
      </w:r>
      <w:r w:rsidRPr="00A90FC9">
        <w:rPr>
          <w:rFonts w:ascii="Century Gothic" w:hAnsi="Century Gothic" w:cs="Arial"/>
          <w:b/>
          <w:sz w:val="14"/>
          <w:szCs w:val="14"/>
        </w:rPr>
        <w:t>(NOMBRE DEL REPRESENTANTE LEGAL),</w:t>
      </w:r>
      <w:r w:rsidRPr="00A90FC9">
        <w:rPr>
          <w:rFonts w:ascii="Century Gothic" w:hAnsi="Century Gothic" w:cs="Arial"/>
          <w:sz w:val="14"/>
          <w:szCs w:val="14"/>
        </w:rPr>
        <w:t xml:space="preserve"> acredita su personalidad como representante legal, en términos del poder </w:t>
      </w:r>
      <w:r w:rsidRPr="00A90FC9">
        <w:rPr>
          <w:rFonts w:ascii="Century Gothic" w:hAnsi="Century Gothic" w:cs="Arial"/>
          <w:b/>
          <w:sz w:val="14"/>
          <w:szCs w:val="14"/>
        </w:rPr>
        <w:t xml:space="preserve">(general o especial) </w:t>
      </w:r>
      <w:r w:rsidRPr="00A90FC9">
        <w:rPr>
          <w:rFonts w:ascii="Century Gothic" w:hAnsi="Century Gothic" w:cs="Arial"/>
          <w:sz w:val="14"/>
          <w:szCs w:val="14"/>
        </w:rPr>
        <w:t xml:space="preserve">que le fue conferido mediante escritura pública número *********, del ** de ******* de *****, otorgada ante la fe del Licenciado *******, </w:t>
      </w:r>
      <w:r w:rsidRPr="00A90FC9">
        <w:rPr>
          <w:rFonts w:ascii="Century Gothic" w:hAnsi="Century Gothic" w:cs="Arial"/>
          <w:b/>
          <w:sz w:val="14"/>
          <w:szCs w:val="14"/>
        </w:rPr>
        <w:t>(Notario o Corredor)</w:t>
      </w:r>
      <w:r w:rsidRPr="00A90FC9">
        <w:rPr>
          <w:rFonts w:ascii="Century Gothic" w:hAnsi="Century Gothic" w:cs="Arial"/>
          <w:sz w:val="14"/>
          <w:szCs w:val="14"/>
        </w:rPr>
        <w:t xml:space="preserve"> Público número ** de ******, con facultades para actos </w:t>
      </w:r>
      <w:r w:rsidRPr="00A90FC9">
        <w:rPr>
          <w:rFonts w:ascii="Century Gothic" w:hAnsi="Century Gothic" w:cs="Arial"/>
          <w:b/>
          <w:sz w:val="14"/>
          <w:szCs w:val="14"/>
        </w:rPr>
        <w:t>(se sugiere de administración)</w:t>
      </w:r>
      <w:r w:rsidRPr="00A90FC9">
        <w:rPr>
          <w:rFonts w:ascii="Century Gothic" w:hAnsi="Century Gothic" w:cs="Arial"/>
          <w:sz w:val="14"/>
          <w:szCs w:val="14"/>
        </w:rPr>
        <w:t xml:space="preserve">, (cuando aplique) inscrita en el Registro Público de la Propiedad y de Comercio de**********, bajo el Folio Mercantil número ********* de fecha ** de ******* de *****, </w:t>
      </w:r>
      <w:r w:rsidRPr="00A90FC9">
        <w:rPr>
          <w:rFonts w:ascii="Century Gothic" w:hAnsi="Century Gothic" w:cs="Arial"/>
          <w:sz w:val="14"/>
          <w:szCs w:val="14"/>
        </w:rPr>
        <w:lastRenderedPageBreak/>
        <w:t>instrumento con el cual acredita las facultades con que cuenta para suscribir el presente contrato y adquirir en nombre de su representada los derechos y obligaciones que en el mismo se estipulan, manifestando bajo protesta de decir verdad que no le han sido revocadas ni limitadas en forma alguna, cuya copia se integra al presente contrato como</w:t>
      </w:r>
      <w:r w:rsidRPr="00A90FC9">
        <w:rPr>
          <w:rFonts w:ascii="Century Gothic" w:hAnsi="Century Gothic" w:cs="Arial"/>
          <w:color w:val="FF0000"/>
          <w:sz w:val="14"/>
          <w:szCs w:val="14"/>
        </w:rPr>
        <w:t xml:space="preserve"> </w:t>
      </w:r>
      <w:r w:rsidRPr="00A90FC9">
        <w:rPr>
          <w:rFonts w:ascii="Century Gothic" w:hAnsi="Century Gothic" w:cs="Arial"/>
          <w:b/>
          <w:sz w:val="14"/>
          <w:szCs w:val="14"/>
        </w:rPr>
        <w:t>(Anexo 5)</w:t>
      </w:r>
      <w:r w:rsidRPr="00A90FC9">
        <w:rPr>
          <w:rFonts w:ascii="Century Gothic" w:hAnsi="Century Gothic" w:cs="Arial"/>
          <w:sz w:val="14"/>
          <w:szCs w:val="14"/>
        </w:rPr>
        <w:t>.</w:t>
      </w:r>
    </w:p>
    <w:p w:rsidR="00903EC6" w:rsidRPr="00A90FC9" w:rsidRDefault="00903EC6" w:rsidP="00903EC6">
      <w:pPr>
        <w:ind w:left="142" w:right="49"/>
        <w:jc w:val="both"/>
        <w:rPr>
          <w:rFonts w:ascii="Century Gothic" w:hAnsi="Century Gothic" w:cs="Arial"/>
          <w:sz w:val="14"/>
          <w:szCs w:val="14"/>
        </w:rPr>
      </w:pPr>
      <w:r w:rsidRPr="00A90FC9">
        <w:rPr>
          <w:rFonts w:ascii="Century Gothic" w:hAnsi="Century Gothic" w:cs="Arial"/>
          <w:sz w:val="14"/>
          <w:szCs w:val="14"/>
        </w:rPr>
        <w:t xml:space="preserve">En caso de sustitución del representante legal, se deberá notificar a </w:t>
      </w:r>
      <w:r w:rsidRPr="00A90FC9">
        <w:rPr>
          <w:rFonts w:ascii="Century Gothic" w:hAnsi="Century Gothic" w:cs="Arial"/>
          <w:b/>
          <w:sz w:val="14"/>
          <w:szCs w:val="14"/>
        </w:rPr>
        <w:t>“EL CONSEJO”</w:t>
      </w:r>
      <w:r w:rsidRPr="00A90FC9">
        <w:rPr>
          <w:rFonts w:ascii="Century Gothic" w:hAnsi="Century Gothic" w:cs="Arial"/>
          <w:sz w:val="14"/>
          <w:szCs w:val="14"/>
        </w:rPr>
        <w:t xml:space="preserve"> en un término no mayor de 5 días hábiles, a fin de actualizar la presente declaración, con el nombre del representante legal sustituto.</w:t>
      </w:r>
    </w:p>
    <w:p w:rsidR="00903EC6" w:rsidRPr="00A90FC9" w:rsidRDefault="00903EC6" w:rsidP="00903EC6">
      <w:pPr>
        <w:ind w:left="142" w:right="49"/>
        <w:jc w:val="both"/>
        <w:rPr>
          <w:rFonts w:ascii="Century Gothic" w:hAnsi="Century Gothic" w:cs="Arial"/>
          <w:bCs/>
          <w:sz w:val="14"/>
          <w:szCs w:val="14"/>
        </w:rPr>
      </w:pPr>
      <w:r w:rsidRPr="00A90FC9">
        <w:rPr>
          <w:rFonts w:ascii="Century Gothic" w:hAnsi="Century Gothic" w:cs="Arial"/>
          <w:b/>
          <w:sz w:val="14"/>
          <w:szCs w:val="14"/>
        </w:rPr>
        <w:t>II.4.</w:t>
      </w:r>
      <w:r w:rsidRPr="00A90FC9">
        <w:rPr>
          <w:rFonts w:ascii="Century Gothic" w:hAnsi="Century Gothic" w:cs="Arial"/>
          <w:sz w:val="14"/>
          <w:szCs w:val="14"/>
        </w:rPr>
        <w:t xml:space="preserve"> Conoce los términos y condiciones del procedimiento de donde derivó la adjudicación del presente contrato. Asimismo, acepta y reconoce que la relación contractual se rige sólo por las disposiciones del “Acuerdo Administrativo”</w:t>
      </w:r>
      <w:r w:rsidRPr="00A90FC9">
        <w:rPr>
          <w:rFonts w:ascii="Century Gothic" w:hAnsi="Century Gothic" w:cs="Arial"/>
          <w:bCs/>
          <w:sz w:val="14"/>
          <w:szCs w:val="14"/>
        </w:rPr>
        <w:t>.</w:t>
      </w:r>
    </w:p>
    <w:p w:rsidR="00903EC6" w:rsidRPr="00A90FC9" w:rsidRDefault="00903EC6" w:rsidP="00903EC6">
      <w:pPr>
        <w:ind w:left="142" w:right="49"/>
        <w:jc w:val="both"/>
        <w:rPr>
          <w:rFonts w:ascii="Century Gothic" w:hAnsi="Century Gothic" w:cs="Arial"/>
          <w:bCs/>
          <w:sz w:val="14"/>
          <w:szCs w:val="14"/>
        </w:rPr>
      </w:pPr>
      <w:r w:rsidRPr="00A90FC9">
        <w:rPr>
          <w:rFonts w:ascii="Century Gothic" w:hAnsi="Century Gothic" w:cs="Arial"/>
          <w:b/>
          <w:sz w:val="14"/>
          <w:szCs w:val="14"/>
        </w:rPr>
        <w:t>II.5.</w:t>
      </w:r>
      <w:r w:rsidRPr="00A90FC9">
        <w:rPr>
          <w:rFonts w:ascii="Century Gothic" w:hAnsi="Century Gothic" w:cs="Arial"/>
          <w:sz w:val="14"/>
          <w:szCs w:val="14"/>
        </w:rPr>
        <w:t xml:space="preserve"> Bajo protesta de decir verdad, manifiesta que no se encuentra en ninguno de los supuestos que establece el artículo 299 del “Acuerdo Administrativo”, que constituyan impedimentos para celebrar contratos con </w:t>
      </w:r>
      <w:r w:rsidRPr="00A90FC9">
        <w:rPr>
          <w:rFonts w:ascii="Century Gothic" w:hAnsi="Century Gothic" w:cs="Arial"/>
          <w:b/>
          <w:sz w:val="14"/>
          <w:szCs w:val="14"/>
        </w:rPr>
        <w:t>“EL CONSEJO”</w:t>
      </w:r>
      <w:r w:rsidRPr="00A90FC9">
        <w:rPr>
          <w:rFonts w:ascii="Century Gothic" w:hAnsi="Century Gothic" w:cs="Arial"/>
          <w:sz w:val="14"/>
          <w:szCs w:val="14"/>
        </w:rPr>
        <w:t>.</w:t>
      </w:r>
    </w:p>
    <w:p w:rsidR="00903EC6" w:rsidRPr="00A90FC9" w:rsidRDefault="00903EC6" w:rsidP="00903EC6">
      <w:pPr>
        <w:ind w:left="142" w:right="49"/>
        <w:jc w:val="both"/>
        <w:rPr>
          <w:rFonts w:ascii="Century Gothic" w:hAnsi="Century Gothic" w:cs="Arial"/>
          <w:bCs/>
          <w:sz w:val="14"/>
          <w:szCs w:val="14"/>
        </w:rPr>
      </w:pPr>
      <w:r w:rsidRPr="00A90FC9">
        <w:rPr>
          <w:rFonts w:ascii="Century Gothic" w:hAnsi="Century Gothic" w:cs="Arial"/>
          <w:b/>
          <w:sz w:val="14"/>
          <w:szCs w:val="14"/>
        </w:rPr>
        <w:t>II.6.</w:t>
      </w:r>
      <w:r w:rsidRPr="00A90FC9">
        <w:rPr>
          <w:rFonts w:ascii="Century Gothic" w:hAnsi="Century Gothic" w:cs="Arial"/>
          <w:sz w:val="14"/>
          <w:szCs w:val="14"/>
        </w:rPr>
        <w:t xml:space="preserve"> Se encuentra inscrita en el Registro Federal de Contribuyentes bajo la clave *********************, según cédula de identificación fiscal, cuya copia simple se integra al presente contrato como </w:t>
      </w:r>
      <w:r w:rsidRPr="00A90FC9">
        <w:rPr>
          <w:rFonts w:ascii="Century Gothic" w:hAnsi="Century Gothic" w:cs="Arial"/>
          <w:b/>
          <w:sz w:val="14"/>
          <w:szCs w:val="14"/>
        </w:rPr>
        <w:t>(Anexo 6).</w:t>
      </w:r>
    </w:p>
    <w:p w:rsidR="00903EC6" w:rsidRPr="00A90FC9" w:rsidRDefault="00903EC6" w:rsidP="00903EC6">
      <w:pPr>
        <w:ind w:left="142" w:right="49"/>
        <w:jc w:val="both"/>
        <w:rPr>
          <w:rFonts w:ascii="Century Gothic" w:hAnsi="Century Gothic" w:cs="Arial"/>
          <w:bCs/>
          <w:sz w:val="14"/>
          <w:szCs w:val="14"/>
        </w:rPr>
      </w:pPr>
      <w:r w:rsidRPr="00A90FC9">
        <w:rPr>
          <w:rFonts w:ascii="Century Gothic" w:hAnsi="Century Gothic" w:cs="Arial"/>
          <w:b/>
          <w:sz w:val="14"/>
          <w:szCs w:val="14"/>
        </w:rPr>
        <w:t>II.7.</w:t>
      </w:r>
      <w:r w:rsidRPr="00A90FC9">
        <w:rPr>
          <w:rFonts w:ascii="Century Gothic" w:hAnsi="Century Gothic" w:cs="Arial"/>
          <w:sz w:val="14"/>
          <w:szCs w:val="14"/>
        </w:rPr>
        <w:t xml:space="preserve"> Para los efectos de este contrato señala como domicilio fiscal******************, *, C.P. *******, lo que acredita en términos del comprobante anexo, el cual se adjunta al presente contrato como </w:t>
      </w:r>
      <w:r w:rsidRPr="00A90FC9">
        <w:rPr>
          <w:rFonts w:ascii="Century Gothic" w:hAnsi="Century Gothic" w:cs="Arial"/>
          <w:b/>
          <w:sz w:val="14"/>
          <w:szCs w:val="14"/>
        </w:rPr>
        <w:t>(Anexo 7).</w:t>
      </w:r>
    </w:p>
    <w:p w:rsidR="00903EC6" w:rsidRPr="00A90FC9" w:rsidRDefault="00903EC6" w:rsidP="00903EC6">
      <w:pPr>
        <w:ind w:left="142" w:right="49"/>
        <w:jc w:val="both"/>
        <w:rPr>
          <w:rFonts w:ascii="Century Gothic" w:hAnsi="Century Gothic" w:cs="Arial"/>
          <w:b/>
          <w:sz w:val="14"/>
          <w:szCs w:val="14"/>
        </w:rPr>
      </w:pPr>
      <w:r w:rsidRPr="00A90FC9">
        <w:rPr>
          <w:rFonts w:ascii="Century Gothic" w:hAnsi="Century Gothic" w:cs="Arial"/>
          <w:b/>
          <w:sz w:val="14"/>
          <w:szCs w:val="14"/>
        </w:rPr>
        <w:t>III.</w:t>
      </w:r>
      <w:r w:rsidRPr="00A90FC9">
        <w:rPr>
          <w:rFonts w:ascii="Century Gothic" w:hAnsi="Century Gothic" w:cs="Arial"/>
          <w:sz w:val="14"/>
          <w:szCs w:val="14"/>
        </w:rPr>
        <w:t xml:space="preserve"> </w:t>
      </w:r>
      <w:r w:rsidRPr="00A90FC9">
        <w:rPr>
          <w:rFonts w:ascii="Century Gothic" w:hAnsi="Century Gothic" w:cs="Arial"/>
          <w:b/>
          <w:sz w:val="14"/>
          <w:szCs w:val="14"/>
        </w:rPr>
        <w:t>DECLARACIÓN CONJUNTA:</w:t>
      </w:r>
    </w:p>
    <w:p w:rsidR="00903EC6" w:rsidRPr="00A90FC9" w:rsidRDefault="00903EC6" w:rsidP="00903EC6">
      <w:pPr>
        <w:ind w:left="142" w:right="49"/>
        <w:jc w:val="both"/>
        <w:rPr>
          <w:rFonts w:ascii="Century Gothic" w:hAnsi="Century Gothic" w:cs="Arial"/>
          <w:sz w:val="14"/>
          <w:szCs w:val="14"/>
        </w:rPr>
      </w:pPr>
      <w:r w:rsidRPr="00A90FC9">
        <w:rPr>
          <w:rFonts w:ascii="Century Gothic" w:hAnsi="Century Gothic" w:cs="Arial"/>
          <w:sz w:val="14"/>
          <w:szCs w:val="14"/>
        </w:rPr>
        <w:t>Que es su voluntad celebrar el presente contrato y que libres de cualquier tipo de coacción física o moral, están conformes en sujetar sus obligaciones al contenido de las siguientes:</w:t>
      </w:r>
    </w:p>
    <w:p w:rsidR="00903EC6" w:rsidRPr="00A90FC9" w:rsidRDefault="00903EC6" w:rsidP="00903EC6">
      <w:pPr>
        <w:ind w:left="142" w:right="49"/>
        <w:jc w:val="center"/>
        <w:rPr>
          <w:rFonts w:ascii="Century Gothic" w:hAnsi="Century Gothic" w:cs="Arial"/>
          <w:b/>
          <w:sz w:val="14"/>
          <w:szCs w:val="14"/>
        </w:rPr>
      </w:pPr>
      <w:r w:rsidRPr="00A90FC9">
        <w:rPr>
          <w:rFonts w:ascii="Century Gothic" w:hAnsi="Century Gothic" w:cs="Arial"/>
          <w:b/>
          <w:sz w:val="14"/>
          <w:szCs w:val="14"/>
        </w:rPr>
        <w:t>C L Á U S U L A S</w:t>
      </w:r>
    </w:p>
    <w:p w:rsidR="00903EC6" w:rsidRPr="00A90FC9" w:rsidRDefault="00903EC6" w:rsidP="00903EC6">
      <w:pPr>
        <w:ind w:left="142" w:right="49"/>
        <w:jc w:val="both"/>
        <w:rPr>
          <w:rFonts w:ascii="Century Gothic" w:hAnsi="Century Gothic" w:cs="Arial"/>
          <w:b/>
          <w:sz w:val="14"/>
          <w:szCs w:val="14"/>
        </w:rPr>
      </w:pPr>
      <w:r w:rsidRPr="00A90FC9">
        <w:rPr>
          <w:rFonts w:ascii="Century Gothic" w:hAnsi="Century Gothic" w:cs="Arial"/>
          <w:b/>
          <w:sz w:val="14"/>
          <w:szCs w:val="14"/>
        </w:rPr>
        <w:t>PRIMERA. OBJETO DEL CONTRATO.</w:t>
      </w:r>
    </w:p>
    <w:p w:rsidR="00903EC6" w:rsidRPr="00A90FC9" w:rsidRDefault="00903EC6" w:rsidP="00903EC6">
      <w:pPr>
        <w:ind w:left="142" w:right="49"/>
        <w:jc w:val="both"/>
        <w:rPr>
          <w:rFonts w:ascii="Century Gothic" w:hAnsi="Century Gothic" w:cs="Arial"/>
          <w:sz w:val="14"/>
          <w:szCs w:val="14"/>
        </w:rPr>
      </w:pPr>
      <w:r w:rsidRPr="00A90FC9">
        <w:rPr>
          <w:rFonts w:ascii="Century Gothic" w:hAnsi="Century Gothic" w:cs="Arial"/>
          <w:b/>
          <w:sz w:val="14"/>
          <w:szCs w:val="14"/>
        </w:rPr>
        <w:t>“EL CONSEJO”</w:t>
      </w:r>
      <w:r w:rsidRPr="00A90FC9">
        <w:rPr>
          <w:rFonts w:ascii="Century Gothic" w:hAnsi="Century Gothic" w:cs="Arial"/>
          <w:sz w:val="14"/>
          <w:szCs w:val="14"/>
        </w:rPr>
        <w:t xml:space="preserve"> adquiere de </w:t>
      </w:r>
      <w:r w:rsidRPr="00A90FC9">
        <w:rPr>
          <w:rFonts w:ascii="Century Gothic" w:hAnsi="Century Gothic" w:cs="Arial"/>
          <w:b/>
          <w:sz w:val="14"/>
          <w:szCs w:val="14"/>
        </w:rPr>
        <w:t>“EL PROVEEDOR”</w:t>
      </w:r>
      <w:r w:rsidRPr="00A90FC9">
        <w:rPr>
          <w:rFonts w:ascii="Century Gothic" w:hAnsi="Century Gothic" w:cs="Arial"/>
          <w:sz w:val="14"/>
          <w:szCs w:val="14"/>
        </w:rPr>
        <w:t xml:space="preserve"> y éste se obliga a entregar e instalar </w:t>
      </w:r>
      <w:r w:rsidRPr="00A90FC9">
        <w:rPr>
          <w:rFonts w:ascii="Century Gothic" w:hAnsi="Century Gothic" w:cs="Arial"/>
          <w:b/>
          <w:sz w:val="14"/>
          <w:szCs w:val="14"/>
        </w:rPr>
        <w:t>(cuando proceda)</w:t>
      </w:r>
      <w:r w:rsidRPr="00A90FC9">
        <w:rPr>
          <w:rFonts w:ascii="Century Gothic" w:hAnsi="Century Gothic" w:cs="Arial"/>
          <w:sz w:val="14"/>
          <w:szCs w:val="14"/>
        </w:rPr>
        <w:t xml:space="preserve">, conforme a las especificaciones técnicas solicitadas </w:t>
      </w:r>
      <w:r w:rsidRPr="00A90FC9">
        <w:rPr>
          <w:rFonts w:ascii="Century Gothic" w:hAnsi="Century Gothic" w:cs="Arial"/>
          <w:b/>
          <w:sz w:val="14"/>
          <w:szCs w:val="14"/>
        </w:rPr>
        <w:t xml:space="preserve">(precisar el objeto de la contratación), </w:t>
      </w:r>
      <w:r w:rsidRPr="00A90FC9">
        <w:rPr>
          <w:rFonts w:ascii="Century Gothic" w:hAnsi="Century Gothic" w:cs="Arial"/>
          <w:sz w:val="14"/>
          <w:szCs w:val="14"/>
        </w:rPr>
        <w:t xml:space="preserve">así como en las propuestas técnica y económica ofertadas por </w:t>
      </w:r>
      <w:r w:rsidRPr="00A90FC9">
        <w:rPr>
          <w:rFonts w:ascii="Century Gothic" w:hAnsi="Century Gothic" w:cs="Arial"/>
          <w:b/>
          <w:sz w:val="14"/>
          <w:szCs w:val="14"/>
        </w:rPr>
        <w:t>“EL PROVEEDOR”.</w:t>
      </w:r>
    </w:p>
    <w:p w:rsidR="00903EC6" w:rsidRPr="00A90FC9" w:rsidRDefault="00903EC6" w:rsidP="00903EC6">
      <w:pPr>
        <w:ind w:left="142" w:right="49"/>
        <w:jc w:val="both"/>
        <w:rPr>
          <w:rFonts w:ascii="Century Gothic" w:hAnsi="Century Gothic" w:cs="Arial"/>
          <w:sz w:val="14"/>
          <w:szCs w:val="14"/>
        </w:rPr>
      </w:pPr>
      <w:r w:rsidRPr="00A90FC9">
        <w:rPr>
          <w:rFonts w:ascii="Century Gothic" w:hAnsi="Century Gothic" w:cs="Arial"/>
          <w:sz w:val="14"/>
          <w:szCs w:val="14"/>
        </w:rPr>
        <w:t>Las cantidades mínimas y máximas de los bienes requeridos por “</w:t>
      </w:r>
      <w:r w:rsidRPr="00A90FC9">
        <w:rPr>
          <w:rFonts w:ascii="Century Gothic" w:hAnsi="Century Gothic" w:cs="Arial"/>
          <w:b/>
          <w:sz w:val="14"/>
          <w:szCs w:val="14"/>
        </w:rPr>
        <w:t>EL CONSEJO”</w:t>
      </w:r>
      <w:r w:rsidRPr="00A90FC9">
        <w:rPr>
          <w:rFonts w:ascii="Century Gothic" w:hAnsi="Century Gothic" w:cs="Arial"/>
          <w:sz w:val="14"/>
          <w:szCs w:val="14"/>
        </w:rPr>
        <w:t xml:space="preserve"> con motivo de este contrato son conforme se muestra a continuación:</w:t>
      </w:r>
    </w:p>
    <w:tbl>
      <w:tblPr>
        <w:tblW w:w="8068" w:type="dxa"/>
        <w:tblInd w:w="791" w:type="dxa"/>
        <w:tblLayout w:type="fixed"/>
        <w:tblCellMar>
          <w:left w:w="70" w:type="dxa"/>
          <w:right w:w="70" w:type="dxa"/>
        </w:tblCellMar>
        <w:tblLook w:val="04A0" w:firstRow="1" w:lastRow="0" w:firstColumn="1" w:lastColumn="0" w:noHBand="0" w:noVBand="1"/>
      </w:tblPr>
      <w:tblGrid>
        <w:gridCol w:w="623"/>
        <w:gridCol w:w="993"/>
        <w:gridCol w:w="1916"/>
        <w:gridCol w:w="992"/>
        <w:gridCol w:w="1559"/>
        <w:gridCol w:w="1134"/>
        <w:gridCol w:w="851"/>
      </w:tblGrid>
      <w:tr w:rsidR="00903EC6" w:rsidRPr="00A90FC9" w:rsidTr="009751A9">
        <w:trPr>
          <w:trHeight w:val="161"/>
          <w:tblHeader/>
        </w:trPr>
        <w:tc>
          <w:tcPr>
            <w:tcW w:w="623" w:type="dxa"/>
            <w:tcBorders>
              <w:top w:val="single" w:sz="4" w:space="0" w:color="auto"/>
              <w:left w:val="single" w:sz="4" w:space="0" w:color="auto"/>
              <w:bottom w:val="single" w:sz="4" w:space="0" w:color="auto"/>
              <w:right w:val="single" w:sz="4" w:space="0" w:color="auto"/>
            </w:tcBorders>
            <w:shd w:val="clear" w:color="auto" w:fill="C00000"/>
            <w:vAlign w:val="center"/>
          </w:tcPr>
          <w:p w:rsidR="00903EC6" w:rsidRPr="00A90FC9" w:rsidRDefault="00903EC6" w:rsidP="009751A9">
            <w:pPr>
              <w:spacing w:after="0" w:line="240" w:lineRule="auto"/>
              <w:jc w:val="center"/>
              <w:rPr>
                <w:rFonts w:ascii="Century Gothic" w:hAnsi="Century Gothic" w:cs="Calibri"/>
                <w:b/>
                <w:bCs/>
                <w:sz w:val="14"/>
                <w:szCs w:val="14"/>
              </w:rPr>
            </w:pPr>
            <w:r w:rsidRPr="00A90FC9">
              <w:rPr>
                <w:rFonts w:ascii="Century Gothic" w:hAnsi="Century Gothic" w:cs="Calibri"/>
                <w:b/>
                <w:bCs/>
                <w:sz w:val="14"/>
                <w:szCs w:val="14"/>
              </w:rPr>
              <w:t>PARTIDA</w:t>
            </w:r>
          </w:p>
        </w:tc>
        <w:tc>
          <w:tcPr>
            <w:tcW w:w="993" w:type="dxa"/>
            <w:tcBorders>
              <w:top w:val="single" w:sz="4" w:space="0" w:color="auto"/>
              <w:left w:val="single" w:sz="4" w:space="0" w:color="auto"/>
              <w:bottom w:val="single" w:sz="4" w:space="0" w:color="auto"/>
              <w:right w:val="single" w:sz="4" w:space="0" w:color="auto"/>
            </w:tcBorders>
            <w:shd w:val="clear" w:color="auto" w:fill="C00000"/>
            <w:noWrap/>
            <w:vAlign w:val="center"/>
            <w:hideMark/>
          </w:tcPr>
          <w:p w:rsidR="00903EC6" w:rsidRPr="00A90FC9" w:rsidRDefault="00903EC6" w:rsidP="009751A9">
            <w:pPr>
              <w:spacing w:after="0" w:line="240" w:lineRule="auto"/>
              <w:jc w:val="center"/>
              <w:rPr>
                <w:rFonts w:ascii="Century Gothic" w:hAnsi="Century Gothic" w:cs="Calibri"/>
                <w:b/>
                <w:bCs/>
                <w:sz w:val="14"/>
                <w:szCs w:val="14"/>
              </w:rPr>
            </w:pPr>
            <w:r w:rsidRPr="00A90FC9">
              <w:rPr>
                <w:rFonts w:ascii="Century Gothic" w:hAnsi="Century Gothic" w:cs="Calibri"/>
                <w:b/>
                <w:bCs/>
                <w:sz w:val="14"/>
                <w:szCs w:val="14"/>
              </w:rPr>
              <w:t>CLAVE SAP</w:t>
            </w:r>
          </w:p>
        </w:tc>
        <w:tc>
          <w:tcPr>
            <w:tcW w:w="1916" w:type="dxa"/>
            <w:tcBorders>
              <w:top w:val="single" w:sz="4" w:space="0" w:color="auto"/>
              <w:left w:val="nil"/>
              <w:bottom w:val="single" w:sz="4" w:space="0" w:color="auto"/>
              <w:right w:val="single" w:sz="4" w:space="0" w:color="auto"/>
            </w:tcBorders>
            <w:shd w:val="clear" w:color="auto" w:fill="C00000"/>
            <w:vAlign w:val="center"/>
            <w:hideMark/>
          </w:tcPr>
          <w:p w:rsidR="00903EC6" w:rsidRPr="00A90FC9" w:rsidRDefault="00903EC6" w:rsidP="009751A9">
            <w:pPr>
              <w:spacing w:after="0" w:line="240" w:lineRule="auto"/>
              <w:jc w:val="center"/>
              <w:rPr>
                <w:rFonts w:ascii="Century Gothic" w:hAnsi="Century Gothic" w:cs="Calibri"/>
                <w:b/>
                <w:bCs/>
                <w:sz w:val="14"/>
                <w:szCs w:val="14"/>
              </w:rPr>
            </w:pPr>
            <w:r w:rsidRPr="00A90FC9">
              <w:rPr>
                <w:rFonts w:ascii="Century Gothic" w:hAnsi="Century Gothic" w:cs="Calibri"/>
                <w:b/>
                <w:bCs/>
                <w:sz w:val="14"/>
                <w:szCs w:val="14"/>
              </w:rPr>
              <w:t>DESCRIPCIÓN</w:t>
            </w:r>
          </w:p>
        </w:tc>
        <w:tc>
          <w:tcPr>
            <w:tcW w:w="992" w:type="dxa"/>
            <w:tcBorders>
              <w:top w:val="single" w:sz="4" w:space="0" w:color="auto"/>
              <w:left w:val="nil"/>
              <w:bottom w:val="single" w:sz="4" w:space="0" w:color="auto"/>
              <w:right w:val="single" w:sz="4" w:space="0" w:color="auto"/>
            </w:tcBorders>
            <w:shd w:val="clear" w:color="auto" w:fill="C00000"/>
          </w:tcPr>
          <w:p w:rsidR="00903EC6" w:rsidRPr="00A90FC9" w:rsidRDefault="00903EC6" w:rsidP="009751A9">
            <w:pPr>
              <w:spacing w:after="0" w:line="240" w:lineRule="auto"/>
              <w:jc w:val="center"/>
              <w:rPr>
                <w:rFonts w:ascii="Century Gothic" w:hAnsi="Century Gothic" w:cs="Calibri"/>
                <w:b/>
                <w:bCs/>
                <w:sz w:val="14"/>
                <w:szCs w:val="14"/>
              </w:rPr>
            </w:pPr>
            <w:r w:rsidRPr="00A90FC9">
              <w:rPr>
                <w:rFonts w:ascii="Century Gothic" w:hAnsi="Century Gothic" w:cs="Calibri"/>
                <w:b/>
                <w:bCs/>
                <w:sz w:val="14"/>
                <w:szCs w:val="14"/>
              </w:rPr>
              <w:t>MARCA</w:t>
            </w:r>
          </w:p>
        </w:tc>
        <w:tc>
          <w:tcPr>
            <w:tcW w:w="1559" w:type="dxa"/>
            <w:tcBorders>
              <w:top w:val="single" w:sz="4" w:space="0" w:color="auto"/>
              <w:left w:val="single" w:sz="4" w:space="0" w:color="auto"/>
              <w:bottom w:val="single" w:sz="4" w:space="0" w:color="auto"/>
              <w:right w:val="single" w:sz="4" w:space="0" w:color="auto"/>
            </w:tcBorders>
            <w:shd w:val="clear" w:color="auto" w:fill="C00000"/>
            <w:vAlign w:val="center"/>
          </w:tcPr>
          <w:p w:rsidR="00903EC6" w:rsidRPr="00A90FC9" w:rsidRDefault="00903EC6" w:rsidP="009751A9">
            <w:pPr>
              <w:spacing w:after="0" w:line="240" w:lineRule="auto"/>
              <w:jc w:val="center"/>
              <w:rPr>
                <w:rFonts w:ascii="Century Gothic" w:hAnsi="Century Gothic" w:cs="Calibri"/>
                <w:b/>
                <w:bCs/>
                <w:sz w:val="14"/>
                <w:szCs w:val="14"/>
              </w:rPr>
            </w:pPr>
            <w:r w:rsidRPr="00A90FC9">
              <w:rPr>
                <w:rFonts w:ascii="Century Gothic" w:hAnsi="Century Gothic" w:cs="Calibri"/>
                <w:b/>
                <w:bCs/>
                <w:sz w:val="14"/>
                <w:szCs w:val="14"/>
              </w:rPr>
              <w:t>UNIDAD DE MEDIDA</w:t>
            </w:r>
          </w:p>
        </w:tc>
        <w:tc>
          <w:tcPr>
            <w:tcW w:w="1134" w:type="dxa"/>
            <w:tcBorders>
              <w:top w:val="single" w:sz="4" w:space="0" w:color="auto"/>
              <w:left w:val="single" w:sz="4" w:space="0" w:color="auto"/>
              <w:bottom w:val="single" w:sz="4" w:space="0" w:color="auto"/>
              <w:right w:val="single" w:sz="4" w:space="0" w:color="auto"/>
            </w:tcBorders>
            <w:shd w:val="clear" w:color="auto" w:fill="C00000"/>
            <w:noWrap/>
            <w:vAlign w:val="center"/>
            <w:hideMark/>
          </w:tcPr>
          <w:p w:rsidR="00903EC6" w:rsidRPr="00A90FC9" w:rsidRDefault="00903EC6" w:rsidP="009751A9">
            <w:pPr>
              <w:spacing w:after="0" w:line="240" w:lineRule="auto"/>
              <w:jc w:val="center"/>
              <w:rPr>
                <w:rFonts w:ascii="Century Gothic" w:hAnsi="Century Gothic" w:cs="Calibri"/>
                <w:b/>
                <w:bCs/>
                <w:sz w:val="14"/>
                <w:szCs w:val="14"/>
              </w:rPr>
            </w:pPr>
            <w:r w:rsidRPr="00A90FC9">
              <w:rPr>
                <w:rFonts w:ascii="Century Gothic" w:hAnsi="Century Gothic" w:cs="Calibri"/>
                <w:b/>
                <w:bCs/>
                <w:sz w:val="14"/>
                <w:szCs w:val="14"/>
              </w:rPr>
              <w:t>CANTIDAD MÍNIMA</w:t>
            </w:r>
          </w:p>
        </w:tc>
        <w:tc>
          <w:tcPr>
            <w:tcW w:w="851" w:type="dxa"/>
            <w:tcBorders>
              <w:top w:val="single" w:sz="4" w:space="0" w:color="auto"/>
              <w:left w:val="nil"/>
              <w:bottom w:val="single" w:sz="4" w:space="0" w:color="auto"/>
              <w:right w:val="single" w:sz="4" w:space="0" w:color="auto"/>
            </w:tcBorders>
            <w:shd w:val="clear" w:color="auto" w:fill="C00000"/>
            <w:noWrap/>
            <w:vAlign w:val="center"/>
            <w:hideMark/>
          </w:tcPr>
          <w:p w:rsidR="00903EC6" w:rsidRPr="00A90FC9" w:rsidRDefault="00903EC6" w:rsidP="009751A9">
            <w:pPr>
              <w:spacing w:after="0" w:line="240" w:lineRule="auto"/>
              <w:jc w:val="center"/>
              <w:rPr>
                <w:rFonts w:ascii="Century Gothic" w:hAnsi="Century Gothic" w:cs="Calibri"/>
                <w:b/>
                <w:bCs/>
                <w:sz w:val="14"/>
                <w:szCs w:val="14"/>
              </w:rPr>
            </w:pPr>
            <w:r w:rsidRPr="00A90FC9">
              <w:rPr>
                <w:rFonts w:ascii="Century Gothic" w:hAnsi="Century Gothic" w:cs="Calibri"/>
                <w:b/>
                <w:bCs/>
                <w:sz w:val="14"/>
                <w:szCs w:val="14"/>
              </w:rPr>
              <w:t>CANTIDAD MÁXIMA</w:t>
            </w:r>
          </w:p>
        </w:tc>
      </w:tr>
      <w:tr w:rsidR="00903EC6" w:rsidRPr="00A90FC9" w:rsidTr="009751A9">
        <w:trPr>
          <w:trHeight w:val="266"/>
        </w:trPr>
        <w:tc>
          <w:tcPr>
            <w:tcW w:w="623" w:type="dxa"/>
            <w:tcBorders>
              <w:top w:val="single" w:sz="4" w:space="0" w:color="auto"/>
              <w:left w:val="single" w:sz="4" w:space="0" w:color="auto"/>
              <w:bottom w:val="single" w:sz="4" w:space="0" w:color="auto"/>
              <w:right w:val="single" w:sz="4" w:space="0" w:color="auto"/>
            </w:tcBorders>
            <w:vAlign w:val="center"/>
          </w:tcPr>
          <w:p w:rsidR="00903EC6" w:rsidRPr="00A90FC9" w:rsidRDefault="00903EC6" w:rsidP="009751A9">
            <w:pPr>
              <w:pStyle w:val="Sinespaciado"/>
              <w:jc w:val="center"/>
              <w:rPr>
                <w:rFonts w:ascii="Century Gothic" w:hAnsi="Century Gothic" w:cs="Arial"/>
                <w:sz w:val="14"/>
                <w:szCs w:val="14"/>
              </w:rPr>
            </w:pPr>
            <w:r w:rsidRPr="00A90FC9">
              <w:rPr>
                <w:rFonts w:ascii="Century Gothic" w:hAnsi="Century Gothic" w:cs="Arial"/>
                <w:sz w:val="14"/>
                <w:szCs w:val="14"/>
              </w:rPr>
              <w:t>XX</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3EC6" w:rsidRPr="00A90FC9" w:rsidRDefault="00903EC6" w:rsidP="009751A9">
            <w:pPr>
              <w:pStyle w:val="Sinespaciado"/>
              <w:rPr>
                <w:rFonts w:ascii="Century Gothic" w:hAnsi="Century Gothic" w:cs="Arial"/>
                <w:sz w:val="14"/>
                <w:szCs w:val="14"/>
              </w:rPr>
            </w:pPr>
            <w:r w:rsidRPr="00A90FC9">
              <w:rPr>
                <w:rFonts w:ascii="Century Gothic" w:hAnsi="Century Gothic" w:cs="Arial"/>
                <w:sz w:val="14"/>
                <w:szCs w:val="14"/>
              </w:rPr>
              <w:t>XXXXXXXXXX</w:t>
            </w:r>
          </w:p>
        </w:tc>
        <w:tc>
          <w:tcPr>
            <w:tcW w:w="1916" w:type="dxa"/>
            <w:tcBorders>
              <w:top w:val="single" w:sz="4" w:space="0" w:color="auto"/>
              <w:left w:val="nil"/>
              <w:bottom w:val="single" w:sz="4" w:space="0" w:color="auto"/>
              <w:right w:val="single" w:sz="4" w:space="0" w:color="auto"/>
            </w:tcBorders>
            <w:shd w:val="clear" w:color="auto" w:fill="auto"/>
            <w:vAlign w:val="center"/>
            <w:hideMark/>
          </w:tcPr>
          <w:p w:rsidR="00903EC6" w:rsidRPr="00A90FC9" w:rsidRDefault="00903EC6" w:rsidP="009751A9">
            <w:pPr>
              <w:pStyle w:val="Sinespaciado"/>
              <w:jc w:val="both"/>
              <w:rPr>
                <w:rFonts w:ascii="Century Gothic" w:hAnsi="Century Gothic" w:cs="Arial"/>
                <w:sz w:val="14"/>
                <w:szCs w:val="14"/>
              </w:rPr>
            </w:pPr>
            <w:r w:rsidRPr="00A90FC9">
              <w:rPr>
                <w:rFonts w:ascii="Century Gothic" w:hAnsi="Century Gothic" w:cs="Arial"/>
                <w:sz w:val="14"/>
                <w:szCs w:val="14"/>
              </w:rPr>
              <w:t>XXXXXXXXXXXXXXXXXXXXXXXXXXXXXXXX</w:t>
            </w:r>
          </w:p>
        </w:tc>
        <w:tc>
          <w:tcPr>
            <w:tcW w:w="992" w:type="dxa"/>
            <w:tcBorders>
              <w:top w:val="single" w:sz="4" w:space="0" w:color="auto"/>
              <w:left w:val="nil"/>
              <w:bottom w:val="single" w:sz="4" w:space="0" w:color="auto"/>
              <w:right w:val="single" w:sz="4" w:space="0" w:color="auto"/>
            </w:tcBorders>
          </w:tcPr>
          <w:p w:rsidR="00903EC6" w:rsidRPr="00A90FC9" w:rsidRDefault="00903EC6" w:rsidP="009751A9">
            <w:pPr>
              <w:pStyle w:val="Sinespaciado"/>
              <w:jc w:val="center"/>
              <w:rPr>
                <w:rFonts w:ascii="Century Gothic" w:hAnsi="Century Gothic" w:cs="Arial"/>
                <w:sz w:val="14"/>
                <w:szCs w:val="14"/>
              </w:rPr>
            </w:pPr>
            <w:r w:rsidRPr="00A90FC9">
              <w:rPr>
                <w:rFonts w:ascii="Century Gothic" w:hAnsi="Century Gothic" w:cs="Arial"/>
                <w:sz w:val="14"/>
                <w:szCs w:val="14"/>
              </w:rPr>
              <w:t>XX</w:t>
            </w:r>
          </w:p>
        </w:tc>
        <w:tc>
          <w:tcPr>
            <w:tcW w:w="1559" w:type="dxa"/>
            <w:tcBorders>
              <w:top w:val="single" w:sz="4" w:space="0" w:color="auto"/>
              <w:left w:val="single" w:sz="4" w:space="0" w:color="auto"/>
              <w:bottom w:val="single" w:sz="4" w:space="0" w:color="auto"/>
              <w:right w:val="single" w:sz="4" w:space="0" w:color="auto"/>
            </w:tcBorders>
            <w:vAlign w:val="center"/>
          </w:tcPr>
          <w:p w:rsidR="00903EC6" w:rsidRPr="00A90FC9" w:rsidRDefault="00903EC6" w:rsidP="009751A9">
            <w:pPr>
              <w:pStyle w:val="Sinespaciado"/>
              <w:jc w:val="center"/>
              <w:rPr>
                <w:rFonts w:ascii="Century Gothic" w:hAnsi="Century Gothic" w:cs="Arial"/>
                <w:sz w:val="14"/>
                <w:szCs w:val="14"/>
              </w:rPr>
            </w:pPr>
            <w:r w:rsidRPr="00A90FC9">
              <w:rPr>
                <w:rFonts w:ascii="Century Gothic" w:hAnsi="Century Gothic" w:cs="Arial"/>
                <w:sz w:val="14"/>
                <w:szCs w:val="14"/>
              </w:rPr>
              <w:t>XXXX</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rsidR="00903EC6" w:rsidRPr="00A90FC9" w:rsidRDefault="00903EC6" w:rsidP="009751A9">
            <w:pPr>
              <w:pStyle w:val="Sinespaciado"/>
              <w:jc w:val="center"/>
              <w:rPr>
                <w:rFonts w:ascii="Century Gothic" w:hAnsi="Century Gothic" w:cs="Arial"/>
                <w:sz w:val="14"/>
                <w:szCs w:val="14"/>
              </w:rPr>
            </w:pPr>
            <w:r w:rsidRPr="00A90FC9">
              <w:rPr>
                <w:rFonts w:ascii="Century Gothic" w:hAnsi="Century Gothic" w:cs="Arial"/>
                <w:sz w:val="14"/>
                <w:szCs w:val="14"/>
              </w:rPr>
              <w:t>XXXXX</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3EC6" w:rsidRPr="00A90FC9" w:rsidRDefault="00903EC6" w:rsidP="009751A9">
            <w:pPr>
              <w:pStyle w:val="Sinespaciado"/>
              <w:jc w:val="center"/>
              <w:rPr>
                <w:rFonts w:ascii="Century Gothic" w:hAnsi="Century Gothic" w:cs="Arial"/>
                <w:sz w:val="14"/>
                <w:szCs w:val="14"/>
              </w:rPr>
            </w:pPr>
            <w:r w:rsidRPr="00A90FC9">
              <w:rPr>
                <w:rFonts w:ascii="Century Gothic" w:hAnsi="Century Gothic" w:cs="Arial"/>
                <w:sz w:val="14"/>
                <w:szCs w:val="14"/>
              </w:rPr>
              <w:t>XXXXX</w:t>
            </w:r>
          </w:p>
        </w:tc>
      </w:tr>
      <w:tr w:rsidR="00903EC6" w:rsidRPr="00A90FC9" w:rsidTr="009751A9">
        <w:trPr>
          <w:trHeight w:val="414"/>
        </w:trPr>
        <w:tc>
          <w:tcPr>
            <w:tcW w:w="623" w:type="dxa"/>
            <w:tcBorders>
              <w:top w:val="single" w:sz="4" w:space="0" w:color="auto"/>
              <w:left w:val="single" w:sz="4" w:space="0" w:color="auto"/>
              <w:bottom w:val="single" w:sz="4" w:space="0" w:color="auto"/>
              <w:right w:val="single" w:sz="4" w:space="0" w:color="auto"/>
            </w:tcBorders>
            <w:vAlign w:val="center"/>
          </w:tcPr>
          <w:p w:rsidR="00903EC6" w:rsidRPr="00A90FC9" w:rsidRDefault="00903EC6" w:rsidP="009751A9">
            <w:pPr>
              <w:pStyle w:val="Sinespaciado"/>
              <w:jc w:val="center"/>
              <w:rPr>
                <w:rFonts w:ascii="Century Gothic" w:hAnsi="Century Gothic" w:cs="Arial"/>
                <w:sz w:val="14"/>
                <w:szCs w:val="14"/>
              </w:rPr>
            </w:pPr>
            <w:r w:rsidRPr="00A90FC9">
              <w:rPr>
                <w:rFonts w:ascii="Century Gothic" w:hAnsi="Century Gothic" w:cs="Arial"/>
                <w:sz w:val="14"/>
                <w:szCs w:val="14"/>
              </w:rPr>
              <w:t>XX</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3EC6" w:rsidRPr="00A90FC9" w:rsidRDefault="00903EC6" w:rsidP="009751A9">
            <w:pPr>
              <w:pStyle w:val="Sinespaciado"/>
              <w:rPr>
                <w:rFonts w:ascii="Century Gothic" w:hAnsi="Century Gothic" w:cs="Arial"/>
                <w:sz w:val="14"/>
                <w:szCs w:val="14"/>
              </w:rPr>
            </w:pPr>
            <w:r w:rsidRPr="00A90FC9">
              <w:rPr>
                <w:rFonts w:ascii="Century Gothic" w:hAnsi="Century Gothic" w:cs="Arial"/>
                <w:sz w:val="14"/>
                <w:szCs w:val="14"/>
              </w:rPr>
              <w:t>XXXXXXXXXX</w:t>
            </w:r>
          </w:p>
        </w:tc>
        <w:tc>
          <w:tcPr>
            <w:tcW w:w="1916" w:type="dxa"/>
            <w:tcBorders>
              <w:top w:val="single" w:sz="4" w:space="0" w:color="auto"/>
              <w:left w:val="nil"/>
              <w:bottom w:val="single" w:sz="4" w:space="0" w:color="auto"/>
              <w:right w:val="single" w:sz="4" w:space="0" w:color="auto"/>
            </w:tcBorders>
            <w:shd w:val="clear" w:color="auto" w:fill="auto"/>
            <w:vAlign w:val="center"/>
          </w:tcPr>
          <w:p w:rsidR="00903EC6" w:rsidRPr="00A90FC9" w:rsidRDefault="00903EC6" w:rsidP="009751A9">
            <w:pPr>
              <w:pStyle w:val="Sinespaciado"/>
              <w:jc w:val="both"/>
              <w:rPr>
                <w:rFonts w:ascii="Century Gothic" w:hAnsi="Century Gothic" w:cs="Arial"/>
                <w:sz w:val="14"/>
                <w:szCs w:val="14"/>
              </w:rPr>
            </w:pPr>
            <w:r w:rsidRPr="00A90FC9">
              <w:rPr>
                <w:rFonts w:ascii="Century Gothic" w:hAnsi="Century Gothic" w:cs="Arial"/>
                <w:sz w:val="14"/>
                <w:szCs w:val="14"/>
              </w:rPr>
              <w:t>XXXXXXXXXXXXXXXXXXXXXXXXXXXXXXXXXX</w:t>
            </w:r>
          </w:p>
        </w:tc>
        <w:tc>
          <w:tcPr>
            <w:tcW w:w="992" w:type="dxa"/>
            <w:tcBorders>
              <w:top w:val="single" w:sz="4" w:space="0" w:color="auto"/>
              <w:left w:val="nil"/>
              <w:bottom w:val="single" w:sz="4" w:space="0" w:color="auto"/>
              <w:right w:val="single" w:sz="4" w:space="0" w:color="auto"/>
            </w:tcBorders>
          </w:tcPr>
          <w:p w:rsidR="00903EC6" w:rsidRPr="00A90FC9" w:rsidRDefault="00903EC6" w:rsidP="009751A9">
            <w:pPr>
              <w:pStyle w:val="Sinespaciado"/>
              <w:jc w:val="center"/>
              <w:rPr>
                <w:rFonts w:ascii="Century Gothic" w:hAnsi="Century Gothic" w:cs="Arial"/>
                <w:sz w:val="14"/>
                <w:szCs w:val="14"/>
              </w:rPr>
            </w:pPr>
            <w:r w:rsidRPr="00A90FC9">
              <w:rPr>
                <w:rFonts w:ascii="Century Gothic" w:hAnsi="Century Gothic" w:cs="Arial"/>
                <w:sz w:val="14"/>
                <w:szCs w:val="14"/>
              </w:rPr>
              <w:t>XX</w:t>
            </w:r>
          </w:p>
        </w:tc>
        <w:tc>
          <w:tcPr>
            <w:tcW w:w="1559" w:type="dxa"/>
            <w:tcBorders>
              <w:top w:val="single" w:sz="4" w:space="0" w:color="auto"/>
              <w:left w:val="single" w:sz="4" w:space="0" w:color="auto"/>
              <w:bottom w:val="single" w:sz="4" w:space="0" w:color="auto"/>
              <w:right w:val="single" w:sz="4" w:space="0" w:color="auto"/>
            </w:tcBorders>
            <w:vAlign w:val="center"/>
          </w:tcPr>
          <w:p w:rsidR="00903EC6" w:rsidRPr="00A90FC9" w:rsidRDefault="00903EC6" w:rsidP="009751A9">
            <w:pPr>
              <w:pStyle w:val="Sinespaciado"/>
              <w:jc w:val="center"/>
              <w:rPr>
                <w:rFonts w:ascii="Century Gothic" w:hAnsi="Century Gothic" w:cs="Arial"/>
                <w:sz w:val="14"/>
                <w:szCs w:val="14"/>
              </w:rPr>
            </w:pPr>
            <w:r w:rsidRPr="00A90FC9">
              <w:rPr>
                <w:rFonts w:ascii="Century Gothic" w:hAnsi="Century Gothic" w:cs="Arial"/>
                <w:sz w:val="14"/>
                <w:szCs w:val="14"/>
              </w:rPr>
              <w:t>XXXXX</w:t>
            </w:r>
          </w:p>
        </w:tc>
        <w:tc>
          <w:tcPr>
            <w:tcW w:w="1134" w:type="dxa"/>
            <w:tcBorders>
              <w:top w:val="single" w:sz="4" w:space="0" w:color="auto"/>
              <w:left w:val="single" w:sz="4" w:space="0" w:color="auto"/>
              <w:bottom w:val="single" w:sz="4" w:space="0" w:color="auto"/>
              <w:right w:val="nil"/>
            </w:tcBorders>
            <w:shd w:val="clear" w:color="auto" w:fill="auto"/>
            <w:noWrap/>
            <w:vAlign w:val="center"/>
          </w:tcPr>
          <w:p w:rsidR="00903EC6" w:rsidRPr="00A90FC9" w:rsidRDefault="00903EC6" w:rsidP="009751A9">
            <w:pPr>
              <w:pStyle w:val="Sinespaciado"/>
              <w:jc w:val="center"/>
              <w:rPr>
                <w:rFonts w:ascii="Century Gothic" w:hAnsi="Century Gothic" w:cs="Arial"/>
                <w:sz w:val="14"/>
                <w:szCs w:val="14"/>
              </w:rPr>
            </w:pPr>
            <w:r w:rsidRPr="00A90FC9">
              <w:rPr>
                <w:rFonts w:ascii="Century Gothic" w:hAnsi="Century Gothic" w:cs="Arial"/>
                <w:sz w:val="14"/>
                <w:szCs w:val="14"/>
              </w:rPr>
              <w:t>XXXXX</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3EC6" w:rsidRPr="00A90FC9" w:rsidRDefault="00903EC6" w:rsidP="009751A9">
            <w:pPr>
              <w:pStyle w:val="Sinespaciado"/>
              <w:jc w:val="center"/>
              <w:rPr>
                <w:rFonts w:ascii="Century Gothic" w:hAnsi="Century Gothic" w:cs="Arial"/>
                <w:sz w:val="14"/>
                <w:szCs w:val="14"/>
              </w:rPr>
            </w:pPr>
            <w:r w:rsidRPr="00A90FC9">
              <w:rPr>
                <w:rFonts w:ascii="Century Gothic" w:hAnsi="Century Gothic" w:cs="Arial"/>
                <w:sz w:val="14"/>
                <w:szCs w:val="14"/>
              </w:rPr>
              <w:t>XXXXXX</w:t>
            </w:r>
          </w:p>
        </w:tc>
      </w:tr>
    </w:tbl>
    <w:p w:rsidR="00903EC6" w:rsidRPr="00A90FC9" w:rsidRDefault="00903EC6" w:rsidP="00903EC6">
      <w:pPr>
        <w:ind w:left="142" w:right="-2"/>
        <w:jc w:val="both"/>
        <w:rPr>
          <w:rFonts w:ascii="Century Gothic" w:hAnsi="Century Gothic" w:cs="Arial"/>
          <w:sz w:val="14"/>
          <w:szCs w:val="14"/>
        </w:rPr>
      </w:pPr>
    </w:p>
    <w:p w:rsidR="00903EC6" w:rsidRPr="00A90FC9" w:rsidRDefault="00903EC6" w:rsidP="00903EC6">
      <w:pPr>
        <w:ind w:left="142" w:right="-2"/>
        <w:jc w:val="both"/>
        <w:rPr>
          <w:rFonts w:ascii="Century Gothic" w:hAnsi="Century Gothic" w:cs="Arial"/>
          <w:sz w:val="14"/>
          <w:szCs w:val="14"/>
        </w:rPr>
      </w:pPr>
      <w:r w:rsidRPr="00A90FC9">
        <w:rPr>
          <w:rFonts w:ascii="Century Gothic" w:hAnsi="Century Gothic" w:cs="Arial"/>
          <w:sz w:val="14"/>
          <w:szCs w:val="14"/>
        </w:rPr>
        <w:t>Las cantidades mínimas y máximas cumplen con lo dispuesto por el artículo 362, fracción I del “Acuerdo Administrativo.”</w:t>
      </w:r>
    </w:p>
    <w:p w:rsidR="00903EC6" w:rsidRPr="00A90FC9" w:rsidRDefault="00903EC6" w:rsidP="00903EC6">
      <w:pPr>
        <w:ind w:left="142" w:right="-2"/>
        <w:jc w:val="both"/>
        <w:rPr>
          <w:rFonts w:ascii="Century Gothic" w:hAnsi="Century Gothic" w:cs="Arial"/>
          <w:b/>
          <w:sz w:val="14"/>
          <w:szCs w:val="14"/>
        </w:rPr>
      </w:pPr>
      <w:r w:rsidRPr="00A90FC9">
        <w:rPr>
          <w:rFonts w:ascii="Century Gothic" w:hAnsi="Century Gothic" w:cs="Arial"/>
          <w:b/>
          <w:sz w:val="14"/>
          <w:szCs w:val="14"/>
        </w:rPr>
        <w:t>SEGUNDA.- ENTREGA DE LOS BIENES.</w:t>
      </w:r>
    </w:p>
    <w:p w:rsidR="00903EC6" w:rsidRPr="00A90FC9" w:rsidRDefault="00903EC6" w:rsidP="00903EC6">
      <w:pPr>
        <w:ind w:left="142" w:right="-2"/>
        <w:jc w:val="both"/>
        <w:rPr>
          <w:rFonts w:ascii="Century Gothic" w:hAnsi="Century Gothic" w:cs="Arial"/>
          <w:sz w:val="14"/>
          <w:szCs w:val="14"/>
        </w:rPr>
      </w:pPr>
      <w:r w:rsidRPr="00A90FC9">
        <w:rPr>
          <w:rFonts w:ascii="Century Gothic" w:hAnsi="Century Gothic" w:cs="Arial"/>
          <w:b/>
          <w:sz w:val="14"/>
          <w:szCs w:val="14"/>
        </w:rPr>
        <w:t>“EL PROVEEDOR”</w:t>
      </w:r>
      <w:r w:rsidRPr="00A90FC9">
        <w:rPr>
          <w:rFonts w:ascii="Century Gothic" w:hAnsi="Century Gothic" w:cs="Arial"/>
          <w:sz w:val="14"/>
          <w:szCs w:val="14"/>
        </w:rPr>
        <w:t xml:space="preserve"> se obliga a entregar los bienes objeto del presente contrato en los términos de las especificaciones técnicas solicitadas y sus propuestas técnica y económica, los costos relacionados con la transportación y, en su caso, introducción al país cuando así corresponda, serán por su cuenta.</w:t>
      </w:r>
    </w:p>
    <w:p w:rsidR="00903EC6" w:rsidRPr="00A90FC9" w:rsidRDefault="00903EC6" w:rsidP="00903EC6">
      <w:pPr>
        <w:ind w:left="142" w:right="-2"/>
        <w:jc w:val="both"/>
        <w:rPr>
          <w:rFonts w:ascii="Century Gothic" w:hAnsi="Century Gothic" w:cs="Arial"/>
          <w:b/>
          <w:sz w:val="14"/>
          <w:szCs w:val="14"/>
        </w:rPr>
      </w:pPr>
      <w:r w:rsidRPr="00A90FC9">
        <w:rPr>
          <w:rFonts w:ascii="Century Gothic" w:hAnsi="Century Gothic" w:cs="Arial"/>
          <w:sz w:val="14"/>
          <w:szCs w:val="14"/>
        </w:rPr>
        <w:t>El plazo de entrega de los bienes será de acuerdo a lo siguiente:</w:t>
      </w:r>
    </w:p>
    <w:tbl>
      <w:tblPr>
        <w:tblW w:w="8789"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6804"/>
      </w:tblGrid>
      <w:tr w:rsidR="00903EC6" w:rsidRPr="00A90FC9" w:rsidTr="009751A9">
        <w:trPr>
          <w:trHeight w:val="70"/>
          <w:tblHeader/>
        </w:trPr>
        <w:tc>
          <w:tcPr>
            <w:tcW w:w="8789" w:type="dxa"/>
            <w:gridSpan w:val="2"/>
            <w:tcBorders>
              <w:top w:val="single" w:sz="4" w:space="0" w:color="auto"/>
              <w:left w:val="single" w:sz="4" w:space="0" w:color="auto"/>
              <w:bottom w:val="single" w:sz="4" w:space="0" w:color="auto"/>
              <w:right w:val="single" w:sz="4" w:space="0" w:color="auto"/>
            </w:tcBorders>
            <w:shd w:val="clear" w:color="auto" w:fill="92CDDC"/>
            <w:vAlign w:val="center"/>
            <w:hideMark/>
          </w:tcPr>
          <w:p w:rsidR="00903EC6" w:rsidRPr="00A90FC9" w:rsidRDefault="00903EC6" w:rsidP="009751A9">
            <w:pPr>
              <w:widowControl w:val="0"/>
              <w:spacing w:after="0" w:line="240" w:lineRule="auto"/>
              <w:jc w:val="center"/>
              <w:rPr>
                <w:rFonts w:ascii="Century Gothic" w:hAnsi="Century Gothic" w:cs="Arial"/>
                <w:b/>
                <w:sz w:val="14"/>
                <w:szCs w:val="14"/>
              </w:rPr>
            </w:pPr>
            <w:r w:rsidRPr="00A90FC9">
              <w:rPr>
                <w:rFonts w:ascii="Century Gothic" w:hAnsi="Century Gothic" w:cs="Arial"/>
                <w:b/>
                <w:sz w:val="14"/>
                <w:szCs w:val="14"/>
              </w:rPr>
              <w:t>TIEMPO DE ENTREGA</w:t>
            </w:r>
          </w:p>
        </w:tc>
      </w:tr>
      <w:tr w:rsidR="00903EC6" w:rsidRPr="00A90FC9" w:rsidTr="009751A9">
        <w:trPr>
          <w:trHeight w:val="70"/>
          <w:tblHeader/>
        </w:trPr>
        <w:tc>
          <w:tcPr>
            <w:tcW w:w="1985" w:type="dxa"/>
            <w:tcBorders>
              <w:top w:val="single" w:sz="4" w:space="0" w:color="auto"/>
              <w:left w:val="single" w:sz="4" w:space="0" w:color="auto"/>
              <w:bottom w:val="single" w:sz="4" w:space="0" w:color="auto"/>
              <w:right w:val="single" w:sz="4" w:space="0" w:color="auto"/>
            </w:tcBorders>
            <w:shd w:val="clear" w:color="auto" w:fill="92CDDC"/>
            <w:vAlign w:val="center"/>
            <w:hideMark/>
          </w:tcPr>
          <w:p w:rsidR="00903EC6" w:rsidRPr="00A90FC9" w:rsidRDefault="00903EC6" w:rsidP="009751A9">
            <w:pPr>
              <w:widowControl w:val="0"/>
              <w:spacing w:after="0" w:line="240" w:lineRule="auto"/>
              <w:jc w:val="center"/>
              <w:rPr>
                <w:rFonts w:ascii="Century Gothic" w:hAnsi="Century Gothic" w:cs="Arial"/>
                <w:b/>
                <w:sz w:val="14"/>
                <w:szCs w:val="14"/>
              </w:rPr>
            </w:pPr>
            <w:r w:rsidRPr="00A90FC9">
              <w:rPr>
                <w:rFonts w:ascii="Century Gothic" w:hAnsi="Century Gothic" w:cs="Arial"/>
                <w:b/>
                <w:sz w:val="14"/>
                <w:szCs w:val="14"/>
              </w:rPr>
              <w:t>ACTIVIDAD</w:t>
            </w:r>
          </w:p>
        </w:tc>
        <w:tc>
          <w:tcPr>
            <w:tcW w:w="6804" w:type="dxa"/>
            <w:tcBorders>
              <w:top w:val="single" w:sz="4" w:space="0" w:color="auto"/>
              <w:left w:val="single" w:sz="4" w:space="0" w:color="auto"/>
              <w:bottom w:val="single" w:sz="4" w:space="0" w:color="auto"/>
              <w:right w:val="single" w:sz="4" w:space="0" w:color="auto"/>
            </w:tcBorders>
            <w:shd w:val="clear" w:color="auto" w:fill="92CDDC"/>
            <w:vAlign w:val="center"/>
            <w:hideMark/>
          </w:tcPr>
          <w:p w:rsidR="00903EC6" w:rsidRPr="00A90FC9" w:rsidRDefault="00903EC6" w:rsidP="009751A9">
            <w:pPr>
              <w:widowControl w:val="0"/>
              <w:spacing w:after="0" w:line="240" w:lineRule="auto"/>
              <w:jc w:val="center"/>
              <w:rPr>
                <w:rFonts w:ascii="Century Gothic" w:hAnsi="Century Gothic" w:cs="Arial"/>
                <w:b/>
                <w:sz w:val="14"/>
                <w:szCs w:val="14"/>
              </w:rPr>
            </w:pPr>
            <w:r w:rsidRPr="00A90FC9">
              <w:rPr>
                <w:rFonts w:ascii="Century Gothic" w:hAnsi="Century Gothic" w:cs="Arial"/>
                <w:b/>
                <w:sz w:val="14"/>
                <w:szCs w:val="14"/>
              </w:rPr>
              <w:t>FECHA DE ENTREGA</w:t>
            </w:r>
          </w:p>
        </w:tc>
      </w:tr>
      <w:tr w:rsidR="00903EC6" w:rsidRPr="00A90FC9" w:rsidTr="009751A9">
        <w:trPr>
          <w:trHeight w:val="182"/>
        </w:trPr>
        <w:tc>
          <w:tcPr>
            <w:tcW w:w="1985" w:type="dxa"/>
            <w:tcBorders>
              <w:top w:val="single" w:sz="4" w:space="0" w:color="auto"/>
              <w:left w:val="single" w:sz="4" w:space="0" w:color="auto"/>
              <w:bottom w:val="single" w:sz="4" w:space="0" w:color="auto"/>
              <w:right w:val="single" w:sz="4" w:space="0" w:color="auto"/>
            </w:tcBorders>
            <w:vAlign w:val="center"/>
          </w:tcPr>
          <w:p w:rsidR="00903EC6" w:rsidRPr="00A90FC9" w:rsidRDefault="00903EC6" w:rsidP="009751A9">
            <w:pPr>
              <w:spacing w:after="0" w:line="240" w:lineRule="auto"/>
              <w:ind w:right="34"/>
              <w:jc w:val="center"/>
              <w:rPr>
                <w:rFonts w:ascii="Century Gothic" w:hAnsi="Century Gothic" w:cs="Arial"/>
                <w:b/>
                <w:sz w:val="14"/>
                <w:szCs w:val="14"/>
              </w:rPr>
            </w:pPr>
            <w:r w:rsidRPr="00A90FC9">
              <w:rPr>
                <w:rFonts w:ascii="Century Gothic" w:hAnsi="Century Gothic" w:cs="Arial"/>
                <w:b/>
                <w:sz w:val="14"/>
                <w:szCs w:val="14"/>
              </w:rPr>
              <w:t>PRIMERA ENTREGA</w:t>
            </w:r>
          </w:p>
        </w:tc>
        <w:tc>
          <w:tcPr>
            <w:tcW w:w="6804" w:type="dxa"/>
            <w:tcBorders>
              <w:top w:val="single" w:sz="4" w:space="0" w:color="auto"/>
              <w:left w:val="single" w:sz="4" w:space="0" w:color="auto"/>
              <w:bottom w:val="single" w:sz="4" w:space="0" w:color="auto"/>
              <w:right w:val="single" w:sz="4" w:space="0" w:color="auto"/>
            </w:tcBorders>
            <w:vAlign w:val="center"/>
          </w:tcPr>
          <w:p w:rsidR="00903EC6" w:rsidRPr="00A90FC9" w:rsidRDefault="00903EC6" w:rsidP="009751A9">
            <w:pPr>
              <w:spacing w:after="0" w:line="240" w:lineRule="auto"/>
              <w:jc w:val="center"/>
              <w:rPr>
                <w:rFonts w:ascii="Century Gothic" w:hAnsi="Century Gothic" w:cs="Calibri"/>
                <w:color w:val="000000"/>
                <w:sz w:val="14"/>
                <w:szCs w:val="14"/>
              </w:rPr>
            </w:pPr>
            <w:r w:rsidRPr="00A90FC9">
              <w:rPr>
                <w:rFonts w:ascii="Century Gothic" w:hAnsi="Century Gothic" w:cs="Calibri"/>
                <w:color w:val="000000"/>
                <w:sz w:val="14"/>
                <w:szCs w:val="14"/>
              </w:rPr>
              <w:t>XXXXXXXXXXXXXXXXXXX</w:t>
            </w:r>
          </w:p>
        </w:tc>
      </w:tr>
      <w:tr w:rsidR="00903EC6" w:rsidRPr="00A90FC9" w:rsidTr="009751A9">
        <w:trPr>
          <w:trHeight w:val="182"/>
        </w:trPr>
        <w:tc>
          <w:tcPr>
            <w:tcW w:w="1985" w:type="dxa"/>
            <w:tcBorders>
              <w:top w:val="single" w:sz="4" w:space="0" w:color="auto"/>
              <w:left w:val="single" w:sz="4" w:space="0" w:color="auto"/>
              <w:bottom w:val="single" w:sz="4" w:space="0" w:color="auto"/>
              <w:right w:val="single" w:sz="4" w:space="0" w:color="auto"/>
            </w:tcBorders>
            <w:vAlign w:val="center"/>
          </w:tcPr>
          <w:p w:rsidR="00903EC6" w:rsidRPr="00A90FC9" w:rsidRDefault="00903EC6" w:rsidP="009751A9">
            <w:pPr>
              <w:spacing w:after="0" w:line="240" w:lineRule="auto"/>
              <w:ind w:right="34"/>
              <w:jc w:val="center"/>
              <w:rPr>
                <w:rFonts w:ascii="Century Gothic" w:hAnsi="Century Gothic" w:cs="Arial"/>
                <w:b/>
                <w:sz w:val="14"/>
                <w:szCs w:val="14"/>
              </w:rPr>
            </w:pPr>
            <w:r w:rsidRPr="00A90FC9">
              <w:rPr>
                <w:rFonts w:ascii="Century Gothic" w:hAnsi="Century Gothic" w:cs="Arial"/>
                <w:b/>
                <w:sz w:val="14"/>
                <w:szCs w:val="14"/>
              </w:rPr>
              <w:t>SEGUNDA ENTREGA</w:t>
            </w:r>
          </w:p>
        </w:tc>
        <w:tc>
          <w:tcPr>
            <w:tcW w:w="6804" w:type="dxa"/>
            <w:tcBorders>
              <w:top w:val="single" w:sz="4" w:space="0" w:color="auto"/>
              <w:left w:val="single" w:sz="4" w:space="0" w:color="auto"/>
              <w:bottom w:val="single" w:sz="4" w:space="0" w:color="auto"/>
              <w:right w:val="single" w:sz="4" w:space="0" w:color="auto"/>
            </w:tcBorders>
            <w:vAlign w:val="center"/>
          </w:tcPr>
          <w:p w:rsidR="00903EC6" w:rsidRPr="00A90FC9" w:rsidRDefault="00903EC6" w:rsidP="009751A9">
            <w:pPr>
              <w:widowControl w:val="0"/>
              <w:spacing w:after="0" w:line="240" w:lineRule="auto"/>
              <w:jc w:val="center"/>
              <w:rPr>
                <w:rFonts w:ascii="Century Gothic" w:hAnsi="Century Gothic" w:cs="Calibri"/>
                <w:color w:val="000000"/>
                <w:sz w:val="14"/>
                <w:szCs w:val="14"/>
              </w:rPr>
            </w:pPr>
            <w:r w:rsidRPr="00A90FC9">
              <w:rPr>
                <w:rFonts w:ascii="Century Gothic" w:hAnsi="Century Gothic" w:cs="Calibri"/>
                <w:color w:val="000000"/>
                <w:sz w:val="14"/>
                <w:szCs w:val="14"/>
              </w:rPr>
              <w:t>XXXXXXXXXXXXXXXXXXXXXXXXXXXXX</w:t>
            </w:r>
          </w:p>
        </w:tc>
      </w:tr>
      <w:tr w:rsidR="00903EC6" w:rsidRPr="00A90FC9" w:rsidTr="009751A9">
        <w:trPr>
          <w:trHeight w:val="70"/>
        </w:trPr>
        <w:tc>
          <w:tcPr>
            <w:tcW w:w="1985" w:type="dxa"/>
            <w:tcBorders>
              <w:top w:val="single" w:sz="4" w:space="0" w:color="auto"/>
              <w:left w:val="single" w:sz="4" w:space="0" w:color="auto"/>
              <w:bottom w:val="single" w:sz="4" w:space="0" w:color="auto"/>
              <w:right w:val="single" w:sz="4" w:space="0" w:color="auto"/>
            </w:tcBorders>
            <w:vAlign w:val="center"/>
            <w:hideMark/>
          </w:tcPr>
          <w:p w:rsidR="00903EC6" w:rsidRPr="00A90FC9" w:rsidRDefault="00903EC6" w:rsidP="009751A9">
            <w:pPr>
              <w:spacing w:after="0" w:line="240" w:lineRule="auto"/>
              <w:ind w:right="34"/>
              <w:jc w:val="center"/>
              <w:rPr>
                <w:rFonts w:ascii="Century Gothic" w:hAnsi="Century Gothic" w:cs="Arial"/>
                <w:b/>
                <w:sz w:val="14"/>
                <w:szCs w:val="14"/>
              </w:rPr>
            </w:pPr>
            <w:r w:rsidRPr="00A90FC9">
              <w:rPr>
                <w:rFonts w:ascii="Century Gothic" w:hAnsi="Century Gothic" w:cs="Arial"/>
                <w:b/>
                <w:sz w:val="14"/>
                <w:szCs w:val="14"/>
              </w:rPr>
              <w:t>TERCERA ENTREGA</w:t>
            </w:r>
          </w:p>
        </w:tc>
        <w:tc>
          <w:tcPr>
            <w:tcW w:w="6804" w:type="dxa"/>
            <w:tcBorders>
              <w:top w:val="single" w:sz="4" w:space="0" w:color="auto"/>
              <w:left w:val="single" w:sz="4" w:space="0" w:color="auto"/>
              <w:bottom w:val="single" w:sz="4" w:space="0" w:color="auto"/>
              <w:right w:val="single" w:sz="4" w:space="0" w:color="auto"/>
            </w:tcBorders>
            <w:vAlign w:val="center"/>
          </w:tcPr>
          <w:p w:rsidR="00903EC6" w:rsidRPr="00A90FC9" w:rsidRDefault="00903EC6" w:rsidP="009751A9">
            <w:pPr>
              <w:widowControl w:val="0"/>
              <w:spacing w:after="0" w:line="240" w:lineRule="auto"/>
              <w:jc w:val="center"/>
              <w:rPr>
                <w:rFonts w:ascii="Century Gothic" w:hAnsi="Century Gothic" w:cs="Calibri"/>
                <w:color w:val="000000"/>
                <w:sz w:val="14"/>
                <w:szCs w:val="14"/>
              </w:rPr>
            </w:pPr>
            <w:r w:rsidRPr="00A90FC9">
              <w:rPr>
                <w:rFonts w:ascii="Century Gothic" w:hAnsi="Century Gothic" w:cs="Calibri"/>
                <w:color w:val="000000"/>
                <w:sz w:val="14"/>
                <w:szCs w:val="14"/>
              </w:rPr>
              <w:t>XXXXXXXXXXXXXXXXXXX</w:t>
            </w:r>
          </w:p>
        </w:tc>
      </w:tr>
      <w:tr w:rsidR="00903EC6" w:rsidRPr="00A90FC9" w:rsidTr="009751A9">
        <w:trPr>
          <w:trHeight w:val="101"/>
        </w:trPr>
        <w:tc>
          <w:tcPr>
            <w:tcW w:w="8789" w:type="dxa"/>
            <w:gridSpan w:val="2"/>
            <w:tcBorders>
              <w:top w:val="single" w:sz="4" w:space="0" w:color="auto"/>
              <w:left w:val="single" w:sz="4" w:space="0" w:color="auto"/>
              <w:bottom w:val="single" w:sz="4" w:space="0" w:color="auto"/>
              <w:right w:val="single" w:sz="4" w:space="0" w:color="auto"/>
            </w:tcBorders>
            <w:vAlign w:val="center"/>
          </w:tcPr>
          <w:p w:rsidR="00903EC6" w:rsidRPr="00A90FC9" w:rsidRDefault="00903EC6" w:rsidP="009751A9">
            <w:pPr>
              <w:widowControl w:val="0"/>
              <w:spacing w:after="0" w:line="240" w:lineRule="auto"/>
              <w:jc w:val="center"/>
              <w:rPr>
                <w:rFonts w:ascii="Century Gothic" w:hAnsi="Century Gothic" w:cs="Arial"/>
                <w:b/>
                <w:sz w:val="14"/>
                <w:szCs w:val="14"/>
              </w:rPr>
            </w:pPr>
            <w:r w:rsidRPr="00A90FC9">
              <w:rPr>
                <w:rFonts w:ascii="Century Gothic" w:hAnsi="Century Gothic" w:cs="Arial"/>
                <w:b/>
                <w:sz w:val="14"/>
                <w:szCs w:val="14"/>
              </w:rPr>
              <w:t>CANTIDAD MÁXIMA</w:t>
            </w:r>
          </w:p>
        </w:tc>
      </w:tr>
      <w:tr w:rsidR="00903EC6" w:rsidRPr="00A90FC9" w:rsidTr="009751A9">
        <w:trPr>
          <w:trHeight w:val="70"/>
        </w:trPr>
        <w:tc>
          <w:tcPr>
            <w:tcW w:w="8789" w:type="dxa"/>
            <w:gridSpan w:val="2"/>
            <w:tcBorders>
              <w:top w:val="single" w:sz="4" w:space="0" w:color="auto"/>
              <w:left w:val="single" w:sz="4" w:space="0" w:color="auto"/>
              <w:bottom w:val="single" w:sz="4" w:space="0" w:color="auto"/>
              <w:right w:val="single" w:sz="4" w:space="0" w:color="auto"/>
            </w:tcBorders>
            <w:vAlign w:val="center"/>
          </w:tcPr>
          <w:p w:rsidR="00903EC6" w:rsidRPr="00A90FC9" w:rsidRDefault="00903EC6" w:rsidP="009751A9">
            <w:pPr>
              <w:spacing w:after="0" w:line="240" w:lineRule="auto"/>
              <w:jc w:val="center"/>
              <w:rPr>
                <w:rFonts w:ascii="Century Gothic" w:hAnsi="Century Gothic" w:cs="Calibri"/>
                <w:color w:val="000000"/>
                <w:sz w:val="14"/>
                <w:szCs w:val="14"/>
              </w:rPr>
            </w:pPr>
            <w:r w:rsidRPr="00A90FC9">
              <w:rPr>
                <w:rFonts w:ascii="Century Gothic" w:hAnsi="Century Gothic" w:cs="Calibri"/>
                <w:color w:val="000000"/>
                <w:sz w:val="14"/>
                <w:szCs w:val="14"/>
              </w:rPr>
              <w:t>EN CASO DE REQUERIR LA CANTIDAD MÁXIMA LA ENTREGA SERÁ 20 DÍAS HÁBILES, A PARTIR DE LA NOTIFICACIÓN POR ESCRITO AL PROVEEDOR.</w:t>
            </w:r>
          </w:p>
        </w:tc>
      </w:tr>
      <w:tr w:rsidR="00903EC6" w:rsidRPr="00A90FC9" w:rsidTr="009751A9">
        <w:trPr>
          <w:trHeight w:val="101"/>
        </w:trPr>
        <w:tc>
          <w:tcPr>
            <w:tcW w:w="1985" w:type="dxa"/>
            <w:tcBorders>
              <w:top w:val="single" w:sz="4" w:space="0" w:color="auto"/>
              <w:left w:val="single" w:sz="4" w:space="0" w:color="auto"/>
              <w:bottom w:val="single" w:sz="4" w:space="0" w:color="auto"/>
              <w:right w:val="single" w:sz="4" w:space="0" w:color="auto"/>
            </w:tcBorders>
            <w:vAlign w:val="center"/>
          </w:tcPr>
          <w:p w:rsidR="00903EC6" w:rsidRPr="00A90FC9" w:rsidRDefault="00903EC6" w:rsidP="009751A9">
            <w:pPr>
              <w:widowControl w:val="0"/>
              <w:spacing w:after="0" w:line="240" w:lineRule="auto"/>
              <w:jc w:val="center"/>
              <w:rPr>
                <w:rFonts w:ascii="Century Gothic" w:hAnsi="Century Gothic" w:cs="Arial"/>
                <w:b/>
                <w:sz w:val="14"/>
                <w:szCs w:val="14"/>
              </w:rPr>
            </w:pPr>
            <w:r w:rsidRPr="00A90FC9">
              <w:rPr>
                <w:rFonts w:ascii="Century Gothic" w:hAnsi="Century Gothic" w:cs="Arial"/>
                <w:b/>
                <w:sz w:val="14"/>
                <w:szCs w:val="14"/>
              </w:rPr>
              <w:t>LUGAR DE ENTREGA</w:t>
            </w:r>
          </w:p>
        </w:tc>
        <w:tc>
          <w:tcPr>
            <w:tcW w:w="6804" w:type="dxa"/>
            <w:tcBorders>
              <w:top w:val="single" w:sz="4" w:space="0" w:color="auto"/>
              <w:left w:val="single" w:sz="4" w:space="0" w:color="auto"/>
              <w:bottom w:val="single" w:sz="4" w:space="0" w:color="auto"/>
              <w:right w:val="single" w:sz="4" w:space="0" w:color="auto"/>
            </w:tcBorders>
            <w:vAlign w:val="center"/>
          </w:tcPr>
          <w:p w:rsidR="00903EC6" w:rsidRPr="00A90FC9" w:rsidRDefault="00903EC6" w:rsidP="009751A9">
            <w:pPr>
              <w:widowControl w:val="0"/>
              <w:spacing w:after="0" w:line="240" w:lineRule="auto"/>
              <w:jc w:val="both"/>
              <w:rPr>
                <w:rFonts w:ascii="Century Gothic" w:hAnsi="Century Gothic" w:cs="Arial"/>
                <w:sz w:val="14"/>
                <w:szCs w:val="14"/>
              </w:rPr>
            </w:pPr>
            <w:r w:rsidRPr="00A90FC9">
              <w:rPr>
                <w:rFonts w:ascii="Century Gothic" w:hAnsi="Century Gothic" w:cs="Arial"/>
                <w:b/>
                <w:sz w:val="14"/>
                <w:szCs w:val="14"/>
              </w:rPr>
              <w:t>XXXXXXXXXXXXXXXXXXXXXXXXXXXX</w:t>
            </w:r>
            <w:r w:rsidRPr="00A90FC9">
              <w:rPr>
                <w:rFonts w:ascii="Century Gothic" w:hAnsi="Century Gothic" w:cs="Arial"/>
                <w:sz w:val="14"/>
                <w:szCs w:val="14"/>
              </w:rPr>
              <w:t xml:space="preserve"> X</w:t>
            </w:r>
          </w:p>
        </w:tc>
      </w:tr>
    </w:tbl>
    <w:p w:rsidR="00903EC6" w:rsidRPr="00A90FC9" w:rsidRDefault="00903EC6" w:rsidP="00903EC6">
      <w:pPr>
        <w:ind w:left="142" w:right="-2"/>
        <w:jc w:val="both"/>
        <w:rPr>
          <w:rFonts w:ascii="Century Gothic" w:hAnsi="Century Gothic" w:cs="Arial"/>
          <w:sz w:val="14"/>
          <w:szCs w:val="14"/>
        </w:rPr>
      </w:pPr>
    </w:p>
    <w:p w:rsidR="00903EC6" w:rsidRPr="00A90FC9" w:rsidRDefault="00903EC6" w:rsidP="00903EC6">
      <w:pPr>
        <w:ind w:left="142" w:right="-2"/>
        <w:jc w:val="both"/>
        <w:rPr>
          <w:rFonts w:ascii="Century Gothic" w:hAnsi="Century Gothic" w:cs="Arial"/>
          <w:sz w:val="14"/>
          <w:szCs w:val="14"/>
        </w:rPr>
      </w:pPr>
      <w:r w:rsidRPr="00A90FC9">
        <w:rPr>
          <w:rFonts w:ascii="Century Gothic" w:hAnsi="Century Gothic" w:cs="Arial"/>
          <w:sz w:val="14"/>
          <w:szCs w:val="14"/>
        </w:rPr>
        <w:t xml:space="preserve">Los bienes serán recibidos por </w:t>
      </w:r>
      <w:r w:rsidRPr="00A90FC9">
        <w:rPr>
          <w:rFonts w:ascii="Century Gothic" w:hAnsi="Century Gothic" w:cs="Arial"/>
          <w:b/>
          <w:sz w:val="14"/>
          <w:szCs w:val="14"/>
        </w:rPr>
        <w:t>“EL CONSEJO”</w:t>
      </w:r>
      <w:r w:rsidRPr="00A90FC9">
        <w:rPr>
          <w:rFonts w:ascii="Century Gothic" w:hAnsi="Century Gothic" w:cs="Arial"/>
          <w:sz w:val="14"/>
          <w:szCs w:val="14"/>
        </w:rPr>
        <w:t xml:space="preserve">, quien verificará que cumplan con las especificaciones correspondientes, y devolverá a </w:t>
      </w:r>
      <w:r w:rsidRPr="00A90FC9">
        <w:rPr>
          <w:rFonts w:ascii="Century Gothic" w:hAnsi="Century Gothic" w:cs="Arial"/>
          <w:b/>
          <w:sz w:val="14"/>
          <w:szCs w:val="14"/>
        </w:rPr>
        <w:t>“EL PROVEEDOR”</w:t>
      </w:r>
      <w:r w:rsidRPr="00A90FC9">
        <w:rPr>
          <w:rFonts w:ascii="Century Gothic" w:hAnsi="Century Gothic" w:cs="Arial"/>
          <w:sz w:val="14"/>
          <w:szCs w:val="14"/>
        </w:rPr>
        <w:t xml:space="preserve"> aquéllos que no cumplan con las mismas.</w:t>
      </w:r>
    </w:p>
    <w:p w:rsidR="00903EC6" w:rsidRPr="00A90FC9" w:rsidRDefault="00903EC6" w:rsidP="00903EC6">
      <w:pPr>
        <w:ind w:left="142" w:right="-2"/>
        <w:jc w:val="both"/>
        <w:rPr>
          <w:rFonts w:ascii="Century Gothic" w:hAnsi="Century Gothic" w:cs="Arial"/>
          <w:sz w:val="14"/>
          <w:szCs w:val="14"/>
        </w:rPr>
      </w:pPr>
      <w:r w:rsidRPr="00A90FC9">
        <w:rPr>
          <w:rFonts w:ascii="Century Gothic" w:hAnsi="Century Gothic" w:cs="Arial"/>
          <w:sz w:val="14"/>
          <w:szCs w:val="14"/>
        </w:rPr>
        <w:lastRenderedPageBreak/>
        <w:t xml:space="preserve">La recepción de los bienes no libera a </w:t>
      </w:r>
      <w:r w:rsidRPr="00A90FC9">
        <w:rPr>
          <w:rFonts w:ascii="Century Gothic" w:hAnsi="Century Gothic" w:cs="Arial"/>
          <w:b/>
          <w:sz w:val="14"/>
          <w:szCs w:val="14"/>
        </w:rPr>
        <w:t>“EL PROVEEDOR”</w:t>
      </w:r>
      <w:r w:rsidRPr="00A90FC9">
        <w:rPr>
          <w:rFonts w:ascii="Century Gothic" w:hAnsi="Century Gothic" w:cs="Arial"/>
          <w:sz w:val="14"/>
          <w:szCs w:val="14"/>
        </w:rPr>
        <w:t xml:space="preserve"> de la responsabilidad que se derive de la verificación, pruebas o cualquier otro medio de comprobación en relación con la calidad y especificaciones que </w:t>
      </w:r>
      <w:r w:rsidRPr="00A90FC9">
        <w:rPr>
          <w:rFonts w:ascii="Century Gothic" w:hAnsi="Century Gothic" w:cs="Arial"/>
          <w:b/>
          <w:sz w:val="14"/>
          <w:szCs w:val="14"/>
        </w:rPr>
        <w:t>“EL CONSEJO”</w:t>
      </w:r>
      <w:r w:rsidRPr="00A90FC9">
        <w:rPr>
          <w:rFonts w:ascii="Century Gothic" w:hAnsi="Century Gothic" w:cs="Arial"/>
          <w:sz w:val="14"/>
          <w:szCs w:val="14"/>
        </w:rPr>
        <w:t xml:space="preserve"> considere, y que se realicen con posterioridad para constatar las características de los bienes.</w:t>
      </w:r>
    </w:p>
    <w:p w:rsidR="00903EC6" w:rsidRPr="00A90FC9" w:rsidRDefault="00903EC6" w:rsidP="00903EC6">
      <w:pPr>
        <w:ind w:left="142" w:right="-2"/>
        <w:jc w:val="both"/>
        <w:rPr>
          <w:rFonts w:ascii="Century Gothic" w:hAnsi="Century Gothic" w:cs="Arial"/>
          <w:b/>
          <w:sz w:val="14"/>
          <w:szCs w:val="14"/>
        </w:rPr>
      </w:pPr>
      <w:r w:rsidRPr="00A90FC9">
        <w:rPr>
          <w:rFonts w:ascii="Century Gothic" w:hAnsi="Century Gothic" w:cs="Arial"/>
          <w:b/>
          <w:sz w:val="14"/>
          <w:szCs w:val="14"/>
        </w:rPr>
        <w:t>TERCERA. DEPÓSITO DE LOS BIENES.</w:t>
      </w:r>
    </w:p>
    <w:p w:rsidR="00903EC6" w:rsidRPr="00A90FC9" w:rsidRDefault="00903EC6" w:rsidP="00903EC6">
      <w:pPr>
        <w:ind w:left="142" w:right="-2"/>
        <w:jc w:val="both"/>
        <w:rPr>
          <w:rFonts w:ascii="Century Gothic" w:hAnsi="Century Gothic" w:cs="Arial"/>
          <w:b/>
          <w:sz w:val="14"/>
          <w:szCs w:val="14"/>
        </w:rPr>
      </w:pPr>
      <w:r w:rsidRPr="00A90FC9">
        <w:rPr>
          <w:rFonts w:ascii="Century Gothic" w:hAnsi="Century Gothic" w:cs="Arial"/>
          <w:sz w:val="14"/>
          <w:szCs w:val="14"/>
        </w:rPr>
        <w:t xml:space="preserve">En caso de que </w:t>
      </w:r>
      <w:r w:rsidRPr="00A90FC9">
        <w:rPr>
          <w:rFonts w:ascii="Century Gothic" w:hAnsi="Century Gothic" w:cs="Arial"/>
          <w:b/>
          <w:sz w:val="14"/>
          <w:szCs w:val="14"/>
        </w:rPr>
        <w:t>“EL PROVEEDOR”</w:t>
      </w:r>
      <w:r w:rsidRPr="00A90FC9">
        <w:rPr>
          <w:rFonts w:ascii="Century Gothic" w:hAnsi="Century Gothic" w:cs="Arial"/>
          <w:sz w:val="14"/>
          <w:szCs w:val="14"/>
        </w:rPr>
        <w:t xml:space="preserve"> cuente con la totalidad de los bienes listos para entrega y existan circunstancias que no permitan a </w:t>
      </w:r>
      <w:r w:rsidRPr="00A90FC9">
        <w:rPr>
          <w:rFonts w:ascii="Century Gothic" w:hAnsi="Century Gothic" w:cs="Arial"/>
          <w:b/>
          <w:sz w:val="14"/>
          <w:szCs w:val="14"/>
        </w:rPr>
        <w:t>“EL CONSEJO”</w:t>
      </w:r>
      <w:r w:rsidRPr="00A90FC9">
        <w:rPr>
          <w:rFonts w:ascii="Century Gothic" w:hAnsi="Century Gothic" w:cs="Arial"/>
          <w:sz w:val="14"/>
          <w:szCs w:val="14"/>
        </w:rPr>
        <w:t xml:space="preserve"> recibirlos, éstos podrán quedar en depósito de </w:t>
      </w:r>
      <w:r w:rsidRPr="00A90FC9">
        <w:rPr>
          <w:rFonts w:ascii="Century Gothic" w:hAnsi="Century Gothic" w:cs="Arial"/>
          <w:b/>
          <w:sz w:val="14"/>
          <w:szCs w:val="14"/>
        </w:rPr>
        <w:t>“EL PROVEEDOR”</w:t>
      </w:r>
      <w:r w:rsidRPr="00A90FC9">
        <w:rPr>
          <w:rFonts w:ascii="Century Gothic" w:hAnsi="Century Gothic" w:cs="Arial"/>
          <w:sz w:val="14"/>
          <w:szCs w:val="14"/>
        </w:rPr>
        <w:t xml:space="preserve">, de así determinarlo </w:t>
      </w:r>
      <w:r w:rsidRPr="00A90FC9">
        <w:rPr>
          <w:rFonts w:ascii="Century Gothic" w:hAnsi="Century Gothic" w:cs="Arial"/>
          <w:b/>
          <w:sz w:val="14"/>
          <w:szCs w:val="14"/>
        </w:rPr>
        <w:t>“EL CONSEJO”</w:t>
      </w:r>
      <w:r w:rsidRPr="00A90FC9">
        <w:rPr>
          <w:rFonts w:ascii="Century Gothic" w:hAnsi="Century Gothic" w:cs="Arial"/>
          <w:sz w:val="14"/>
          <w:szCs w:val="14"/>
        </w:rPr>
        <w:t xml:space="preserve">, caso en el cual, se deberá elaborar un Certificado de Depósito conforme al formato que se acompaña en las bases del </w:t>
      </w:r>
      <w:r w:rsidRPr="00A90FC9">
        <w:rPr>
          <w:rFonts w:ascii="Century Gothic" w:hAnsi="Century Gothic" w:cs="Arial"/>
          <w:b/>
          <w:sz w:val="14"/>
          <w:szCs w:val="14"/>
        </w:rPr>
        <w:t>(procedimiento de adjudicación que corresponda)</w:t>
      </w:r>
      <w:r w:rsidRPr="00A90FC9">
        <w:rPr>
          <w:rFonts w:ascii="Century Gothic" w:hAnsi="Century Gothic" w:cs="Arial"/>
          <w:sz w:val="14"/>
          <w:szCs w:val="14"/>
        </w:rPr>
        <w:t xml:space="preserve"> como Anexo ** y que forma parte del presente instrumento contractual como </w:t>
      </w:r>
      <w:r w:rsidRPr="00A90FC9">
        <w:rPr>
          <w:rFonts w:ascii="Century Gothic" w:hAnsi="Century Gothic" w:cs="Arial"/>
          <w:b/>
          <w:sz w:val="14"/>
          <w:szCs w:val="14"/>
        </w:rPr>
        <w:t>(Anexo 8),</w:t>
      </w:r>
      <w:r w:rsidRPr="00A90FC9">
        <w:rPr>
          <w:rFonts w:ascii="Century Gothic" w:hAnsi="Century Gothic" w:cs="Arial"/>
          <w:sz w:val="14"/>
          <w:szCs w:val="14"/>
        </w:rPr>
        <w:t xml:space="preserve"> que deberá ser suscrito por la Dirección General de Recursos Materiales, con la intervención de la Dirección de Almacenes, en el que se hará constar la existencia y disposición de los bienes a favor de </w:t>
      </w:r>
      <w:r w:rsidRPr="00A90FC9">
        <w:rPr>
          <w:rFonts w:ascii="Century Gothic" w:hAnsi="Century Gothic" w:cs="Arial"/>
          <w:b/>
          <w:sz w:val="14"/>
          <w:szCs w:val="14"/>
        </w:rPr>
        <w:t>“EL CONSEJO”</w:t>
      </w:r>
      <w:r w:rsidRPr="00A90FC9">
        <w:rPr>
          <w:rFonts w:ascii="Century Gothic" w:hAnsi="Century Gothic" w:cs="Arial"/>
          <w:sz w:val="14"/>
          <w:szCs w:val="14"/>
        </w:rPr>
        <w:t xml:space="preserve"> en las bodegas de </w:t>
      </w:r>
      <w:r w:rsidRPr="00A90FC9">
        <w:rPr>
          <w:rFonts w:ascii="Century Gothic" w:hAnsi="Century Gothic" w:cs="Arial"/>
          <w:b/>
          <w:sz w:val="14"/>
          <w:szCs w:val="14"/>
        </w:rPr>
        <w:t>“EL PROVEEDOR”,</w:t>
      </w:r>
      <w:r w:rsidRPr="00A90FC9">
        <w:rPr>
          <w:rFonts w:ascii="Century Gothic" w:hAnsi="Century Gothic" w:cs="Arial"/>
          <w:sz w:val="14"/>
          <w:szCs w:val="14"/>
        </w:rPr>
        <w:t xml:space="preserve"> así como que los mismos cumplen con las especificaciones correspondientes, o bien, se harán las observaciones a que haya lugar.</w:t>
      </w:r>
    </w:p>
    <w:p w:rsidR="00903EC6" w:rsidRPr="00A90FC9" w:rsidRDefault="00903EC6" w:rsidP="00903EC6">
      <w:pPr>
        <w:ind w:left="142" w:right="-2"/>
        <w:jc w:val="both"/>
        <w:rPr>
          <w:rFonts w:ascii="Century Gothic" w:hAnsi="Century Gothic" w:cs="Arial"/>
          <w:sz w:val="14"/>
          <w:szCs w:val="14"/>
        </w:rPr>
      </w:pPr>
      <w:r w:rsidRPr="00A90FC9">
        <w:rPr>
          <w:rFonts w:ascii="Century Gothic" w:hAnsi="Century Gothic" w:cs="Arial"/>
          <w:sz w:val="14"/>
          <w:szCs w:val="14"/>
        </w:rPr>
        <w:t xml:space="preserve">De ser necesario mantener los bienes en depósito a cargo de </w:t>
      </w:r>
      <w:r w:rsidRPr="00A90FC9">
        <w:rPr>
          <w:rFonts w:ascii="Century Gothic" w:hAnsi="Century Gothic" w:cs="Arial"/>
          <w:b/>
          <w:sz w:val="14"/>
          <w:szCs w:val="14"/>
        </w:rPr>
        <w:t>“EL PROVEEDOR”,</w:t>
      </w:r>
      <w:r w:rsidRPr="00A90FC9">
        <w:rPr>
          <w:rFonts w:ascii="Century Gothic" w:hAnsi="Century Gothic" w:cs="Arial"/>
          <w:sz w:val="14"/>
          <w:szCs w:val="14"/>
        </w:rPr>
        <w:t xml:space="preserve"> será </w:t>
      </w:r>
      <w:r w:rsidRPr="00A90FC9">
        <w:rPr>
          <w:rFonts w:ascii="Century Gothic" w:hAnsi="Century Gothic" w:cs="Arial"/>
          <w:b/>
          <w:sz w:val="14"/>
          <w:szCs w:val="14"/>
        </w:rPr>
        <w:t>“EL CONSEJO”</w:t>
      </w:r>
      <w:r w:rsidRPr="00A90FC9">
        <w:rPr>
          <w:rFonts w:ascii="Century Gothic" w:hAnsi="Century Gothic" w:cs="Arial"/>
          <w:sz w:val="14"/>
          <w:szCs w:val="14"/>
        </w:rPr>
        <w:t>, por conducto de la Dirección General de Recursos Materiales, así como la Dirección de Almacenes, la encargada de validar el “Certificado de Depósito” con la participación que corresponda a la Contraloría del Poder Judicial de la Federación, para verificar técnicamente las características de los bienes con respecto a las especificaciones del contrato.</w:t>
      </w:r>
    </w:p>
    <w:p w:rsidR="00903EC6" w:rsidRPr="00A90FC9" w:rsidRDefault="00903EC6" w:rsidP="00903EC6">
      <w:pPr>
        <w:ind w:left="142" w:right="-2"/>
        <w:jc w:val="both"/>
        <w:rPr>
          <w:rFonts w:ascii="Century Gothic" w:hAnsi="Century Gothic" w:cs="Arial"/>
          <w:sz w:val="14"/>
          <w:szCs w:val="14"/>
        </w:rPr>
      </w:pPr>
      <w:r w:rsidRPr="00A90FC9">
        <w:rPr>
          <w:rFonts w:ascii="Century Gothic" w:hAnsi="Century Gothic" w:cs="Arial"/>
          <w:sz w:val="14"/>
          <w:szCs w:val="14"/>
        </w:rPr>
        <w:t xml:space="preserve">El depósito será a título gratuito, por lo que no representará un costo adicional para </w:t>
      </w:r>
      <w:r w:rsidRPr="00A90FC9">
        <w:rPr>
          <w:rFonts w:ascii="Century Gothic" w:hAnsi="Century Gothic" w:cs="Arial"/>
          <w:b/>
          <w:sz w:val="14"/>
          <w:szCs w:val="14"/>
        </w:rPr>
        <w:t>“EL CONSEJO”</w:t>
      </w:r>
      <w:r w:rsidRPr="00A90FC9">
        <w:rPr>
          <w:rFonts w:ascii="Century Gothic" w:hAnsi="Century Gothic" w:cs="Arial"/>
          <w:sz w:val="14"/>
          <w:szCs w:val="14"/>
        </w:rPr>
        <w:t xml:space="preserve">, de modo tal que </w:t>
      </w:r>
      <w:r w:rsidRPr="00A90FC9">
        <w:rPr>
          <w:rFonts w:ascii="Century Gothic" w:hAnsi="Century Gothic" w:cs="Arial"/>
          <w:b/>
          <w:sz w:val="14"/>
          <w:szCs w:val="14"/>
        </w:rPr>
        <w:t>“EL PROVEEDOR”</w:t>
      </w:r>
      <w:r w:rsidRPr="00A90FC9">
        <w:rPr>
          <w:rFonts w:ascii="Century Gothic" w:hAnsi="Century Gothic" w:cs="Arial"/>
          <w:sz w:val="14"/>
          <w:szCs w:val="14"/>
        </w:rPr>
        <w:t xml:space="preserve"> manifiesta su disponibilidad de mantener los bienes de que se trate, asegurados y bajo su total responsabilidad, por lo que tendrá las obligaciones que la legislación civil establece para los depositarios, sin que en ningún caso pueda exigir retribución alguna por este concepto.</w:t>
      </w:r>
    </w:p>
    <w:p w:rsidR="00903EC6" w:rsidRPr="00A90FC9" w:rsidRDefault="00903EC6" w:rsidP="00903EC6">
      <w:pPr>
        <w:ind w:left="142" w:right="-2"/>
        <w:jc w:val="both"/>
        <w:rPr>
          <w:rFonts w:ascii="Century Gothic" w:hAnsi="Century Gothic" w:cs="Arial"/>
          <w:sz w:val="14"/>
          <w:szCs w:val="14"/>
        </w:rPr>
      </w:pPr>
      <w:r w:rsidRPr="00A90FC9">
        <w:rPr>
          <w:rFonts w:ascii="Century Gothic" w:hAnsi="Century Gothic" w:cs="Arial"/>
          <w:sz w:val="14"/>
          <w:szCs w:val="14"/>
        </w:rPr>
        <w:t xml:space="preserve">Cuando los bienes queden en depósito de </w:t>
      </w:r>
      <w:r w:rsidRPr="00A90FC9">
        <w:rPr>
          <w:rFonts w:ascii="Century Gothic" w:hAnsi="Century Gothic" w:cs="Arial"/>
          <w:b/>
          <w:sz w:val="14"/>
          <w:szCs w:val="14"/>
        </w:rPr>
        <w:t>“EL PROVEEDOR”</w:t>
      </w:r>
      <w:r w:rsidRPr="00A90FC9">
        <w:rPr>
          <w:rFonts w:ascii="Century Gothic" w:hAnsi="Century Gothic" w:cs="Arial"/>
          <w:sz w:val="14"/>
          <w:szCs w:val="14"/>
        </w:rPr>
        <w:t xml:space="preserve"> se entenderán virtual y jurídicamente entregados a </w:t>
      </w:r>
      <w:r w:rsidRPr="00A90FC9">
        <w:rPr>
          <w:rFonts w:ascii="Century Gothic" w:hAnsi="Century Gothic" w:cs="Arial"/>
          <w:b/>
          <w:sz w:val="14"/>
          <w:szCs w:val="14"/>
        </w:rPr>
        <w:t>“EL CONSEJO”</w:t>
      </w:r>
      <w:r w:rsidRPr="00A90FC9">
        <w:rPr>
          <w:rFonts w:ascii="Century Gothic" w:hAnsi="Century Gothic" w:cs="Arial"/>
          <w:sz w:val="14"/>
          <w:szCs w:val="14"/>
        </w:rPr>
        <w:t xml:space="preserve">, comprometiéndose </w:t>
      </w:r>
      <w:r w:rsidRPr="00A90FC9">
        <w:rPr>
          <w:rFonts w:ascii="Century Gothic" w:hAnsi="Century Gothic" w:cs="Arial"/>
          <w:b/>
          <w:sz w:val="14"/>
          <w:szCs w:val="14"/>
        </w:rPr>
        <w:t>“EL PROVEEDOR”</w:t>
      </w:r>
      <w:r w:rsidRPr="00A90FC9">
        <w:rPr>
          <w:rFonts w:ascii="Century Gothic" w:hAnsi="Century Gothic" w:cs="Arial"/>
          <w:sz w:val="14"/>
          <w:szCs w:val="14"/>
        </w:rPr>
        <w:t xml:space="preserve"> a entregarlos en las fechas y en el domicilio que previamente le indique </w:t>
      </w:r>
      <w:r w:rsidRPr="00A90FC9">
        <w:rPr>
          <w:rFonts w:ascii="Century Gothic" w:hAnsi="Century Gothic" w:cs="Arial"/>
          <w:b/>
          <w:sz w:val="14"/>
          <w:szCs w:val="14"/>
        </w:rPr>
        <w:t>“EL CONSEJO”</w:t>
      </w:r>
      <w:r w:rsidRPr="00A90FC9">
        <w:rPr>
          <w:rFonts w:ascii="Century Gothic" w:hAnsi="Century Gothic" w:cs="Arial"/>
          <w:sz w:val="14"/>
          <w:szCs w:val="14"/>
        </w:rPr>
        <w:t>.</w:t>
      </w:r>
    </w:p>
    <w:p w:rsidR="00903EC6" w:rsidRPr="00A90FC9" w:rsidRDefault="00903EC6" w:rsidP="00903EC6">
      <w:pPr>
        <w:ind w:left="142" w:right="-2"/>
        <w:jc w:val="both"/>
        <w:rPr>
          <w:rFonts w:ascii="Century Gothic" w:hAnsi="Century Gothic" w:cs="Arial"/>
          <w:b/>
          <w:sz w:val="14"/>
          <w:szCs w:val="14"/>
        </w:rPr>
      </w:pPr>
      <w:r w:rsidRPr="00A90FC9">
        <w:rPr>
          <w:rFonts w:ascii="Century Gothic" w:hAnsi="Century Gothic" w:cs="Arial"/>
          <w:b/>
          <w:sz w:val="14"/>
          <w:szCs w:val="14"/>
        </w:rPr>
        <w:t>CUARTA. MONTO.</w:t>
      </w:r>
    </w:p>
    <w:p w:rsidR="00903EC6" w:rsidRPr="00A90FC9" w:rsidRDefault="00903EC6" w:rsidP="00903EC6">
      <w:pPr>
        <w:pStyle w:val="Textoindependiente2"/>
        <w:spacing w:after="0" w:line="240" w:lineRule="auto"/>
        <w:ind w:left="142" w:right="-2"/>
        <w:jc w:val="both"/>
        <w:rPr>
          <w:rFonts w:ascii="Century Gothic" w:hAnsi="Century Gothic" w:cs="Arial"/>
          <w:sz w:val="14"/>
          <w:szCs w:val="14"/>
          <w:lang w:val="es-MX" w:eastAsia="es-MX"/>
        </w:rPr>
      </w:pPr>
      <w:r w:rsidRPr="00A90FC9">
        <w:rPr>
          <w:rFonts w:ascii="Century Gothic" w:hAnsi="Century Gothic" w:cs="Arial"/>
          <w:sz w:val="14"/>
          <w:szCs w:val="14"/>
        </w:rPr>
        <w:t>El importe del presente contrato es por la cantidad mínima</w:t>
      </w:r>
      <w:r w:rsidRPr="00A90FC9">
        <w:rPr>
          <w:rFonts w:ascii="Century Gothic" w:hAnsi="Century Gothic" w:cs="Arial"/>
          <w:sz w:val="14"/>
          <w:szCs w:val="14"/>
          <w:lang w:val="es-MX" w:eastAsia="es-MX"/>
        </w:rPr>
        <w:t xml:space="preserve"> de $</w:t>
      </w:r>
      <w:r w:rsidRPr="00A90FC9">
        <w:rPr>
          <w:rFonts w:ascii="Century Gothic" w:hAnsi="Century Gothic" w:cs="Arial"/>
          <w:b/>
          <w:sz w:val="14"/>
          <w:szCs w:val="14"/>
          <w:lang w:val="es-MX" w:eastAsia="es-MX"/>
        </w:rPr>
        <w:t>(cantidades con número y letra)</w:t>
      </w:r>
      <w:r w:rsidRPr="00A90FC9">
        <w:rPr>
          <w:rFonts w:ascii="Century Gothic" w:hAnsi="Century Gothic" w:cs="Arial"/>
          <w:sz w:val="14"/>
          <w:szCs w:val="14"/>
          <w:lang w:val="es-MX" w:eastAsia="es-MX"/>
        </w:rPr>
        <w:t xml:space="preserve"> más </w:t>
      </w:r>
      <w:r w:rsidRPr="00A90FC9">
        <w:rPr>
          <w:rFonts w:ascii="Century Gothic" w:hAnsi="Century Gothic"/>
          <w:sz w:val="14"/>
          <w:szCs w:val="14"/>
        </w:rPr>
        <w:t>$</w:t>
      </w:r>
      <w:r w:rsidRPr="00A90FC9">
        <w:rPr>
          <w:rFonts w:ascii="Century Gothic" w:hAnsi="Century Gothic" w:cs="Arial"/>
          <w:sz w:val="14"/>
          <w:szCs w:val="14"/>
          <w:lang w:val="es-MX" w:eastAsia="es-MX"/>
        </w:rPr>
        <w:t xml:space="preserve"> (*****) por concepto de I.V.A., lo que hace un total de </w:t>
      </w:r>
      <w:r w:rsidRPr="00A90FC9">
        <w:rPr>
          <w:rFonts w:ascii="Century Gothic" w:hAnsi="Century Gothic"/>
          <w:b/>
          <w:sz w:val="14"/>
          <w:szCs w:val="14"/>
        </w:rPr>
        <w:t>$************</w:t>
      </w:r>
      <w:r w:rsidRPr="00A90FC9">
        <w:rPr>
          <w:rFonts w:ascii="Century Gothic" w:hAnsi="Century Gothic" w:cs="Arial"/>
          <w:b/>
          <w:sz w:val="14"/>
          <w:szCs w:val="14"/>
          <w:lang w:val="es-MX" w:eastAsia="es-MX"/>
        </w:rPr>
        <w:t xml:space="preserve"> </w:t>
      </w:r>
      <w:r w:rsidRPr="00A90FC9">
        <w:rPr>
          <w:rFonts w:ascii="Century Gothic" w:hAnsi="Century Gothic" w:cs="Arial"/>
          <w:sz w:val="14"/>
          <w:szCs w:val="14"/>
          <w:lang w:val="es-MX" w:eastAsia="es-MX"/>
        </w:rPr>
        <w:t>y</w:t>
      </w:r>
      <w:r w:rsidRPr="00A90FC9">
        <w:rPr>
          <w:rFonts w:ascii="Century Gothic" w:hAnsi="Century Gothic" w:cs="Arial"/>
          <w:sz w:val="14"/>
          <w:szCs w:val="14"/>
        </w:rPr>
        <w:t xml:space="preserve"> la cantidad máxima</w:t>
      </w:r>
      <w:r w:rsidRPr="00A90FC9">
        <w:rPr>
          <w:rFonts w:ascii="Century Gothic" w:hAnsi="Century Gothic" w:cs="Arial"/>
          <w:sz w:val="14"/>
          <w:szCs w:val="14"/>
          <w:lang w:val="es-MX" w:eastAsia="es-MX"/>
        </w:rPr>
        <w:t xml:space="preserve"> establecida en la cláusula primera del presente contrato, en términos de los precios unitarios que se mencionan en esta cláusula, por el importe </w:t>
      </w:r>
      <w:r w:rsidRPr="00A90FC9">
        <w:rPr>
          <w:rFonts w:ascii="Century Gothic" w:hAnsi="Century Gothic" w:cs="Arial"/>
          <w:sz w:val="14"/>
          <w:szCs w:val="14"/>
        </w:rPr>
        <w:t xml:space="preserve">de </w:t>
      </w:r>
      <w:r w:rsidRPr="00A90FC9">
        <w:rPr>
          <w:rFonts w:ascii="Century Gothic" w:hAnsi="Century Gothic"/>
          <w:sz w:val="14"/>
          <w:szCs w:val="14"/>
        </w:rPr>
        <w:t>$*************</w:t>
      </w:r>
      <w:r w:rsidRPr="00A90FC9">
        <w:rPr>
          <w:rFonts w:ascii="Century Gothic" w:hAnsi="Century Gothic" w:cs="Arial"/>
          <w:sz w:val="14"/>
          <w:szCs w:val="14"/>
          <w:lang w:val="es-MX" w:eastAsia="es-MX"/>
        </w:rPr>
        <w:t xml:space="preserve"> </w:t>
      </w:r>
      <w:r w:rsidRPr="00A90FC9">
        <w:rPr>
          <w:rFonts w:ascii="Century Gothic" w:hAnsi="Century Gothic" w:cs="Arial"/>
          <w:sz w:val="14"/>
          <w:szCs w:val="14"/>
        </w:rPr>
        <w:t xml:space="preserve">más </w:t>
      </w:r>
      <w:r w:rsidRPr="00A90FC9">
        <w:rPr>
          <w:rFonts w:ascii="Century Gothic" w:hAnsi="Century Gothic"/>
          <w:sz w:val="14"/>
          <w:szCs w:val="14"/>
        </w:rPr>
        <w:t>$****************</w:t>
      </w:r>
      <w:r w:rsidRPr="00A90FC9">
        <w:rPr>
          <w:rFonts w:ascii="Century Gothic" w:hAnsi="Century Gothic" w:cs="Arial"/>
          <w:sz w:val="14"/>
          <w:szCs w:val="14"/>
        </w:rPr>
        <w:t xml:space="preserve">por concepto de I.V.A., lo que hace un total de </w:t>
      </w:r>
      <w:r w:rsidRPr="00A90FC9">
        <w:rPr>
          <w:rFonts w:ascii="Century Gothic" w:hAnsi="Century Gothic"/>
          <w:sz w:val="14"/>
          <w:szCs w:val="14"/>
        </w:rPr>
        <w:t>$</w:t>
      </w:r>
      <w:r w:rsidRPr="00A90FC9">
        <w:rPr>
          <w:rFonts w:ascii="Century Gothic" w:hAnsi="Century Gothic"/>
          <w:b/>
          <w:sz w:val="14"/>
          <w:szCs w:val="14"/>
        </w:rPr>
        <w:t>*****************.</w:t>
      </w:r>
    </w:p>
    <w:p w:rsidR="00903EC6" w:rsidRPr="00A90FC9" w:rsidRDefault="00903EC6" w:rsidP="00903EC6">
      <w:pPr>
        <w:pStyle w:val="Textoindependiente2"/>
        <w:spacing w:after="0" w:line="240" w:lineRule="auto"/>
        <w:ind w:left="142" w:right="-2"/>
        <w:jc w:val="both"/>
        <w:rPr>
          <w:rFonts w:ascii="Century Gothic" w:hAnsi="Century Gothic" w:cs="Arial"/>
          <w:sz w:val="14"/>
          <w:szCs w:val="14"/>
        </w:rPr>
      </w:pPr>
    </w:p>
    <w:p w:rsidR="00903EC6" w:rsidRPr="00A90FC9" w:rsidRDefault="00903EC6" w:rsidP="00903EC6">
      <w:pPr>
        <w:ind w:left="142" w:right="-2"/>
        <w:jc w:val="both"/>
        <w:rPr>
          <w:rFonts w:ascii="Century Gothic" w:hAnsi="Century Gothic" w:cs="Arial"/>
          <w:sz w:val="14"/>
          <w:szCs w:val="14"/>
        </w:rPr>
      </w:pPr>
      <w:r w:rsidRPr="00A90FC9">
        <w:rPr>
          <w:rFonts w:ascii="Century Gothic" w:hAnsi="Century Gothic" w:cs="Arial"/>
          <w:sz w:val="14"/>
          <w:szCs w:val="14"/>
        </w:rPr>
        <w:t>El costo unitario de los bienes objeto del presente contrato es el que se detalla a continuación:</w:t>
      </w:r>
    </w:p>
    <w:tbl>
      <w:tblPr>
        <w:tblW w:w="8541" w:type="dxa"/>
        <w:tblInd w:w="743" w:type="dxa"/>
        <w:tblLayout w:type="fixed"/>
        <w:tblCellMar>
          <w:left w:w="70" w:type="dxa"/>
          <w:right w:w="70" w:type="dxa"/>
        </w:tblCellMar>
        <w:tblLook w:val="04A0" w:firstRow="1" w:lastRow="0" w:firstColumn="1" w:lastColumn="0" w:noHBand="0" w:noVBand="1"/>
      </w:tblPr>
      <w:tblGrid>
        <w:gridCol w:w="603"/>
        <w:gridCol w:w="992"/>
        <w:gridCol w:w="1276"/>
        <w:gridCol w:w="709"/>
        <w:gridCol w:w="850"/>
        <w:gridCol w:w="709"/>
        <w:gridCol w:w="851"/>
        <w:gridCol w:w="992"/>
        <w:gridCol w:w="1559"/>
      </w:tblGrid>
      <w:tr w:rsidR="00903EC6" w:rsidRPr="00A90FC9" w:rsidTr="009751A9">
        <w:trPr>
          <w:trHeight w:val="455"/>
          <w:tblHeader/>
        </w:trPr>
        <w:tc>
          <w:tcPr>
            <w:tcW w:w="603" w:type="dxa"/>
            <w:tcBorders>
              <w:top w:val="nil"/>
              <w:left w:val="single" w:sz="4" w:space="0" w:color="auto"/>
              <w:bottom w:val="single" w:sz="4" w:space="0" w:color="auto"/>
              <w:right w:val="single" w:sz="4" w:space="0" w:color="auto"/>
            </w:tcBorders>
            <w:shd w:val="clear" w:color="auto" w:fill="C00000"/>
            <w:vAlign w:val="center"/>
          </w:tcPr>
          <w:p w:rsidR="00903EC6" w:rsidRPr="00A90FC9" w:rsidRDefault="00903EC6" w:rsidP="009751A9">
            <w:pPr>
              <w:spacing w:after="0" w:line="240" w:lineRule="auto"/>
              <w:ind w:left="-34" w:right="-70"/>
              <w:jc w:val="center"/>
              <w:rPr>
                <w:rFonts w:ascii="Century Gothic" w:hAnsi="Century Gothic" w:cs="Calibri"/>
                <w:b/>
                <w:bCs/>
                <w:sz w:val="14"/>
                <w:szCs w:val="14"/>
              </w:rPr>
            </w:pPr>
            <w:r w:rsidRPr="00A90FC9">
              <w:rPr>
                <w:rFonts w:ascii="Century Gothic" w:hAnsi="Century Gothic" w:cs="Calibri"/>
                <w:b/>
                <w:bCs/>
                <w:sz w:val="14"/>
                <w:szCs w:val="14"/>
              </w:rPr>
              <w:t>PARTIDA</w:t>
            </w:r>
          </w:p>
        </w:tc>
        <w:tc>
          <w:tcPr>
            <w:tcW w:w="992" w:type="dxa"/>
            <w:tcBorders>
              <w:top w:val="nil"/>
              <w:left w:val="single" w:sz="4" w:space="0" w:color="auto"/>
              <w:bottom w:val="single" w:sz="4" w:space="0" w:color="auto"/>
              <w:right w:val="single" w:sz="4" w:space="0" w:color="auto"/>
            </w:tcBorders>
            <w:shd w:val="clear" w:color="auto" w:fill="C00000"/>
            <w:noWrap/>
            <w:vAlign w:val="center"/>
            <w:hideMark/>
          </w:tcPr>
          <w:p w:rsidR="00903EC6" w:rsidRPr="00A90FC9" w:rsidRDefault="00903EC6" w:rsidP="009751A9">
            <w:pPr>
              <w:spacing w:after="0" w:line="240" w:lineRule="auto"/>
              <w:ind w:left="-70" w:right="-70"/>
              <w:jc w:val="center"/>
              <w:rPr>
                <w:rFonts w:ascii="Century Gothic" w:hAnsi="Century Gothic" w:cs="Calibri"/>
                <w:b/>
                <w:bCs/>
                <w:sz w:val="14"/>
                <w:szCs w:val="14"/>
              </w:rPr>
            </w:pPr>
            <w:r w:rsidRPr="00A90FC9">
              <w:rPr>
                <w:rFonts w:ascii="Century Gothic" w:hAnsi="Century Gothic" w:cs="Calibri"/>
                <w:b/>
                <w:bCs/>
                <w:sz w:val="14"/>
                <w:szCs w:val="14"/>
              </w:rPr>
              <w:t>CLAVE SAP</w:t>
            </w:r>
          </w:p>
        </w:tc>
        <w:tc>
          <w:tcPr>
            <w:tcW w:w="1276" w:type="dxa"/>
            <w:tcBorders>
              <w:top w:val="nil"/>
              <w:left w:val="nil"/>
              <w:bottom w:val="nil"/>
              <w:right w:val="single" w:sz="4" w:space="0" w:color="auto"/>
            </w:tcBorders>
            <w:shd w:val="clear" w:color="auto" w:fill="C00000"/>
            <w:vAlign w:val="center"/>
            <w:hideMark/>
          </w:tcPr>
          <w:p w:rsidR="00903EC6" w:rsidRPr="00A90FC9" w:rsidRDefault="00903EC6" w:rsidP="009751A9">
            <w:pPr>
              <w:spacing w:after="0" w:line="240" w:lineRule="auto"/>
              <w:jc w:val="center"/>
              <w:rPr>
                <w:rFonts w:ascii="Century Gothic" w:hAnsi="Century Gothic" w:cs="Calibri"/>
                <w:b/>
                <w:bCs/>
                <w:sz w:val="14"/>
                <w:szCs w:val="14"/>
              </w:rPr>
            </w:pPr>
            <w:r w:rsidRPr="00A90FC9">
              <w:rPr>
                <w:rFonts w:ascii="Century Gothic" w:hAnsi="Century Gothic" w:cs="Calibri"/>
                <w:b/>
                <w:bCs/>
                <w:sz w:val="14"/>
                <w:szCs w:val="14"/>
              </w:rPr>
              <w:t>DESCRIPCIÓN</w:t>
            </w:r>
          </w:p>
        </w:tc>
        <w:tc>
          <w:tcPr>
            <w:tcW w:w="709" w:type="dxa"/>
            <w:tcBorders>
              <w:top w:val="single" w:sz="4" w:space="0" w:color="auto"/>
              <w:left w:val="nil"/>
              <w:bottom w:val="single" w:sz="4" w:space="0" w:color="auto"/>
              <w:right w:val="single" w:sz="4" w:space="0" w:color="auto"/>
            </w:tcBorders>
            <w:shd w:val="clear" w:color="auto" w:fill="C00000"/>
            <w:vAlign w:val="center"/>
          </w:tcPr>
          <w:p w:rsidR="00903EC6" w:rsidRPr="00A90FC9" w:rsidRDefault="00903EC6" w:rsidP="009751A9">
            <w:pPr>
              <w:spacing w:after="0" w:line="240" w:lineRule="auto"/>
              <w:jc w:val="center"/>
              <w:rPr>
                <w:rFonts w:ascii="Century Gothic" w:hAnsi="Century Gothic" w:cs="Calibri"/>
                <w:b/>
                <w:bCs/>
                <w:sz w:val="14"/>
                <w:szCs w:val="14"/>
              </w:rPr>
            </w:pPr>
            <w:r w:rsidRPr="00A90FC9">
              <w:rPr>
                <w:rFonts w:ascii="Century Gothic" w:hAnsi="Century Gothic" w:cs="Calibri"/>
                <w:b/>
                <w:bCs/>
                <w:sz w:val="14"/>
                <w:szCs w:val="14"/>
              </w:rPr>
              <w:t>UNIDAD DE MEDIDA</w:t>
            </w:r>
          </w:p>
        </w:tc>
        <w:tc>
          <w:tcPr>
            <w:tcW w:w="850" w:type="dxa"/>
            <w:tcBorders>
              <w:top w:val="nil"/>
              <w:left w:val="single" w:sz="4" w:space="0" w:color="auto"/>
              <w:bottom w:val="single" w:sz="4" w:space="0" w:color="auto"/>
              <w:right w:val="single" w:sz="4" w:space="0" w:color="auto"/>
            </w:tcBorders>
            <w:shd w:val="clear" w:color="auto" w:fill="C00000"/>
            <w:noWrap/>
            <w:vAlign w:val="center"/>
            <w:hideMark/>
          </w:tcPr>
          <w:p w:rsidR="00903EC6" w:rsidRPr="00A90FC9" w:rsidRDefault="00903EC6" w:rsidP="009751A9">
            <w:pPr>
              <w:spacing w:after="0" w:line="240" w:lineRule="auto"/>
              <w:jc w:val="center"/>
              <w:rPr>
                <w:rFonts w:ascii="Century Gothic" w:hAnsi="Century Gothic" w:cs="Calibri"/>
                <w:b/>
                <w:bCs/>
                <w:sz w:val="14"/>
                <w:szCs w:val="14"/>
              </w:rPr>
            </w:pPr>
            <w:r w:rsidRPr="00A90FC9">
              <w:rPr>
                <w:rFonts w:ascii="Century Gothic" w:hAnsi="Century Gothic" w:cs="Calibri"/>
                <w:b/>
                <w:bCs/>
                <w:sz w:val="14"/>
                <w:szCs w:val="14"/>
              </w:rPr>
              <w:t>CANTIDAD MÍNIMA</w:t>
            </w:r>
          </w:p>
        </w:tc>
        <w:tc>
          <w:tcPr>
            <w:tcW w:w="709" w:type="dxa"/>
            <w:tcBorders>
              <w:top w:val="nil"/>
              <w:left w:val="nil"/>
              <w:bottom w:val="single" w:sz="4" w:space="0" w:color="auto"/>
              <w:right w:val="single" w:sz="4" w:space="0" w:color="auto"/>
            </w:tcBorders>
            <w:shd w:val="clear" w:color="auto" w:fill="C00000"/>
            <w:noWrap/>
            <w:vAlign w:val="center"/>
            <w:hideMark/>
          </w:tcPr>
          <w:p w:rsidR="00903EC6" w:rsidRPr="00A90FC9" w:rsidRDefault="00903EC6" w:rsidP="009751A9">
            <w:pPr>
              <w:spacing w:after="0" w:line="240" w:lineRule="auto"/>
              <w:jc w:val="center"/>
              <w:rPr>
                <w:rFonts w:ascii="Century Gothic" w:hAnsi="Century Gothic" w:cs="Calibri"/>
                <w:b/>
                <w:bCs/>
                <w:sz w:val="14"/>
                <w:szCs w:val="14"/>
              </w:rPr>
            </w:pPr>
            <w:r w:rsidRPr="00A90FC9">
              <w:rPr>
                <w:rFonts w:ascii="Century Gothic" w:hAnsi="Century Gothic" w:cs="Calibri"/>
                <w:b/>
                <w:bCs/>
                <w:sz w:val="14"/>
                <w:szCs w:val="14"/>
              </w:rPr>
              <w:t>C. UNITARIO</w:t>
            </w:r>
          </w:p>
        </w:tc>
        <w:tc>
          <w:tcPr>
            <w:tcW w:w="851" w:type="dxa"/>
            <w:tcBorders>
              <w:top w:val="nil"/>
              <w:left w:val="nil"/>
              <w:bottom w:val="single" w:sz="4" w:space="0" w:color="auto"/>
              <w:right w:val="single" w:sz="4" w:space="0" w:color="auto"/>
            </w:tcBorders>
            <w:shd w:val="clear" w:color="auto" w:fill="C00000"/>
            <w:noWrap/>
            <w:vAlign w:val="center"/>
            <w:hideMark/>
          </w:tcPr>
          <w:p w:rsidR="00903EC6" w:rsidRPr="00A90FC9" w:rsidRDefault="00903EC6" w:rsidP="009751A9">
            <w:pPr>
              <w:spacing w:after="0" w:line="240" w:lineRule="auto"/>
              <w:jc w:val="center"/>
              <w:rPr>
                <w:rFonts w:ascii="Century Gothic" w:hAnsi="Century Gothic" w:cs="Calibri"/>
                <w:b/>
                <w:bCs/>
                <w:sz w:val="14"/>
                <w:szCs w:val="14"/>
              </w:rPr>
            </w:pPr>
            <w:r w:rsidRPr="00A90FC9">
              <w:rPr>
                <w:rFonts w:ascii="Century Gothic" w:hAnsi="Century Gothic" w:cs="Calibri"/>
                <w:b/>
                <w:bCs/>
                <w:sz w:val="14"/>
                <w:szCs w:val="14"/>
              </w:rPr>
              <w:t>COSTO TOTAL DE CANTIDADES MÍNIMAS</w:t>
            </w:r>
          </w:p>
        </w:tc>
        <w:tc>
          <w:tcPr>
            <w:tcW w:w="992" w:type="dxa"/>
            <w:tcBorders>
              <w:top w:val="nil"/>
              <w:left w:val="nil"/>
              <w:bottom w:val="single" w:sz="4" w:space="0" w:color="auto"/>
              <w:right w:val="single" w:sz="4" w:space="0" w:color="auto"/>
            </w:tcBorders>
            <w:shd w:val="clear" w:color="auto" w:fill="C00000"/>
            <w:vAlign w:val="center"/>
            <w:hideMark/>
          </w:tcPr>
          <w:p w:rsidR="00903EC6" w:rsidRPr="00A90FC9" w:rsidRDefault="00903EC6" w:rsidP="009751A9">
            <w:pPr>
              <w:spacing w:after="0" w:line="240" w:lineRule="auto"/>
              <w:jc w:val="center"/>
              <w:rPr>
                <w:rFonts w:ascii="Century Gothic" w:hAnsi="Century Gothic" w:cs="Calibri"/>
                <w:b/>
                <w:bCs/>
                <w:sz w:val="14"/>
                <w:szCs w:val="14"/>
              </w:rPr>
            </w:pPr>
            <w:r w:rsidRPr="00A90FC9">
              <w:rPr>
                <w:rFonts w:ascii="Century Gothic" w:hAnsi="Century Gothic" w:cs="Calibri"/>
                <w:b/>
                <w:bCs/>
                <w:sz w:val="14"/>
                <w:szCs w:val="14"/>
              </w:rPr>
              <w:t>CANTIDAD MÁXIMA</w:t>
            </w:r>
          </w:p>
        </w:tc>
        <w:tc>
          <w:tcPr>
            <w:tcW w:w="1559" w:type="dxa"/>
            <w:tcBorders>
              <w:top w:val="nil"/>
              <w:left w:val="nil"/>
              <w:bottom w:val="single" w:sz="4" w:space="0" w:color="auto"/>
              <w:right w:val="single" w:sz="4" w:space="0" w:color="auto"/>
            </w:tcBorders>
            <w:shd w:val="clear" w:color="auto" w:fill="C00000"/>
            <w:vAlign w:val="center"/>
            <w:hideMark/>
          </w:tcPr>
          <w:p w:rsidR="00903EC6" w:rsidRPr="00A90FC9" w:rsidRDefault="00903EC6" w:rsidP="009751A9">
            <w:pPr>
              <w:spacing w:after="0" w:line="240" w:lineRule="auto"/>
              <w:jc w:val="center"/>
              <w:rPr>
                <w:rFonts w:ascii="Century Gothic" w:hAnsi="Century Gothic" w:cs="Calibri"/>
                <w:b/>
                <w:bCs/>
                <w:sz w:val="14"/>
                <w:szCs w:val="14"/>
              </w:rPr>
            </w:pPr>
            <w:r w:rsidRPr="00A90FC9">
              <w:rPr>
                <w:rFonts w:ascii="Century Gothic" w:hAnsi="Century Gothic" w:cs="Calibri"/>
                <w:b/>
                <w:bCs/>
                <w:sz w:val="14"/>
                <w:szCs w:val="14"/>
              </w:rPr>
              <w:t>COSTO TOTAL DE CANTIDADES MÁXIMAS</w:t>
            </w:r>
          </w:p>
        </w:tc>
      </w:tr>
      <w:tr w:rsidR="00903EC6" w:rsidRPr="00A90FC9" w:rsidTr="009751A9">
        <w:trPr>
          <w:trHeight w:val="70"/>
        </w:trPr>
        <w:tc>
          <w:tcPr>
            <w:tcW w:w="603" w:type="dxa"/>
            <w:tcBorders>
              <w:top w:val="nil"/>
              <w:left w:val="single" w:sz="4" w:space="0" w:color="auto"/>
              <w:bottom w:val="single" w:sz="4" w:space="0" w:color="auto"/>
              <w:right w:val="single" w:sz="4" w:space="0" w:color="auto"/>
            </w:tcBorders>
            <w:vAlign w:val="center"/>
          </w:tcPr>
          <w:p w:rsidR="00903EC6" w:rsidRPr="00A90FC9" w:rsidRDefault="00903EC6" w:rsidP="009751A9">
            <w:pPr>
              <w:pStyle w:val="Sinespaciado"/>
              <w:jc w:val="center"/>
              <w:rPr>
                <w:rFonts w:ascii="Century Gothic" w:hAnsi="Century Gothic"/>
                <w:sz w:val="14"/>
                <w:szCs w:val="14"/>
              </w:rPr>
            </w:pPr>
            <w:r w:rsidRPr="00A90FC9">
              <w:rPr>
                <w:rFonts w:ascii="Century Gothic" w:hAnsi="Century Gothic"/>
                <w:sz w:val="14"/>
                <w:szCs w:val="14"/>
              </w:rPr>
              <w:t>X</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903EC6" w:rsidRPr="00A90FC9" w:rsidRDefault="00903EC6" w:rsidP="009751A9">
            <w:pPr>
              <w:pStyle w:val="Sinespaciado"/>
              <w:rPr>
                <w:rFonts w:ascii="Century Gothic" w:hAnsi="Century Gothic" w:cs="Arial"/>
                <w:sz w:val="14"/>
                <w:szCs w:val="14"/>
              </w:rPr>
            </w:pPr>
            <w:r w:rsidRPr="00A90FC9">
              <w:rPr>
                <w:rFonts w:ascii="Century Gothic" w:hAnsi="Century Gothic" w:cs="Arial"/>
                <w:sz w:val="14"/>
                <w:szCs w:val="14"/>
              </w:rPr>
              <w:t>XXXXXXXX</w:t>
            </w:r>
          </w:p>
        </w:tc>
        <w:tc>
          <w:tcPr>
            <w:tcW w:w="1276" w:type="dxa"/>
            <w:tcBorders>
              <w:top w:val="single" w:sz="4" w:space="0" w:color="auto"/>
              <w:left w:val="nil"/>
              <w:bottom w:val="single" w:sz="4" w:space="0" w:color="auto"/>
              <w:right w:val="single" w:sz="4" w:space="0" w:color="auto"/>
            </w:tcBorders>
            <w:shd w:val="clear" w:color="auto" w:fill="auto"/>
            <w:vAlign w:val="center"/>
          </w:tcPr>
          <w:p w:rsidR="00903EC6" w:rsidRPr="00A90FC9" w:rsidRDefault="00903EC6" w:rsidP="009751A9">
            <w:pPr>
              <w:pStyle w:val="Sinespaciado"/>
              <w:jc w:val="both"/>
              <w:rPr>
                <w:rFonts w:ascii="Century Gothic" w:hAnsi="Century Gothic"/>
                <w:sz w:val="14"/>
                <w:szCs w:val="14"/>
              </w:rPr>
            </w:pPr>
            <w:r w:rsidRPr="00A90FC9">
              <w:rPr>
                <w:rFonts w:ascii="Century Gothic" w:hAnsi="Century Gothic"/>
                <w:sz w:val="14"/>
                <w:szCs w:val="14"/>
              </w:rPr>
              <w:t>XXXXXXXXXXXX</w:t>
            </w:r>
          </w:p>
        </w:tc>
        <w:tc>
          <w:tcPr>
            <w:tcW w:w="709" w:type="dxa"/>
            <w:tcBorders>
              <w:top w:val="single" w:sz="4" w:space="0" w:color="auto"/>
              <w:left w:val="nil"/>
              <w:bottom w:val="single" w:sz="4" w:space="0" w:color="auto"/>
              <w:right w:val="single" w:sz="4" w:space="0" w:color="auto"/>
            </w:tcBorders>
            <w:vAlign w:val="center"/>
          </w:tcPr>
          <w:p w:rsidR="00903EC6" w:rsidRPr="00A90FC9" w:rsidRDefault="00903EC6" w:rsidP="009751A9">
            <w:pPr>
              <w:pStyle w:val="Sinespaciado"/>
              <w:jc w:val="right"/>
              <w:rPr>
                <w:rFonts w:ascii="Century Gothic" w:hAnsi="Century Gothic"/>
                <w:bCs/>
                <w:color w:val="000000"/>
                <w:sz w:val="14"/>
                <w:szCs w:val="14"/>
              </w:rPr>
            </w:pPr>
            <w:r w:rsidRPr="00A90FC9">
              <w:rPr>
                <w:rFonts w:ascii="Century Gothic" w:hAnsi="Century Gothic"/>
                <w:bCs/>
                <w:color w:val="000000"/>
                <w:sz w:val="14"/>
                <w:szCs w:val="14"/>
              </w:rPr>
              <w:t>XXXXX</w:t>
            </w:r>
          </w:p>
        </w:tc>
        <w:tc>
          <w:tcPr>
            <w:tcW w:w="850" w:type="dxa"/>
            <w:tcBorders>
              <w:top w:val="nil"/>
              <w:left w:val="single" w:sz="4" w:space="0" w:color="auto"/>
              <w:bottom w:val="single" w:sz="4" w:space="0" w:color="auto"/>
              <w:right w:val="nil"/>
            </w:tcBorders>
            <w:shd w:val="clear" w:color="auto" w:fill="auto"/>
            <w:noWrap/>
            <w:vAlign w:val="center"/>
          </w:tcPr>
          <w:p w:rsidR="00903EC6" w:rsidRPr="00A90FC9" w:rsidRDefault="00903EC6" w:rsidP="009751A9">
            <w:pPr>
              <w:pStyle w:val="Sinespaciado"/>
              <w:jc w:val="center"/>
              <w:rPr>
                <w:rFonts w:ascii="Century Gothic" w:hAnsi="Century Gothic"/>
                <w:sz w:val="14"/>
                <w:szCs w:val="14"/>
              </w:rPr>
            </w:pPr>
            <w:r w:rsidRPr="00A90FC9">
              <w:rPr>
                <w:rFonts w:ascii="Century Gothic" w:hAnsi="Century Gothic"/>
                <w:sz w:val="14"/>
                <w:szCs w:val="14"/>
              </w:rPr>
              <w:t>XXXXXX</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903EC6" w:rsidRPr="00A90FC9" w:rsidRDefault="00903EC6" w:rsidP="009751A9">
            <w:pPr>
              <w:pStyle w:val="Sinespaciado"/>
              <w:jc w:val="right"/>
              <w:rPr>
                <w:rFonts w:ascii="Century Gothic" w:hAnsi="Century Gothic"/>
                <w:sz w:val="14"/>
                <w:szCs w:val="14"/>
              </w:rPr>
            </w:pPr>
            <w:r w:rsidRPr="00A90FC9">
              <w:rPr>
                <w:rFonts w:ascii="Century Gothic" w:hAnsi="Century Gothic"/>
                <w:sz w:val="14"/>
                <w:szCs w:val="14"/>
              </w:rPr>
              <w:t>XXXXX</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03EC6" w:rsidRPr="00A90FC9" w:rsidRDefault="00903EC6" w:rsidP="009751A9">
            <w:pPr>
              <w:pStyle w:val="Sinespaciado"/>
              <w:jc w:val="right"/>
              <w:rPr>
                <w:rFonts w:ascii="Century Gothic" w:hAnsi="Century Gothic"/>
                <w:sz w:val="14"/>
                <w:szCs w:val="14"/>
              </w:rPr>
            </w:pPr>
            <w:r w:rsidRPr="00A90FC9">
              <w:rPr>
                <w:rFonts w:ascii="Century Gothic" w:hAnsi="Century Gothic"/>
                <w:sz w:val="14"/>
                <w:szCs w:val="14"/>
              </w:rPr>
              <w:t>XXXXXXX</w:t>
            </w:r>
          </w:p>
        </w:tc>
        <w:tc>
          <w:tcPr>
            <w:tcW w:w="992" w:type="dxa"/>
            <w:tcBorders>
              <w:top w:val="single" w:sz="4" w:space="0" w:color="auto"/>
              <w:left w:val="nil"/>
              <w:bottom w:val="single" w:sz="4" w:space="0" w:color="auto"/>
              <w:right w:val="single" w:sz="4" w:space="0" w:color="auto"/>
            </w:tcBorders>
            <w:shd w:val="clear" w:color="auto" w:fill="auto"/>
            <w:vAlign w:val="center"/>
          </w:tcPr>
          <w:p w:rsidR="00903EC6" w:rsidRPr="00A90FC9" w:rsidRDefault="00903EC6" w:rsidP="009751A9">
            <w:pPr>
              <w:pStyle w:val="Sinespaciado"/>
              <w:jc w:val="center"/>
              <w:rPr>
                <w:rFonts w:ascii="Century Gothic" w:hAnsi="Century Gothic"/>
                <w:sz w:val="14"/>
                <w:szCs w:val="14"/>
              </w:rPr>
            </w:pPr>
            <w:r w:rsidRPr="00A90FC9">
              <w:rPr>
                <w:rFonts w:ascii="Century Gothic" w:hAnsi="Century Gothic"/>
                <w:sz w:val="14"/>
                <w:szCs w:val="14"/>
              </w:rPr>
              <w:t>XXXXXX</w:t>
            </w:r>
          </w:p>
        </w:tc>
        <w:tc>
          <w:tcPr>
            <w:tcW w:w="1559" w:type="dxa"/>
            <w:tcBorders>
              <w:top w:val="nil"/>
              <w:left w:val="nil"/>
              <w:bottom w:val="single" w:sz="4" w:space="0" w:color="auto"/>
              <w:right w:val="single" w:sz="4" w:space="0" w:color="auto"/>
            </w:tcBorders>
            <w:shd w:val="clear" w:color="auto" w:fill="auto"/>
            <w:vAlign w:val="center"/>
          </w:tcPr>
          <w:p w:rsidR="00903EC6" w:rsidRPr="00A90FC9" w:rsidRDefault="00903EC6" w:rsidP="009751A9">
            <w:pPr>
              <w:pStyle w:val="Sinespaciado"/>
              <w:jc w:val="right"/>
              <w:rPr>
                <w:rFonts w:ascii="Century Gothic" w:hAnsi="Century Gothic"/>
                <w:sz w:val="14"/>
                <w:szCs w:val="14"/>
              </w:rPr>
            </w:pPr>
            <w:r w:rsidRPr="00A90FC9">
              <w:rPr>
                <w:rFonts w:ascii="Century Gothic" w:hAnsi="Century Gothic"/>
                <w:sz w:val="14"/>
                <w:szCs w:val="14"/>
              </w:rPr>
              <w:t>XXXXXXXXXXXXX</w:t>
            </w:r>
          </w:p>
        </w:tc>
      </w:tr>
      <w:tr w:rsidR="00903EC6" w:rsidRPr="00A90FC9" w:rsidTr="009751A9">
        <w:trPr>
          <w:trHeight w:val="70"/>
        </w:trPr>
        <w:tc>
          <w:tcPr>
            <w:tcW w:w="603" w:type="dxa"/>
            <w:tcBorders>
              <w:top w:val="nil"/>
              <w:left w:val="single" w:sz="4" w:space="0" w:color="auto"/>
              <w:bottom w:val="single" w:sz="4" w:space="0" w:color="auto"/>
              <w:right w:val="single" w:sz="4" w:space="0" w:color="auto"/>
            </w:tcBorders>
            <w:vAlign w:val="center"/>
          </w:tcPr>
          <w:p w:rsidR="00903EC6" w:rsidRPr="00A90FC9" w:rsidRDefault="00903EC6" w:rsidP="009751A9">
            <w:pPr>
              <w:pStyle w:val="Sinespaciado"/>
              <w:jc w:val="center"/>
              <w:rPr>
                <w:rFonts w:ascii="Century Gothic" w:hAnsi="Century Gothic"/>
                <w:sz w:val="14"/>
                <w:szCs w:val="14"/>
              </w:rPr>
            </w:pPr>
            <w:r w:rsidRPr="00A90FC9">
              <w:rPr>
                <w:rFonts w:ascii="Century Gothic" w:hAnsi="Century Gothic"/>
                <w:sz w:val="14"/>
                <w:szCs w:val="14"/>
              </w:rPr>
              <w:t>X</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903EC6" w:rsidRPr="00A90FC9" w:rsidRDefault="00903EC6" w:rsidP="009751A9">
            <w:pPr>
              <w:pStyle w:val="Sinespaciado"/>
              <w:rPr>
                <w:rFonts w:ascii="Century Gothic" w:hAnsi="Century Gothic" w:cs="Arial"/>
                <w:sz w:val="14"/>
                <w:szCs w:val="14"/>
              </w:rPr>
            </w:pPr>
            <w:r w:rsidRPr="00A90FC9">
              <w:rPr>
                <w:rFonts w:ascii="Century Gothic" w:hAnsi="Century Gothic" w:cs="Arial"/>
                <w:sz w:val="14"/>
                <w:szCs w:val="14"/>
              </w:rPr>
              <w:t>XXXXXXXX</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903EC6" w:rsidRPr="00A90FC9" w:rsidRDefault="00903EC6" w:rsidP="009751A9">
            <w:pPr>
              <w:pStyle w:val="Sinespaciado"/>
              <w:jc w:val="both"/>
              <w:rPr>
                <w:rFonts w:ascii="Century Gothic" w:hAnsi="Century Gothic"/>
                <w:sz w:val="14"/>
                <w:szCs w:val="14"/>
              </w:rPr>
            </w:pPr>
            <w:r w:rsidRPr="00A90FC9">
              <w:rPr>
                <w:rFonts w:ascii="Century Gothic" w:hAnsi="Century Gothic"/>
                <w:sz w:val="14"/>
                <w:szCs w:val="14"/>
              </w:rPr>
              <w:t>XXXXXXXXXXXX</w:t>
            </w:r>
          </w:p>
        </w:tc>
        <w:tc>
          <w:tcPr>
            <w:tcW w:w="709" w:type="dxa"/>
            <w:tcBorders>
              <w:top w:val="single" w:sz="4" w:space="0" w:color="auto"/>
              <w:left w:val="nil"/>
              <w:bottom w:val="single" w:sz="4" w:space="0" w:color="auto"/>
              <w:right w:val="single" w:sz="4" w:space="0" w:color="auto"/>
            </w:tcBorders>
            <w:vAlign w:val="center"/>
          </w:tcPr>
          <w:p w:rsidR="00903EC6" w:rsidRPr="00A90FC9" w:rsidRDefault="00903EC6" w:rsidP="009751A9">
            <w:pPr>
              <w:pStyle w:val="Sinespaciado"/>
              <w:jc w:val="right"/>
              <w:rPr>
                <w:rFonts w:ascii="Century Gothic" w:hAnsi="Century Gothic"/>
                <w:bCs/>
                <w:color w:val="000000"/>
                <w:sz w:val="14"/>
                <w:szCs w:val="14"/>
              </w:rPr>
            </w:pPr>
            <w:r w:rsidRPr="00A90FC9">
              <w:rPr>
                <w:rFonts w:ascii="Century Gothic" w:hAnsi="Century Gothic"/>
                <w:bCs/>
                <w:color w:val="000000"/>
                <w:sz w:val="14"/>
                <w:szCs w:val="14"/>
              </w:rPr>
              <w:t>XXXXX</w:t>
            </w:r>
          </w:p>
        </w:tc>
        <w:tc>
          <w:tcPr>
            <w:tcW w:w="850" w:type="dxa"/>
            <w:tcBorders>
              <w:top w:val="nil"/>
              <w:left w:val="single" w:sz="4" w:space="0" w:color="auto"/>
              <w:bottom w:val="single" w:sz="4" w:space="0" w:color="auto"/>
              <w:right w:val="nil"/>
            </w:tcBorders>
            <w:shd w:val="clear" w:color="auto" w:fill="auto"/>
            <w:noWrap/>
            <w:vAlign w:val="center"/>
            <w:hideMark/>
          </w:tcPr>
          <w:p w:rsidR="00903EC6" w:rsidRPr="00A90FC9" w:rsidRDefault="00903EC6" w:rsidP="009751A9">
            <w:pPr>
              <w:pStyle w:val="Sinespaciado"/>
              <w:jc w:val="center"/>
              <w:rPr>
                <w:rFonts w:ascii="Century Gothic" w:hAnsi="Century Gothic"/>
                <w:sz w:val="14"/>
                <w:szCs w:val="14"/>
              </w:rPr>
            </w:pPr>
            <w:r w:rsidRPr="00A90FC9">
              <w:rPr>
                <w:rFonts w:ascii="Century Gothic" w:hAnsi="Century Gothic"/>
                <w:sz w:val="14"/>
                <w:szCs w:val="14"/>
              </w:rPr>
              <w:t>XXXXX</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903EC6" w:rsidRPr="00A90FC9" w:rsidRDefault="00903EC6" w:rsidP="009751A9">
            <w:pPr>
              <w:pStyle w:val="Sinespaciado"/>
              <w:jc w:val="right"/>
              <w:rPr>
                <w:rFonts w:ascii="Century Gothic" w:hAnsi="Century Gothic"/>
                <w:sz w:val="14"/>
                <w:szCs w:val="14"/>
              </w:rPr>
            </w:pPr>
            <w:r w:rsidRPr="00A90FC9">
              <w:rPr>
                <w:rFonts w:ascii="Century Gothic" w:hAnsi="Century Gothic"/>
                <w:sz w:val="14"/>
                <w:szCs w:val="14"/>
              </w:rPr>
              <w:t>XXXXXX</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903EC6" w:rsidRPr="00A90FC9" w:rsidRDefault="00903EC6" w:rsidP="009751A9">
            <w:pPr>
              <w:pStyle w:val="Sinespaciado"/>
              <w:jc w:val="right"/>
              <w:rPr>
                <w:rFonts w:ascii="Century Gothic" w:hAnsi="Century Gothic"/>
                <w:sz w:val="14"/>
                <w:szCs w:val="14"/>
              </w:rPr>
            </w:pPr>
            <w:r w:rsidRPr="00A90FC9">
              <w:rPr>
                <w:rFonts w:ascii="Century Gothic" w:hAnsi="Century Gothic"/>
                <w:sz w:val="14"/>
                <w:szCs w:val="14"/>
              </w:rPr>
              <w:t>XXXXXXXXX</w:t>
            </w:r>
          </w:p>
        </w:tc>
        <w:tc>
          <w:tcPr>
            <w:tcW w:w="992" w:type="dxa"/>
            <w:tcBorders>
              <w:top w:val="single" w:sz="4" w:space="0" w:color="auto"/>
              <w:left w:val="nil"/>
              <w:bottom w:val="single" w:sz="4" w:space="0" w:color="auto"/>
              <w:right w:val="single" w:sz="4" w:space="0" w:color="auto"/>
            </w:tcBorders>
            <w:shd w:val="clear" w:color="auto" w:fill="auto"/>
            <w:vAlign w:val="center"/>
          </w:tcPr>
          <w:p w:rsidR="00903EC6" w:rsidRPr="00A90FC9" w:rsidRDefault="00903EC6" w:rsidP="009751A9">
            <w:pPr>
              <w:pStyle w:val="Sinespaciado"/>
              <w:jc w:val="center"/>
              <w:rPr>
                <w:rFonts w:ascii="Century Gothic" w:hAnsi="Century Gothic"/>
                <w:sz w:val="14"/>
                <w:szCs w:val="14"/>
              </w:rPr>
            </w:pPr>
            <w:r w:rsidRPr="00A90FC9">
              <w:rPr>
                <w:rFonts w:ascii="Century Gothic" w:hAnsi="Century Gothic"/>
                <w:sz w:val="14"/>
                <w:szCs w:val="14"/>
              </w:rPr>
              <w:t>XXXXXX</w:t>
            </w:r>
          </w:p>
        </w:tc>
        <w:tc>
          <w:tcPr>
            <w:tcW w:w="1559" w:type="dxa"/>
            <w:tcBorders>
              <w:top w:val="nil"/>
              <w:left w:val="nil"/>
              <w:bottom w:val="single" w:sz="4" w:space="0" w:color="auto"/>
              <w:right w:val="single" w:sz="4" w:space="0" w:color="auto"/>
            </w:tcBorders>
            <w:shd w:val="clear" w:color="auto" w:fill="auto"/>
            <w:vAlign w:val="center"/>
          </w:tcPr>
          <w:p w:rsidR="00903EC6" w:rsidRPr="00A90FC9" w:rsidRDefault="00903EC6" w:rsidP="009751A9">
            <w:pPr>
              <w:pStyle w:val="Sinespaciado"/>
              <w:jc w:val="right"/>
              <w:rPr>
                <w:rFonts w:ascii="Century Gothic" w:hAnsi="Century Gothic"/>
                <w:sz w:val="14"/>
                <w:szCs w:val="14"/>
              </w:rPr>
            </w:pPr>
            <w:r w:rsidRPr="00A90FC9">
              <w:rPr>
                <w:rFonts w:ascii="Century Gothic" w:hAnsi="Century Gothic"/>
                <w:sz w:val="14"/>
                <w:szCs w:val="14"/>
              </w:rPr>
              <w:t>XXXXXXXXX</w:t>
            </w:r>
          </w:p>
        </w:tc>
      </w:tr>
      <w:tr w:rsidR="00903EC6" w:rsidRPr="00A90FC9" w:rsidTr="009751A9">
        <w:trPr>
          <w:trHeight w:val="274"/>
        </w:trPr>
        <w:tc>
          <w:tcPr>
            <w:tcW w:w="603" w:type="dxa"/>
            <w:tcBorders>
              <w:top w:val="single" w:sz="4" w:space="0" w:color="auto"/>
              <w:left w:val="nil"/>
              <w:bottom w:val="nil"/>
              <w:right w:val="nil"/>
            </w:tcBorders>
          </w:tcPr>
          <w:p w:rsidR="00903EC6" w:rsidRPr="00A90FC9" w:rsidRDefault="00903EC6" w:rsidP="009751A9">
            <w:pPr>
              <w:pStyle w:val="Sinespaciado"/>
              <w:jc w:val="right"/>
              <w:rPr>
                <w:rFonts w:ascii="Century Gothic" w:hAnsi="Century Gothic"/>
                <w:sz w:val="14"/>
                <w:szCs w:val="14"/>
              </w:rPr>
            </w:pPr>
          </w:p>
        </w:tc>
        <w:tc>
          <w:tcPr>
            <w:tcW w:w="992" w:type="dxa"/>
            <w:tcBorders>
              <w:top w:val="single" w:sz="4" w:space="0" w:color="auto"/>
              <w:left w:val="nil"/>
              <w:bottom w:val="nil"/>
              <w:right w:val="nil"/>
            </w:tcBorders>
            <w:shd w:val="clear" w:color="auto" w:fill="auto"/>
            <w:noWrap/>
            <w:vAlign w:val="center"/>
          </w:tcPr>
          <w:p w:rsidR="00903EC6" w:rsidRPr="00A90FC9" w:rsidRDefault="00903EC6" w:rsidP="009751A9">
            <w:pPr>
              <w:pStyle w:val="Sinespaciado"/>
              <w:jc w:val="right"/>
              <w:rPr>
                <w:rFonts w:ascii="Century Gothic" w:hAnsi="Century Gothic"/>
                <w:sz w:val="14"/>
                <w:szCs w:val="14"/>
                <w:highlight w:val="yellow"/>
              </w:rPr>
            </w:pPr>
          </w:p>
        </w:tc>
        <w:tc>
          <w:tcPr>
            <w:tcW w:w="1276" w:type="dxa"/>
            <w:tcBorders>
              <w:top w:val="single" w:sz="4" w:space="0" w:color="auto"/>
              <w:left w:val="nil"/>
              <w:bottom w:val="nil"/>
              <w:right w:val="nil"/>
            </w:tcBorders>
            <w:shd w:val="clear" w:color="auto" w:fill="auto"/>
            <w:vAlign w:val="bottom"/>
          </w:tcPr>
          <w:p w:rsidR="00903EC6" w:rsidRPr="00A90FC9" w:rsidRDefault="00903EC6" w:rsidP="009751A9">
            <w:pPr>
              <w:pStyle w:val="Sinespaciado"/>
              <w:jc w:val="right"/>
              <w:rPr>
                <w:rFonts w:ascii="Century Gothic" w:hAnsi="Century Gothic"/>
                <w:color w:val="000000"/>
                <w:sz w:val="14"/>
                <w:szCs w:val="14"/>
                <w:highlight w:val="yellow"/>
              </w:rPr>
            </w:pPr>
          </w:p>
        </w:tc>
        <w:tc>
          <w:tcPr>
            <w:tcW w:w="709" w:type="dxa"/>
            <w:tcBorders>
              <w:top w:val="single" w:sz="4" w:space="0" w:color="auto"/>
              <w:left w:val="nil"/>
              <w:bottom w:val="nil"/>
              <w:right w:val="nil"/>
            </w:tcBorders>
          </w:tcPr>
          <w:p w:rsidR="00903EC6" w:rsidRPr="00A90FC9" w:rsidRDefault="00903EC6" w:rsidP="009751A9">
            <w:pPr>
              <w:pStyle w:val="Sinespaciado"/>
              <w:jc w:val="right"/>
              <w:rPr>
                <w:rFonts w:ascii="Century Gothic" w:hAnsi="Century Gothic"/>
                <w:color w:val="000000"/>
                <w:sz w:val="14"/>
                <w:szCs w:val="14"/>
                <w:highlight w:val="yellow"/>
              </w:rPr>
            </w:pPr>
          </w:p>
        </w:tc>
        <w:tc>
          <w:tcPr>
            <w:tcW w:w="850" w:type="dxa"/>
            <w:tcBorders>
              <w:top w:val="single" w:sz="4" w:space="0" w:color="auto"/>
              <w:left w:val="nil"/>
              <w:bottom w:val="nil"/>
              <w:right w:val="nil"/>
            </w:tcBorders>
            <w:shd w:val="clear" w:color="auto" w:fill="auto"/>
            <w:noWrap/>
            <w:vAlign w:val="center"/>
          </w:tcPr>
          <w:p w:rsidR="00903EC6" w:rsidRPr="00A90FC9" w:rsidRDefault="00903EC6" w:rsidP="009751A9">
            <w:pPr>
              <w:pStyle w:val="Sinespaciado"/>
              <w:jc w:val="right"/>
              <w:rPr>
                <w:rFonts w:ascii="Century Gothic" w:hAnsi="Century Gothic"/>
                <w:color w:val="000000"/>
                <w:sz w:val="14"/>
                <w:szCs w:val="14"/>
                <w:highlight w:val="yellow"/>
              </w:rPr>
            </w:pPr>
          </w:p>
        </w:tc>
        <w:tc>
          <w:tcPr>
            <w:tcW w:w="709" w:type="dxa"/>
            <w:tcBorders>
              <w:top w:val="single" w:sz="4" w:space="0" w:color="auto"/>
              <w:left w:val="nil"/>
              <w:bottom w:val="nil"/>
              <w:right w:val="nil"/>
            </w:tcBorders>
            <w:shd w:val="clear" w:color="auto" w:fill="auto"/>
            <w:noWrap/>
            <w:vAlign w:val="center"/>
            <w:hideMark/>
          </w:tcPr>
          <w:p w:rsidR="00903EC6" w:rsidRPr="00A90FC9" w:rsidRDefault="00903EC6" w:rsidP="009751A9">
            <w:pPr>
              <w:pStyle w:val="Sinespaciado"/>
              <w:jc w:val="right"/>
              <w:rPr>
                <w:rFonts w:ascii="Century Gothic" w:hAnsi="Century Gothic"/>
                <w:b/>
                <w:bCs/>
                <w:color w:val="000000"/>
                <w:sz w:val="14"/>
                <w:szCs w:val="14"/>
              </w:rPr>
            </w:pPr>
            <w:r w:rsidRPr="00A90FC9">
              <w:rPr>
                <w:rFonts w:ascii="Century Gothic" w:hAnsi="Century Gothic"/>
                <w:b/>
                <w:bCs/>
                <w:color w:val="000000"/>
                <w:sz w:val="14"/>
                <w:szCs w:val="14"/>
              </w:rPr>
              <w:t xml:space="preserve">SUBTOTAL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3EC6" w:rsidRPr="00A90FC9" w:rsidRDefault="00903EC6" w:rsidP="009751A9">
            <w:pPr>
              <w:pStyle w:val="Sinespaciado"/>
              <w:jc w:val="center"/>
              <w:rPr>
                <w:rFonts w:ascii="Century Gothic" w:hAnsi="Century Gothic"/>
                <w:sz w:val="14"/>
                <w:szCs w:val="14"/>
              </w:rPr>
            </w:pPr>
            <w:r w:rsidRPr="00A90FC9">
              <w:rPr>
                <w:rFonts w:ascii="Century Gothic" w:hAnsi="Century Gothic"/>
                <w:sz w:val="14"/>
                <w:szCs w:val="14"/>
              </w:rPr>
              <w:t>XXXXXXX</w:t>
            </w:r>
          </w:p>
        </w:tc>
        <w:tc>
          <w:tcPr>
            <w:tcW w:w="992" w:type="dxa"/>
            <w:tcBorders>
              <w:top w:val="single" w:sz="4" w:space="0" w:color="auto"/>
              <w:left w:val="single" w:sz="4" w:space="0" w:color="auto"/>
              <w:bottom w:val="nil"/>
              <w:right w:val="single" w:sz="4" w:space="0" w:color="auto"/>
            </w:tcBorders>
            <w:shd w:val="clear" w:color="auto" w:fill="auto"/>
            <w:vAlign w:val="center"/>
            <w:hideMark/>
          </w:tcPr>
          <w:p w:rsidR="00903EC6" w:rsidRPr="00A90FC9" w:rsidRDefault="00903EC6" w:rsidP="009751A9">
            <w:pPr>
              <w:pStyle w:val="Sinespaciado"/>
              <w:jc w:val="right"/>
              <w:rPr>
                <w:rFonts w:ascii="Century Gothic" w:hAnsi="Century Gothic"/>
                <w:b/>
                <w:bCs/>
                <w:color w:val="000000"/>
                <w:sz w:val="14"/>
                <w:szCs w:val="14"/>
              </w:rPr>
            </w:pPr>
            <w:r w:rsidRPr="00A90FC9">
              <w:rPr>
                <w:rFonts w:ascii="Century Gothic" w:hAnsi="Century Gothic"/>
                <w:b/>
                <w:bCs/>
                <w:color w:val="000000"/>
                <w:sz w:val="14"/>
                <w:szCs w:val="14"/>
              </w:rPr>
              <w:t xml:space="preserve">SUBTOTAL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903EC6" w:rsidRPr="00A90FC9" w:rsidRDefault="00903EC6" w:rsidP="009751A9">
            <w:pPr>
              <w:pStyle w:val="Sinespaciado"/>
              <w:jc w:val="right"/>
              <w:rPr>
                <w:rFonts w:ascii="Century Gothic" w:hAnsi="Century Gothic"/>
                <w:sz w:val="14"/>
                <w:szCs w:val="14"/>
              </w:rPr>
            </w:pPr>
            <w:r w:rsidRPr="00A90FC9">
              <w:rPr>
                <w:rFonts w:ascii="Century Gothic" w:hAnsi="Century Gothic"/>
                <w:sz w:val="14"/>
                <w:szCs w:val="14"/>
              </w:rPr>
              <w:t>XXXXXXXXXXXX</w:t>
            </w:r>
          </w:p>
        </w:tc>
      </w:tr>
      <w:tr w:rsidR="00903EC6" w:rsidRPr="00A90FC9" w:rsidTr="009751A9">
        <w:trPr>
          <w:trHeight w:val="50"/>
        </w:trPr>
        <w:tc>
          <w:tcPr>
            <w:tcW w:w="603" w:type="dxa"/>
          </w:tcPr>
          <w:p w:rsidR="00903EC6" w:rsidRPr="00A90FC9" w:rsidRDefault="00903EC6" w:rsidP="009751A9">
            <w:pPr>
              <w:pStyle w:val="Sinespaciado"/>
              <w:jc w:val="right"/>
              <w:rPr>
                <w:rFonts w:ascii="Century Gothic" w:hAnsi="Century Gothic"/>
                <w:sz w:val="14"/>
                <w:szCs w:val="14"/>
              </w:rPr>
            </w:pPr>
          </w:p>
        </w:tc>
        <w:tc>
          <w:tcPr>
            <w:tcW w:w="992" w:type="dxa"/>
            <w:shd w:val="clear" w:color="auto" w:fill="auto"/>
            <w:noWrap/>
            <w:vAlign w:val="center"/>
          </w:tcPr>
          <w:p w:rsidR="00903EC6" w:rsidRPr="00A90FC9" w:rsidRDefault="00903EC6" w:rsidP="009751A9">
            <w:pPr>
              <w:pStyle w:val="Sinespaciado"/>
              <w:jc w:val="right"/>
              <w:rPr>
                <w:rFonts w:ascii="Century Gothic" w:hAnsi="Century Gothic"/>
                <w:sz w:val="14"/>
                <w:szCs w:val="14"/>
                <w:highlight w:val="yellow"/>
              </w:rPr>
            </w:pPr>
          </w:p>
        </w:tc>
        <w:tc>
          <w:tcPr>
            <w:tcW w:w="1276" w:type="dxa"/>
            <w:shd w:val="clear" w:color="auto" w:fill="auto"/>
            <w:vAlign w:val="bottom"/>
          </w:tcPr>
          <w:p w:rsidR="00903EC6" w:rsidRPr="00A90FC9" w:rsidRDefault="00903EC6" w:rsidP="009751A9">
            <w:pPr>
              <w:pStyle w:val="Sinespaciado"/>
              <w:jc w:val="right"/>
              <w:rPr>
                <w:rFonts w:ascii="Century Gothic" w:hAnsi="Century Gothic"/>
                <w:color w:val="000000"/>
                <w:sz w:val="14"/>
                <w:szCs w:val="14"/>
                <w:highlight w:val="yellow"/>
              </w:rPr>
            </w:pPr>
          </w:p>
        </w:tc>
        <w:tc>
          <w:tcPr>
            <w:tcW w:w="709" w:type="dxa"/>
          </w:tcPr>
          <w:p w:rsidR="00903EC6" w:rsidRPr="00A90FC9" w:rsidRDefault="00903EC6" w:rsidP="009751A9">
            <w:pPr>
              <w:pStyle w:val="Sinespaciado"/>
              <w:jc w:val="right"/>
              <w:rPr>
                <w:rFonts w:ascii="Century Gothic" w:hAnsi="Century Gothic"/>
                <w:color w:val="000000"/>
                <w:sz w:val="14"/>
                <w:szCs w:val="14"/>
                <w:highlight w:val="yellow"/>
              </w:rPr>
            </w:pPr>
          </w:p>
        </w:tc>
        <w:tc>
          <w:tcPr>
            <w:tcW w:w="850" w:type="dxa"/>
            <w:shd w:val="clear" w:color="auto" w:fill="auto"/>
            <w:noWrap/>
            <w:vAlign w:val="center"/>
          </w:tcPr>
          <w:p w:rsidR="00903EC6" w:rsidRPr="00A90FC9" w:rsidRDefault="00903EC6" w:rsidP="009751A9">
            <w:pPr>
              <w:pStyle w:val="Sinespaciado"/>
              <w:jc w:val="right"/>
              <w:rPr>
                <w:rFonts w:ascii="Century Gothic" w:hAnsi="Century Gothic"/>
                <w:color w:val="000000"/>
                <w:sz w:val="14"/>
                <w:szCs w:val="14"/>
                <w:highlight w:val="yellow"/>
              </w:rPr>
            </w:pPr>
          </w:p>
        </w:tc>
        <w:tc>
          <w:tcPr>
            <w:tcW w:w="709" w:type="dxa"/>
            <w:shd w:val="clear" w:color="auto" w:fill="auto"/>
            <w:noWrap/>
            <w:vAlign w:val="center"/>
            <w:hideMark/>
          </w:tcPr>
          <w:p w:rsidR="00903EC6" w:rsidRPr="00A90FC9" w:rsidRDefault="00903EC6" w:rsidP="009751A9">
            <w:pPr>
              <w:pStyle w:val="Sinespaciado"/>
              <w:jc w:val="right"/>
              <w:rPr>
                <w:rFonts w:ascii="Century Gothic" w:hAnsi="Century Gothic"/>
                <w:b/>
                <w:bCs/>
                <w:color w:val="000000"/>
                <w:sz w:val="14"/>
                <w:szCs w:val="14"/>
              </w:rPr>
            </w:pPr>
            <w:r w:rsidRPr="00A90FC9">
              <w:rPr>
                <w:rFonts w:ascii="Century Gothic" w:hAnsi="Century Gothic"/>
                <w:b/>
                <w:bCs/>
                <w:color w:val="000000"/>
                <w:sz w:val="14"/>
                <w:szCs w:val="14"/>
              </w:rPr>
              <w:t xml:space="preserve"> IVA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3EC6" w:rsidRPr="00A90FC9" w:rsidRDefault="00903EC6" w:rsidP="009751A9">
            <w:pPr>
              <w:pStyle w:val="Sinespaciado"/>
              <w:jc w:val="center"/>
              <w:rPr>
                <w:rFonts w:ascii="Century Gothic" w:hAnsi="Century Gothic"/>
                <w:sz w:val="14"/>
                <w:szCs w:val="14"/>
              </w:rPr>
            </w:pPr>
            <w:r w:rsidRPr="00A90FC9">
              <w:rPr>
                <w:rFonts w:ascii="Century Gothic" w:hAnsi="Century Gothic"/>
                <w:sz w:val="14"/>
                <w:szCs w:val="14"/>
              </w:rPr>
              <w:t>XXXXXXXX</w:t>
            </w:r>
          </w:p>
        </w:tc>
        <w:tc>
          <w:tcPr>
            <w:tcW w:w="992" w:type="dxa"/>
            <w:tcBorders>
              <w:top w:val="nil"/>
              <w:left w:val="single" w:sz="4" w:space="0" w:color="auto"/>
              <w:bottom w:val="nil"/>
              <w:right w:val="single" w:sz="4" w:space="0" w:color="auto"/>
            </w:tcBorders>
            <w:shd w:val="clear" w:color="auto" w:fill="auto"/>
            <w:vAlign w:val="center"/>
            <w:hideMark/>
          </w:tcPr>
          <w:p w:rsidR="00903EC6" w:rsidRPr="00A90FC9" w:rsidRDefault="00903EC6" w:rsidP="009751A9">
            <w:pPr>
              <w:pStyle w:val="Sinespaciado"/>
              <w:jc w:val="right"/>
              <w:rPr>
                <w:rFonts w:ascii="Century Gothic" w:hAnsi="Century Gothic"/>
                <w:b/>
                <w:bCs/>
                <w:color w:val="000000"/>
                <w:sz w:val="14"/>
                <w:szCs w:val="14"/>
              </w:rPr>
            </w:pPr>
            <w:r w:rsidRPr="00A90FC9">
              <w:rPr>
                <w:rFonts w:ascii="Century Gothic" w:hAnsi="Century Gothic"/>
                <w:b/>
                <w:bCs/>
                <w:color w:val="000000"/>
                <w:sz w:val="14"/>
                <w:szCs w:val="14"/>
              </w:rPr>
              <w:t xml:space="preserve"> IVA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903EC6" w:rsidRPr="00A90FC9" w:rsidRDefault="00903EC6" w:rsidP="009751A9">
            <w:pPr>
              <w:pStyle w:val="Sinespaciado"/>
              <w:jc w:val="right"/>
              <w:rPr>
                <w:rFonts w:ascii="Century Gothic" w:hAnsi="Century Gothic"/>
                <w:sz w:val="14"/>
                <w:szCs w:val="14"/>
              </w:rPr>
            </w:pPr>
            <w:r w:rsidRPr="00A90FC9">
              <w:rPr>
                <w:rFonts w:ascii="Century Gothic" w:hAnsi="Century Gothic"/>
                <w:sz w:val="14"/>
                <w:szCs w:val="14"/>
              </w:rPr>
              <w:t>XXXXXXXXXXXXX</w:t>
            </w:r>
          </w:p>
        </w:tc>
      </w:tr>
      <w:tr w:rsidR="00903EC6" w:rsidRPr="00A90FC9" w:rsidTr="009751A9">
        <w:trPr>
          <w:trHeight w:val="50"/>
        </w:trPr>
        <w:tc>
          <w:tcPr>
            <w:tcW w:w="603" w:type="dxa"/>
          </w:tcPr>
          <w:p w:rsidR="00903EC6" w:rsidRPr="00A90FC9" w:rsidRDefault="00903EC6" w:rsidP="009751A9">
            <w:pPr>
              <w:pStyle w:val="Sinespaciado"/>
              <w:jc w:val="right"/>
              <w:rPr>
                <w:rFonts w:ascii="Century Gothic" w:hAnsi="Century Gothic"/>
                <w:sz w:val="14"/>
                <w:szCs w:val="14"/>
              </w:rPr>
            </w:pPr>
          </w:p>
        </w:tc>
        <w:tc>
          <w:tcPr>
            <w:tcW w:w="992" w:type="dxa"/>
            <w:shd w:val="clear" w:color="auto" w:fill="auto"/>
            <w:noWrap/>
            <w:vAlign w:val="center"/>
          </w:tcPr>
          <w:p w:rsidR="00903EC6" w:rsidRPr="00A90FC9" w:rsidRDefault="00903EC6" w:rsidP="009751A9">
            <w:pPr>
              <w:pStyle w:val="Sinespaciado"/>
              <w:jc w:val="right"/>
              <w:rPr>
                <w:rFonts w:ascii="Century Gothic" w:hAnsi="Century Gothic"/>
                <w:sz w:val="14"/>
                <w:szCs w:val="14"/>
                <w:highlight w:val="yellow"/>
              </w:rPr>
            </w:pPr>
          </w:p>
        </w:tc>
        <w:tc>
          <w:tcPr>
            <w:tcW w:w="1276" w:type="dxa"/>
            <w:shd w:val="clear" w:color="auto" w:fill="auto"/>
            <w:vAlign w:val="bottom"/>
          </w:tcPr>
          <w:p w:rsidR="00903EC6" w:rsidRPr="00A90FC9" w:rsidRDefault="00903EC6" w:rsidP="009751A9">
            <w:pPr>
              <w:pStyle w:val="Sinespaciado"/>
              <w:jc w:val="right"/>
              <w:rPr>
                <w:rFonts w:ascii="Century Gothic" w:hAnsi="Century Gothic"/>
                <w:color w:val="000000"/>
                <w:sz w:val="14"/>
                <w:szCs w:val="14"/>
                <w:highlight w:val="yellow"/>
              </w:rPr>
            </w:pPr>
          </w:p>
        </w:tc>
        <w:tc>
          <w:tcPr>
            <w:tcW w:w="709" w:type="dxa"/>
          </w:tcPr>
          <w:p w:rsidR="00903EC6" w:rsidRPr="00A90FC9" w:rsidRDefault="00903EC6" w:rsidP="009751A9">
            <w:pPr>
              <w:pStyle w:val="Sinespaciado"/>
              <w:jc w:val="right"/>
              <w:rPr>
                <w:rFonts w:ascii="Century Gothic" w:hAnsi="Century Gothic"/>
                <w:color w:val="000000"/>
                <w:sz w:val="14"/>
                <w:szCs w:val="14"/>
                <w:highlight w:val="yellow"/>
              </w:rPr>
            </w:pPr>
          </w:p>
        </w:tc>
        <w:tc>
          <w:tcPr>
            <w:tcW w:w="850" w:type="dxa"/>
            <w:shd w:val="clear" w:color="auto" w:fill="auto"/>
            <w:noWrap/>
            <w:vAlign w:val="center"/>
          </w:tcPr>
          <w:p w:rsidR="00903EC6" w:rsidRPr="00A90FC9" w:rsidRDefault="00903EC6" w:rsidP="009751A9">
            <w:pPr>
              <w:pStyle w:val="Sinespaciado"/>
              <w:jc w:val="right"/>
              <w:rPr>
                <w:rFonts w:ascii="Century Gothic" w:hAnsi="Century Gothic"/>
                <w:color w:val="000000"/>
                <w:sz w:val="14"/>
                <w:szCs w:val="14"/>
                <w:highlight w:val="yellow"/>
              </w:rPr>
            </w:pPr>
          </w:p>
        </w:tc>
        <w:tc>
          <w:tcPr>
            <w:tcW w:w="709" w:type="dxa"/>
            <w:shd w:val="clear" w:color="auto" w:fill="auto"/>
            <w:noWrap/>
            <w:vAlign w:val="center"/>
            <w:hideMark/>
          </w:tcPr>
          <w:p w:rsidR="00903EC6" w:rsidRPr="00A90FC9" w:rsidRDefault="00903EC6" w:rsidP="009751A9">
            <w:pPr>
              <w:pStyle w:val="Sinespaciado"/>
              <w:jc w:val="right"/>
              <w:rPr>
                <w:rFonts w:ascii="Century Gothic" w:hAnsi="Century Gothic"/>
                <w:b/>
                <w:bCs/>
                <w:color w:val="000000"/>
                <w:sz w:val="14"/>
                <w:szCs w:val="14"/>
              </w:rPr>
            </w:pPr>
            <w:r w:rsidRPr="00A90FC9">
              <w:rPr>
                <w:rFonts w:ascii="Century Gothic" w:hAnsi="Century Gothic"/>
                <w:b/>
                <w:bCs/>
                <w:color w:val="000000"/>
                <w:sz w:val="14"/>
                <w:szCs w:val="14"/>
              </w:rPr>
              <w:t xml:space="preserve"> TOTAL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3EC6" w:rsidRPr="00A90FC9" w:rsidRDefault="00903EC6" w:rsidP="009751A9">
            <w:pPr>
              <w:pStyle w:val="Sinespaciado"/>
              <w:jc w:val="center"/>
              <w:rPr>
                <w:rFonts w:ascii="Century Gothic" w:hAnsi="Century Gothic"/>
                <w:sz w:val="14"/>
                <w:szCs w:val="14"/>
              </w:rPr>
            </w:pPr>
            <w:r w:rsidRPr="00A90FC9">
              <w:rPr>
                <w:rFonts w:ascii="Century Gothic" w:hAnsi="Century Gothic"/>
                <w:sz w:val="14"/>
                <w:szCs w:val="14"/>
              </w:rPr>
              <w:t>XXXXXXX</w:t>
            </w:r>
          </w:p>
        </w:tc>
        <w:tc>
          <w:tcPr>
            <w:tcW w:w="992" w:type="dxa"/>
            <w:tcBorders>
              <w:top w:val="nil"/>
              <w:left w:val="single" w:sz="4" w:space="0" w:color="auto"/>
              <w:bottom w:val="nil"/>
              <w:right w:val="single" w:sz="4" w:space="0" w:color="auto"/>
            </w:tcBorders>
            <w:shd w:val="clear" w:color="auto" w:fill="auto"/>
            <w:vAlign w:val="center"/>
            <w:hideMark/>
          </w:tcPr>
          <w:p w:rsidR="00903EC6" w:rsidRPr="00A90FC9" w:rsidRDefault="00903EC6" w:rsidP="009751A9">
            <w:pPr>
              <w:pStyle w:val="Sinespaciado"/>
              <w:jc w:val="right"/>
              <w:rPr>
                <w:rFonts w:ascii="Century Gothic" w:hAnsi="Century Gothic"/>
                <w:b/>
                <w:bCs/>
                <w:color w:val="000000"/>
                <w:sz w:val="14"/>
                <w:szCs w:val="14"/>
              </w:rPr>
            </w:pPr>
            <w:r w:rsidRPr="00A90FC9">
              <w:rPr>
                <w:rFonts w:ascii="Century Gothic" w:hAnsi="Century Gothic"/>
                <w:b/>
                <w:bCs/>
                <w:color w:val="000000"/>
                <w:sz w:val="14"/>
                <w:szCs w:val="14"/>
              </w:rPr>
              <w:t xml:space="preserve"> TOTAL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903EC6" w:rsidRPr="00A90FC9" w:rsidRDefault="00903EC6" w:rsidP="009751A9">
            <w:pPr>
              <w:pStyle w:val="Sinespaciado"/>
              <w:jc w:val="right"/>
              <w:rPr>
                <w:rFonts w:ascii="Century Gothic" w:hAnsi="Century Gothic"/>
                <w:sz w:val="14"/>
                <w:szCs w:val="14"/>
              </w:rPr>
            </w:pPr>
            <w:r w:rsidRPr="00A90FC9">
              <w:rPr>
                <w:rFonts w:ascii="Century Gothic" w:hAnsi="Century Gothic"/>
                <w:sz w:val="14"/>
                <w:szCs w:val="14"/>
              </w:rPr>
              <w:t>XXXXXXXXXX</w:t>
            </w:r>
          </w:p>
        </w:tc>
      </w:tr>
    </w:tbl>
    <w:p w:rsidR="00903EC6" w:rsidRPr="00A90FC9" w:rsidRDefault="00903EC6" w:rsidP="00903EC6">
      <w:pPr>
        <w:ind w:left="142" w:right="-2"/>
        <w:jc w:val="both"/>
        <w:rPr>
          <w:rFonts w:ascii="Century Gothic" w:hAnsi="Century Gothic" w:cs="Arial"/>
          <w:sz w:val="14"/>
          <w:szCs w:val="14"/>
        </w:rPr>
      </w:pPr>
    </w:p>
    <w:p w:rsidR="00903EC6" w:rsidRPr="00A90FC9" w:rsidRDefault="00903EC6" w:rsidP="00903EC6">
      <w:pPr>
        <w:ind w:left="142" w:right="-2"/>
        <w:jc w:val="both"/>
        <w:rPr>
          <w:rFonts w:ascii="Century Gothic" w:hAnsi="Century Gothic" w:cs="Arial"/>
          <w:b/>
          <w:sz w:val="14"/>
          <w:szCs w:val="14"/>
        </w:rPr>
      </w:pPr>
      <w:r w:rsidRPr="00A90FC9">
        <w:rPr>
          <w:rFonts w:ascii="Century Gothic" w:hAnsi="Century Gothic" w:cs="Arial"/>
          <w:b/>
          <w:sz w:val="14"/>
          <w:szCs w:val="14"/>
        </w:rPr>
        <w:t>(Se podrá incluir un párrafo para mencionar el costo de la instalación de los bienes cuando proceda)</w:t>
      </w:r>
    </w:p>
    <w:p w:rsidR="00903EC6" w:rsidRPr="00A90FC9" w:rsidRDefault="00903EC6" w:rsidP="00903EC6">
      <w:pPr>
        <w:ind w:left="142" w:right="-2"/>
        <w:jc w:val="both"/>
        <w:rPr>
          <w:rFonts w:ascii="Century Gothic" w:hAnsi="Century Gothic" w:cs="Arial"/>
          <w:sz w:val="14"/>
          <w:szCs w:val="14"/>
        </w:rPr>
      </w:pPr>
      <w:r w:rsidRPr="00A90FC9">
        <w:rPr>
          <w:rFonts w:ascii="Century Gothic" w:hAnsi="Century Gothic" w:cs="Arial"/>
          <w:sz w:val="14"/>
          <w:szCs w:val="14"/>
        </w:rPr>
        <w:t xml:space="preserve">Las cantidades señaladas cubren a </w:t>
      </w:r>
      <w:r w:rsidRPr="00A90FC9">
        <w:rPr>
          <w:rFonts w:ascii="Century Gothic" w:hAnsi="Century Gothic" w:cs="Arial"/>
          <w:b/>
          <w:sz w:val="14"/>
          <w:szCs w:val="14"/>
        </w:rPr>
        <w:t>“EL PROVEEDOR”</w:t>
      </w:r>
      <w:r w:rsidRPr="00A90FC9">
        <w:rPr>
          <w:rFonts w:ascii="Century Gothic" w:hAnsi="Century Gothic" w:cs="Arial"/>
          <w:sz w:val="14"/>
          <w:szCs w:val="14"/>
        </w:rPr>
        <w:t xml:space="preserve"> todos los gastos que se originen como consecuencia de este contrato, por lo que no podrá exigir mayor retribución por ningún concepto.</w:t>
      </w:r>
    </w:p>
    <w:p w:rsidR="00903EC6" w:rsidRPr="00A90FC9" w:rsidRDefault="00903EC6" w:rsidP="00903EC6">
      <w:pPr>
        <w:ind w:left="142" w:right="-2"/>
        <w:jc w:val="both"/>
        <w:rPr>
          <w:rFonts w:ascii="Century Gothic" w:hAnsi="Century Gothic" w:cs="Arial"/>
          <w:sz w:val="14"/>
          <w:szCs w:val="14"/>
        </w:rPr>
      </w:pPr>
      <w:r w:rsidRPr="00A90FC9">
        <w:rPr>
          <w:rFonts w:ascii="Century Gothic" w:hAnsi="Century Gothic" w:cs="Arial"/>
          <w:b/>
          <w:sz w:val="14"/>
          <w:szCs w:val="14"/>
        </w:rPr>
        <w:t>QUINTA.</w:t>
      </w:r>
      <w:r w:rsidRPr="00A90FC9">
        <w:rPr>
          <w:rFonts w:ascii="Century Gothic" w:hAnsi="Century Gothic" w:cs="Arial"/>
          <w:sz w:val="14"/>
          <w:szCs w:val="14"/>
        </w:rPr>
        <w:t xml:space="preserve"> </w:t>
      </w:r>
      <w:r w:rsidRPr="00A90FC9">
        <w:rPr>
          <w:rFonts w:ascii="Century Gothic" w:hAnsi="Century Gothic" w:cs="Arial"/>
          <w:b/>
          <w:sz w:val="14"/>
          <w:szCs w:val="14"/>
        </w:rPr>
        <w:t>FORMA DE PAGO.</w:t>
      </w:r>
    </w:p>
    <w:p w:rsidR="00903EC6" w:rsidRPr="00A90FC9" w:rsidRDefault="00903EC6" w:rsidP="00903EC6">
      <w:pPr>
        <w:ind w:left="142" w:right="-2"/>
        <w:jc w:val="both"/>
        <w:rPr>
          <w:rFonts w:ascii="Century Gothic" w:hAnsi="Century Gothic" w:cs="Arial"/>
          <w:sz w:val="14"/>
          <w:szCs w:val="14"/>
        </w:rPr>
      </w:pPr>
      <w:r w:rsidRPr="00A90FC9">
        <w:rPr>
          <w:rFonts w:ascii="Century Gothic" w:hAnsi="Century Gothic" w:cs="Arial"/>
          <w:b/>
          <w:sz w:val="14"/>
          <w:szCs w:val="14"/>
        </w:rPr>
        <w:t>“EL CONSEJO”</w:t>
      </w:r>
      <w:r w:rsidRPr="00A90FC9">
        <w:rPr>
          <w:rFonts w:ascii="Century Gothic" w:hAnsi="Century Gothic" w:cs="Arial"/>
          <w:sz w:val="14"/>
          <w:szCs w:val="14"/>
        </w:rPr>
        <w:t xml:space="preserve"> pagará el importe convenido en el domicilio ubicado en Carretera Picacho-Ajusco No. 170, cuarto piso, Col. Jardines en la Montaña, C.P. 14210, Del. Tlalpan, Ciudad de México, D.F., una vez recibidos los bienes, a los 20 días hábiles siguientes de la presentación de manera completa y correcta, en la Dirección de Almacenes, ubicada en: Antiguo Camino a Culhuacán No. 202, Col. Santa Isabel Industrial, Del. Iztapalapa, de la siguiente documentación:</w:t>
      </w:r>
    </w:p>
    <w:p w:rsidR="00903EC6" w:rsidRPr="00A90FC9" w:rsidRDefault="00903EC6" w:rsidP="00903EC6">
      <w:pPr>
        <w:numPr>
          <w:ilvl w:val="0"/>
          <w:numId w:val="3"/>
        </w:numPr>
        <w:spacing w:after="0" w:line="240" w:lineRule="auto"/>
        <w:ind w:left="142" w:right="-2" w:firstLine="0"/>
        <w:jc w:val="both"/>
        <w:rPr>
          <w:rFonts w:ascii="Century Gothic" w:hAnsi="Century Gothic" w:cs="Arial"/>
          <w:sz w:val="14"/>
          <w:szCs w:val="14"/>
        </w:rPr>
      </w:pPr>
      <w:r w:rsidRPr="00A90FC9">
        <w:rPr>
          <w:rFonts w:ascii="Century Gothic" w:hAnsi="Century Gothic" w:cs="Arial"/>
          <w:sz w:val="14"/>
          <w:szCs w:val="14"/>
        </w:rPr>
        <w:t xml:space="preserve">Factura a nombre del </w:t>
      </w:r>
      <w:r w:rsidRPr="00A90FC9">
        <w:rPr>
          <w:rFonts w:ascii="Century Gothic" w:hAnsi="Century Gothic" w:cs="Arial"/>
          <w:b/>
          <w:sz w:val="14"/>
          <w:szCs w:val="14"/>
        </w:rPr>
        <w:t>“CONSEJO DE LA JUDICATURA FEDERAL”</w:t>
      </w:r>
      <w:r w:rsidRPr="00A90FC9">
        <w:rPr>
          <w:rFonts w:ascii="Century Gothic" w:hAnsi="Century Gothic" w:cs="Arial"/>
          <w:sz w:val="14"/>
          <w:szCs w:val="14"/>
        </w:rPr>
        <w:t xml:space="preserve"> con el R.F.C. CJF950204TL0 y domicilio fiscal, debidamente sellada y firmada de recibido de los bienes. Dicho documento comprobatorio deberá cumplir con los requisitos fiscales establecidos por la legislación de la materia y con impuestos desglosados.</w:t>
      </w:r>
    </w:p>
    <w:p w:rsidR="00903EC6" w:rsidRPr="00A90FC9" w:rsidRDefault="00903EC6" w:rsidP="00903EC6">
      <w:pPr>
        <w:numPr>
          <w:ilvl w:val="0"/>
          <w:numId w:val="3"/>
        </w:numPr>
        <w:spacing w:after="0" w:line="240" w:lineRule="auto"/>
        <w:ind w:left="142" w:right="-2" w:firstLine="0"/>
        <w:jc w:val="both"/>
        <w:rPr>
          <w:rFonts w:ascii="Century Gothic" w:hAnsi="Century Gothic" w:cs="Arial"/>
          <w:sz w:val="14"/>
          <w:szCs w:val="14"/>
        </w:rPr>
      </w:pPr>
      <w:r w:rsidRPr="00A90FC9">
        <w:rPr>
          <w:rFonts w:ascii="Century Gothic" w:hAnsi="Century Gothic" w:cs="Arial"/>
          <w:sz w:val="14"/>
          <w:szCs w:val="14"/>
        </w:rPr>
        <w:t>Copia del CONTRATO.</w:t>
      </w:r>
    </w:p>
    <w:p w:rsidR="00903EC6" w:rsidRPr="00A90FC9" w:rsidRDefault="00903EC6" w:rsidP="00903EC6">
      <w:pPr>
        <w:numPr>
          <w:ilvl w:val="0"/>
          <w:numId w:val="3"/>
        </w:numPr>
        <w:spacing w:after="0" w:line="240" w:lineRule="auto"/>
        <w:ind w:left="142" w:right="-2" w:firstLine="0"/>
        <w:jc w:val="both"/>
        <w:rPr>
          <w:rFonts w:ascii="Century Gothic" w:hAnsi="Century Gothic" w:cs="Arial"/>
          <w:sz w:val="14"/>
          <w:szCs w:val="14"/>
        </w:rPr>
      </w:pPr>
      <w:r w:rsidRPr="00A90FC9">
        <w:rPr>
          <w:rFonts w:ascii="Century Gothic" w:hAnsi="Century Gothic" w:cs="Arial"/>
          <w:sz w:val="14"/>
          <w:szCs w:val="14"/>
        </w:rPr>
        <w:t xml:space="preserve">Copia de la identificación oficial de la persona física o representante legal de </w:t>
      </w:r>
      <w:r w:rsidRPr="00A90FC9">
        <w:rPr>
          <w:rFonts w:ascii="Century Gothic" w:hAnsi="Century Gothic" w:cs="Arial"/>
          <w:b/>
          <w:sz w:val="14"/>
          <w:szCs w:val="14"/>
        </w:rPr>
        <w:t>“EL PROVEEDOR”</w:t>
      </w:r>
      <w:r w:rsidRPr="00A90FC9">
        <w:rPr>
          <w:rFonts w:ascii="Century Gothic" w:hAnsi="Century Gothic" w:cs="Arial"/>
          <w:sz w:val="14"/>
          <w:szCs w:val="14"/>
        </w:rPr>
        <w:t>.</w:t>
      </w:r>
    </w:p>
    <w:p w:rsidR="00903EC6" w:rsidRPr="00A90FC9" w:rsidRDefault="00903EC6" w:rsidP="00903EC6">
      <w:pPr>
        <w:numPr>
          <w:ilvl w:val="0"/>
          <w:numId w:val="3"/>
        </w:numPr>
        <w:spacing w:after="0" w:line="240" w:lineRule="auto"/>
        <w:ind w:left="142" w:right="-2" w:firstLine="0"/>
        <w:jc w:val="both"/>
        <w:rPr>
          <w:rFonts w:ascii="Century Gothic" w:hAnsi="Century Gothic" w:cs="Arial"/>
          <w:sz w:val="14"/>
          <w:szCs w:val="14"/>
        </w:rPr>
      </w:pPr>
      <w:r w:rsidRPr="00A90FC9">
        <w:rPr>
          <w:rFonts w:ascii="Century Gothic" w:hAnsi="Century Gothic" w:cs="Arial"/>
          <w:sz w:val="14"/>
          <w:szCs w:val="14"/>
        </w:rPr>
        <w:lastRenderedPageBreak/>
        <w:t>Remisión(es) y/o factura(s) debidamente selladas y para el Certificado de Depósito selladas y con visto bueno de la Dirección General de Recursos Materiales, a través de la Dirección de Almacenes.</w:t>
      </w:r>
    </w:p>
    <w:p w:rsidR="00903EC6" w:rsidRPr="00A90FC9" w:rsidRDefault="00903EC6" w:rsidP="00903EC6">
      <w:pPr>
        <w:tabs>
          <w:tab w:val="left" w:pos="927"/>
        </w:tabs>
        <w:ind w:left="142" w:right="-2"/>
        <w:jc w:val="both"/>
        <w:rPr>
          <w:rFonts w:ascii="Century Gothic" w:hAnsi="Century Gothic" w:cs="Arial"/>
          <w:sz w:val="14"/>
          <w:szCs w:val="14"/>
        </w:rPr>
      </w:pPr>
    </w:p>
    <w:p w:rsidR="00903EC6" w:rsidRPr="00A90FC9" w:rsidRDefault="00903EC6" w:rsidP="00903EC6">
      <w:pPr>
        <w:tabs>
          <w:tab w:val="left" w:pos="927"/>
        </w:tabs>
        <w:ind w:left="142" w:right="-2"/>
        <w:jc w:val="both"/>
        <w:rPr>
          <w:rFonts w:ascii="Century Gothic" w:hAnsi="Century Gothic" w:cs="Arial"/>
          <w:sz w:val="14"/>
          <w:szCs w:val="14"/>
        </w:rPr>
      </w:pPr>
      <w:r w:rsidRPr="00A90FC9">
        <w:rPr>
          <w:rFonts w:ascii="Century Gothic" w:hAnsi="Century Gothic" w:cs="Arial"/>
          <w:sz w:val="14"/>
          <w:szCs w:val="14"/>
        </w:rPr>
        <w:t xml:space="preserve">En el supuesto de omisiones e irregularidades en la presentación de los documentos a que se refiere la presente cláusula, las mismas serán enteramente imputables a </w:t>
      </w:r>
      <w:r w:rsidRPr="00A90FC9">
        <w:rPr>
          <w:rFonts w:ascii="Century Gothic" w:hAnsi="Century Gothic" w:cs="Arial"/>
          <w:b/>
          <w:sz w:val="14"/>
          <w:szCs w:val="14"/>
        </w:rPr>
        <w:t>“EL PROVEEDOR”</w:t>
      </w:r>
      <w:r w:rsidRPr="00A90FC9">
        <w:rPr>
          <w:rFonts w:ascii="Century Gothic" w:hAnsi="Century Gothic" w:cs="Arial"/>
          <w:sz w:val="14"/>
          <w:szCs w:val="14"/>
        </w:rPr>
        <w:t xml:space="preserve">, por lo que </w:t>
      </w:r>
      <w:r w:rsidRPr="00A90FC9">
        <w:rPr>
          <w:rFonts w:ascii="Century Gothic" w:hAnsi="Century Gothic" w:cs="Arial"/>
          <w:b/>
          <w:sz w:val="14"/>
          <w:szCs w:val="14"/>
        </w:rPr>
        <w:t>“EL CONSEJO”</w:t>
      </w:r>
      <w:r w:rsidRPr="00A90FC9">
        <w:rPr>
          <w:rFonts w:ascii="Century Gothic" w:hAnsi="Century Gothic" w:cs="Arial"/>
          <w:sz w:val="14"/>
          <w:szCs w:val="14"/>
        </w:rPr>
        <w:t xml:space="preserve"> no tendrá responsabilidad alguna al respecto.</w:t>
      </w:r>
    </w:p>
    <w:p w:rsidR="00903EC6" w:rsidRPr="00A90FC9" w:rsidRDefault="00903EC6" w:rsidP="00903EC6">
      <w:pPr>
        <w:pStyle w:val="Sangra3detindependiente"/>
        <w:ind w:left="142" w:right="-2"/>
        <w:jc w:val="both"/>
        <w:rPr>
          <w:rFonts w:ascii="Century Gothic" w:hAnsi="Century Gothic"/>
          <w:sz w:val="14"/>
          <w:szCs w:val="14"/>
        </w:rPr>
      </w:pPr>
      <w:r w:rsidRPr="00A90FC9">
        <w:rPr>
          <w:rFonts w:ascii="Century Gothic" w:hAnsi="Century Gothic"/>
          <w:sz w:val="14"/>
          <w:szCs w:val="14"/>
        </w:rPr>
        <w:t xml:space="preserve">Queda expresamente convenido que </w:t>
      </w:r>
      <w:r w:rsidRPr="00A90FC9">
        <w:rPr>
          <w:rFonts w:ascii="Century Gothic" w:hAnsi="Century Gothic"/>
          <w:b/>
          <w:sz w:val="14"/>
          <w:szCs w:val="14"/>
        </w:rPr>
        <w:t>“EL CONSEJO”</w:t>
      </w:r>
      <w:r w:rsidRPr="00A90FC9">
        <w:rPr>
          <w:rFonts w:ascii="Century Gothic" w:hAnsi="Century Gothic"/>
          <w:sz w:val="14"/>
          <w:szCs w:val="14"/>
        </w:rPr>
        <w:t xml:space="preserve"> retendrá o deducirá del pago a </w:t>
      </w:r>
      <w:r w:rsidRPr="00A90FC9">
        <w:rPr>
          <w:rFonts w:ascii="Century Gothic" w:hAnsi="Century Gothic"/>
          <w:b/>
          <w:sz w:val="14"/>
          <w:szCs w:val="14"/>
        </w:rPr>
        <w:t>“EL PROVEEDOR”</w:t>
      </w:r>
      <w:r w:rsidRPr="00A90FC9">
        <w:rPr>
          <w:rFonts w:ascii="Century Gothic" w:hAnsi="Century Gothic"/>
          <w:sz w:val="14"/>
          <w:szCs w:val="14"/>
        </w:rPr>
        <w:t>, las cantidades que correspondan por concepto de penalización por el incumplimiento de las obligaciones a su cargo, así como los pagos que, en exceso, se le hayan realizado.</w:t>
      </w:r>
    </w:p>
    <w:p w:rsidR="00903EC6" w:rsidRPr="00A90FC9" w:rsidRDefault="00903EC6" w:rsidP="00903EC6">
      <w:pPr>
        <w:ind w:left="142" w:right="-2"/>
        <w:jc w:val="both"/>
        <w:rPr>
          <w:rFonts w:ascii="Century Gothic" w:hAnsi="Century Gothic" w:cs="Arial"/>
          <w:b/>
          <w:sz w:val="14"/>
          <w:szCs w:val="14"/>
        </w:rPr>
      </w:pPr>
      <w:r w:rsidRPr="00A90FC9">
        <w:rPr>
          <w:rFonts w:ascii="Century Gothic" w:hAnsi="Century Gothic" w:cs="Arial"/>
          <w:b/>
          <w:sz w:val="14"/>
          <w:szCs w:val="14"/>
        </w:rPr>
        <w:t>SEXTA. PAGOS EN EXCESO.</w:t>
      </w:r>
    </w:p>
    <w:p w:rsidR="00903EC6" w:rsidRPr="00A90FC9" w:rsidRDefault="00903EC6" w:rsidP="00903EC6">
      <w:pPr>
        <w:ind w:left="142" w:right="-2"/>
        <w:jc w:val="both"/>
        <w:rPr>
          <w:rFonts w:ascii="Century Gothic" w:hAnsi="Century Gothic" w:cs="Arial"/>
          <w:sz w:val="14"/>
          <w:szCs w:val="14"/>
        </w:rPr>
      </w:pPr>
      <w:r w:rsidRPr="00A90FC9">
        <w:rPr>
          <w:rFonts w:ascii="Century Gothic" w:hAnsi="Century Gothic" w:cs="Arial"/>
          <w:sz w:val="14"/>
          <w:szCs w:val="14"/>
        </w:rPr>
        <w:t xml:space="preserve">En caso de que </w:t>
      </w:r>
      <w:r w:rsidRPr="00A90FC9">
        <w:rPr>
          <w:rFonts w:ascii="Century Gothic" w:hAnsi="Century Gothic" w:cs="Arial"/>
          <w:b/>
          <w:sz w:val="14"/>
          <w:szCs w:val="14"/>
        </w:rPr>
        <w:t>“EL PROVEEDOR”</w:t>
      </w:r>
      <w:r w:rsidRPr="00A90FC9">
        <w:rPr>
          <w:rFonts w:ascii="Century Gothic" w:hAnsi="Century Gothic" w:cs="Arial"/>
          <w:sz w:val="14"/>
          <w:szCs w:val="14"/>
        </w:rPr>
        <w:t xml:space="preserve"> reciba pagos en exceso, deberá reintegrar las cantidades que correspondan más los intereses, los que se calcularán conforme a una tasa que será igual a la establecida en el Código Fiscal de la Federación, como si se tratara del supuesto de prórroga para el pago de créditos fiscales. Los cargos se calcularán sobre las cantidades pagadas en exceso en cada caso y se computarán por días naturales, desde la fecha del pago hasta que se pongan efectivamente las cantidades a disposición de </w:t>
      </w:r>
      <w:r w:rsidRPr="00A90FC9">
        <w:rPr>
          <w:rFonts w:ascii="Century Gothic" w:hAnsi="Century Gothic" w:cs="Arial"/>
          <w:b/>
          <w:sz w:val="14"/>
          <w:szCs w:val="14"/>
        </w:rPr>
        <w:t>“EL CONSEJO”</w:t>
      </w:r>
      <w:r w:rsidRPr="00A90FC9">
        <w:rPr>
          <w:rFonts w:ascii="Century Gothic" w:hAnsi="Century Gothic" w:cs="Arial"/>
          <w:sz w:val="14"/>
          <w:szCs w:val="14"/>
        </w:rPr>
        <w:t xml:space="preserve"> quien, en su caso, los podrá descontar de los pagos pendientes de realizar a </w:t>
      </w:r>
      <w:r w:rsidRPr="00A90FC9">
        <w:rPr>
          <w:rFonts w:ascii="Century Gothic" w:hAnsi="Century Gothic" w:cs="Arial"/>
          <w:b/>
          <w:sz w:val="14"/>
          <w:szCs w:val="14"/>
        </w:rPr>
        <w:t>“EL PROVEEDOR”</w:t>
      </w:r>
      <w:r w:rsidRPr="00A90FC9">
        <w:rPr>
          <w:rFonts w:ascii="Century Gothic" w:hAnsi="Century Gothic" w:cs="Arial"/>
          <w:sz w:val="14"/>
          <w:szCs w:val="14"/>
        </w:rPr>
        <w:t>.</w:t>
      </w:r>
    </w:p>
    <w:p w:rsidR="00903EC6" w:rsidRPr="00A90FC9" w:rsidRDefault="00903EC6" w:rsidP="00903EC6">
      <w:pPr>
        <w:ind w:left="142" w:right="-2"/>
        <w:jc w:val="both"/>
        <w:rPr>
          <w:rFonts w:ascii="Century Gothic" w:hAnsi="Century Gothic" w:cs="Arial"/>
          <w:b/>
          <w:sz w:val="14"/>
          <w:szCs w:val="14"/>
        </w:rPr>
      </w:pPr>
      <w:r w:rsidRPr="00A90FC9">
        <w:rPr>
          <w:rFonts w:ascii="Century Gothic" w:hAnsi="Century Gothic" w:cs="Arial"/>
          <w:b/>
          <w:sz w:val="14"/>
          <w:szCs w:val="14"/>
        </w:rPr>
        <w:t>SÉPTIMA. MODIFICACIONES.</w:t>
      </w:r>
    </w:p>
    <w:p w:rsidR="00903EC6" w:rsidRPr="00A90FC9" w:rsidRDefault="00903EC6" w:rsidP="00903EC6">
      <w:pPr>
        <w:ind w:left="142" w:right="-2"/>
        <w:jc w:val="both"/>
        <w:rPr>
          <w:rFonts w:ascii="Century Gothic" w:hAnsi="Century Gothic" w:cs="Arial"/>
          <w:bCs/>
          <w:sz w:val="14"/>
          <w:szCs w:val="14"/>
        </w:rPr>
      </w:pPr>
      <w:r w:rsidRPr="00A90FC9">
        <w:rPr>
          <w:rFonts w:ascii="Century Gothic" w:hAnsi="Century Gothic"/>
          <w:sz w:val="14"/>
          <w:szCs w:val="14"/>
        </w:rPr>
        <w:t xml:space="preserve">Cualquier modificación a este contrato abierto se realizará en estricto apego al artículo 368 del </w:t>
      </w:r>
      <w:r w:rsidRPr="00A90FC9">
        <w:rPr>
          <w:rFonts w:ascii="Century Gothic" w:hAnsi="Century Gothic" w:cs="Arial"/>
          <w:sz w:val="14"/>
          <w:szCs w:val="14"/>
        </w:rPr>
        <w:t>“Acuerdo Administrativo”</w:t>
      </w:r>
      <w:r w:rsidRPr="00A90FC9">
        <w:rPr>
          <w:rFonts w:ascii="Century Gothic" w:hAnsi="Century Gothic" w:cs="Arial"/>
          <w:bCs/>
          <w:sz w:val="14"/>
          <w:szCs w:val="14"/>
        </w:rPr>
        <w:t>.</w:t>
      </w:r>
    </w:p>
    <w:p w:rsidR="00903EC6" w:rsidRPr="00A90FC9" w:rsidRDefault="00903EC6" w:rsidP="00903EC6">
      <w:pPr>
        <w:ind w:left="142" w:right="-2"/>
        <w:jc w:val="both"/>
        <w:rPr>
          <w:rFonts w:ascii="Century Gothic" w:hAnsi="Century Gothic" w:cs="Arial"/>
          <w:bCs/>
          <w:sz w:val="14"/>
          <w:szCs w:val="14"/>
        </w:rPr>
      </w:pPr>
      <w:r w:rsidRPr="00A90FC9">
        <w:rPr>
          <w:rFonts w:ascii="Century Gothic" w:hAnsi="Century Gothic" w:cs="Arial"/>
          <w:sz w:val="14"/>
          <w:szCs w:val="14"/>
        </w:rPr>
        <w:t xml:space="preserve">Podrá ser modificado, dentro de su vigencia, los plazos de cumplimiento así como la cantidad de bienes, siempre y cuando se haya cumplido con la entrega total de las cantidades máximas establecidas en la cláusula primera del presente, sólo en caso de que </w:t>
      </w:r>
      <w:r w:rsidRPr="00A90FC9">
        <w:rPr>
          <w:rFonts w:ascii="Century Gothic" w:hAnsi="Century Gothic" w:cs="Arial"/>
          <w:b/>
          <w:sz w:val="14"/>
          <w:szCs w:val="14"/>
        </w:rPr>
        <w:t>“EL PROVEEDOR”</w:t>
      </w:r>
      <w:r w:rsidRPr="00A90FC9">
        <w:rPr>
          <w:rFonts w:ascii="Century Gothic" w:hAnsi="Century Gothic" w:cs="Arial"/>
          <w:sz w:val="14"/>
          <w:szCs w:val="14"/>
        </w:rPr>
        <w:t xml:space="preserve"> mantenga sin variación alguna los precios y demás condiciones establecidas en este instrumento y se cuente con las autorizaciones de las instancias respectivas.</w:t>
      </w:r>
    </w:p>
    <w:p w:rsidR="00903EC6" w:rsidRPr="00A90FC9" w:rsidRDefault="00903EC6" w:rsidP="00903EC6">
      <w:pPr>
        <w:ind w:left="142" w:right="-2"/>
        <w:jc w:val="both"/>
        <w:rPr>
          <w:rFonts w:ascii="Century Gothic" w:hAnsi="Century Gothic" w:cs="Arial"/>
          <w:sz w:val="14"/>
          <w:szCs w:val="14"/>
        </w:rPr>
      </w:pPr>
      <w:r w:rsidRPr="00A90FC9">
        <w:rPr>
          <w:rFonts w:ascii="Century Gothic" w:hAnsi="Century Gothic" w:cs="Arial"/>
          <w:sz w:val="14"/>
          <w:szCs w:val="14"/>
        </w:rPr>
        <w:t xml:space="preserve">Las cantidades adicionales a los mínimos establecidos, estarán en función de las necesidades de </w:t>
      </w:r>
      <w:r w:rsidRPr="00A90FC9">
        <w:rPr>
          <w:rFonts w:ascii="Century Gothic" w:hAnsi="Century Gothic" w:cs="Arial"/>
          <w:b/>
          <w:sz w:val="14"/>
          <w:szCs w:val="14"/>
        </w:rPr>
        <w:t>“EL CONSEJO”</w:t>
      </w:r>
      <w:r w:rsidRPr="00A90FC9">
        <w:rPr>
          <w:rFonts w:ascii="Century Gothic" w:hAnsi="Century Gothic" w:cs="Arial"/>
          <w:sz w:val="14"/>
          <w:szCs w:val="14"/>
        </w:rPr>
        <w:t xml:space="preserve"> que determine el área requirente, con un plazo de entrega de los bienes, de ** días hábiles a partir de la notificación por escrito a </w:t>
      </w:r>
      <w:r w:rsidRPr="00A90FC9">
        <w:rPr>
          <w:rFonts w:ascii="Century Gothic" w:hAnsi="Century Gothic" w:cs="Arial"/>
          <w:b/>
          <w:sz w:val="14"/>
          <w:szCs w:val="14"/>
        </w:rPr>
        <w:t>“EL PROVEEDOR”</w:t>
      </w:r>
      <w:r w:rsidRPr="00A90FC9">
        <w:rPr>
          <w:rFonts w:ascii="Century Gothic" w:hAnsi="Century Gothic" w:cs="Arial"/>
          <w:sz w:val="14"/>
          <w:szCs w:val="14"/>
        </w:rPr>
        <w:t xml:space="preserve">, dentro del ejercicio fiscal </w:t>
      </w:r>
      <w:r w:rsidRPr="00A90FC9">
        <w:rPr>
          <w:rFonts w:ascii="Century Gothic" w:hAnsi="Century Gothic" w:cs="Arial"/>
          <w:b/>
          <w:sz w:val="14"/>
          <w:szCs w:val="14"/>
        </w:rPr>
        <w:t>(que corresponda)</w:t>
      </w:r>
      <w:r w:rsidRPr="00A90FC9">
        <w:rPr>
          <w:rFonts w:ascii="Century Gothic" w:hAnsi="Century Gothic" w:cs="Arial"/>
          <w:sz w:val="14"/>
          <w:szCs w:val="14"/>
        </w:rPr>
        <w:t>.</w:t>
      </w:r>
    </w:p>
    <w:p w:rsidR="00903EC6" w:rsidRPr="00A90FC9" w:rsidRDefault="00903EC6" w:rsidP="00903EC6">
      <w:pPr>
        <w:ind w:left="142" w:right="-2"/>
        <w:jc w:val="both"/>
        <w:rPr>
          <w:rFonts w:ascii="Century Gothic" w:hAnsi="Century Gothic" w:cs="Arial"/>
          <w:b/>
          <w:sz w:val="14"/>
          <w:szCs w:val="14"/>
        </w:rPr>
      </w:pPr>
      <w:r w:rsidRPr="00A90FC9">
        <w:rPr>
          <w:rFonts w:ascii="Century Gothic" w:hAnsi="Century Gothic" w:cs="Arial"/>
          <w:b/>
          <w:sz w:val="14"/>
          <w:szCs w:val="14"/>
        </w:rPr>
        <w:t>OCTAVA. AJUSTE DE PRECIOS.</w:t>
      </w:r>
    </w:p>
    <w:p w:rsidR="00903EC6" w:rsidRPr="00A90FC9" w:rsidRDefault="00903EC6" w:rsidP="00903EC6">
      <w:pPr>
        <w:ind w:left="142" w:right="-2"/>
        <w:jc w:val="both"/>
        <w:rPr>
          <w:rFonts w:ascii="Century Gothic" w:hAnsi="Century Gothic" w:cs="Arial"/>
          <w:sz w:val="14"/>
          <w:szCs w:val="14"/>
        </w:rPr>
      </w:pPr>
      <w:r w:rsidRPr="00A90FC9">
        <w:rPr>
          <w:rFonts w:ascii="Century Gothic" w:hAnsi="Century Gothic" w:cs="Arial"/>
          <w:sz w:val="14"/>
          <w:szCs w:val="14"/>
        </w:rPr>
        <w:t xml:space="preserve">En caso de que hayan ocurrido circunstancias excepcionales no previstas, que obliguen a </w:t>
      </w:r>
      <w:r w:rsidRPr="00A90FC9">
        <w:rPr>
          <w:rFonts w:ascii="Century Gothic" w:hAnsi="Century Gothic" w:cs="Arial"/>
          <w:b/>
          <w:sz w:val="14"/>
          <w:szCs w:val="14"/>
        </w:rPr>
        <w:t>“EL PROVEEDOR”</w:t>
      </w:r>
      <w:r w:rsidRPr="00A90FC9">
        <w:rPr>
          <w:rFonts w:ascii="Century Gothic" w:hAnsi="Century Gothic" w:cs="Arial"/>
          <w:sz w:val="14"/>
          <w:szCs w:val="14"/>
        </w:rPr>
        <w:t xml:space="preserve"> a modificar sus precios fundadamente, previa autorización de las instancias respectivas de </w:t>
      </w:r>
      <w:r w:rsidRPr="00A90FC9">
        <w:rPr>
          <w:rFonts w:ascii="Century Gothic" w:hAnsi="Century Gothic" w:cs="Arial"/>
          <w:b/>
          <w:sz w:val="14"/>
          <w:szCs w:val="14"/>
        </w:rPr>
        <w:t>“EL CONSEJO”</w:t>
      </w:r>
      <w:r w:rsidRPr="00A90FC9">
        <w:rPr>
          <w:rFonts w:ascii="Century Gothic" w:hAnsi="Century Gothic" w:cs="Arial"/>
          <w:sz w:val="14"/>
          <w:szCs w:val="14"/>
        </w:rPr>
        <w:t xml:space="preserve"> se procederá al ajuste, de conformidad con el artículo 372 del “Acuerdo Administrativo”, a cuyo cumplimiento se encuentran sujetas ambas partes.</w:t>
      </w:r>
    </w:p>
    <w:p w:rsidR="00903EC6" w:rsidRPr="00A90FC9" w:rsidRDefault="00903EC6" w:rsidP="00903EC6">
      <w:pPr>
        <w:ind w:left="142" w:right="-2"/>
        <w:jc w:val="both"/>
        <w:rPr>
          <w:rFonts w:ascii="Century Gothic" w:hAnsi="Century Gothic" w:cs="Arial"/>
          <w:sz w:val="14"/>
          <w:szCs w:val="14"/>
        </w:rPr>
      </w:pPr>
      <w:r w:rsidRPr="00A90FC9">
        <w:rPr>
          <w:rFonts w:ascii="Century Gothic" w:hAnsi="Century Gothic" w:cs="Arial"/>
          <w:b/>
          <w:sz w:val="14"/>
          <w:szCs w:val="14"/>
        </w:rPr>
        <w:t>NOVENA. VISITA A LAS INSTALACIONES DE “EL PROVEEDOR”</w:t>
      </w:r>
      <w:r w:rsidRPr="00A90FC9">
        <w:rPr>
          <w:rFonts w:ascii="Century Gothic" w:hAnsi="Century Gothic" w:cs="Arial"/>
          <w:sz w:val="14"/>
          <w:szCs w:val="14"/>
        </w:rPr>
        <w:t>.</w:t>
      </w:r>
    </w:p>
    <w:p w:rsidR="00903EC6" w:rsidRPr="00A90FC9" w:rsidRDefault="00903EC6" w:rsidP="00903EC6">
      <w:pPr>
        <w:ind w:left="142" w:right="-2"/>
        <w:jc w:val="both"/>
        <w:rPr>
          <w:rFonts w:ascii="Century Gothic" w:hAnsi="Century Gothic" w:cs="Arial"/>
          <w:sz w:val="14"/>
          <w:szCs w:val="14"/>
        </w:rPr>
      </w:pPr>
      <w:r w:rsidRPr="00A90FC9">
        <w:rPr>
          <w:rFonts w:ascii="Century Gothic" w:hAnsi="Century Gothic" w:cs="Arial"/>
          <w:b/>
          <w:sz w:val="14"/>
          <w:szCs w:val="14"/>
        </w:rPr>
        <w:t xml:space="preserve">“EL CONSEJO” </w:t>
      </w:r>
      <w:r w:rsidRPr="00A90FC9">
        <w:rPr>
          <w:rFonts w:ascii="Century Gothic" w:hAnsi="Century Gothic" w:cs="Arial"/>
          <w:sz w:val="14"/>
          <w:szCs w:val="14"/>
        </w:rPr>
        <w:t xml:space="preserve">podrá, en su caso, efectuar las visitas que juzgue necesarias a las instalaciones de </w:t>
      </w:r>
      <w:r w:rsidRPr="00A90FC9">
        <w:rPr>
          <w:rFonts w:ascii="Century Gothic" w:hAnsi="Century Gothic" w:cs="Arial"/>
          <w:b/>
          <w:sz w:val="14"/>
          <w:szCs w:val="14"/>
        </w:rPr>
        <w:t>“EL PROVEEDOR”</w:t>
      </w:r>
      <w:r w:rsidRPr="00A90FC9">
        <w:rPr>
          <w:rFonts w:ascii="Century Gothic" w:hAnsi="Century Gothic" w:cs="Arial"/>
          <w:sz w:val="14"/>
          <w:szCs w:val="14"/>
        </w:rPr>
        <w:t>, a fin de verificar el grado de avance y la calidad de fabricación de los bienes objeto del contrato.</w:t>
      </w:r>
    </w:p>
    <w:p w:rsidR="00903EC6" w:rsidRPr="00A90FC9" w:rsidRDefault="00903EC6" w:rsidP="00903EC6">
      <w:pPr>
        <w:pStyle w:val="Sangra3detindependiente"/>
        <w:ind w:left="142" w:right="-2"/>
        <w:jc w:val="both"/>
        <w:rPr>
          <w:rFonts w:ascii="Century Gothic" w:hAnsi="Century Gothic"/>
          <w:b/>
          <w:sz w:val="14"/>
          <w:szCs w:val="14"/>
        </w:rPr>
      </w:pPr>
      <w:r w:rsidRPr="00A90FC9">
        <w:rPr>
          <w:rFonts w:ascii="Century Gothic" w:hAnsi="Century Gothic"/>
          <w:b/>
          <w:sz w:val="14"/>
          <w:szCs w:val="14"/>
        </w:rPr>
        <w:t>DÉCIMA. ADMINISTRACIÓN, SUPERVISIÓN Y SEGUIMIENTO, POR PARTE DE “EL CONSEJO”.</w:t>
      </w:r>
    </w:p>
    <w:p w:rsidR="00903EC6" w:rsidRPr="00A90FC9" w:rsidRDefault="00903EC6" w:rsidP="00903EC6">
      <w:pPr>
        <w:pStyle w:val="Sangra3detindependiente"/>
        <w:ind w:left="142" w:right="-2"/>
        <w:jc w:val="both"/>
        <w:rPr>
          <w:rFonts w:ascii="Century Gothic" w:hAnsi="Century Gothic"/>
          <w:sz w:val="14"/>
          <w:szCs w:val="14"/>
        </w:rPr>
      </w:pPr>
      <w:r w:rsidRPr="00A90FC9">
        <w:rPr>
          <w:rFonts w:ascii="Century Gothic" w:hAnsi="Century Gothic"/>
          <w:b/>
          <w:sz w:val="14"/>
          <w:szCs w:val="14"/>
        </w:rPr>
        <w:t>“EL CONSEJO”</w:t>
      </w:r>
      <w:r w:rsidRPr="00A90FC9">
        <w:rPr>
          <w:rFonts w:ascii="Century Gothic" w:hAnsi="Century Gothic"/>
          <w:sz w:val="14"/>
          <w:szCs w:val="14"/>
        </w:rPr>
        <w:t xml:space="preserve">, a través de la ______________ y de la _____________, por medio de la ___________________, de manera indistinta tendrán en todo momento el derecho de supervisar y dar seguimiento al cumplimiento del objeto de acuerdo a lo señalado en el presente contrato, así como verificar las especificaciones contenidas en el </w:t>
      </w:r>
      <w:r w:rsidRPr="00A90FC9">
        <w:rPr>
          <w:rFonts w:ascii="Century Gothic" w:hAnsi="Century Gothic"/>
          <w:b/>
          <w:sz w:val="14"/>
          <w:szCs w:val="14"/>
        </w:rPr>
        <w:t>Anexo Técnico</w:t>
      </w:r>
      <w:r w:rsidRPr="00A90FC9">
        <w:rPr>
          <w:rFonts w:ascii="Century Gothic" w:hAnsi="Century Gothic"/>
          <w:sz w:val="14"/>
          <w:szCs w:val="14"/>
        </w:rPr>
        <w:t>, y por lo tanto llevará a cabo revisiones, autorizar para el pago de los bienes entregados, así como acordar todo lo relacionado con la adquisición de los mismos, en consecuencia dichas áreas serán responsables de que los bienes se entreguen conforme a todas las características estipuladas en el presente contrato y sus anexos.</w:t>
      </w:r>
    </w:p>
    <w:p w:rsidR="00903EC6" w:rsidRPr="00A90FC9" w:rsidRDefault="00903EC6" w:rsidP="00903EC6">
      <w:pPr>
        <w:tabs>
          <w:tab w:val="left" w:pos="1220"/>
        </w:tabs>
        <w:ind w:left="142" w:right="-2"/>
        <w:jc w:val="both"/>
        <w:rPr>
          <w:rFonts w:ascii="Century Gothic" w:hAnsi="Century Gothic" w:cs="Arial"/>
          <w:b/>
          <w:sz w:val="14"/>
          <w:szCs w:val="14"/>
        </w:rPr>
      </w:pPr>
      <w:r w:rsidRPr="00A90FC9">
        <w:rPr>
          <w:rFonts w:ascii="Century Gothic" w:hAnsi="Century Gothic" w:cs="Arial"/>
          <w:b/>
          <w:sz w:val="14"/>
          <w:szCs w:val="14"/>
        </w:rPr>
        <w:t xml:space="preserve">DÉCIMA PRIMERA. GARANTÍA Y VERIFICACIÓN INHERENTE A LOS BIENES </w:t>
      </w:r>
    </w:p>
    <w:p w:rsidR="00903EC6" w:rsidRPr="00A90FC9" w:rsidRDefault="00903EC6" w:rsidP="00903EC6">
      <w:pPr>
        <w:ind w:left="142" w:right="-2"/>
        <w:jc w:val="both"/>
        <w:rPr>
          <w:rFonts w:ascii="Century Gothic" w:hAnsi="Century Gothic" w:cs="Arial"/>
          <w:bCs/>
          <w:sz w:val="14"/>
          <w:szCs w:val="14"/>
        </w:rPr>
      </w:pPr>
      <w:r w:rsidRPr="00A90FC9">
        <w:rPr>
          <w:rFonts w:ascii="Century Gothic" w:hAnsi="Century Gothic" w:cs="Arial"/>
          <w:b/>
          <w:bCs/>
          <w:sz w:val="14"/>
          <w:szCs w:val="14"/>
        </w:rPr>
        <w:t xml:space="preserve">“EL PROVEEDOR” </w:t>
      </w:r>
      <w:r w:rsidRPr="00A90FC9">
        <w:rPr>
          <w:rFonts w:ascii="Century Gothic" w:hAnsi="Century Gothic" w:cs="Arial"/>
          <w:bCs/>
          <w:sz w:val="14"/>
          <w:szCs w:val="14"/>
        </w:rPr>
        <w:t xml:space="preserve">se obliga a garantizar la correcta entrega y funcionamiento de  los bienes objeto del presente contrato,  contra cualquier vicio oculto o defecto de fabricación por un plazo </w:t>
      </w:r>
      <w:r w:rsidRPr="00A90FC9">
        <w:rPr>
          <w:rFonts w:ascii="Century Gothic" w:hAnsi="Century Gothic" w:cs="Arial"/>
          <w:b/>
          <w:bCs/>
          <w:sz w:val="14"/>
          <w:szCs w:val="14"/>
        </w:rPr>
        <w:t>(plazo específico)</w:t>
      </w:r>
      <w:r w:rsidRPr="00A90FC9">
        <w:rPr>
          <w:rFonts w:ascii="Century Gothic" w:hAnsi="Century Gothic" w:cs="Arial"/>
          <w:bCs/>
          <w:sz w:val="14"/>
          <w:szCs w:val="14"/>
        </w:rPr>
        <w:t xml:space="preserve">, que se contará a partir de la recepción y verificación de los mismos, por parte de las áreas correspondientes.  </w:t>
      </w:r>
    </w:p>
    <w:p w:rsidR="00903EC6" w:rsidRPr="00A90FC9" w:rsidRDefault="00903EC6" w:rsidP="00903EC6">
      <w:pPr>
        <w:ind w:left="142" w:right="-2"/>
        <w:jc w:val="both"/>
        <w:rPr>
          <w:rFonts w:ascii="Century Gothic" w:hAnsi="Century Gothic" w:cs="Arial"/>
          <w:sz w:val="14"/>
          <w:szCs w:val="14"/>
        </w:rPr>
      </w:pPr>
      <w:r w:rsidRPr="00A90FC9">
        <w:rPr>
          <w:rFonts w:ascii="Century Gothic" w:hAnsi="Century Gothic" w:cs="Arial"/>
          <w:b/>
          <w:sz w:val="14"/>
          <w:szCs w:val="14"/>
        </w:rPr>
        <w:t>“EL CONSEJO”</w:t>
      </w:r>
      <w:r w:rsidRPr="00A90FC9">
        <w:rPr>
          <w:rFonts w:ascii="Century Gothic" w:hAnsi="Century Gothic" w:cs="Arial"/>
          <w:sz w:val="14"/>
          <w:szCs w:val="14"/>
        </w:rPr>
        <w:t xml:space="preserve"> podrá, en la recepción de los bienes, así como en el período de garantía, por sí o por terceras personas a su juicio, realizar las pruebas que considere necesarias para comprobar que cumplan con las especificaciones señaladas en el presente instrumento.</w:t>
      </w:r>
    </w:p>
    <w:p w:rsidR="00903EC6" w:rsidRPr="00A90FC9" w:rsidRDefault="00903EC6" w:rsidP="00903EC6">
      <w:pPr>
        <w:ind w:left="142" w:right="-2"/>
        <w:jc w:val="both"/>
        <w:rPr>
          <w:rFonts w:ascii="Century Gothic" w:hAnsi="Century Gothic" w:cs="Arial"/>
          <w:sz w:val="14"/>
          <w:szCs w:val="14"/>
        </w:rPr>
      </w:pPr>
      <w:r w:rsidRPr="00A90FC9">
        <w:rPr>
          <w:rFonts w:ascii="Century Gothic" w:hAnsi="Century Gothic" w:cs="Arial"/>
          <w:sz w:val="14"/>
          <w:szCs w:val="14"/>
        </w:rPr>
        <w:t xml:space="preserve">En el caso de que </w:t>
      </w:r>
      <w:r w:rsidRPr="00A90FC9">
        <w:rPr>
          <w:rFonts w:ascii="Century Gothic" w:hAnsi="Century Gothic" w:cs="Arial"/>
          <w:b/>
          <w:sz w:val="14"/>
          <w:szCs w:val="14"/>
        </w:rPr>
        <w:t>“EL CONSEJO”</w:t>
      </w:r>
      <w:r w:rsidRPr="00A90FC9">
        <w:rPr>
          <w:rFonts w:ascii="Century Gothic" w:hAnsi="Century Gothic" w:cs="Arial"/>
          <w:sz w:val="14"/>
          <w:szCs w:val="14"/>
        </w:rPr>
        <w:t xml:space="preserve"> detecte que los bienes no cumplen con las especificaciones, calidad establecida o que presenten cualquier otro vicio oculto,</w:t>
      </w:r>
      <w:r w:rsidRPr="00A90FC9">
        <w:rPr>
          <w:rFonts w:ascii="Century Gothic" w:hAnsi="Century Gothic" w:cs="Arial"/>
          <w:b/>
          <w:sz w:val="14"/>
          <w:szCs w:val="14"/>
        </w:rPr>
        <w:t xml:space="preserve"> “EL PROVEEDOR”</w:t>
      </w:r>
      <w:r w:rsidRPr="00A90FC9">
        <w:rPr>
          <w:rFonts w:ascii="Century Gothic" w:hAnsi="Century Gothic" w:cs="Arial"/>
          <w:sz w:val="14"/>
          <w:szCs w:val="14"/>
        </w:rPr>
        <w:t xml:space="preserve"> se compromete a sustituir en el período perentorio que le establezca </w:t>
      </w:r>
      <w:r w:rsidRPr="00A90FC9">
        <w:rPr>
          <w:rFonts w:ascii="Century Gothic" w:hAnsi="Century Gothic" w:cs="Arial"/>
          <w:b/>
          <w:sz w:val="14"/>
          <w:szCs w:val="14"/>
        </w:rPr>
        <w:t>“EL CONSEJO”</w:t>
      </w:r>
      <w:r w:rsidRPr="00A90FC9">
        <w:rPr>
          <w:rFonts w:ascii="Century Gothic" w:hAnsi="Century Gothic" w:cs="Arial"/>
          <w:sz w:val="14"/>
          <w:szCs w:val="14"/>
        </w:rPr>
        <w:t xml:space="preserve">, que será dentro de los tres a cinco días hábiles, a partir de que los bienes se pongan a disposición de </w:t>
      </w:r>
      <w:r w:rsidRPr="00A90FC9">
        <w:rPr>
          <w:rFonts w:ascii="Century Gothic" w:hAnsi="Century Gothic" w:cs="Arial"/>
          <w:b/>
          <w:sz w:val="14"/>
          <w:szCs w:val="14"/>
        </w:rPr>
        <w:t>“EL PROVEEDOR”</w:t>
      </w:r>
      <w:r w:rsidRPr="00A90FC9">
        <w:rPr>
          <w:rFonts w:ascii="Century Gothic" w:hAnsi="Century Gothic" w:cs="Arial"/>
          <w:sz w:val="14"/>
          <w:szCs w:val="14"/>
        </w:rPr>
        <w:t xml:space="preserve">. </w:t>
      </w:r>
    </w:p>
    <w:p w:rsidR="00903EC6" w:rsidRPr="00A90FC9" w:rsidRDefault="00903EC6" w:rsidP="00903EC6">
      <w:pPr>
        <w:ind w:left="142" w:right="-2"/>
        <w:jc w:val="both"/>
        <w:rPr>
          <w:rFonts w:ascii="Century Gothic" w:hAnsi="Century Gothic" w:cs="Arial"/>
          <w:sz w:val="14"/>
          <w:szCs w:val="14"/>
        </w:rPr>
      </w:pPr>
      <w:r w:rsidRPr="00A90FC9">
        <w:rPr>
          <w:rFonts w:ascii="Century Gothic" w:hAnsi="Century Gothic" w:cs="Arial"/>
          <w:sz w:val="14"/>
          <w:szCs w:val="14"/>
        </w:rPr>
        <w:t xml:space="preserve">De no cumplir </w:t>
      </w:r>
      <w:r w:rsidRPr="00A90FC9">
        <w:rPr>
          <w:rFonts w:ascii="Century Gothic" w:hAnsi="Century Gothic" w:cs="Arial"/>
          <w:b/>
          <w:sz w:val="14"/>
          <w:szCs w:val="14"/>
        </w:rPr>
        <w:t>“EL PROVEEDOR”</w:t>
      </w:r>
      <w:r w:rsidRPr="00A90FC9">
        <w:rPr>
          <w:rFonts w:ascii="Century Gothic" w:hAnsi="Century Gothic" w:cs="Arial"/>
          <w:sz w:val="14"/>
          <w:szCs w:val="14"/>
        </w:rPr>
        <w:t xml:space="preserve"> con la debida y oportuna sustitución, se hará acreedor a la aplicación de la pena convencional correspondiente.</w:t>
      </w:r>
    </w:p>
    <w:p w:rsidR="00903EC6" w:rsidRPr="00A90FC9" w:rsidRDefault="00903EC6" w:rsidP="00903EC6">
      <w:pPr>
        <w:ind w:left="142" w:right="-2"/>
        <w:jc w:val="both"/>
        <w:rPr>
          <w:rFonts w:ascii="Century Gothic" w:hAnsi="Century Gothic" w:cs="Arial"/>
          <w:b/>
          <w:sz w:val="14"/>
          <w:szCs w:val="14"/>
        </w:rPr>
      </w:pPr>
      <w:r w:rsidRPr="00A90FC9">
        <w:rPr>
          <w:rFonts w:ascii="Century Gothic" w:hAnsi="Century Gothic" w:cs="Arial"/>
          <w:sz w:val="14"/>
          <w:szCs w:val="14"/>
        </w:rPr>
        <w:lastRenderedPageBreak/>
        <w:t xml:space="preserve">Cuando derivado de las pruebas se advierta que el 30% de los bienes no cumplen con las especificaciones y calidad establecidas en el contrato </w:t>
      </w:r>
      <w:r w:rsidRPr="00A90FC9">
        <w:rPr>
          <w:rFonts w:ascii="Century Gothic" w:hAnsi="Century Gothic" w:cs="Arial"/>
          <w:b/>
          <w:sz w:val="14"/>
          <w:szCs w:val="14"/>
        </w:rPr>
        <w:t>“EL CONSEJO”</w:t>
      </w:r>
      <w:r w:rsidRPr="00A90FC9">
        <w:rPr>
          <w:rFonts w:ascii="Century Gothic" w:hAnsi="Century Gothic" w:cs="Arial"/>
          <w:sz w:val="14"/>
          <w:szCs w:val="14"/>
        </w:rPr>
        <w:t xml:space="preserve"> podrá hacer efectiva la garantía de referencia y </w:t>
      </w:r>
      <w:r w:rsidRPr="00A90FC9">
        <w:rPr>
          <w:rFonts w:ascii="Century Gothic" w:hAnsi="Century Gothic" w:cs="Arial"/>
          <w:b/>
          <w:sz w:val="14"/>
          <w:szCs w:val="14"/>
        </w:rPr>
        <w:t>“EL PROVEEDOR”</w:t>
      </w:r>
      <w:r w:rsidRPr="00A90FC9">
        <w:rPr>
          <w:rFonts w:ascii="Century Gothic" w:hAnsi="Century Gothic" w:cs="Arial"/>
          <w:sz w:val="14"/>
          <w:szCs w:val="14"/>
        </w:rPr>
        <w:t xml:space="preserve"> se responsabilizará del retiro, traslado, seguimiento de la reparación o, en su caso, sustitución de los bienes, sin perjuicio de que </w:t>
      </w:r>
      <w:r w:rsidRPr="00A90FC9">
        <w:rPr>
          <w:rFonts w:ascii="Century Gothic" w:hAnsi="Century Gothic" w:cs="Arial"/>
          <w:b/>
          <w:sz w:val="14"/>
          <w:szCs w:val="14"/>
        </w:rPr>
        <w:t>“EL CONSEJO”</w:t>
      </w:r>
      <w:r w:rsidRPr="00A90FC9">
        <w:rPr>
          <w:rFonts w:ascii="Century Gothic" w:hAnsi="Century Gothic" w:cs="Arial"/>
          <w:sz w:val="14"/>
          <w:szCs w:val="14"/>
        </w:rPr>
        <w:t xml:space="preserve">, en caso de considerarlo conveniente, haga efectiva la póliza que se encuentre vigente, o llevar a cabo la  rescisión de la relación contractual, así como exigir el pago de los daños y perjuicios que se causen a  </w:t>
      </w:r>
      <w:r w:rsidRPr="00A90FC9">
        <w:rPr>
          <w:rFonts w:ascii="Century Gothic" w:hAnsi="Century Gothic" w:cs="Arial"/>
          <w:b/>
          <w:sz w:val="14"/>
          <w:szCs w:val="14"/>
        </w:rPr>
        <w:t>“EL CONSEJO”.</w:t>
      </w:r>
    </w:p>
    <w:p w:rsidR="00903EC6" w:rsidRPr="00A90FC9" w:rsidRDefault="00903EC6" w:rsidP="00903EC6">
      <w:pPr>
        <w:ind w:left="142" w:right="-2"/>
        <w:jc w:val="both"/>
        <w:rPr>
          <w:rFonts w:ascii="Century Gothic" w:hAnsi="Century Gothic" w:cs="Arial"/>
          <w:sz w:val="14"/>
          <w:szCs w:val="14"/>
        </w:rPr>
      </w:pPr>
      <w:r w:rsidRPr="00A90FC9">
        <w:rPr>
          <w:rFonts w:ascii="Century Gothic" w:hAnsi="Century Gothic" w:cs="Arial"/>
          <w:sz w:val="14"/>
          <w:szCs w:val="14"/>
        </w:rPr>
        <w:t xml:space="preserve">Lo anterior con fundamento en lo dispuesto por los artículos 407, en relación con el 416, fracción III del Acuerdo General del Pleno del Consejo de la Judicatura Federal, que establece las disposiciones en materia de actividad administrativa del propio Consejo. </w:t>
      </w:r>
    </w:p>
    <w:p w:rsidR="00903EC6" w:rsidRPr="00A90FC9" w:rsidRDefault="00903EC6" w:rsidP="00903EC6">
      <w:pPr>
        <w:ind w:left="142" w:right="-2"/>
        <w:jc w:val="both"/>
        <w:rPr>
          <w:rFonts w:ascii="Century Gothic" w:hAnsi="Century Gothic" w:cs="Arial"/>
          <w:sz w:val="14"/>
          <w:szCs w:val="14"/>
        </w:rPr>
      </w:pPr>
      <w:r w:rsidRPr="00A90FC9">
        <w:rPr>
          <w:rFonts w:ascii="Century Gothic" w:hAnsi="Century Gothic" w:cs="Arial"/>
          <w:b/>
          <w:sz w:val="14"/>
          <w:szCs w:val="14"/>
        </w:rPr>
        <w:t>DÉCIMA SEGUNDA. RESPONSABILIDAD DE “EL PROVEEDOR”</w:t>
      </w:r>
      <w:r w:rsidRPr="00A90FC9">
        <w:rPr>
          <w:rFonts w:ascii="Century Gothic" w:hAnsi="Century Gothic" w:cs="Arial"/>
          <w:sz w:val="14"/>
          <w:szCs w:val="14"/>
        </w:rPr>
        <w:t>.</w:t>
      </w:r>
    </w:p>
    <w:p w:rsidR="00903EC6" w:rsidRPr="00A90FC9" w:rsidRDefault="00903EC6" w:rsidP="00903EC6">
      <w:pPr>
        <w:ind w:left="142" w:right="-2"/>
        <w:jc w:val="both"/>
        <w:rPr>
          <w:rFonts w:ascii="Century Gothic" w:hAnsi="Century Gothic" w:cs="Arial"/>
          <w:sz w:val="14"/>
          <w:szCs w:val="14"/>
        </w:rPr>
      </w:pPr>
      <w:r w:rsidRPr="00A90FC9">
        <w:rPr>
          <w:rFonts w:ascii="Century Gothic" w:hAnsi="Century Gothic" w:cs="Arial"/>
          <w:b/>
          <w:sz w:val="14"/>
          <w:szCs w:val="14"/>
        </w:rPr>
        <w:t>“EL PROVEEDOR”</w:t>
      </w:r>
      <w:r w:rsidRPr="00A90FC9">
        <w:rPr>
          <w:rFonts w:ascii="Century Gothic" w:hAnsi="Century Gothic" w:cs="Arial"/>
          <w:sz w:val="14"/>
          <w:szCs w:val="14"/>
        </w:rPr>
        <w:t xml:space="preserve"> responderá de los daños y perjuicios que ocasione a </w:t>
      </w:r>
      <w:r w:rsidRPr="00A90FC9">
        <w:rPr>
          <w:rFonts w:ascii="Century Gothic" w:hAnsi="Century Gothic" w:cs="Arial"/>
          <w:b/>
          <w:sz w:val="14"/>
          <w:szCs w:val="14"/>
        </w:rPr>
        <w:t xml:space="preserve">“EL CONSEJO” </w:t>
      </w:r>
      <w:r w:rsidRPr="00A90FC9">
        <w:rPr>
          <w:rFonts w:ascii="Century Gothic" w:hAnsi="Century Gothic" w:cs="Arial"/>
          <w:sz w:val="14"/>
          <w:szCs w:val="14"/>
        </w:rPr>
        <w:t>así como a terceras personas por inobservancia, dolo, falta de capacidad técnica, desconocimiento, negligencia o cualquier otra responsabilidad de su parte o del personal que utilice, para la ejecución del contrato.</w:t>
      </w:r>
    </w:p>
    <w:p w:rsidR="00903EC6" w:rsidRPr="00A90FC9" w:rsidRDefault="00903EC6" w:rsidP="00903EC6">
      <w:pPr>
        <w:ind w:left="142" w:right="-2"/>
        <w:jc w:val="both"/>
        <w:rPr>
          <w:rFonts w:ascii="Century Gothic" w:hAnsi="Century Gothic" w:cs="Arial"/>
          <w:sz w:val="14"/>
          <w:szCs w:val="14"/>
        </w:rPr>
      </w:pPr>
      <w:r w:rsidRPr="00A90FC9">
        <w:rPr>
          <w:rFonts w:ascii="Century Gothic" w:hAnsi="Century Gothic" w:cs="Arial"/>
          <w:b/>
          <w:sz w:val="14"/>
          <w:szCs w:val="14"/>
        </w:rPr>
        <w:t xml:space="preserve">(Cuando a juicio de las áreas operativas sea necesario) </w:t>
      </w:r>
      <w:r w:rsidRPr="00A90FC9">
        <w:rPr>
          <w:rFonts w:ascii="Century Gothic" w:hAnsi="Century Gothic" w:cs="Arial"/>
          <w:sz w:val="14"/>
          <w:szCs w:val="14"/>
        </w:rPr>
        <w:t xml:space="preserve">Por lo que deberá exhibir póliza de responsabilidad civil por el 10% del monto total del contrato antes de I.V.A.,  para  responder por esos conceptos, en el entendido de que cualquier pago de deducible ante la eventualidad de un siniestro, correrá a su cargo, la cual deberá ser presentada dentro de los 5 días hábiles posteriores a la fecha de firma del contrato.  </w:t>
      </w:r>
    </w:p>
    <w:p w:rsidR="00903EC6" w:rsidRPr="00A90FC9" w:rsidRDefault="00903EC6" w:rsidP="00903EC6">
      <w:pPr>
        <w:ind w:left="142" w:right="-2"/>
        <w:jc w:val="both"/>
        <w:rPr>
          <w:rFonts w:ascii="Century Gothic" w:hAnsi="Century Gothic" w:cs="Arial"/>
          <w:b/>
          <w:sz w:val="14"/>
          <w:szCs w:val="14"/>
        </w:rPr>
      </w:pPr>
      <w:r w:rsidRPr="00A90FC9">
        <w:rPr>
          <w:rFonts w:ascii="Century Gothic" w:hAnsi="Century Gothic" w:cs="Arial"/>
          <w:b/>
          <w:sz w:val="14"/>
          <w:szCs w:val="14"/>
        </w:rPr>
        <w:t>DÉCIMA TERCERA. PENAS CONVENCIONALES.</w:t>
      </w:r>
    </w:p>
    <w:p w:rsidR="00903EC6" w:rsidRPr="00A90FC9" w:rsidRDefault="00903EC6" w:rsidP="00903EC6">
      <w:pPr>
        <w:ind w:left="142" w:right="-2"/>
        <w:jc w:val="both"/>
        <w:rPr>
          <w:rFonts w:ascii="Century Gothic" w:hAnsi="Century Gothic" w:cs="Arial"/>
          <w:color w:val="000000"/>
          <w:sz w:val="14"/>
          <w:szCs w:val="14"/>
        </w:rPr>
      </w:pPr>
      <w:r w:rsidRPr="00A90FC9">
        <w:rPr>
          <w:rFonts w:ascii="Century Gothic" w:hAnsi="Century Gothic" w:cs="Arial"/>
          <w:b/>
          <w:color w:val="000000"/>
          <w:sz w:val="14"/>
          <w:szCs w:val="14"/>
        </w:rPr>
        <w:t>“EL PROVEEDOR”</w:t>
      </w:r>
      <w:r w:rsidRPr="00A90FC9">
        <w:rPr>
          <w:rFonts w:ascii="Century Gothic" w:hAnsi="Century Gothic" w:cs="Arial"/>
          <w:color w:val="000000"/>
          <w:sz w:val="14"/>
          <w:szCs w:val="14"/>
        </w:rPr>
        <w:t xml:space="preserve"> se obliga a pagar a </w:t>
      </w:r>
      <w:r w:rsidRPr="00A90FC9">
        <w:rPr>
          <w:rFonts w:ascii="Century Gothic" w:hAnsi="Century Gothic" w:cs="Arial"/>
          <w:b/>
          <w:color w:val="000000"/>
          <w:sz w:val="14"/>
          <w:szCs w:val="14"/>
        </w:rPr>
        <w:t>“EL CONSEJO”,</w:t>
      </w:r>
      <w:r w:rsidRPr="00A90FC9">
        <w:rPr>
          <w:rFonts w:ascii="Century Gothic" w:hAnsi="Century Gothic" w:cs="Arial"/>
          <w:color w:val="000000"/>
          <w:sz w:val="14"/>
          <w:szCs w:val="14"/>
        </w:rPr>
        <w:t xml:space="preserve"> por concepto de pena convencional, para el caso de que incumpla cualesquiera de las obligaciones que adquiere de conformidad con el presente contrato, o por la deficiente calidad de los bienes, el equivalente </w:t>
      </w:r>
      <w:r w:rsidRPr="00A90FC9">
        <w:rPr>
          <w:rFonts w:ascii="Century Gothic" w:hAnsi="Century Gothic" w:cs="Arial"/>
          <w:color w:val="000000"/>
          <w:sz w:val="14"/>
          <w:szCs w:val="14"/>
          <w:u w:val="single"/>
        </w:rPr>
        <w:t xml:space="preserve">al monto de la garantía de cumplimiento </w:t>
      </w:r>
      <w:r w:rsidRPr="00A90FC9">
        <w:rPr>
          <w:rFonts w:ascii="Century Gothic" w:hAnsi="Century Gothic" w:cs="Arial"/>
          <w:b/>
          <w:color w:val="000000"/>
          <w:sz w:val="14"/>
          <w:szCs w:val="14"/>
          <w:u w:val="single"/>
        </w:rPr>
        <w:t>(en caso de que la garantía de cumplimiento sea previamente requerida)</w:t>
      </w:r>
      <w:r w:rsidRPr="00A90FC9">
        <w:rPr>
          <w:rFonts w:ascii="Century Gothic" w:hAnsi="Century Gothic" w:cs="Arial"/>
          <w:color w:val="000000"/>
          <w:sz w:val="14"/>
          <w:szCs w:val="14"/>
        </w:rPr>
        <w:t xml:space="preserve">, o bien al 10% de su importe total antes de I.V.A. </w:t>
      </w:r>
    </w:p>
    <w:p w:rsidR="00903EC6" w:rsidRPr="00A90FC9" w:rsidRDefault="00903EC6" w:rsidP="00903EC6">
      <w:pPr>
        <w:ind w:left="142" w:right="-2"/>
        <w:jc w:val="both"/>
        <w:rPr>
          <w:rFonts w:ascii="Century Gothic" w:hAnsi="Century Gothic" w:cs="Arial"/>
          <w:color w:val="000000"/>
          <w:sz w:val="14"/>
          <w:szCs w:val="14"/>
        </w:rPr>
      </w:pPr>
      <w:r w:rsidRPr="00A90FC9">
        <w:rPr>
          <w:rFonts w:ascii="Century Gothic" w:hAnsi="Century Gothic" w:cs="Arial"/>
          <w:color w:val="000000"/>
          <w:sz w:val="14"/>
          <w:szCs w:val="14"/>
        </w:rPr>
        <w:t>En caso de incumplimiento parcial, la pena se ajustará proporcionalmente al porcentaje incumplido</w:t>
      </w:r>
      <w:r w:rsidRPr="00A90FC9">
        <w:rPr>
          <w:rFonts w:ascii="Arial" w:hAnsi="Arial"/>
          <w:color w:val="000000"/>
          <w:sz w:val="14"/>
          <w:szCs w:val="14"/>
          <w:lang w:val="es-ES_tradnl" w:eastAsia="es-ES"/>
        </w:rPr>
        <w:t xml:space="preserve">, </w:t>
      </w:r>
      <w:r w:rsidRPr="00A90FC9">
        <w:rPr>
          <w:rFonts w:ascii="Century Gothic" w:hAnsi="Century Gothic" w:cs="Arial"/>
          <w:color w:val="000000"/>
          <w:sz w:val="14"/>
          <w:szCs w:val="14"/>
        </w:rPr>
        <w:t xml:space="preserve">lo anterior de conformidad con lo dispuesto en el artículo </w:t>
      </w:r>
      <w:r w:rsidRPr="00A90FC9">
        <w:rPr>
          <w:rFonts w:ascii="Century Gothic" w:hAnsi="Century Gothic" w:cs="Arial"/>
          <w:color w:val="000000"/>
          <w:sz w:val="14"/>
          <w:szCs w:val="14"/>
          <w:u w:val="single"/>
        </w:rPr>
        <w:t>409</w:t>
      </w:r>
      <w:r w:rsidRPr="00A90FC9">
        <w:rPr>
          <w:rFonts w:ascii="Century Gothic" w:hAnsi="Century Gothic" w:cs="Arial"/>
          <w:color w:val="000000"/>
          <w:sz w:val="14"/>
          <w:szCs w:val="14"/>
        </w:rPr>
        <w:t xml:space="preserve"> del “Acuerdo Administrativo”.</w:t>
      </w:r>
    </w:p>
    <w:p w:rsidR="00903EC6" w:rsidRPr="00A90FC9" w:rsidRDefault="00903EC6" w:rsidP="00903EC6">
      <w:pPr>
        <w:ind w:left="142" w:right="-2"/>
        <w:jc w:val="both"/>
        <w:rPr>
          <w:rFonts w:ascii="Century Gothic" w:hAnsi="Century Gothic" w:cs="Arial"/>
          <w:color w:val="000000"/>
          <w:sz w:val="14"/>
          <w:szCs w:val="14"/>
        </w:rPr>
      </w:pPr>
      <w:r w:rsidRPr="00A90FC9">
        <w:rPr>
          <w:rFonts w:ascii="Century Gothic" w:hAnsi="Century Gothic" w:cs="Arial"/>
          <w:color w:val="000000"/>
          <w:sz w:val="14"/>
          <w:szCs w:val="14"/>
        </w:rPr>
        <w:t xml:space="preserve">En el supuesto de un posible retraso en la entrega de los bienes por causa debidamente justificada, </w:t>
      </w:r>
      <w:r w:rsidRPr="00A90FC9">
        <w:rPr>
          <w:rFonts w:ascii="Century Gothic" w:hAnsi="Century Gothic" w:cs="Arial"/>
          <w:b/>
          <w:color w:val="000000"/>
          <w:sz w:val="14"/>
          <w:szCs w:val="14"/>
        </w:rPr>
        <w:t>“EL CONSEJO”</w:t>
      </w:r>
      <w:r w:rsidRPr="00A90FC9">
        <w:rPr>
          <w:rFonts w:ascii="Century Gothic" w:hAnsi="Century Gothic" w:cs="Arial"/>
          <w:color w:val="000000"/>
          <w:sz w:val="14"/>
          <w:szCs w:val="14"/>
        </w:rPr>
        <w:t xml:space="preserve"> podrá autorizar que se modifiquen las obligaciones contraídas originalmente, así como los plazos respectivos, a fin de que cumplan con las mismas. De no ser justificada la causa del retraso, </w:t>
      </w:r>
      <w:r w:rsidRPr="00A90FC9">
        <w:rPr>
          <w:rFonts w:ascii="Century Gothic" w:hAnsi="Century Gothic" w:cs="Arial"/>
          <w:b/>
          <w:color w:val="000000"/>
          <w:sz w:val="14"/>
          <w:szCs w:val="14"/>
        </w:rPr>
        <w:t>“EL PROVEEDOR”</w:t>
      </w:r>
      <w:r w:rsidRPr="00A90FC9">
        <w:rPr>
          <w:rFonts w:ascii="Century Gothic" w:hAnsi="Century Gothic" w:cs="Arial"/>
          <w:color w:val="000000"/>
          <w:sz w:val="14"/>
          <w:szCs w:val="14"/>
        </w:rPr>
        <w:t xml:space="preserve"> pagará a </w:t>
      </w:r>
      <w:r w:rsidRPr="00A90FC9">
        <w:rPr>
          <w:rFonts w:ascii="Century Gothic" w:hAnsi="Century Gothic" w:cs="Arial"/>
          <w:b/>
          <w:color w:val="000000"/>
          <w:sz w:val="14"/>
          <w:szCs w:val="14"/>
        </w:rPr>
        <w:t>“EL CONSEJO”</w:t>
      </w:r>
      <w:r w:rsidRPr="00A90FC9">
        <w:rPr>
          <w:rFonts w:ascii="Century Gothic" w:hAnsi="Century Gothic" w:cs="Arial"/>
          <w:color w:val="000000"/>
          <w:sz w:val="14"/>
          <w:szCs w:val="14"/>
        </w:rPr>
        <w:t xml:space="preserve"> por concepto de pena convencional, por el simple retraso, el equivalente al importe de los bienes o trabajos (CUANDO PROCEDA LA INSTALACIÓN) que únicamente se encuentren pendientes de entrega (o terminación), en la fecha fijada para el cumplimiento. Esta base se multiplicará por el diez al millar diario sobre el importe de los bienes no entregados con oportunidad. </w:t>
      </w:r>
    </w:p>
    <w:p w:rsidR="00903EC6" w:rsidRPr="00A90FC9" w:rsidRDefault="00903EC6" w:rsidP="00903EC6">
      <w:pPr>
        <w:ind w:left="142" w:right="-2"/>
        <w:jc w:val="both"/>
        <w:rPr>
          <w:rFonts w:ascii="Century Gothic" w:hAnsi="Century Gothic" w:cs="Arial"/>
          <w:color w:val="000000"/>
          <w:sz w:val="14"/>
          <w:szCs w:val="14"/>
        </w:rPr>
      </w:pPr>
      <w:r w:rsidRPr="00A90FC9">
        <w:rPr>
          <w:rFonts w:ascii="Century Gothic" w:hAnsi="Century Gothic" w:cs="Arial"/>
          <w:b/>
          <w:color w:val="000000"/>
          <w:sz w:val="14"/>
          <w:szCs w:val="14"/>
        </w:rPr>
        <w:t>“EL CONSEJO”</w:t>
      </w:r>
      <w:r w:rsidRPr="00A90FC9">
        <w:rPr>
          <w:rFonts w:ascii="Century Gothic" w:hAnsi="Century Gothic" w:cs="Arial"/>
          <w:color w:val="000000"/>
          <w:sz w:val="14"/>
          <w:szCs w:val="14"/>
        </w:rPr>
        <w:t xml:space="preserve"> descontará el importe de las penas convencionales a que se refiere la presente cláusula de los pagos pendientes de efectuar a </w:t>
      </w:r>
      <w:r w:rsidRPr="00A90FC9">
        <w:rPr>
          <w:rFonts w:ascii="Century Gothic" w:hAnsi="Century Gothic" w:cs="Arial"/>
          <w:b/>
          <w:color w:val="000000"/>
          <w:sz w:val="14"/>
          <w:szCs w:val="14"/>
        </w:rPr>
        <w:t>“EL PROVEEDOR”</w:t>
      </w:r>
      <w:r w:rsidRPr="00A90FC9">
        <w:rPr>
          <w:rFonts w:ascii="Century Gothic" w:hAnsi="Century Gothic" w:cs="Arial"/>
          <w:color w:val="000000"/>
          <w:sz w:val="14"/>
          <w:szCs w:val="14"/>
        </w:rPr>
        <w:t xml:space="preserve"> o bien,</w:t>
      </w:r>
      <w:r w:rsidRPr="00A90FC9">
        <w:rPr>
          <w:rFonts w:ascii="Century Gothic" w:hAnsi="Century Gothic" w:cs="Arial"/>
          <w:b/>
          <w:color w:val="000000"/>
          <w:sz w:val="14"/>
          <w:szCs w:val="14"/>
        </w:rPr>
        <w:t xml:space="preserve"> </w:t>
      </w:r>
      <w:r w:rsidRPr="00A90FC9">
        <w:rPr>
          <w:rFonts w:ascii="Century Gothic" w:hAnsi="Century Gothic" w:cs="Arial"/>
          <w:color w:val="000000"/>
          <w:sz w:val="14"/>
          <w:szCs w:val="14"/>
        </w:rPr>
        <w:t>haciendo efectiva la fianza de cumplimiento otorgada.</w:t>
      </w:r>
      <w:r w:rsidRPr="00A90FC9">
        <w:rPr>
          <w:rFonts w:ascii="Arial" w:hAnsi="Arial" w:cs="Arial"/>
          <w:b/>
          <w:sz w:val="14"/>
          <w:szCs w:val="14"/>
          <w:u w:val="single"/>
        </w:rPr>
        <w:t xml:space="preserve"> (</w:t>
      </w:r>
      <w:proofErr w:type="gramStart"/>
      <w:r w:rsidRPr="00A90FC9">
        <w:rPr>
          <w:rFonts w:ascii="Arial" w:hAnsi="Arial" w:cs="Arial"/>
          <w:b/>
          <w:sz w:val="14"/>
          <w:szCs w:val="14"/>
          <w:u w:val="single"/>
        </w:rPr>
        <w:t>en</w:t>
      </w:r>
      <w:proofErr w:type="gramEnd"/>
      <w:r w:rsidRPr="00A90FC9">
        <w:rPr>
          <w:rFonts w:ascii="Arial" w:hAnsi="Arial" w:cs="Arial"/>
          <w:b/>
          <w:sz w:val="14"/>
          <w:szCs w:val="14"/>
          <w:u w:val="single"/>
        </w:rPr>
        <w:t xml:space="preserve"> caso de que la garantía de cumplimiento sea previamente requerida)</w:t>
      </w:r>
      <w:r w:rsidRPr="00A90FC9">
        <w:rPr>
          <w:rFonts w:ascii="Arial" w:hAnsi="Arial" w:cs="Arial"/>
          <w:b/>
          <w:sz w:val="14"/>
          <w:szCs w:val="14"/>
        </w:rPr>
        <w:t xml:space="preserve"> </w:t>
      </w:r>
    </w:p>
    <w:p w:rsidR="00903EC6" w:rsidRPr="00A90FC9" w:rsidRDefault="00903EC6" w:rsidP="00903EC6">
      <w:pPr>
        <w:ind w:left="142" w:right="-2"/>
        <w:jc w:val="both"/>
        <w:rPr>
          <w:rFonts w:ascii="Century Gothic" w:hAnsi="Century Gothic" w:cs="Arial"/>
          <w:color w:val="000000"/>
          <w:sz w:val="14"/>
          <w:szCs w:val="14"/>
        </w:rPr>
      </w:pPr>
      <w:r w:rsidRPr="00A90FC9">
        <w:rPr>
          <w:rFonts w:ascii="Century Gothic" w:hAnsi="Century Gothic" w:cs="Arial"/>
          <w:color w:val="000000"/>
          <w:sz w:val="14"/>
          <w:szCs w:val="14"/>
        </w:rPr>
        <w:t xml:space="preserve">Asimismo, las penas convencionales en ningún caso podrán ser superiores en su conjunto al 10% del monto total del contrato sin I.V.A., o al monto de la garantía de cumplimiento, bien </w:t>
      </w:r>
      <w:r w:rsidRPr="00A90FC9">
        <w:rPr>
          <w:rFonts w:ascii="Arial" w:hAnsi="Arial" w:cs="Arial"/>
          <w:b/>
          <w:sz w:val="14"/>
          <w:szCs w:val="14"/>
          <w:u w:val="single"/>
        </w:rPr>
        <w:t>(en caso de que la garantía de cumplimiento sea previamente requerida</w:t>
      </w:r>
      <w:r w:rsidRPr="00A90FC9">
        <w:rPr>
          <w:rFonts w:ascii="Arial" w:hAnsi="Arial" w:cs="Arial"/>
          <w:b/>
          <w:sz w:val="14"/>
          <w:szCs w:val="14"/>
        </w:rPr>
        <w:t xml:space="preserve">) </w:t>
      </w:r>
      <w:r w:rsidRPr="00A90FC9">
        <w:rPr>
          <w:rFonts w:ascii="Century Gothic" w:hAnsi="Century Gothic" w:cs="Arial"/>
          <w:color w:val="000000"/>
          <w:sz w:val="14"/>
          <w:szCs w:val="14"/>
        </w:rPr>
        <w:t xml:space="preserve">por lo que en caso de ser superior al porcentaje aquí señalado, se procederá a la aplicación de la cláusula Décima Séptima de este instrumento. </w:t>
      </w:r>
    </w:p>
    <w:p w:rsidR="00903EC6" w:rsidRPr="00A90FC9" w:rsidRDefault="00903EC6" w:rsidP="00903EC6">
      <w:pPr>
        <w:pStyle w:val="Sangra3detindependiente"/>
        <w:ind w:left="142" w:right="-2"/>
        <w:jc w:val="both"/>
        <w:rPr>
          <w:rFonts w:ascii="Century Gothic" w:hAnsi="Century Gothic"/>
          <w:color w:val="000000"/>
          <w:sz w:val="14"/>
          <w:szCs w:val="14"/>
        </w:rPr>
      </w:pPr>
      <w:r w:rsidRPr="00A90FC9">
        <w:rPr>
          <w:rFonts w:ascii="Century Gothic" w:hAnsi="Century Gothic"/>
          <w:color w:val="000000"/>
          <w:sz w:val="14"/>
          <w:szCs w:val="14"/>
        </w:rPr>
        <w:t>En el supuesto de incumplimiento por atraso sólo será aplicable la pena por ese concepto, salvo los casos en que existan incumplimientos diversos, en los cuales se aplicará la pena convencional que corresponda a cada uno de ellos, sin perjuicio de las deductivas que procedan.</w:t>
      </w:r>
    </w:p>
    <w:p w:rsidR="00903EC6" w:rsidRPr="00A90FC9" w:rsidRDefault="00903EC6" w:rsidP="00903EC6">
      <w:pPr>
        <w:pStyle w:val="Ttulo2"/>
        <w:ind w:left="142" w:right="-2"/>
        <w:rPr>
          <w:rFonts w:ascii="Century Gothic" w:hAnsi="Century Gothic"/>
          <w:color w:val="000000"/>
          <w:sz w:val="14"/>
          <w:szCs w:val="14"/>
        </w:rPr>
      </w:pPr>
      <w:r w:rsidRPr="00A90FC9">
        <w:rPr>
          <w:rFonts w:ascii="Century Gothic" w:hAnsi="Century Gothic"/>
          <w:color w:val="000000"/>
          <w:sz w:val="14"/>
          <w:szCs w:val="14"/>
        </w:rPr>
        <w:t>DÉCIMA CUARTA. GARANTÍAS.</w:t>
      </w:r>
    </w:p>
    <w:p w:rsidR="00903EC6" w:rsidRPr="00A90FC9" w:rsidRDefault="00903EC6" w:rsidP="00903EC6">
      <w:pPr>
        <w:rPr>
          <w:sz w:val="14"/>
          <w:szCs w:val="14"/>
          <w:lang w:val="es-ES_tradnl" w:eastAsia="es-ES"/>
        </w:rPr>
      </w:pPr>
    </w:p>
    <w:p w:rsidR="00903EC6" w:rsidRPr="00A90FC9" w:rsidRDefault="00903EC6" w:rsidP="00903EC6">
      <w:pPr>
        <w:ind w:left="142" w:right="-2"/>
        <w:jc w:val="both"/>
        <w:rPr>
          <w:rFonts w:ascii="Century Gothic" w:hAnsi="Century Gothic" w:cs="Arial"/>
          <w:color w:val="000000"/>
          <w:sz w:val="14"/>
          <w:szCs w:val="14"/>
        </w:rPr>
      </w:pPr>
      <w:r w:rsidRPr="00A90FC9">
        <w:rPr>
          <w:rFonts w:ascii="Arial" w:hAnsi="Arial" w:cs="Arial"/>
          <w:b/>
          <w:sz w:val="14"/>
          <w:szCs w:val="14"/>
          <w:u w:val="single"/>
        </w:rPr>
        <w:t>(Mencionarla solo en caso de que en caso de que la garantía de cumplimiento sea previamente requerida)</w:t>
      </w:r>
      <w:r w:rsidRPr="00A90FC9">
        <w:rPr>
          <w:rFonts w:ascii="Arial" w:hAnsi="Arial" w:cs="Arial"/>
          <w:b/>
          <w:sz w:val="14"/>
          <w:szCs w:val="14"/>
        </w:rPr>
        <w:t xml:space="preserve"> </w:t>
      </w:r>
      <w:r w:rsidRPr="00A90FC9">
        <w:rPr>
          <w:rFonts w:ascii="Century Gothic" w:hAnsi="Century Gothic" w:cs="Arial"/>
          <w:color w:val="000000"/>
          <w:sz w:val="14"/>
          <w:szCs w:val="14"/>
        </w:rPr>
        <w:t>Para garantizar el fiel y exacto</w:t>
      </w:r>
      <w:r w:rsidRPr="00A90FC9">
        <w:rPr>
          <w:rFonts w:ascii="Century Gothic" w:hAnsi="Century Gothic" w:cs="Arial"/>
          <w:sz w:val="14"/>
          <w:szCs w:val="14"/>
        </w:rPr>
        <w:t xml:space="preserve"> cumplimiento de las obligaciones que asume </w:t>
      </w:r>
      <w:r w:rsidRPr="00A90FC9">
        <w:rPr>
          <w:rFonts w:ascii="Century Gothic" w:hAnsi="Century Gothic" w:cs="Arial"/>
          <w:b/>
          <w:sz w:val="14"/>
          <w:szCs w:val="14"/>
        </w:rPr>
        <w:t xml:space="preserve">“EL PROVEEDOR”, </w:t>
      </w:r>
      <w:r w:rsidRPr="00A90FC9">
        <w:rPr>
          <w:rFonts w:ascii="Century Gothic" w:hAnsi="Century Gothic" w:cs="Arial"/>
          <w:sz w:val="14"/>
          <w:szCs w:val="14"/>
        </w:rPr>
        <w:t>por virtud del presente contrato,</w:t>
      </w:r>
      <w:r w:rsidRPr="00A90FC9">
        <w:rPr>
          <w:rFonts w:ascii="Century Gothic" w:hAnsi="Century Gothic" w:cs="Arial"/>
          <w:b/>
          <w:sz w:val="14"/>
          <w:szCs w:val="14"/>
        </w:rPr>
        <w:t xml:space="preserve"> </w:t>
      </w:r>
      <w:r w:rsidRPr="00A90FC9">
        <w:rPr>
          <w:rFonts w:ascii="Century Gothic" w:hAnsi="Century Gothic" w:cs="Arial"/>
          <w:sz w:val="14"/>
          <w:szCs w:val="14"/>
        </w:rPr>
        <w:t xml:space="preserve">éste se compromete a exhibir en un plazo máximo de cinco días hábiles siguientes a la fecha de firma del contrato, una póliza de fianza expedida por compañía de fianzas mexicana legalmente autorizada, por el equivalente al 10% del monto total del contrato, antes del I.V.A., siempre que los bienes adquiridos excedan la cantidad equivalente a diez veces el salario mínimo general mensual vigente en el Distrito Federal fijado por la Comisión Nacional de Salarios Mínimos, elevado a un año, la cual estará vigente hasta que se cumpla totalmente a satisfacción de </w:t>
      </w:r>
      <w:r w:rsidRPr="00A90FC9">
        <w:rPr>
          <w:rFonts w:ascii="Century Gothic" w:hAnsi="Century Gothic" w:cs="Arial"/>
          <w:b/>
          <w:sz w:val="14"/>
          <w:szCs w:val="14"/>
        </w:rPr>
        <w:t>“EL CONSEJO”</w:t>
      </w:r>
      <w:r w:rsidRPr="00A90FC9">
        <w:rPr>
          <w:rFonts w:ascii="Century Gothic" w:hAnsi="Century Gothic" w:cs="Arial"/>
          <w:sz w:val="14"/>
          <w:szCs w:val="14"/>
        </w:rPr>
        <w:t xml:space="preserve"> el objeto del contrato. De no presentarse la fianza en el momento señalado, o bien de no presentarse en los términos </w:t>
      </w:r>
      <w:r w:rsidRPr="00A90FC9">
        <w:rPr>
          <w:rFonts w:ascii="Century Gothic" w:hAnsi="Century Gothic" w:cs="Arial"/>
          <w:color w:val="000000"/>
          <w:sz w:val="14"/>
          <w:szCs w:val="14"/>
        </w:rPr>
        <w:t xml:space="preserve">solicitados, </w:t>
      </w:r>
      <w:r w:rsidRPr="00A90FC9">
        <w:rPr>
          <w:rFonts w:ascii="Century Gothic" w:hAnsi="Century Gothic" w:cs="Arial"/>
          <w:b/>
          <w:color w:val="000000"/>
          <w:sz w:val="14"/>
          <w:szCs w:val="14"/>
        </w:rPr>
        <w:t>“EL CONSEJO”</w:t>
      </w:r>
      <w:r w:rsidRPr="00A90FC9">
        <w:rPr>
          <w:rFonts w:ascii="Century Gothic" w:hAnsi="Century Gothic" w:cs="Arial"/>
          <w:color w:val="000000"/>
          <w:sz w:val="14"/>
          <w:szCs w:val="14"/>
        </w:rPr>
        <w:t xml:space="preserve"> podrá rescindir el contrato conforme a la cláusula décima séptima del presente instrumento.</w:t>
      </w:r>
    </w:p>
    <w:p w:rsidR="00903EC6" w:rsidRPr="00A90FC9" w:rsidRDefault="00903EC6" w:rsidP="00903EC6">
      <w:pPr>
        <w:ind w:left="142" w:right="-2"/>
        <w:jc w:val="both"/>
        <w:rPr>
          <w:rFonts w:ascii="Century Gothic" w:hAnsi="Century Gothic" w:cs="Arial"/>
          <w:b/>
          <w:color w:val="000000"/>
          <w:sz w:val="14"/>
          <w:szCs w:val="14"/>
        </w:rPr>
      </w:pPr>
      <w:r w:rsidRPr="00A90FC9">
        <w:rPr>
          <w:rFonts w:ascii="Century Gothic" w:hAnsi="Century Gothic" w:cs="Arial"/>
          <w:color w:val="000000"/>
          <w:sz w:val="14"/>
          <w:szCs w:val="14"/>
        </w:rPr>
        <w:t xml:space="preserve">En caso de que </w:t>
      </w:r>
      <w:r w:rsidRPr="00A90FC9">
        <w:rPr>
          <w:rFonts w:ascii="Century Gothic" w:hAnsi="Century Gothic" w:cs="Arial"/>
          <w:b/>
          <w:color w:val="000000"/>
          <w:sz w:val="14"/>
          <w:szCs w:val="14"/>
        </w:rPr>
        <w:t>“EL PROVEEDOR”</w:t>
      </w:r>
      <w:r w:rsidRPr="00A90FC9">
        <w:rPr>
          <w:rFonts w:ascii="Century Gothic" w:hAnsi="Century Gothic" w:cs="Arial"/>
          <w:color w:val="000000"/>
          <w:sz w:val="14"/>
          <w:szCs w:val="14"/>
        </w:rPr>
        <w:t xml:space="preserve"> no presente la garantía en el plazo establecido, </w:t>
      </w:r>
      <w:r w:rsidRPr="00A90FC9">
        <w:rPr>
          <w:rFonts w:ascii="Century Gothic" w:hAnsi="Century Gothic" w:cs="Arial"/>
          <w:b/>
          <w:color w:val="000000"/>
          <w:sz w:val="14"/>
          <w:szCs w:val="14"/>
        </w:rPr>
        <w:t xml:space="preserve">“EL CONSEJO”, </w:t>
      </w:r>
      <w:r w:rsidRPr="00A90FC9">
        <w:rPr>
          <w:rFonts w:ascii="Century Gothic" w:hAnsi="Century Gothic" w:cs="Arial"/>
          <w:color w:val="000000"/>
          <w:sz w:val="14"/>
          <w:szCs w:val="14"/>
        </w:rPr>
        <w:t>podrá rescindir el contrato y asignarlo conforme a lo dispuesto en los artículos 329, 367 y 405 del “Acuerdo Administrativo”</w:t>
      </w:r>
      <w:r w:rsidRPr="00A90FC9">
        <w:rPr>
          <w:rFonts w:ascii="Century Gothic" w:hAnsi="Century Gothic" w:cs="Arial"/>
          <w:b/>
          <w:color w:val="000000"/>
          <w:sz w:val="14"/>
          <w:szCs w:val="14"/>
        </w:rPr>
        <w:t>.</w:t>
      </w:r>
    </w:p>
    <w:p w:rsidR="00903EC6" w:rsidRPr="00A90FC9" w:rsidRDefault="00903EC6" w:rsidP="00903EC6">
      <w:pPr>
        <w:ind w:left="142" w:right="-2"/>
        <w:jc w:val="both"/>
        <w:rPr>
          <w:rFonts w:ascii="Century Gothic" w:hAnsi="Century Gothic" w:cs="Arial"/>
          <w:color w:val="000000"/>
          <w:sz w:val="14"/>
          <w:szCs w:val="14"/>
        </w:rPr>
      </w:pPr>
      <w:r w:rsidRPr="00A90FC9">
        <w:rPr>
          <w:rFonts w:ascii="Century Gothic" w:hAnsi="Century Gothic" w:cs="Arial"/>
          <w:b/>
          <w:color w:val="000000"/>
          <w:sz w:val="14"/>
          <w:szCs w:val="14"/>
        </w:rPr>
        <w:lastRenderedPageBreak/>
        <w:t>“EL PROVEEDOR”</w:t>
      </w:r>
      <w:r w:rsidRPr="00A90FC9">
        <w:rPr>
          <w:rFonts w:ascii="Century Gothic" w:hAnsi="Century Gothic" w:cs="Arial"/>
          <w:color w:val="000000"/>
          <w:sz w:val="14"/>
          <w:szCs w:val="14"/>
        </w:rPr>
        <w:t>, al gestionar la obtención de la fianza contemplada en el presente, instruirá a la afianzadora y verificará que en el texto de la póliza, además de los requisitos señalados en los párrafos que anteceden, según corresponda, expresamente se haga constar que se expedida a favor del Consejo de la Judicatura Federal, así como lo siguiente:</w:t>
      </w:r>
    </w:p>
    <w:p w:rsidR="00903EC6" w:rsidRPr="00A90FC9" w:rsidRDefault="00903EC6" w:rsidP="0025678B">
      <w:pPr>
        <w:widowControl w:val="0"/>
        <w:numPr>
          <w:ilvl w:val="0"/>
          <w:numId w:val="52"/>
        </w:numPr>
        <w:spacing w:after="0" w:line="240" w:lineRule="auto"/>
        <w:ind w:left="142" w:right="-2" w:firstLine="0"/>
        <w:jc w:val="both"/>
        <w:rPr>
          <w:rFonts w:ascii="Century Gothic" w:hAnsi="Century Gothic" w:cs="Arial"/>
          <w:color w:val="000000"/>
          <w:sz w:val="14"/>
          <w:szCs w:val="14"/>
        </w:rPr>
      </w:pPr>
      <w:r w:rsidRPr="00A90FC9">
        <w:rPr>
          <w:rFonts w:ascii="Century Gothic" w:hAnsi="Century Gothic" w:cs="Arial"/>
          <w:color w:val="000000"/>
          <w:sz w:val="14"/>
          <w:szCs w:val="14"/>
        </w:rPr>
        <w:t>El cumplimiento de las obligaciones a cargo del fiado, se realizará conforme a lo estipulado en el contrato que a través de esta póliza se garantiza y lo establecido en las disposiciones legales que rigen al Consejo de la Judicatura Federal, por lo que los incumplimientos al contrato por parte del fiado, estarán determinados por el área operativa del propio Consejo y se acreditarán conforme a los procedimientos administrativos y normas que regulan la actividad administrativa del propio Consejo;</w:t>
      </w:r>
    </w:p>
    <w:p w:rsidR="00903EC6" w:rsidRPr="00A90FC9" w:rsidRDefault="00903EC6" w:rsidP="0025678B">
      <w:pPr>
        <w:widowControl w:val="0"/>
        <w:numPr>
          <w:ilvl w:val="0"/>
          <w:numId w:val="52"/>
        </w:numPr>
        <w:spacing w:after="0" w:line="240" w:lineRule="auto"/>
        <w:ind w:left="142" w:right="-2" w:firstLine="0"/>
        <w:jc w:val="both"/>
        <w:rPr>
          <w:rFonts w:ascii="Century Gothic" w:hAnsi="Century Gothic" w:cs="Arial"/>
          <w:color w:val="000000"/>
          <w:sz w:val="14"/>
          <w:szCs w:val="14"/>
        </w:rPr>
      </w:pPr>
      <w:r w:rsidRPr="00A90FC9">
        <w:rPr>
          <w:rFonts w:ascii="Century Gothic" w:hAnsi="Century Gothic" w:cs="Arial"/>
          <w:color w:val="000000"/>
          <w:sz w:val="14"/>
          <w:szCs w:val="14"/>
        </w:rPr>
        <w:t>La presente fianza permanecerá en vigor desde la fecha de inicio de vigencia hasta el cumplimiento total del objeto del contrato y en su caso, durante la substanciación de todos los recursos legales o juicios que se interpongan hasta que se dicte resolución firme que haya causado ejecutoria, decretada por autoridad competente;</w:t>
      </w:r>
    </w:p>
    <w:p w:rsidR="00903EC6" w:rsidRPr="00A90FC9" w:rsidRDefault="00903EC6" w:rsidP="0025678B">
      <w:pPr>
        <w:widowControl w:val="0"/>
        <w:numPr>
          <w:ilvl w:val="0"/>
          <w:numId w:val="52"/>
        </w:numPr>
        <w:spacing w:after="0" w:line="240" w:lineRule="auto"/>
        <w:ind w:left="142" w:right="-2" w:firstLine="0"/>
        <w:jc w:val="both"/>
        <w:rPr>
          <w:rFonts w:ascii="Century Gothic" w:hAnsi="Century Gothic" w:cs="Arial"/>
          <w:color w:val="000000"/>
          <w:sz w:val="14"/>
          <w:szCs w:val="14"/>
        </w:rPr>
      </w:pPr>
      <w:r w:rsidRPr="00A90FC9">
        <w:rPr>
          <w:rFonts w:ascii="Century Gothic" w:hAnsi="Century Gothic" w:cs="Arial"/>
          <w:color w:val="000000"/>
          <w:sz w:val="14"/>
          <w:szCs w:val="14"/>
        </w:rPr>
        <w:t>Para cancelar la fianza será requisito indispensable la conformidad por escrito otorgada por el Consejo de la Judicatura Federal a través de su Dirección General de Recursos Materiales;</w:t>
      </w:r>
    </w:p>
    <w:p w:rsidR="00903EC6" w:rsidRPr="00A90FC9" w:rsidRDefault="00903EC6" w:rsidP="0025678B">
      <w:pPr>
        <w:widowControl w:val="0"/>
        <w:numPr>
          <w:ilvl w:val="0"/>
          <w:numId w:val="52"/>
        </w:numPr>
        <w:spacing w:after="0" w:line="240" w:lineRule="auto"/>
        <w:ind w:left="142" w:right="-2" w:firstLine="0"/>
        <w:jc w:val="both"/>
        <w:rPr>
          <w:rFonts w:ascii="Century Gothic" w:hAnsi="Century Gothic" w:cs="Arial"/>
          <w:color w:val="000000"/>
          <w:sz w:val="14"/>
          <w:szCs w:val="14"/>
        </w:rPr>
      </w:pPr>
      <w:r w:rsidRPr="00A90FC9">
        <w:rPr>
          <w:rFonts w:ascii="Century Gothic" w:hAnsi="Century Gothic" w:cs="Arial"/>
          <w:color w:val="000000"/>
          <w:sz w:val="14"/>
          <w:szCs w:val="14"/>
        </w:rPr>
        <w:t>Que continuará garantizando el monto cubierto para el caso de que se autoricen modificaciones a los plazos de cumplimiento o en el caso de que se concedan prórrogas o esperas al fiado para el cumplimiento de las obligaciones que se garantizan; la Compañía Afianzadora continuará garantizando dicho cumplimiento en concordancia con el nuevo plazo concedido en tales modificaciones, prórrogas o esperas;</w:t>
      </w:r>
    </w:p>
    <w:p w:rsidR="00903EC6" w:rsidRPr="00A90FC9" w:rsidRDefault="00903EC6" w:rsidP="0025678B">
      <w:pPr>
        <w:widowControl w:val="0"/>
        <w:numPr>
          <w:ilvl w:val="0"/>
          <w:numId w:val="52"/>
        </w:numPr>
        <w:spacing w:after="0" w:line="240" w:lineRule="auto"/>
        <w:ind w:left="142" w:right="-2" w:firstLine="0"/>
        <w:jc w:val="both"/>
        <w:rPr>
          <w:rFonts w:ascii="Century Gothic" w:hAnsi="Century Gothic" w:cs="Arial"/>
          <w:color w:val="000000"/>
          <w:sz w:val="14"/>
          <w:szCs w:val="14"/>
        </w:rPr>
      </w:pPr>
      <w:r w:rsidRPr="00A90FC9">
        <w:rPr>
          <w:rFonts w:ascii="Century Gothic" w:hAnsi="Century Gothic" w:cs="Arial"/>
          <w:color w:val="000000"/>
          <w:sz w:val="14"/>
          <w:szCs w:val="14"/>
        </w:rPr>
        <w:t>En el caso de que el fiado incumpla cualesquiera de las obligaciones estipuladas en el contrato que se garantizan, el Consejo de la Judicatura Federal procederá a presentar la reclamación para hacer efectiva la póliza de fianza, misma que se someterá al procedimiento de ejecución que establece el artículo 279 de la Ley de Instituciones de Seguros y de Fianzas; y</w:t>
      </w:r>
    </w:p>
    <w:p w:rsidR="00903EC6" w:rsidRPr="00A90FC9" w:rsidRDefault="00903EC6" w:rsidP="0025678B">
      <w:pPr>
        <w:widowControl w:val="0"/>
        <w:numPr>
          <w:ilvl w:val="0"/>
          <w:numId w:val="52"/>
        </w:numPr>
        <w:spacing w:after="0" w:line="240" w:lineRule="auto"/>
        <w:ind w:left="142" w:right="-2" w:firstLine="0"/>
        <w:jc w:val="both"/>
        <w:rPr>
          <w:rFonts w:ascii="Century Gothic" w:hAnsi="Century Gothic" w:cs="Arial"/>
          <w:color w:val="000000"/>
          <w:sz w:val="14"/>
          <w:szCs w:val="14"/>
        </w:rPr>
      </w:pPr>
      <w:r w:rsidRPr="00A90FC9">
        <w:rPr>
          <w:rFonts w:ascii="Century Gothic" w:hAnsi="Century Gothic" w:cs="Arial"/>
          <w:color w:val="000000"/>
          <w:sz w:val="14"/>
          <w:szCs w:val="14"/>
        </w:rPr>
        <w:t>Para el caso de que incumpla las obligaciones asumidas en la póliza de fianza dentro del plazo legalmente establecido, indemnizará al Consejo de la Judicatura Federal conforme lo previsto en el artículo 283 de la Ley de Instituciones de Seguros y de Fianzas.</w:t>
      </w:r>
    </w:p>
    <w:p w:rsidR="00903EC6" w:rsidRPr="00A90FC9" w:rsidRDefault="00903EC6" w:rsidP="00903EC6">
      <w:pPr>
        <w:widowControl w:val="0"/>
        <w:spacing w:after="0" w:line="240" w:lineRule="auto"/>
        <w:ind w:left="142" w:right="-2"/>
        <w:jc w:val="both"/>
        <w:rPr>
          <w:rFonts w:ascii="Century Gothic" w:hAnsi="Century Gothic" w:cs="Arial"/>
          <w:color w:val="000000"/>
          <w:sz w:val="14"/>
          <w:szCs w:val="14"/>
        </w:rPr>
      </w:pPr>
    </w:p>
    <w:p w:rsidR="00903EC6" w:rsidRPr="00A90FC9" w:rsidRDefault="00903EC6" w:rsidP="00903EC6">
      <w:pPr>
        <w:ind w:left="142" w:right="-2"/>
        <w:jc w:val="both"/>
        <w:rPr>
          <w:rFonts w:ascii="Century Gothic" w:hAnsi="Century Gothic" w:cs="Arial"/>
          <w:color w:val="000000"/>
          <w:sz w:val="14"/>
          <w:szCs w:val="14"/>
        </w:rPr>
      </w:pPr>
      <w:r w:rsidRPr="00A90FC9">
        <w:rPr>
          <w:rFonts w:ascii="Century Gothic" w:hAnsi="Century Gothic" w:cs="Arial"/>
          <w:color w:val="000000"/>
          <w:sz w:val="14"/>
          <w:szCs w:val="14"/>
        </w:rPr>
        <w:t xml:space="preserve">Una vez recibidos e </w:t>
      </w:r>
      <w:r w:rsidRPr="00A90FC9">
        <w:rPr>
          <w:rFonts w:ascii="Century Gothic" w:hAnsi="Century Gothic" w:cs="Arial"/>
          <w:b/>
          <w:color w:val="000000"/>
          <w:sz w:val="14"/>
          <w:szCs w:val="14"/>
        </w:rPr>
        <w:t>(en su caso)</w:t>
      </w:r>
      <w:r w:rsidRPr="00A90FC9">
        <w:rPr>
          <w:rFonts w:ascii="Century Gothic" w:hAnsi="Century Gothic" w:cs="Arial"/>
          <w:color w:val="000000"/>
          <w:sz w:val="14"/>
          <w:szCs w:val="14"/>
        </w:rPr>
        <w:t xml:space="preserve"> instalados por </w:t>
      </w:r>
      <w:r w:rsidRPr="00A90FC9">
        <w:rPr>
          <w:rFonts w:ascii="Century Gothic" w:hAnsi="Century Gothic" w:cs="Arial"/>
          <w:b/>
          <w:color w:val="000000"/>
          <w:sz w:val="14"/>
          <w:szCs w:val="14"/>
        </w:rPr>
        <w:t>“EL CONSEJO”</w:t>
      </w:r>
      <w:r w:rsidRPr="00A90FC9">
        <w:rPr>
          <w:rFonts w:ascii="Century Gothic" w:hAnsi="Century Gothic" w:cs="Arial"/>
          <w:color w:val="000000"/>
          <w:sz w:val="14"/>
          <w:szCs w:val="14"/>
        </w:rPr>
        <w:t xml:space="preserve"> los bienes adquiridos, </w:t>
      </w:r>
      <w:r w:rsidRPr="00A90FC9">
        <w:rPr>
          <w:rFonts w:ascii="Century Gothic" w:hAnsi="Century Gothic" w:cs="Arial"/>
          <w:b/>
          <w:color w:val="000000"/>
          <w:sz w:val="14"/>
          <w:szCs w:val="14"/>
        </w:rPr>
        <w:t>“EL PROVEEDOR”</w:t>
      </w:r>
      <w:r w:rsidRPr="00A90FC9">
        <w:rPr>
          <w:rFonts w:ascii="Century Gothic" w:hAnsi="Century Gothic" w:cs="Arial"/>
          <w:color w:val="000000"/>
          <w:sz w:val="14"/>
          <w:szCs w:val="14"/>
        </w:rPr>
        <w:t xml:space="preserve"> presentará la póliza de fianza de cumplimiento que garantizará estos bienes, contra defectos, vicios ocultos o cualquier otra responsabilidad, la que será equivalente al 10% del monto total contratado con cargo al contrato, incluido el I.V.A., cuya vigencia será de **año (s), contado a partir de la fecha de recepción de la totalidad de los bienes y en su caso instalación de los mismos, la que deberá exhibir dentro de los cinco días hábiles siguientes contados a partir de dicha fecha.</w:t>
      </w:r>
    </w:p>
    <w:p w:rsidR="00903EC6" w:rsidRPr="00A90FC9" w:rsidRDefault="00903EC6" w:rsidP="00903EC6">
      <w:pPr>
        <w:ind w:left="142" w:right="-2"/>
        <w:jc w:val="both"/>
        <w:rPr>
          <w:rFonts w:ascii="Century Gothic" w:hAnsi="Century Gothic" w:cs="Arial"/>
          <w:color w:val="000000"/>
          <w:sz w:val="14"/>
          <w:szCs w:val="14"/>
        </w:rPr>
      </w:pPr>
      <w:r w:rsidRPr="00A90FC9">
        <w:rPr>
          <w:rFonts w:ascii="Century Gothic" w:hAnsi="Century Gothic" w:cs="Arial"/>
          <w:b/>
          <w:color w:val="000000"/>
          <w:sz w:val="14"/>
          <w:szCs w:val="14"/>
        </w:rPr>
        <w:t>“EL PROVEEDOR”</w:t>
      </w:r>
      <w:r w:rsidRPr="00A90FC9">
        <w:rPr>
          <w:rFonts w:ascii="Century Gothic" w:hAnsi="Century Gothic" w:cs="Arial"/>
          <w:color w:val="000000"/>
          <w:sz w:val="14"/>
          <w:szCs w:val="14"/>
        </w:rPr>
        <w:t>, al gestionar la obtención de la fianza contemplada en el presente, instruirá a la afianzadora y verificará que en el texto de la póliza, además de los requisitos señalados en los párrafos que anteceden, según corresponda, expresamente se haga constar que se expedida a favor del Consejo de la Judicatura Federal, así como lo siguiente:</w:t>
      </w:r>
    </w:p>
    <w:p w:rsidR="00903EC6" w:rsidRPr="00A90FC9" w:rsidRDefault="00903EC6" w:rsidP="0025678B">
      <w:pPr>
        <w:numPr>
          <w:ilvl w:val="0"/>
          <w:numId w:val="54"/>
        </w:numPr>
        <w:spacing w:after="0" w:line="240" w:lineRule="auto"/>
        <w:ind w:left="142" w:right="-2" w:firstLine="0"/>
        <w:jc w:val="both"/>
        <w:rPr>
          <w:rFonts w:ascii="Century Gothic" w:hAnsi="Century Gothic" w:cs="Arial"/>
          <w:color w:val="000000"/>
          <w:sz w:val="14"/>
          <w:szCs w:val="14"/>
        </w:rPr>
      </w:pPr>
      <w:r w:rsidRPr="00A90FC9">
        <w:rPr>
          <w:rFonts w:ascii="Century Gothic" w:hAnsi="Century Gothic" w:cs="Arial"/>
          <w:color w:val="000000"/>
          <w:sz w:val="14"/>
          <w:szCs w:val="14"/>
        </w:rPr>
        <w:t>El cumplimiento de las obligaciones a cargo del fiado, se realizará conforme a lo estipulado en el contrato que a través de esta póliza se garantiza y lo establecido en las disposiciones legales que rigen al Consejo de la Judicatura Federal, por lo que los incumplimientos al contrato por parte del fiado, estarán determinados por el área operativa del propio Consejo y se acreditarán conforme a los procedimientos administrativos y normas que regulan la actividad administrativa del propio Consejo;</w:t>
      </w:r>
    </w:p>
    <w:p w:rsidR="00903EC6" w:rsidRPr="00A90FC9" w:rsidRDefault="00903EC6" w:rsidP="0025678B">
      <w:pPr>
        <w:numPr>
          <w:ilvl w:val="0"/>
          <w:numId w:val="54"/>
        </w:numPr>
        <w:spacing w:after="0" w:line="240" w:lineRule="auto"/>
        <w:ind w:left="142" w:right="-2" w:firstLine="0"/>
        <w:jc w:val="both"/>
        <w:rPr>
          <w:rFonts w:ascii="Century Gothic" w:hAnsi="Century Gothic" w:cs="Arial"/>
          <w:color w:val="000000"/>
          <w:sz w:val="14"/>
          <w:szCs w:val="14"/>
        </w:rPr>
      </w:pPr>
      <w:r w:rsidRPr="00A90FC9">
        <w:rPr>
          <w:rFonts w:ascii="Century Gothic" w:hAnsi="Century Gothic" w:cs="Arial"/>
          <w:color w:val="000000"/>
          <w:sz w:val="14"/>
          <w:szCs w:val="14"/>
        </w:rPr>
        <w:t>La presente fianza se otorga atendiendo a todas las estipulaciones contenidas en el contrato mencionado y estará vigente durante (***) año, a partir de la entrega de los (bienes o servicios) y en su caso, durante la substanciación de todos los recursos legales o juicios que se interpongan hasta que se dicte resolución firme que haya causado ejecutoria decretada por autoridad competente;</w:t>
      </w:r>
    </w:p>
    <w:p w:rsidR="00903EC6" w:rsidRPr="00A90FC9" w:rsidRDefault="00903EC6" w:rsidP="0025678B">
      <w:pPr>
        <w:numPr>
          <w:ilvl w:val="0"/>
          <w:numId w:val="54"/>
        </w:numPr>
        <w:spacing w:after="0" w:line="240" w:lineRule="auto"/>
        <w:ind w:left="142" w:right="-2" w:firstLine="0"/>
        <w:jc w:val="both"/>
        <w:rPr>
          <w:rFonts w:ascii="Century Gothic" w:hAnsi="Century Gothic" w:cs="Arial"/>
          <w:color w:val="000000"/>
          <w:sz w:val="14"/>
          <w:szCs w:val="14"/>
        </w:rPr>
      </w:pPr>
      <w:r w:rsidRPr="00A90FC9">
        <w:rPr>
          <w:rFonts w:ascii="Century Gothic" w:hAnsi="Century Gothic" w:cs="Arial"/>
          <w:color w:val="000000"/>
          <w:sz w:val="14"/>
          <w:szCs w:val="14"/>
        </w:rPr>
        <w:t>Para cancelar la fianza será requisito indispensable la conformidad por escrito otorgada por el Consejo de la Judicatura Federal a través de su Dirección General de Recursos Materiales;</w:t>
      </w:r>
    </w:p>
    <w:p w:rsidR="00903EC6" w:rsidRPr="00A90FC9" w:rsidRDefault="00903EC6" w:rsidP="0025678B">
      <w:pPr>
        <w:numPr>
          <w:ilvl w:val="0"/>
          <w:numId w:val="54"/>
        </w:numPr>
        <w:spacing w:after="0" w:line="240" w:lineRule="auto"/>
        <w:ind w:left="142" w:right="-2" w:firstLine="0"/>
        <w:jc w:val="both"/>
        <w:rPr>
          <w:rFonts w:ascii="Century Gothic" w:hAnsi="Century Gothic" w:cs="Arial"/>
          <w:color w:val="000000"/>
          <w:sz w:val="14"/>
          <w:szCs w:val="14"/>
        </w:rPr>
      </w:pPr>
      <w:r w:rsidRPr="00A90FC9">
        <w:rPr>
          <w:rFonts w:ascii="Century Gothic" w:hAnsi="Century Gothic" w:cs="Arial"/>
          <w:color w:val="000000"/>
          <w:sz w:val="14"/>
          <w:szCs w:val="14"/>
        </w:rPr>
        <w:t>Que continuará garantizando el monto cubierto para el caso de que se autoricen modificaciones a los plazos de cumplimiento o en el caso de que se concedan prórrogas o esperas al fiado para el cumplimiento de las obligaciones que se garantizan; la compañía afianzadora continuará garantizando dicho cumplimiento en concordancia con el nuevo plazo concedido en tales modificaciones, prórrogas o esperas;</w:t>
      </w:r>
    </w:p>
    <w:p w:rsidR="00903EC6" w:rsidRPr="00A90FC9" w:rsidRDefault="00903EC6" w:rsidP="0025678B">
      <w:pPr>
        <w:numPr>
          <w:ilvl w:val="0"/>
          <w:numId w:val="54"/>
        </w:numPr>
        <w:spacing w:after="0" w:line="240" w:lineRule="auto"/>
        <w:ind w:left="142" w:right="-2" w:firstLine="0"/>
        <w:jc w:val="both"/>
        <w:rPr>
          <w:rFonts w:ascii="Century Gothic" w:hAnsi="Century Gothic" w:cs="Arial"/>
          <w:color w:val="000000"/>
          <w:sz w:val="14"/>
          <w:szCs w:val="14"/>
        </w:rPr>
      </w:pPr>
      <w:r w:rsidRPr="00A90FC9">
        <w:rPr>
          <w:rFonts w:ascii="Century Gothic" w:hAnsi="Century Gothic" w:cs="Arial"/>
          <w:color w:val="000000"/>
          <w:sz w:val="14"/>
          <w:szCs w:val="14"/>
        </w:rPr>
        <w:t>En el caso de que el fiado incumpla cualesquiera de las obligaciones estipuladas en el contrato que se garantizan, el Consejo de la Judicatura Federal procederá a presentar la reclamación para hacer efectiva la póliza de fianza, misma que se someterá al procedimiento de ejecución que establece el artículo 279 de la Ley de Instituciones de Seguros y de Fianzas; y</w:t>
      </w:r>
    </w:p>
    <w:p w:rsidR="00903EC6" w:rsidRPr="00A90FC9" w:rsidRDefault="00903EC6" w:rsidP="0025678B">
      <w:pPr>
        <w:numPr>
          <w:ilvl w:val="0"/>
          <w:numId w:val="54"/>
        </w:numPr>
        <w:spacing w:after="0" w:line="240" w:lineRule="auto"/>
        <w:ind w:left="142" w:right="-2" w:firstLine="0"/>
        <w:jc w:val="both"/>
        <w:rPr>
          <w:rFonts w:ascii="Century Gothic" w:hAnsi="Century Gothic" w:cs="Arial"/>
          <w:color w:val="000000"/>
          <w:sz w:val="14"/>
          <w:szCs w:val="14"/>
        </w:rPr>
      </w:pPr>
      <w:r w:rsidRPr="00A90FC9">
        <w:rPr>
          <w:rFonts w:ascii="Century Gothic" w:hAnsi="Century Gothic" w:cs="Arial"/>
          <w:color w:val="000000"/>
          <w:sz w:val="14"/>
          <w:szCs w:val="14"/>
        </w:rPr>
        <w:t xml:space="preserve">Para el caso de que incumpla las obligaciones asumidas en la póliza de fianza dentro del plazo legalmente establecido, indemnizará al Consejo de la Judicatura Federal conforme lo previsto en el artículo 283 de la Ley de Instituciones de Seguros y de Fianzas. </w:t>
      </w:r>
    </w:p>
    <w:p w:rsidR="00903EC6" w:rsidRPr="00A90FC9" w:rsidRDefault="00903EC6" w:rsidP="00903EC6">
      <w:pPr>
        <w:ind w:left="142" w:right="-2"/>
        <w:jc w:val="both"/>
        <w:rPr>
          <w:rFonts w:ascii="Century Gothic" w:hAnsi="Century Gothic" w:cs="Arial"/>
          <w:color w:val="000000"/>
          <w:sz w:val="14"/>
          <w:szCs w:val="14"/>
        </w:rPr>
      </w:pPr>
    </w:p>
    <w:p w:rsidR="00903EC6" w:rsidRPr="00A90FC9" w:rsidRDefault="00903EC6" w:rsidP="00903EC6">
      <w:pPr>
        <w:ind w:left="142" w:right="-2"/>
        <w:jc w:val="both"/>
        <w:rPr>
          <w:rFonts w:ascii="Century Gothic" w:hAnsi="Century Gothic" w:cs="Arial"/>
          <w:sz w:val="14"/>
          <w:szCs w:val="14"/>
        </w:rPr>
      </w:pPr>
      <w:r w:rsidRPr="00A90FC9">
        <w:rPr>
          <w:rFonts w:ascii="Century Gothic" w:hAnsi="Century Gothic" w:cs="Arial"/>
          <w:color w:val="000000"/>
          <w:sz w:val="14"/>
          <w:szCs w:val="14"/>
        </w:rPr>
        <w:t xml:space="preserve">En caso de que se suscriban convenios modificatorios que incrementen el monto o cantidad de bienes de este contrato, </w:t>
      </w:r>
      <w:r w:rsidRPr="00A90FC9">
        <w:rPr>
          <w:rFonts w:ascii="Century Gothic" w:hAnsi="Century Gothic" w:cs="Arial"/>
          <w:b/>
          <w:color w:val="000000"/>
          <w:sz w:val="14"/>
          <w:szCs w:val="14"/>
        </w:rPr>
        <w:t>“EL PROVEEDOR”</w:t>
      </w:r>
      <w:r w:rsidRPr="00A90FC9">
        <w:rPr>
          <w:rFonts w:ascii="Century Gothic" w:hAnsi="Century Gothic" w:cs="Arial"/>
          <w:color w:val="000000"/>
          <w:sz w:val="14"/>
          <w:szCs w:val="14"/>
        </w:rPr>
        <w:t xml:space="preserve"> se obliga a entregar a </w:t>
      </w:r>
      <w:r w:rsidRPr="00A90FC9">
        <w:rPr>
          <w:rFonts w:ascii="Century Gothic" w:hAnsi="Century Gothic" w:cs="Arial"/>
          <w:b/>
          <w:color w:val="000000"/>
          <w:sz w:val="14"/>
          <w:szCs w:val="14"/>
        </w:rPr>
        <w:t>“EL CONSEJO”</w:t>
      </w:r>
      <w:r w:rsidRPr="00A90FC9">
        <w:rPr>
          <w:rFonts w:ascii="Century Gothic" w:hAnsi="Century Gothic" w:cs="Arial"/>
          <w:color w:val="000000"/>
          <w:sz w:val="14"/>
          <w:szCs w:val="14"/>
        </w:rPr>
        <w:t xml:space="preserve"> la actualización de la fianza por el monto que corresponda</w:t>
      </w:r>
      <w:r w:rsidRPr="00A90FC9">
        <w:rPr>
          <w:rFonts w:ascii="Century Gothic" w:hAnsi="Century Gothic" w:cs="Arial"/>
          <w:sz w:val="14"/>
          <w:szCs w:val="14"/>
        </w:rPr>
        <w:t>, dentro de los cinco días hábiles posteriores a la fecha en que se entre en vigor el convenio de que se trate.</w:t>
      </w:r>
    </w:p>
    <w:p w:rsidR="00903EC6" w:rsidRPr="00A90FC9" w:rsidRDefault="00903EC6" w:rsidP="00903EC6">
      <w:pPr>
        <w:ind w:left="142" w:right="-2"/>
        <w:jc w:val="both"/>
        <w:rPr>
          <w:rFonts w:ascii="Century Gothic" w:hAnsi="Century Gothic" w:cs="Arial"/>
          <w:b/>
          <w:caps/>
          <w:sz w:val="14"/>
          <w:szCs w:val="14"/>
        </w:rPr>
      </w:pPr>
      <w:r w:rsidRPr="00A90FC9">
        <w:rPr>
          <w:rFonts w:ascii="Century Gothic" w:hAnsi="Century Gothic" w:cs="Arial"/>
          <w:b/>
          <w:sz w:val="14"/>
          <w:szCs w:val="14"/>
        </w:rPr>
        <w:t>DÉCIMA QUINTA.- CAUSAS DE TERMINACIÓN DEL CONTRATO.</w:t>
      </w:r>
    </w:p>
    <w:p w:rsidR="00903EC6" w:rsidRPr="00A90FC9" w:rsidRDefault="00903EC6" w:rsidP="00903EC6">
      <w:pPr>
        <w:ind w:left="142" w:right="-2"/>
        <w:jc w:val="both"/>
        <w:rPr>
          <w:rFonts w:ascii="Century Gothic" w:hAnsi="Century Gothic" w:cs="Arial"/>
          <w:sz w:val="14"/>
          <w:szCs w:val="14"/>
        </w:rPr>
      </w:pPr>
      <w:r w:rsidRPr="00A90FC9">
        <w:rPr>
          <w:rFonts w:ascii="Century Gothic" w:hAnsi="Century Gothic" w:cs="Arial"/>
          <w:sz w:val="14"/>
          <w:szCs w:val="14"/>
        </w:rPr>
        <w:t xml:space="preserve">El presente contrato terminará sin responsabilidad para </w:t>
      </w:r>
      <w:r w:rsidRPr="00A90FC9">
        <w:rPr>
          <w:rFonts w:ascii="Century Gothic" w:hAnsi="Century Gothic" w:cs="Arial"/>
          <w:b/>
          <w:sz w:val="14"/>
          <w:szCs w:val="14"/>
        </w:rPr>
        <w:t>“EL CONSEJO”</w:t>
      </w:r>
      <w:r w:rsidRPr="00A90FC9">
        <w:rPr>
          <w:rFonts w:ascii="Century Gothic" w:hAnsi="Century Gothic" w:cs="Arial"/>
          <w:sz w:val="14"/>
          <w:szCs w:val="14"/>
        </w:rPr>
        <w:t>, en los siguientes supuestos:</w:t>
      </w:r>
    </w:p>
    <w:p w:rsidR="00903EC6" w:rsidRPr="00A90FC9" w:rsidRDefault="00903EC6" w:rsidP="0025678B">
      <w:pPr>
        <w:numPr>
          <w:ilvl w:val="0"/>
          <w:numId w:val="53"/>
        </w:numPr>
        <w:tabs>
          <w:tab w:val="clear" w:pos="644"/>
          <w:tab w:val="num" w:pos="1008"/>
        </w:tabs>
        <w:spacing w:after="0" w:line="240" w:lineRule="auto"/>
        <w:ind w:left="142" w:right="-2" w:firstLine="0"/>
        <w:jc w:val="both"/>
        <w:rPr>
          <w:rFonts w:ascii="Century Gothic" w:hAnsi="Century Gothic" w:cs="Arial"/>
          <w:sz w:val="14"/>
          <w:szCs w:val="14"/>
        </w:rPr>
      </w:pPr>
      <w:r w:rsidRPr="00A90FC9">
        <w:rPr>
          <w:rFonts w:ascii="Century Gothic" w:hAnsi="Century Gothic" w:cs="Arial"/>
          <w:sz w:val="14"/>
          <w:szCs w:val="14"/>
        </w:rPr>
        <w:t>Por cumplimiento de su objeto o cuando haya transcurrido el plazo de entrega de los bienes o en su caso la instalación de los mismos.</w:t>
      </w:r>
    </w:p>
    <w:p w:rsidR="00903EC6" w:rsidRPr="00A90FC9" w:rsidRDefault="00903EC6" w:rsidP="0025678B">
      <w:pPr>
        <w:numPr>
          <w:ilvl w:val="0"/>
          <w:numId w:val="53"/>
        </w:numPr>
        <w:tabs>
          <w:tab w:val="clear" w:pos="644"/>
          <w:tab w:val="num" w:pos="1008"/>
        </w:tabs>
        <w:spacing w:after="0" w:line="240" w:lineRule="auto"/>
        <w:ind w:left="142" w:right="-2" w:firstLine="0"/>
        <w:jc w:val="both"/>
        <w:rPr>
          <w:rFonts w:ascii="Century Gothic" w:hAnsi="Century Gothic" w:cs="Arial"/>
          <w:sz w:val="14"/>
          <w:szCs w:val="14"/>
        </w:rPr>
      </w:pPr>
      <w:r w:rsidRPr="00A90FC9">
        <w:rPr>
          <w:rFonts w:ascii="Century Gothic" w:hAnsi="Century Gothic" w:cs="Arial"/>
          <w:sz w:val="14"/>
          <w:szCs w:val="14"/>
        </w:rPr>
        <w:t>Por nulidad, cuando el contrato o el procedimiento de donde se haya derivado la contratación, se hubiere realizado en contravención a las disposiciones del ““Acuerdo Administrativo””</w:t>
      </w:r>
      <w:r w:rsidRPr="00A90FC9">
        <w:rPr>
          <w:rFonts w:ascii="Century Gothic" w:hAnsi="Century Gothic" w:cs="Arial"/>
          <w:bCs/>
          <w:sz w:val="14"/>
          <w:szCs w:val="14"/>
        </w:rPr>
        <w:t>.</w:t>
      </w:r>
    </w:p>
    <w:p w:rsidR="00903EC6" w:rsidRPr="00A90FC9" w:rsidRDefault="00903EC6" w:rsidP="0025678B">
      <w:pPr>
        <w:numPr>
          <w:ilvl w:val="0"/>
          <w:numId w:val="53"/>
        </w:numPr>
        <w:tabs>
          <w:tab w:val="clear" w:pos="644"/>
          <w:tab w:val="num" w:pos="1008"/>
        </w:tabs>
        <w:spacing w:after="0" w:line="240" w:lineRule="auto"/>
        <w:ind w:left="142" w:right="-2" w:firstLine="0"/>
        <w:jc w:val="both"/>
        <w:rPr>
          <w:rFonts w:ascii="Century Gothic" w:hAnsi="Century Gothic" w:cs="Arial"/>
          <w:sz w:val="14"/>
          <w:szCs w:val="14"/>
        </w:rPr>
      </w:pPr>
      <w:r w:rsidRPr="00A90FC9">
        <w:rPr>
          <w:rFonts w:ascii="Century Gothic" w:hAnsi="Century Gothic" w:cs="Arial"/>
          <w:sz w:val="14"/>
          <w:szCs w:val="14"/>
        </w:rPr>
        <w:t xml:space="preserve">Por rescisión administrativa, cuando </w:t>
      </w:r>
      <w:r w:rsidRPr="00A90FC9">
        <w:rPr>
          <w:rFonts w:ascii="Century Gothic" w:hAnsi="Century Gothic" w:cs="Arial"/>
          <w:b/>
          <w:sz w:val="14"/>
          <w:szCs w:val="14"/>
        </w:rPr>
        <w:t>“EL PROVEEDOR”</w:t>
      </w:r>
      <w:r w:rsidRPr="00A90FC9">
        <w:rPr>
          <w:rFonts w:ascii="Century Gothic" w:hAnsi="Century Gothic" w:cs="Arial"/>
          <w:sz w:val="14"/>
          <w:szCs w:val="14"/>
        </w:rPr>
        <w:t xml:space="preserve"> incurra en cualquiera de las causales establecidas en el presente contrato para ello.</w:t>
      </w:r>
    </w:p>
    <w:p w:rsidR="00903EC6" w:rsidRPr="00A90FC9" w:rsidRDefault="00903EC6" w:rsidP="0025678B">
      <w:pPr>
        <w:numPr>
          <w:ilvl w:val="0"/>
          <w:numId w:val="53"/>
        </w:numPr>
        <w:tabs>
          <w:tab w:val="clear" w:pos="644"/>
          <w:tab w:val="num" w:pos="1008"/>
        </w:tabs>
        <w:spacing w:after="0" w:line="240" w:lineRule="auto"/>
        <w:ind w:left="142" w:right="-2" w:firstLine="0"/>
        <w:jc w:val="both"/>
        <w:rPr>
          <w:rFonts w:ascii="Century Gothic" w:hAnsi="Century Gothic" w:cs="Arial"/>
          <w:sz w:val="14"/>
          <w:szCs w:val="14"/>
        </w:rPr>
      </w:pPr>
      <w:r w:rsidRPr="00A90FC9">
        <w:rPr>
          <w:rFonts w:ascii="Century Gothic" w:hAnsi="Century Gothic" w:cs="Arial"/>
          <w:sz w:val="14"/>
          <w:szCs w:val="14"/>
        </w:rPr>
        <w:t>Por sobrevenir caso fortuito o fuerza mayor.</w:t>
      </w:r>
    </w:p>
    <w:p w:rsidR="00903EC6" w:rsidRPr="00A90FC9" w:rsidRDefault="00903EC6" w:rsidP="0025678B">
      <w:pPr>
        <w:numPr>
          <w:ilvl w:val="0"/>
          <w:numId w:val="53"/>
        </w:numPr>
        <w:tabs>
          <w:tab w:val="clear" w:pos="644"/>
          <w:tab w:val="num" w:pos="1008"/>
        </w:tabs>
        <w:spacing w:after="0" w:line="240" w:lineRule="auto"/>
        <w:ind w:left="142" w:right="-2" w:firstLine="0"/>
        <w:jc w:val="both"/>
        <w:rPr>
          <w:rFonts w:ascii="Century Gothic" w:hAnsi="Century Gothic" w:cs="Arial"/>
          <w:sz w:val="14"/>
          <w:szCs w:val="14"/>
        </w:rPr>
      </w:pPr>
      <w:r w:rsidRPr="00A90FC9">
        <w:rPr>
          <w:rFonts w:ascii="Century Gothic" w:hAnsi="Century Gothic" w:cs="Arial"/>
          <w:sz w:val="14"/>
          <w:szCs w:val="14"/>
        </w:rPr>
        <w:t>Por razones de orden público o de interés general.</w:t>
      </w:r>
    </w:p>
    <w:p w:rsidR="00903EC6" w:rsidRPr="00A90FC9" w:rsidRDefault="00903EC6" w:rsidP="0025678B">
      <w:pPr>
        <w:numPr>
          <w:ilvl w:val="0"/>
          <w:numId w:val="53"/>
        </w:numPr>
        <w:tabs>
          <w:tab w:val="clear" w:pos="644"/>
          <w:tab w:val="num" w:pos="1008"/>
        </w:tabs>
        <w:spacing w:after="0" w:line="240" w:lineRule="auto"/>
        <w:ind w:left="142" w:right="-2" w:firstLine="0"/>
        <w:jc w:val="both"/>
        <w:rPr>
          <w:rFonts w:ascii="Century Gothic" w:hAnsi="Century Gothic" w:cs="Arial"/>
          <w:sz w:val="14"/>
          <w:szCs w:val="14"/>
        </w:rPr>
      </w:pPr>
      <w:r w:rsidRPr="00A90FC9">
        <w:rPr>
          <w:rFonts w:ascii="Century Gothic" w:hAnsi="Century Gothic" w:cs="Arial"/>
          <w:sz w:val="14"/>
          <w:szCs w:val="14"/>
        </w:rPr>
        <w:t>Por mutuo consentimiento, siempre y cuando convenga a los intereses de ambas partes.</w:t>
      </w:r>
    </w:p>
    <w:p w:rsidR="00903EC6" w:rsidRPr="00A90FC9" w:rsidRDefault="00903EC6" w:rsidP="00903EC6">
      <w:pPr>
        <w:ind w:left="142" w:right="-2"/>
        <w:jc w:val="both"/>
        <w:rPr>
          <w:rFonts w:ascii="Century Gothic" w:hAnsi="Century Gothic" w:cs="Arial"/>
          <w:sz w:val="14"/>
          <w:szCs w:val="14"/>
        </w:rPr>
      </w:pPr>
    </w:p>
    <w:p w:rsidR="00903EC6" w:rsidRPr="00A90FC9" w:rsidRDefault="00903EC6" w:rsidP="00903EC6">
      <w:pPr>
        <w:ind w:left="142" w:right="-2"/>
        <w:jc w:val="both"/>
        <w:rPr>
          <w:rFonts w:ascii="Century Gothic" w:hAnsi="Century Gothic" w:cs="Arial"/>
          <w:b/>
          <w:sz w:val="14"/>
          <w:szCs w:val="14"/>
        </w:rPr>
      </w:pPr>
      <w:r w:rsidRPr="00A90FC9">
        <w:rPr>
          <w:rFonts w:ascii="Century Gothic" w:hAnsi="Century Gothic" w:cs="Arial"/>
          <w:sz w:val="14"/>
          <w:szCs w:val="14"/>
        </w:rPr>
        <w:lastRenderedPageBreak/>
        <w:t xml:space="preserve">Asimismo, </w:t>
      </w:r>
      <w:r w:rsidRPr="00A90FC9">
        <w:rPr>
          <w:rFonts w:ascii="Century Gothic" w:hAnsi="Century Gothic" w:cs="Arial"/>
          <w:b/>
          <w:sz w:val="14"/>
          <w:szCs w:val="14"/>
        </w:rPr>
        <w:t>“EL PROVEEDOR”</w:t>
      </w:r>
      <w:r w:rsidRPr="00A90FC9">
        <w:rPr>
          <w:rFonts w:ascii="Century Gothic" w:hAnsi="Century Gothic" w:cs="Arial"/>
          <w:sz w:val="14"/>
          <w:szCs w:val="14"/>
        </w:rPr>
        <w:t xml:space="preserve"> podrá solicitar la terminación anticipada del contrato por causa debidamente justificada, la que deberá ser aprobada por la instancia correspondiente de </w:t>
      </w:r>
      <w:r w:rsidRPr="00A90FC9">
        <w:rPr>
          <w:rFonts w:ascii="Century Gothic" w:hAnsi="Century Gothic" w:cs="Arial"/>
          <w:b/>
          <w:sz w:val="14"/>
          <w:szCs w:val="14"/>
        </w:rPr>
        <w:t>“EL CONSEJO”.</w:t>
      </w:r>
    </w:p>
    <w:p w:rsidR="00903EC6" w:rsidRPr="00A90FC9" w:rsidRDefault="00903EC6" w:rsidP="00903EC6">
      <w:pPr>
        <w:ind w:left="142" w:right="-2"/>
        <w:jc w:val="both"/>
        <w:rPr>
          <w:rFonts w:ascii="Century Gothic" w:hAnsi="Century Gothic" w:cs="Arial"/>
          <w:sz w:val="14"/>
          <w:szCs w:val="14"/>
        </w:rPr>
      </w:pPr>
      <w:r w:rsidRPr="00A90FC9">
        <w:rPr>
          <w:rFonts w:ascii="Century Gothic" w:hAnsi="Century Gothic" w:cs="Arial"/>
          <w:sz w:val="14"/>
          <w:szCs w:val="14"/>
        </w:rPr>
        <w:t>En cualquiera de los supuestos antes descritos, se levantará acta circunstanciada por el área encargada de supervisar la entrega de los bienes, debiendo hacer constar los hechos que dieron motivo a la terminación del contrato, en la que se deberá incluir la determinación de las obligaciones pendientes de solventar por ambas partes.</w:t>
      </w:r>
    </w:p>
    <w:p w:rsidR="00903EC6" w:rsidRPr="00A90FC9" w:rsidRDefault="00903EC6" w:rsidP="00903EC6">
      <w:pPr>
        <w:ind w:left="142" w:right="-2"/>
        <w:jc w:val="both"/>
        <w:rPr>
          <w:rFonts w:ascii="Century Gothic" w:hAnsi="Century Gothic" w:cs="Arial"/>
          <w:b/>
          <w:sz w:val="14"/>
          <w:szCs w:val="14"/>
        </w:rPr>
      </w:pPr>
      <w:r w:rsidRPr="00A90FC9">
        <w:rPr>
          <w:rFonts w:ascii="Century Gothic" w:hAnsi="Century Gothic" w:cs="Arial"/>
          <w:b/>
          <w:sz w:val="14"/>
          <w:szCs w:val="14"/>
        </w:rPr>
        <w:t>DÉCIMA SEXTA.- SUSPENSIÓN.</w:t>
      </w:r>
    </w:p>
    <w:p w:rsidR="00903EC6" w:rsidRPr="00A90FC9" w:rsidRDefault="00903EC6" w:rsidP="00903EC6">
      <w:pPr>
        <w:ind w:left="142" w:right="-2"/>
        <w:jc w:val="both"/>
        <w:rPr>
          <w:rFonts w:ascii="Century Gothic" w:hAnsi="Century Gothic" w:cs="Arial"/>
          <w:sz w:val="14"/>
          <w:szCs w:val="14"/>
        </w:rPr>
      </w:pPr>
      <w:r w:rsidRPr="00A90FC9">
        <w:rPr>
          <w:rFonts w:ascii="Century Gothic" w:hAnsi="Century Gothic" w:cs="Arial"/>
          <w:b/>
          <w:sz w:val="14"/>
          <w:szCs w:val="14"/>
        </w:rPr>
        <w:t>“EL CONSEJO”</w:t>
      </w:r>
      <w:r w:rsidRPr="00A90FC9">
        <w:rPr>
          <w:rFonts w:ascii="Century Gothic" w:hAnsi="Century Gothic" w:cs="Arial"/>
          <w:sz w:val="14"/>
          <w:szCs w:val="14"/>
        </w:rPr>
        <w:t xml:space="preserve"> podrá, en cualquier tiempo, suspender temporalmente en todo o en parte la entrega de los bienes objeto del presente contrato, por causa plenamente justificada y acreditada, conforme a lo establecido en el artículo 424 del “Acuerdo Administrativo”.</w:t>
      </w:r>
    </w:p>
    <w:p w:rsidR="00903EC6" w:rsidRPr="00A90FC9" w:rsidRDefault="00903EC6" w:rsidP="00903EC6">
      <w:pPr>
        <w:pStyle w:val="Ttulo2"/>
        <w:ind w:left="142" w:right="-2"/>
        <w:rPr>
          <w:rFonts w:ascii="Century Gothic" w:hAnsi="Century Gothic"/>
          <w:sz w:val="14"/>
          <w:szCs w:val="14"/>
        </w:rPr>
      </w:pPr>
      <w:r w:rsidRPr="00A90FC9">
        <w:rPr>
          <w:rFonts w:ascii="Century Gothic" w:hAnsi="Century Gothic"/>
          <w:sz w:val="14"/>
          <w:szCs w:val="14"/>
        </w:rPr>
        <w:t>DÉCIMA SÉPTIMA.- RESCISIÓN ADMINISTRATIVA.</w:t>
      </w:r>
    </w:p>
    <w:p w:rsidR="00903EC6" w:rsidRPr="00A90FC9" w:rsidRDefault="00903EC6" w:rsidP="00903EC6">
      <w:pPr>
        <w:rPr>
          <w:sz w:val="14"/>
          <w:szCs w:val="14"/>
          <w:lang w:val="es-ES_tradnl" w:eastAsia="es-ES"/>
        </w:rPr>
      </w:pPr>
    </w:p>
    <w:p w:rsidR="00903EC6" w:rsidRPr="00A90FC9" w:rsidRDefault="00903EC6" w:rsidP="00903EC6">
      <w:pPr>
        <w:ind w:left="142" w:right="-2"/>
        <w:jc w:val="both"/>
        <w:rPr>
          <w:rFonts w:ascii="Century Gothic" w:hAnsi="Century Gothic" w:cs="Arial"/>
          <w:sz w:val="14"/>
          <w:szCs w:val="14"/>
        </w:rPr>
      </w:pPr>
      <w:r w:rsidRPr="00A90FC9">
        <w:rPr>
          <w:rFonts w:ascii="Century Gothic" w:hAnsi="Century Gothic" w:cs="Arial"/>
          <w:sz w:val="14"/>
          <w:szCs w:val="14"/>
        </w:rPr>
        <w:t xml:space="preserve">Las partes convienen en que </w:t>
      </w:r>
      <w:r w:rsidRPr="00A90FC9">
        <w:rPr>
          <w:rFonts w:ascii="Century Gothic" w:hAnsi="Century Gothic" w:cs="Arial"/>
          <w:b/>
          <w:sz w:val="14"/>
          <w:szCs w:val="14"/>
        </w:rPr>
        <w:t>“EL CONSEJO”</w:t>
      </w:r>
      <w:r w:rsidRPr="00A90FC9">
        <w:rPr>
          <w:rFonts w:ascii="Century Gothic" w:hAnsi="Century Gothic" w:cs="Arial"/>
          <w:sz w:val="14"/>
          <w:szCs w:val="14"/>
        </w:rPr>
        <w:t xml:space="preserve"> podrá rescindir administrativamente el presente contrato sin necesidad de declaración judicial, en el supuesto de que </w:t>
      </w:r>
      <w:r w:rsidRPr="00A90FC9">
        <w:rPr>
          <w:rFonts w:ascii="Century Gothic" w:hAnsi="Century Gothic" w:cs="Arial"/>
          <w:b/>
          <w:sz w:val="14"/>
          <w:szCs w:val="14"/>
        </w:rPr>
        <w:t>“EL PROVEEDOR”</w:t>
      </w:r>
      <w:r w:rsidRPr="00A90FC9">
        <w:rPr>
          <w:rFonts w:ascii="Century Gothic" w:hAnsi="Century Gothic" w:cs="Arial"/>
          <w:sz w:val="14"/>
          <w:szCs w:val="14"/>
        </w:rPr>
        <w:t xml:space="preserve"> incumpla con cualquiera de las obligaciones establecidas a su cargo en este contrato.</w:t>
      </w:r>
    </w:p>
    <w:p w:rsidR="00903EC6" w:rsidRPr="00A90FC9" w:rsidRDefault="00903EC6" w:rsidP="00903EC6">
      <w:pPr>
        <w:ind w:left="142" w:right="-2"/>
        <w:jc w:val="both"/>
        <w:rPr>
          <w:rFonts w:ascii="Century Gothic" w:hAnsi="Century Gothic" w:cs="Arial"/>
          <w:sz w:val="14"/>
          <w:szCs w:val="14"/>
        </w:rPr>
      </w:pPr>
      <w:r w:rsidRPr="00A90FC9">
        <w:rPr>
          <w:rFonts w:ascii="Century Gothic" w:hAnsi="Century Gothic" w:cs="Arial"/>
          <w:sz w:val="14"/>
          <w:szCs w:val="14"/>
        </w:rPr>
        <w:t>Serán causas de rescisión, de manera enunciativa, más no limitativa, las siguientes:</w:t>
      </w:r>
    </w:p>
    <w:p w:rsidR="00903EC6" w:rsidRPr="00A90FC9" w:rsidRDefault="00903EC6" w:rsidP="0025678B">
      <w:pPr>
        <w:pStyle w:val="Sangra3detindependiente"/>
        <w:numPr>
          <w:ilvl w:val="0"/>
          <w:numId w:val="48"/>
        </w:numPr>
        <w:tabs>
          <w:tab w:val="clear" w:pos="720"/>
        </w:tabs>
        <w:spacing w:after="0"/>
        <w:ind w:left="142" w:right="-2" w:firstLine="0"/>
        <w:jc w:val="both"/>
        <w:rPr>
          <w:rFonts w:ascii="Century Gothic" w:hAnsi="Century Gothic"/>
          <w:sz w:val="14"/>
          <w:szCs w:val="14"/>
        </w:rPr>
      </w:pPr>
      <w:r w:rsidRPr="00A90FC9">
        <w:rPr>
          <w:rFonts w:ascii="Century Gothic" w:hAnsi="Century Gothic"/>
          <w:sz w:val="14"/>
          <w:szCs w:val="14"/>
        </w:rPr>
        <w:t xml:space="preserve">Si </w:t>
      </w:r>
      <w:r w:rsidRPr="00A90FC9">
        <w:rPr>
          <w:rFonts w:ascii="Century Gothic" w:hAnsi="Century Gothic"/>
          <w:b/>
          <w:sz w:val="14"/>
          <w:szCs w:val="14"/>
        </w:rPr>
        <w:t>“EL PROVEEDOR”</w:t>
      </w:r>
      <w:r w:rsidRPr="00A90FC9">
        <w:rPr>
          <w:rFonts w:ascii="Century Gothic" w:hAnsi="Century Gothic"/>
          <w:sz w:val="14"/>
          <w:szCs w:val="14"/>
        </w:rPr>
        <w:t xml:space="preserve"> no entrega los bienes en el plazo establecido.</w:t>
      </w:r>
    </w:p>
    <w:p w:rsidR="00903EC6" w:rsidRPr="00A90FC9" w:rsidRDefault="00903EC6" w:rsidP="0025678B">
      <w:pPr>
        <w:pStyle w:val="Sangra3detindependiente"/>
        <w:numPr>
          <w:ilvl w:val="0"/>
          <w:numId w:val="48"/>
        </w:numPr>
        <w:tabs>
          <w:tab w:val="clear" w:pos="720"/>
        </w:tabs>
        <w:spacing w:after="0"/>
        <w:ind w:left="142" w:right="-2" w:firstLine="0"/>
        <w:jc w:val="both"/>
        <w:rPr>
          <w:rFonts w:ascii="Century Gothic" w:hAnsi="Century Gothic"/>
          <w:b/>
          <w:sz w:val="14"/>
          <w:szCs w:val="14"/>
        </w:rPr>
      </w:pPr>
      <w:r w:rsidRPr="00A90FC9">
        <w:rPr>
          <w:rFonts w:ascii="Century Gothic" w:hAnsi="Century Gothic"/>
          <w:sz w:val="14"/>
          <w:szCs w:val="14"/>
        </w:rPr>
        <w:t xml:space="preserve">Si los bienes que entregue </w:t>
      </w:r>
      <w:r w:rsidRPr="00A90FC9">
        <w:rPr>
          <w:rFonts w:ascii="Century Gothic" w:hAnsi="Century Gothic"/>
          <w:b/>
          <w:sz w:val="14"/>
          <w:szCs w:val="14"/>
        </w:rPr>
        <w:t>“EL PROVEEDOR”</w:t>
      </w:r>
      <w:r w:rsidRPr="00A90FC9">
        <w:rPr>
          <w:rFonts w:ascii="Century Gothic" w:hAnsi="Century Gothic"/>
          <w:sz w:val="14"/>
          <w:szCs w:val="14"/>
        </w:rPr>
        <w:t xml:space="preserve"> no cumplen con las especificaciones establecidas en el presente contrato.</w:t>
      </w:r>
    </w:p>
    <w:p w:rsidR="00903EC6" w:rsidRPr="00A90FC9" w:rsidRDefault="00903EC6" w:rsidP="0025678B">
      <w:pPr>
        <w:pStyle w:val="Sangra3detindependiente"/>
        <w:numPr>
          <w:ilvl w:val="0"/>
          <w:numId w:val="48"/>
        </w:numPr>
        <w:tabs>
          <w:tab w:val="clear" w:pos="720"/>
        </w:tabs>
        <w:spacing w:after="0"/>
        <w:ind w:left="142" w:right="-2" w:firstLine="0"/>
        <w:jc w:val="both"/>
        <w:rPr>
          <w:rFonts w:ascii="Century Gothic" w:hAnsi="Century Gothic"/>
          <w:sz w:val="14"/>
          <w:szCs w:val="14"/>
        </w:rPr>
      </w:pPr>
      <w:r w:rsidRPr="00A90FC9">
        <w:rPr>
          <w:rFonts w:ascii="Century Gothic" w:hAnsi="Century Gothic"/>
          <w:sz w:val="14"/>
          <w:szCs w:val="14"/>
        </w:rPr>
        <w:t xml:space="preserve">Si </w:t>
      </w:r>
      <w:r w:rsidRPr="00A90FC9">
        <w:rPr>
          <w:rFonts w:ascii="Century Gothic" w:hAnsi="Century Gothic"/>
          <w:b/>
          <w:sz w:val="14"/>
          <w:szCs w:val="14"/>
        </w:rPr>
        <w:t xml:space="preserve">“EL PROVEEDOR” </w:t>
      </w:r>
      <w:r w:rsidRPr="00A90FC9">
        <w:rPr>
          <w:rFonts w:ascii="Century Gothic" w:hAnsi="Century Gothic"/>
          <w:sz w:val="14"/>
          <w:szCs w:val="14"/>
        </w:rPr>
        <w:t>cede, transmite o enajene, total o parcialmente, los derechos y obligaciones del presente contrato.</w:t>
      </w:r>
    </w:p>
    <w:p w:rsidR="00903EC6" w:rsidRPr="00A90FC9" w:rsidRDefault="00903EC6" w:rsidP="0025678B">
      <w:pPr>
        <w:pStyle w:val="Sangra3detindependiente"/>
        <w:numPr>
          <w:ilvl w:val="0"/>
          <w:numId w:val="48"/>
        </w:numPr>
        <w:tabs>
          <w:tab w:val="clear" w:pos="720"/>
        </w:tabs>
        <w:spacing w:after="0"/>
        <w:ind w:left="142" w:right="-2" w:firstLine="0"/>
        <w:jc w:val="both"/>
        <w:rPr>
          <w:rFonts w:ascii="Century Gothic" w:hAnsi="Century Gothic"/>
          <w:sz w:val="14"/>
          <w:szCs w:val="14"/>
        </w:rPr>
      </w:pPr>
      <w:r w:rsidRPr="00A90FC9">
        <w:rPr>
          <w:rFonts w:ascii="Century Gothic" w:hAnsi="Century Gothic"/>
          <w:sz w:val="14"/>
          <w:szCs w:val="14"/>
        </w:rPr>
        <w:t xml:space="preserve">Si </w:t>
      </w:r>
      <w:r w:rsidRPr="00A90FC9">
        <w:rPr>
          <w:rFonts w:ascii="Century Gothic" w:hAnsi="Century Gothic"/>
          <w:b/>
          <w:sz w:val="14"/>
          <w:szCs w:val="14"/>
        </w:rPr>
        <w:t>“EL PROVEEDOR”</w:t>
      </w:r>
      <w:r w:rsidRPr="00A90FC9">
        <w:rPr>
          <w:rFonts w:ascii="Century Gothic" w:hAnsi="Century Gothic"/>
          <w:sz w:val="14"/>
          <w:szCs w:val="14"/>
        </w:rPr>
        <w:t xml:space="preserve"> fuere declarado en concurso mercantil.</w:t>
      </w:r>
    </w:p>
    <w:p w:rsidR="00903EC6" w:rsidRPr="00A90FC9" w:rsidRDefault="00903EC6" w:rsidP="0025678B">
      <w:pPr>
        <w:numPr>
          <w:ilvl w:val="0"/>
          <w:numId w:val="48"/>
        </w:numPr>
        <w:tabs>
          <w:tab w:val="clear" w:pos="720"/>
        </w:tabs>
        <w:spacing w:after="0" w:line="240" w:lineRule="auto"/>
        <w:ind w:left="142" w:right="-2" w:firstLine="0"/>
        <w:jc w:val="both"/>
        <w:rPr>
          <w:rFonts w:ascii="Century Gothic" w:hAnsi="Century Gothic" w:cs="Arial"/>
          <w:sz w:val="14"/>
          <w:szCs w:val="14"/>
        </w:rPr>
      </w:pPr>
      <w:r w:rsidRPr="00A90FC9">
        <w:rPr>
          <w:rFonts w:ascii="Century Gothic" w:hAnsi="Century Gothic" w:cs="Arial"/>
          <w:sz w:val="14"/>
          <w:szCs w:val="14"/>
        </w:rPr>
        <w:t xml:space="preserve">Si </w:t>
      </w:r>
      <w:r w:rsidRPr="00A90FC9">
        <w:rPr>
          <w:rFonts w:ascii="Century Gothic" w:hAnsi="Century Gothic"/>
          <w:b/>
          <w:sz w:val="14"/>
          <w:szCs w:val="14"/>
        </w:rPr>
        <w:t>“EL PROVEEDOR”</w:t>
      </w:r>
      <w:r w:rsidRPr="00A90FC9">
        <w:rPr>
          <w:rFonts w:ascii="Century Gothic" w:hAnsi="Century Gothic"/>
          <w:sz w:val="14"/>
          <w:szCs w:val="14"/>
        </w:rPr>
        <w:t xml:space="preserve"> </w:t>
      </w:r>
      <w:r w:rsidRPr="00A90FC9">
        <w:rPr>
          <w:rFonts w:ascii="Century Gothic" w:hAnsi="Century Gothic" w:cs="Arial"/>
          <w:sz w:val="14"/>
          <w:szCs w:val="14"/>
        </w:rPr>
        <w:t>no entrega las garantías a que se refiere el presente contrato.</w:t>
      </w:r>
    </w:p>
    <w:p w:rsidR="00903EC6" w:rsidRPr="00A90FC9" w:rsidRDefault="00903EC6" w:rsidP="0025678B">
      <w:pPr>
        <w:numPr>
          <w:ilvl w:val="0"/>
          <w:numId w:val="48"/>
        </w:numPr>
        <w:tabs>
          <w:tab w:val="clear" w:pos="720"/>
        </w:tabs>
        <w:spacing w:after="0" w:line="240" w:lineRule="auto"/>
        <w:ind w:left="142" w:right="-2" w:firstLine="0"/>
        <w:jc w:val="both"/>
        <w:rPr>
          <w:rFonts w:ascii="Century Gothic" w:hAnsi="Century Gothic" w:cs="Arial"/>
          <w:sz w:val="14"/>
          <w:szCs w:val="14"/>
        </w:rPr>
      </w:pPr>
      <w:r w:rsidRPr="00A90FC9">
        <w:rPr>
          <w:rFonts w:ascii="Century Gothic" w:hAnsi="Century Gothic" w:cs="Arial"/>
          <w:sz w:val="14"/>
          <w:szCs w:val="14"/>
        </w:rPr>
        <w:t>Si</w:t>
      </w:r>
      <w:r w:rsidRPr="00A90FC9">
        <w:rPr>
          <w:rFonts w:ascii="Century Gothic" w:hAnsi="Century Gothic" w:cs="Arial"/>
          <w:b/>
          <w:sz w:val="14"/>
          <w:szCs w:val="14"/>
        </w:rPr>
        <w:t xml:space="preserve"> “EL PROVEEDOR”</w:t>
      </w:r>
      <w:r w:rsidRPr="00A90FC9">
        <w:rPr>
          <w:rFonts w:ascii="Century Gothic" w:hAnsi="Century Gothic" w:cs="Arial"/>
          <w:sz w:val="14"/>
          <w:szCs w:val="14"/>
        </w:rPr>
        <w:t xml:space="preserve"> contraviene</w:t>
      </w:r>
      <w:r w:rsidRPr="00A90FC9">
        <w:rPr>
          <w:rFonts w:ascii="Century Gothic" w:hAnsi="Century Gothic" w:cs="Arial"/>
          <w:b/>
          <w:sz w:val="14"/>
          <w:szCs w:val="14"/>
        </w:rPr>
        <w:t xml:space="preserve"> </w:t>
      </w:r>
      <w:r w:rsidRPr="00A90FC9">
        <w:rPr>
          <w:rFonts w:ascii="Century Gothic" w:hAnsi="Century Gothic" w:cs="Arial"/>
          <w:sz w:val="14"/>
          <w:szCs w:val="14"/>
        </w:rPr>
        <w:t>la cláusula de confidencialidad establecida en este contrato.</w:t>
      </w:r>
    </w:p>
    <w:p w:rsidR="00903EC6" w:rsidRPr="00A90FC9" w:rsidRDefault="00903EC6" w:rsidP="0025678B">
      <w:pPr>
        <w:numPr>
          <w:ilvl w:val="0"/>
          <w:numId w:val="48"/>
        </w:numPr>
        <w:tabs>
          <w:tab w:val="clear" w:pos="720"/>
        </w:tabs>
        <w:spacing w:after="0" w:line="240" w:lineRule="auto"/>
        <w:ind w:left="142" w:right="-2" w:firstLine="0"/>
        <w:jc w:val="both"/>
        <w:rPr>
          <w:rFonts w:ascii="Century Gothic" w:hAnsi="Century Gothic" w:cs="Arial"/>
          <w:b/>
          <w:sz w:val="14"/>
          <w:szCs w:val="14"/>
        </w:rPr>
      </w:pPr>
      <w:r w:rsidRPr="00A90FC9">
        <w:rPr>
          <w:rFonts w:ascii="Century Gothic" w:hAnsi="Century Gothic" w:cs="Arial"/>
          <w:sz w:val="14"/>
          <w:szCs w:val="14"/>
        </w:rPr>
        <w:t xml:space="preserve">Cuando </w:t>
      </w:r>
      <w:r w:rsidRPr="00A90FC9">
        <w:rPr>
          <w:rFonts w:ascii="Century Gothic" w:hAnsi="Century Gothic" w:cs="Arial"/>
          <w:b/>
          <w:sz w:val="14"/>
          <w:szCs w:val="14"/>
        </w:rPr>
        <w:t>“EL PROVEEDOR”</w:t>
      </w:r>
      <w:r w:rsidRPr="00A90FC9">
        <w:rPr>
          <w:rFonts w:ascii="Century Gothic" w:hAnsi="Century Gothic" w:cs="Arial"/>
          <w:sz w:val="14"/>
          <w:szCs w:val="14"/>
        </w:rPr>
        <w:t xml:space="preserve"> no proporcione la información que le requiera </w:t>
      </w:r>
      <w:r w:rsidRPr="00A90FC9">
        <w:rPr>
          <w:rFonts w:ascii="Century Gothic" w:hAnsi="Century Gothic" w:cs="Arial"/>
          <w:b/>
          <w:sz w:val="14"/>
          <w:szCs w:val="14"/>
        </w:rPr>
        <w:t>“EL CONSEJO”</w:t>
      </w:r>
      <w:r w:rsidRPr="00A90FC9">
        <w:rPr>
          <w:rFonts w:ascii="Century Gothic" w:hAnsi="Century Gothic" w:cs="Arial"/>
          <w:sz w:val="14"/>
          <w:szCs w:val="14"/>
        </w:rPr>
        <w:t xml:space="preserve"> dentro de los plazos establecidos.</w:t>
      </w:r>
    </w:p>
    <w:p w:rsidR="00903EC6" w:rsidRPr="00A90FC9" w:rsidRDefault="00903EC6" w:rsidP="0025678B">
      <w:pPr>
        <w:numPr>
          <w:ilvl w:val="0"/>
          <w:numId w:val="48"/>
        </w:numPr>
        <w:tabs>
          <w:tab w:val="clear" w:pos="720"/>
        </w:tabs>
        <w:spacing w:after="0" w:line="240" w:lineRule="auto"/>
        <w:ind w:left="142" w:right="-2" w:firstLine="0"/>
        <w:jc w:val="both"/>
        <w:rPr>
          <w:rFonts w:ascii="Century Gothic" w:hAnsi="Century Gothic" w:cs="Arial"/>
          <w:sz w:val="14"/>
          <w:szCs w:val="14"/>
        </w:rPr>
      </w:pPr>
      <w:r w:rsidRPr="00A90FC9">
        <w:rPr>
          <w:rFonts w:ascii="Century Gothic" w:hAnsi="Century Gothic" w:cs="Arial"/>
          <w:sz w:val="14"/>
          <w:szCs w:val="14"/>
        </w:rPr>
        <w:t xml:space="preserve">Cuando </w:t>
      </w:r>
      <w:r w:rsidRPr="00A90FC9">
        <w:rPr>
          <w:rFonts w:ascii="Century Gothic" w:hAnsi="Century Gothic" w:cs="Arial"/>
          <w:b/>
          <w:sz w:val="14"/>
          <w:szCs w:val="14"/>
        </w:rPr>
        <w:t>“EL PROVEEDOR”</w:t>
      </w:r>
      <w:r w:rsidRPr="00A90FC9">
        <w:rPr>
          <w:rFonts w:ascii="Century Gothic" w:hAnsi="Century Gothic" w:cs="Arial"/>
          <w:sz w:val="14"/>
          <w:szCs w:val="14"/>
        </w:rPr>
        <w:t xml:space="preserve"> incumpla con las obligaciones derivadas de este contrato por causas a él imputables</w:t>
      </w:r>
      <w:r w:rsidRPr="00A90FC9">
        <w:rPr>
          <w:rFonts w:ascii="Century Gothic" w:hAnsi="Century Gothic" w:cs="Arial"/>
          <w:b/>
          <w:sz w:val="14"/>
          <w:szCs w:val="14"/>
        </w:rPr>
        <w:t>.</w:t>
      </w:r>
    </w:p>
    <w:p w:rsidR="00903EC6" w:rsidRPr="00A90FC9" w:rsidRDefault="00903EC6" w:rsidP="0025678B">
      <w:pPr>
        <w:numPr>
          <w:ilvl w:val="0"/>
          <w:numId w:val="48"/>
        </w:numPr>
        <w:tabs>
          <w:tab w:val="clear" w:pos="720"/>
        </w:tabs>
        <w:spacing w:after="0" w:line="240" w:lineRule="auto"/>
        <w:ind w:left="142" w:right="-2" w:firstLine="0"/>
        <w:jc w:val="both"/>
        <w:rPr>
          <w:rFonts w:ascii="Century Gothic" w:hAnsi="Century Gothic" w:cs="Arial"/>
          <w:sz w:val="14"/>
          <w:szCs w:val="14"/>
        </w:rPr>
      </w:pPr>
      <w:r w:rsidRPr="00A90FC9">
        <w:rPr>
          <w:rFonts w:ascii="Century Gothic" w:hAnsi="Century Gothic" w:cs="Arial"/>
          <w:sz w:val="14"/>
          <w:szCs w:val="14"/>
        </w:rPr>
        <w:t xml:space="preserve">Cuando no entregue la póliza de responsabilidad civil </w:t>
      </w:r>
      <w:r w:rsidRPr="00A90FC9">
        <w:rPr>
          <w:rFonts w:ascii="Century Gothic" w:hAnsi="Century Gothic" w:cs="Arial"/>
          <w:b/>
          <w:sz w:val="14"/>
          <w:szCs w:val="14"/>
        </w:rPr>
        <w:t xml:space="preserve">(en caso de que se haya requerido)  </w:t>
      </w:r>
    </w:p>
    <w:p w:rsidR="00903EC6" w:rsidRPr="00A90FC9" w:rsidRDefault="00903EC6" w:rsidP="00903EC6">
      <w:pPr>
        <w:ind w:left="142" w:right="-2"/>
        <w:jc w:val="both"/>
        <w:rPr>
          <w:rFonts w:ascii="Century Gothic" w:hAnsi="Century Gothic" w:cs="Arial"/>
          <w:sz w:val="14"/>
          <w:szCs w:val="14"/>
        </w:rPr>
      </w:pPr>
    </w:p>
    <w:p w:rsidR="00903EC6" w:rsidRPr="00A90FC9" w:rsidRDefault="00903EC6" w:rsidP="00903EC6">
      <w:pPr>
        <w:ind w:left="142" w:right="-2"/>
        <w:jc w:val="both"/>
        <w:rPr>
          <w:rFonts w:ascii="Century Gothic" w:hAnsi="Century Gothic" w:cs="Arial"/>
          <w:sz w:val="14"/>
          <w:szCs w:val="14"/>
        </w:rPr>
      </w:pPr>
      <w:r w:rsidRPr="00A90FC9">
        <w:rPr>
          <w:rFonts w:ascii="Century Gothic" w:hAnsi="Century Gothic" w:cs="Arial"/>
          <w:sz w:val="14"/>
          <w:szCs w:val="14"/>
        </w:rPr>
        <w:t xml:space="preserve">Cuando </w:t>
      </w:r>
      <w:r w:rsidRPr="00A90FC9">
        <w:rPr>
          <w:rFonts w:ascii="Century Gothic" w:hAnsi="Century Gothic" w:cs="Arial"/>
          <w:b/>
          <w:sz w:val="14"/>
          <w:szCs w:val="14"/>
        </w:rPr>
        <w:t>“EL CONSEJO”</w:t>
      </w:r>
      <w:r w:rsidRPr="00A90FC9">
        <w:rPr>
          <w:rFonts w:ascii="Century Gothic" w:hAnsi="Century Gothic" w:cs="Arial"/>
          <w:sz w:val="14"/>
          <w:szCs w:val="14"/>
        </w:rPr>
        <w:t xml:space="preserve"> determine rescindir el contrato podrá, a su elección, descontar cualquier importe que se le adeude de los pagos pendientes de efectuar a </w:t>
      </w:r>
      <w:r w:rsidRPr="00A90FC9">
        <w:rPr>
          <w:rFonts w:ascii="Century Gothic" w:hAnsi="Century Gothic" w:cs="Arial"/>
          <w:b/>
          <w:sz w:val="14"/>
          <w:szCs w:val="14"/>
        </w:rPr>
        <w:t>“EL PROVEEDOR”</w:t>
      </w:r>
      <w:r w:rsidRPr="00A90FC9">
        <w:rPr>
          <w:rFonts w:ascii="Century Gothic" w:hAnsi="Century Gothic" w:cs="Arial"/>
          <w:sz w:val="14"/>
          <w:szCs w:val="14"/>
        </w:rPr>
        <w:t>, o hacer efectiva la garantía establecida.</w:t>
      </w:r>
    </w:p>
    <w:p w:rsidR="00903EC6" w:rsidRPr="00A90FC9" w:rsidRDefault="00903EC6" w:rsidP="00903EC6">
      <w:pPr>
        <w:spacing w:after="0" w:line="240" w:lineRule="auto"/>
        <w:ind w:left="142" w:right="-2"/>
        <w:jc w:val="both"/>
        <w:rPr>
          <w:rFonts w:ascii="Century Gothic" w:hAnsi="Century Gothic" w:cs="Arial"/>
          <w:sz w:val="14"/>
          <w:szCs w:val="14"/>
        </w:rPr>
      </w:pPr>
      <w:r w:rsidRPr="00A90FC9">
        <w:rPr>
          <w:rFonts w:ascii="Century Gothic" w:hAnsi="Century Gothic" w:cs="Arial"/>
          <w:sz w:val="14"/>
          <w:szCs w:val="14"/>
        </w:rPr>
        <w:t>El procedimiento de rescisión se llevará a cabo conforme a lo siguiente:</w:t>
      </w:r>
    </w:p>
    <w:p w:rsidR="00903EC6" w:rsidRPr="00A90FC9" w:rsidRDefault="00903EC6" w:rsidP="0025678B">
      <w:pPr>
        <w:numPr>
          <w:ilvl w:val="0"/>
          <w:numId w:val="23"/>
        </w:numPr>
        <w:spacing w:after="0" w:line="240" w:lineRule="auto"/>
        <w:ind w:left="142" w:right="-2" w:firstLine="0"/>
        <w:jc w:val="both"/>
        <w:rPr>
          <w:rFonts w:ascii="Century Gothic" w:hAnsi="Century Gothic" w:cs="Arial"/>
          <w:sz w:val="14"/>
          <w:szCs w:val="14"/>
        </w:rPr>
      </w:pPr>
      <w:r w:rsidRPr="00A90FC9">
        <w:rPr>
          <w:rFonts w:ascii="Century Gothic" w:hAnsi="Century Gothic" w:cs="Arial"/>
          <w:sz w:val="14"/>
          <w:szCs w:val="14"/>
        </w:rPr>
        <w:t xml:space="preserve">Se iniciará a partir de que </w:t>
      </w:r>
      <w:r w:rsidRPr="00A90FC9">
        <w:rPr>
          <w:rFonts w:ascii="Century Gothic" w:hAnsi="Century Gothic" w:cs="Arial"/>
          <w:b/>
          <w:sz w:val="14"/>
          <w:szCs w:val="14"/>
        </w:rPr>
        <w:t>“EL CONSEJO”,</w:t>
      </w:r>
      <w:r w:rsidRPr="00A90FC9">
        <w:rPr>
          <w:rFonts w:ascii="Century Gothic" w:hAnsi="Century Gothic" w:cs="Arial"/>
          <w:sz w:val="14"/>
          <w:szCs w:val="14"/>
        </w:rPr>
        <w:t xml:space="preserve"> por conducto de la Dirección General de Recursos Materiales, comunique por escrito a  </w:t>
      </w:r>
      <w:r w:rsidRPr="00A90FC9">
        <w:rPr>
          <w:rFonts w:ascii="Century Gothic" w:hAnsi="Century Gothic" w:cs="Arial"/>
          <w:b/>
          <w:sz w:val="14"/>
          <w:szCs w:val="14"/>
        </w:rPr>
        <w:t>“EL PROVEEDOR”</w:t>
      </w:r>
      <w:r w:rsidRPr="00A90FC9">
        <w:rPr>
          <w:rFonts w:ascii="Century Gothic" w:hAnsi="Century Gothic" w:cs="Arial"/>
          <w:sz w:val="14"/>
          <w:szCs w:val="14"/>
        </w:rPr>
        <w:t xml:space="preserve"> el incumplimiento en que haya incurrido, para que en un término de tres días hábiles, a partir de la recepción de la comunicación de referencia, exponga lo que a su derecho convenga y aporte, en su caso, las pruebas que estime pertinentes;</w:t>
      </w:r>
    </w:p>
    <w:p w:rsidR="00903EC6" w:rsidRPr="00A90FC9" w:rsidRDefault="00903EC6" w:rsidP="00903EC6">
      <w:pPr>
        <w:spacing w:after="0" w:line="240" w:lineRule="auto"/>
        <w:ind w:left="142" w:right="-2"/>
        <w:jc w:val="both"/>
        <w:rPr>
          <w:rFonts w:ascii="Century Gothic" w:hAnsi="Century Gothic" w:cs="Arial"/>
          <w:sz w:val="14"/>
          <w:szCs w:val="14"/>
        </w:rPr>
      </w:pPr>
    </w:p>
    <w:p w:rsidR="00903EC6" w:rsidRPr="00A90FC9" w:rsidRDefault="00903EC6" w:rsidP="00903EC6">
      <w:pPr>
        <w:spacing w:after="0" w:line="240" w:lineRule="auto"/>
        <w:ind w:left="142" w:right="-2"/>
        <w:jc w:val="both"/>
        <w:rPr>
          <w:rFonts w:ascii="Century Gothic" w:hAnsi="Century Gothic" w:cs="Arial"/>
          <w:sz w:val="14"/>
          <w:szCs w:val="14"/>
        </w:rPr>
      </w:pPr>
      <w:r w:rsidRPr="00A90FC9">
        <w:rPr>
          <w:rFonts w:ascii="Century Gothic" w:hAnsi="Century Gothic" w:cs="Arial"/>
          <w:sz w:val="14"/>
          <w:szCs w:val="14"/>
        </w:rPr>
        <w:t>Tratándose de prueba pericial deberá presentarse, dentro de dicho término, con el dictamen correspondiente;</w:t>
      </w:r>
    </w:p>
    <w:p w:rsidR="00903EC6" w:rsidRPr="00A90FC9" w:rsidRDefault="00903EC6" w:rsidP="0025678B">
      <w:pPr>
        <w:numPr>
          <w:ilvl w:val="0"/>
          <w:numId w:val="23"/>
        </w:numPr>
        <w:spacing w:after="0" w:line="240" w:lineRule="auto"/>
        <w:ind w:left="142" w:right="-2" w:firstLine="0"/>
        <w:jc w:val="both"/>
        <w:rPr>
          <w:rFonts w:ascii="Century Gothic" w:hAnsi="Century Gothic" w:cs="Arial"/>
          <w:sz w:val="14"/>
          <w:szCs w:val="14"/>
        </w:rPr>
      </w:pPr>
      <w:r w:rsidRPr="00A90FC9">
        <w:rPr>
          <w:rFonts w:ascii="Century Gothic" w:hAnsi="Century Gothic" w:cs="Arial"/>
          <w:sz w:val="14"/>
          <w:szCs w:val="14"/>
        </w:rPr>
        <w:t xml:space="preserve">Transcurrido el término a que se refiere el inciso anterior, </w:t>
      </w:r>
      <w:r w:rsidRPr="00A90FC9">
        <w:rPr>
          <w:rFonts w:ascii="Century Gothic" w:hAnsi="Century Gothic" w:cs="Arial"/>
          <w:b/>
          <w:sz w:val="14"/>
          <w:szCs w:val="14"/>
        </w:rPr>
        <w:t>“EL CONSEJO”,</w:t>
      </w:r>
      <w:r w:rsidRPr="00A90FC9">
        <w:rPr>
          <w:rFonts w:ascii="Century Gothic" w:hAnsi="Century Gothic" w:cs="Arial"/>
          <w:sz w:val="14"/>
          <w:szCs w:val="14"/>
        </w:rPr>
        <w:t xml:space="preserve"> por conducto de la Dirección General de Recursos Materiales, propondrá, al Comité de Adquisiciones, Arrendamientos, Obra Pública y Servicios la resolución correspondiente, acompañando los elementos, documentación y pruebas que, en su caso, se hubieren hecho valer a fin de que resuelva lo conducente; </w:t>
      </w:r>
    </w:p>
    <w:p w:rsidR="00903EC6" w:rsidRPr="00A90FC9" w:rsidRDefault="00903EC6" w:rsidP="00903EC6">
      <w:pPr>
        <w:spacing w:after="0" w:line="240" w:lineRule="auto"/>
        <w:ind w:left="142" w:right="-2"/>
        <w:jc w:val="both"/>
        <w:rPr>
          <w:rFonts w:ascii="Century Gothic" w:hAnsi="Century Gothic" w:cs="Arial"/>
          <w:sz w:val="14"/>
          <w:szCs w:val="14"/>
        </w:rPr>
      </w:pPr>
    </w:p>
    <w:p w:rsidR="00903EC6" w:rsidRPr="00A90FC9" w:rsidRDefault="00903EC6" w:rsidP="0025678B">
      <w:pPr>
        <w:numPr>
          <w:ilvl w:val="0"/>
          <w:numId w:val="23"/>
        </w:numPr>
        <w:spacing w:after="0" w:line="240" w:lineRule="auto"/>
        <w:ind w:left="142" w:right="-2" w:firstLine="0"/>
        <w:jc w:val="both"/>
        <w:rPr>
          <w:rFonts w:ascii="Century Gothic" w:hAnsi="Century Gothic" w:cs="Arial"/>
          <w:b/>
          <w:sz w:val="14"/>
          <w:szCs w:val="14"/>
          <w:lang w:val="es-ES"/>
        </w:rPr>
      </w:pPr>
      <w:r w:rsidRPr="00A90FC9">
        <w:rPr>
          <w:rFonts w:ascii="Century Gothic" w:hAnsi="Century Gothic" w:cs="Arial"/>
          <w:sz w:val="14"/>
          <w:szCs w:val="14"/>
        </w:rPr>
        <w:t>La determinación de dar o no por rescindido el contrato deberá ser debidamente fundada, motivada y comunicada al proveedor.</w:t>
      </w:r>
    </w:p>
    <w:p w:rsidR="00903EC6" w:rsidRPr="00A90FC9" w:rsidRDefault="00903EC6" w:rsidP="00903EC6">
      <w:pPr>
        <w:pStyle w:val="Prrafodelista"/>
        <w:ind w:left="142" w:right="-2"/>
        <w:rPr>
          <w:rFonts w:ascii="Century Gothic" w:hAnsi="Century Gothic" w:cs="Arial"/>
          <w:b/>
          <w:sz w:val="14"/>
          <w:szCs w:val="14"/>
          <w:lang w:val="es-ES"/>
        </w:rPr>
      </w:pPr>
    </w:p>
    <w:p w:rsidR="00903EC6" w:rsidRPr="00A90FC9" w:rsidRDefault="00903EC6" w:rsidP="00903EC6">
      <w:pPr>
        <w:spacing w:after="0" w:line="240" w:lineRule="auto"/>
        <w:ind w:left="142" w:right="-2"/>
        <w:jc w:val="both"/>
        <w:rPr>
          <w:rFonts w:ascii="Century Gothic" w:hAnsi="Century Gothic" w:cs="Arial"/>
          <w:b/>
          <w:sz w:val="14"/>
          <w:szCs w:val="14"/>
        </w:rPr>
      </w:pPr>
      <w:r w:rsidRPr="00A90FC9">
        <w:rPr>
          <w:rFonts w:ascii="Century Gothic" w:hAnsi="Century Gothic" w:cs="Arial"/>
          <w:b/>
          <w:sz w:val="14"/>
          <w:szCs w:val="14"/>
        </w:rPr>
        <w:t>DÉCIMA OCTAVA.- CASO FORTUITO.</w:t>
      </w:r>
    </w:p>
    <w:p w:rsidR="00903EC6" w:rsidRPr="00A90FC9" w:rsidRDefault="00903EC6" w:rsidP="00903EC6">
      <w:pPr>
        <w:spacing w:after="0" w:line="240" w:lineRule="auto"/>
        <w:ind w:left="142" w:right="-2"/>
        <w:jc w:val="both"/>
        <w:rPr>
          <w:rFonts w:ascii="Century Gothic" w:hAnsi="Century Gothic" w:cs="Arial"/>
          <w:sz w:val="14"/>
          <w:szCs w:val="14"/>
        </w:rPr>
      </w:pPr>
      <w:r w:rsidRPr="00A90FC9">
        <w:rPr>
          <w:rFonts w:ascii="Century Gothic" w:hAnsi="Century Gothic" w:cs="Arial"/>
          <w:sz w:val="14"/>
          <w:szCs w:val="14"/>
        </w:rPr>
        <w:t>Ninguna de las partes será responsable de algún atraso o incumplimiento derivado de caso fortuito o fuerza mayor, por lo que de presentarse alguna de estas situaciones, de ser necesario, constituirán el fundamento para dar por terminado el contrato, o bien, modificar el plazo para su cumplimiento, siempre y cuando éste sea posible.</w:t>
      </w:r>
    </w:p>
    <w:p w:rsidR="00903EC6" w:rsidRPr="00A90FC9" w:rsidRDefault="00903EC6" w:rsidP="00903EC6">
      <w:pPr>
        <w:pStyle w:val="Ttulo2"/>
        <w:spacing w:before="0" w:after="0"/>
        <w:ind w:left="142" w:right="-2"/>
        <w:rPr>
          <w:rFonts w:ascii="Century Gothic" w:hAnsi="Century Gothic"/>
          <w:sz w:val="14"/>
          <w:szCs w:val="14"/>
        </w:rPr>
      </w:pPr>
      <w:r w:rsidRPr="00A90FC9">
        <w:rPr>
          <w:rFonts w:ascii="Century Gothic" w:hAnsi="Century Gothic"/>
          <w:sz w:val="14"/>
          <w:szCs w:val="14"/>
        </w:rPr>
        <w:t>DÉCIMA NOVENA.- RELACIÓN LABORAL.</w:t>
      </w:r>
    </w:p>
    <w:p w:rsidR="00903EC6" w:rsidRPr="00A90FC9" w:rsidRDefault="00903EC6" w:rsidP="00903EC6">
      <w:pPr>
        <w:pStyle w:val="Sangra3detindependiente"/>
        <w:spacing w:after="0"/>
        <w:ind w:left="142" w:right="-2"/>
        <w:jc w:val="both"/>
        <w:rPr>
          <w:rFonts w:ascii="Century Gothic" w:hAnsi="Century Gothic"/>
          <w:b/>
          <w:sz w:val="14"/>
          <w:szCs w:val="14"/>
        </w:rPr>
      </w:pPr>
    </w:p>
    <w:p w:rsidR="00903EC6" w:rsidRPr="00A90FC9" w:rsidRDefault="00903EC6" w:rsidP="00903EC6">
      <w:pPr>
        <w:pStyle w:val="Sangra3detindependiente"/>
        <w:spacing w:after="0"/>
        <w:ind w:left="142" w:right="-2"/>
        <w:jc w:val="both"/>
        <w:rPr>
          <w:rFonts w:ascii="Century Gothic" w:hAnsi="Century Gothic"/>
          <w:b/>
          <w:sz w:val="14"/>
          <w:szCs w:val="14"/>
        </w:rPr>
      </w:pPr>
      <w:r w:rsidRPr="00A90FC9">
        <w:rPr>
          <w:rFonts w:ascii="Century Gothic" w:hAnsi="Century Gothic"/>
          <w:b/>
          <w:sz w:val="14"/>
          <w:szCs w:val="14"/>
        </w:rPr>
        <w:t>“EL PROVEEDOR”</w:t>
      </w:r>
      <w:r w:rsidRPr="00A90FC9">
        <w:rPr>
          <w:rFonts w:ascii="Century Gothic" w:hAnsi="Century Gothic"/>
          <w:sz w:val="14"/>
          <w:szCs w:val="14"/>
        </w:rPr>
        <w:t xml:space="preserve">, como empleador y patrón del personal que utilice para la entrega de los bienes </w:t>
      </w:r>
      <w:r w:rsidRPr="00A90FC9">
        <w:rPr>
          <w:rFonts w:ascii="Century Gothic" w:hAnsi="Century Gothic"/>
          <w:b/>
          <w:sz w:val="14"/>
          <w:szCs w:val="14"/>
        </w:rPr>
        <w:t>(e instalación cuando proceda)</w:t>
      </w:r>
      <w:r w:rsidRPr="00A90FC9">
        <w:rPr>
          <w:rFonts w:ascii="Century Gothic" w:hAnsi="Century Gothic"/>
          <w:sz w:val="14"/>
          <w:szCs w:val="14"/>
        </w:rPr>
        <w:t xml:space="preserve"> objeto del contrato, será el único responsable del cumplimiento de las disposiciones laborales, fiscales, de seguridad social y civil que resulten de tal relación. </w:t>
      </w:r>
    </w:p>
    <w:p w:rsidR="00903EC6" w:rsidRPr="00A90FC9" w:rsidRDefault="00903EC6" w:rsidP="00903EC6">
      <w:pPr>
        <w:pStyle w:val="Sangra3detindependiente"/>
        <w:spacing w:after="0"/>
        <w:ind w:left="142" w:right="-2"/>
        <w:jc w:val="both"/>
        <w:rPr>
          <w:rFonts w:ascii="Century Gothic" w:hAnsi="Century Gothic"/>
          <w:bCs/>
          <w:color w:val="000000"/>
          <w:sz w:val="14"/>
          <w:szCs w:val="14"/>
        </w:rPr>
      </w:pPr>
    </w:p>
    <w:p w:rsidR="00903EC6" w:rsidRPr="00A90FC9" w:rsidRDefault="00903EC6" w:rsidP="00903EC6">
      <w:pPr>
        <w:pStyle w:val="Sangra3detindependiente"/>
        <w:spacing w:after="0"/>
        <w:ind w:left="142" w:right="-2"/>
        <w:jc w:val="both"/>
        <w:rPr>
          <w:rFonts w:ascii="Century Gothic" w:hAnsi="Century Gothic"/>
          <w:bCs/>
          <w:color w:val="000000"/>
          <w:sz w:val="14"/>
          <w:szCs w:val="14"/>
        </w:rPr>
      </w:pPr>
      <w:r w:rsidRPr="00A90FC9">
        <w:rPr>
          <w:rFonts w:ascii="Century Gothic" w:hAnsi="Century Gothic"/>
          <w:bCs/>
          <w:color w:val="000000"/>
          <w:sz w:val="14"/>
          <w:szCs w:val="14"/>
        </w:rPr>
        <w:t xml:space="preserve">Por lo anterior, </w:t>
      </w:r>
      <w:r w:rsidRPr="00A90FC9">
        <w:rPr>
          <w:rFonts w:ascii="Century Gothic" w:hAnsi="Century Gothic"/>
          <w:b/>
          <w:bCs/>
          <w:color w:val="000000"/>
          <w:sz w:val="14"/>
          <w:szCs w:val="14"/>
        </w:rPr>
        <w:t>“EL PROVEEDOR”</w:t>
      </w:r>
      <w:r w:rsidRPr="00A90FC9">
        <w:rPr>
          <w:rFonts w:ascii="Century Gothic" w:hAnsi="Century Gothic"/>
          <w:bCs/>
          <w:color w:val="000000"/>
          <w:sz w:val="14"/>
          <w:szCs w:val="14"/>
        </w:rPr>
        <w:t xml:space="preserve"> exime a </w:t>
      </w:r>
      <w:r w:rsidRPr="00A90FC9">
        <w:rPr>
          <w:rFonts w:ascii="Century Gothic" w:hAnsi="Century Gothic"/>
          <w:b/>
          <w:bCs/>
          <w:color w:val="000000"/>
          <w:sz w:val="14"/>
          <w:szCs w:val="14"/>
        </w:rPr>
        <w:t>“EL CONSEJO”</w:t>
      </w:r>
      <w:r w:rsidRPr="00A90FC9">
        <w:rPr>
          <w:rFonts w:ascii="Century Gothic" w:hAnsi="Century Gothic"/>
          <w:bCs/>
          <w:color w:val="000000"/>
          <w:sz w:val="14"/>
          <w:szCs w:val="14"/>
        </w:rPr>
        <w:t xml:space="preserve"> de cualquier responsabilidad derivada de tales conceptos y responderá por todas las reclamaciones que presenten en su contra las autoridades, terceros o sus trabajadores, sea cual fuere la naturaleza del conflicto, por lo que en ningún caso podrá considerarse a este último como patrón sustituto u obligado solidario.</w:t>
      </w:r>
    </w:p>
    <w:p w:rsidR="00903EC6" w:rsidRPr="00A90FC9" w:rsidRDefault="00903EC6" w:rsidP="00903EC6">
      <w:pPr>
        <w:pStyle w:val="Sangra3detindependiente"/>
        <w:spacing w:after="0"/>
        <w:ind w:left="142" w:right="-2"/>
        <w:jc w:val="both"/>
        <w:rPr>
          <w:rFonts w:ascii="Century Gothic" w:hAnsi="Century Gothic"/>
          <w:sz w:val="14"/>
          <w:szCs w:val="14"/>
        </w:rPr>
      </w:pPr>
    </w:p>
    <w:p w:rsidR="00903EC6" w:rsidRPr="00A90FC9" w:rsidRDefault="00903EC6" w:rsidP="00903EC6">
      <w:pPr>
        <w:pStyle w:val="Sangra3detindependiente"/>
        <w:spacing w:after="0"/>
        <w:ind w:left="142" w:right="-2"/>
        <w:jc w:val="both"/>
        <w:rPr>
          <w:rFonts w:ascii="Century Gothic" w:hAnsi="Century Gothic"/>
          <w:bCs/>
          <w:color w:val="000000"/>
          <w:sz w:val="14"/>
          <w:szCs w:val="14"/>
        </w:rPr>
      </w:pPr>
      <w:r w:rsidRPr="00A90FC9">
        <w:rPr>
          <w:rFonts w:ascii="Century Gothic" w:hAnsi="Century Gothic"/>
          <w:b/>
          <w:bCs/>
          <w:color w:val="000000"/>
          <w:sz w:val="14"/>
          <w:szCs w:val="14"/>
        </w:rPr>
        <w:t xml:space="preserve">“EL PROVEEDOR” </w:t>
      </w:r>
      <w:r w:rsidRPr="00A90FC9">
        <w:rPr>
          <w:rFonts w:ascii="Century Gothic" w:hAnsi="Century Gothic"/>
          <w:bCs/>
          <w:color w:val="000000"/>
          <w:sz w:val="14"/>
          <w:szCs w:val="14"/>
        </w:rPr>
        <w:t>se compromete a sacar en paz y a salvo a</w:t>
      </w:r>
      <w:r w:rsidRPr="00A90FC9">
        <w:rPr>
          <w:rFonts w:ascii="Century Gothic" w:hAnsi="Century Gothic"/>
          <w:b/>
          <w:bCs/>
          <w:color w:val="000000"/>
          <w:sz w:val="14"/>
          <w:szCs w:val="14"/>
        </w:rPr>
        <w:t xml:space="preserve"> “EL CONSEJO” </w:t>
      </w:r>
      <w:r w:rsidRPr="00A90FC9">
        <w:rPr>
          <w:rFonts w:ascii="Century Gothic" w:hAnsi="Century Gothic"/>
          <w:bCs/>
          <w:color w:val="000000"/>
          <w:sz w:val="14"/>
          <w:szCs w:val="14"/>
        </w:rPr>
        <w:t>de cualquier reclamación que con motivo del presente contrato pretendiere su personal, terceros o autoridades, pagando en todo caso los gastos originados por esta causa, así como las prestaciones necesarias.</w:t>
      </w:r>
    </w:p>
    <w:p w:rsidR="00903EC6" w:rsidRPr="00A90FC9" w:rsidRDefault="00903EC6" w:rsidP="00903EC6">
      <w:pPr>
        <w:pStyle w:val="Sangra3detindependiente"/>
        <w:spacing w:after="0"/>
        <w:ind w:left="142" w:right="-2"/>
        <w:jc w:val="both"/>
        <w:rPr>
          <w:rFonts w:ascii="Century Gothic" w:hAnsi="Century Gothic"/>
          <w:bCs/>
          <w:color w:val="000000"/>
          <w:sz w:val="14"/>
          <w:szCs w:val="14"/>
        </w:rPr>
      </w:pPr>
    </w:p>
    <w:p w:rsidR="00903EC6" w:rsidRPr="00A90FC9" w:rsidRDefault="00903EC6" w:rsidP="00903EC6">
      <w:pPr>
        <w:spacing w:after="0" w:line="240" w:lineRule="auto"/>
        <w:ind w:left="142" w:right="-2"/>
        <w:jc w:val="both"/>
        <w:rPr>
          <w:rFonts w:ascii="Century Gothic" w:hAnsi="Century Gothic" w:cs="Arial"/>
          <w:b/>
          <w:sz w:val="14"/>
          <w:szCs w:val="14"/>
        </w:rPr>
      </w:pPr>
      <w:r w:rsidRPr="00A90FC9">
        <w:rPr>
          <w:rFonts w:ascii="Century Gothic" w:hAnsi="Century Gothic" w:cs="Arial"/>
          <w:b/>
          <w:sz w:val="14"/>
          <w:szCs w:val="14"/>
        </w:rPr>
        <w:t>VIGÉSIMA.- CESIÓN DE DERECHOS.</w:t>
      </w:r>
    </w:p>
    <w:p w:rsidR="00903EC6" w:rsidRPr="00A90FC9" w:rsidRDefault="00903EC6" w:rsidP="00903EC6">
      <w:pPr>
        <w:widowControl w:val="0"/>
        <w:spacing w:after="0" w:line="240" w:lineRule="auto"/>
        <w:ind w:left="142" w:right="-2"/>
        <w:jc w:val="both"/>
        <w:rPr>
          <w:rFonts w:ascii="Century Gothic" w:hAnsi="Century Gothic" w:cs="Arial"/>
          <w:sz w:val="14"/>
          <w:szCs w:val="14"/>
        </w:rPr>
      </w:pPr>
      <w:r w:rsidRPr="00A90FC9">
        <w:rPr>
          <w:rFonts w:ascii="Century Gothic" w:hAnsi="Century Gothic" w:cs="Arial"/>
          <w:b/>
          <w:sz w:val="14"/>
          <w:szCs w:val="14"/>
        </w:rPr>
        <w:t>“EL PROVEEDOR”</w:t>
      </w:r>
      <w:r w:rsidRPr="00A90FC9">
        <w:rPr>
          <w:rFonts w:ascii="Century Gothic" w:hAnsi="Century Gothic" w:cs="Arial"/>
          <w:sz w:val="14"/>
          <w:szCs w:val="14"/>
        </w:rPr>
        <w:t xml:space="preserve"> no podrá ceder, gravar, transmitir o afectar, bajo cualquier título, todo o parte de los derechos y obligaciones que adquiere con motivo del presente contrato, salvo los derechos de cobro, previo consentimiento por escrito de</w:t>
      </w:r>
      <w:r w:rsidRPr="00A90FC9">
        <w:rPr>
          <w:rFonts w:ascii="Century Gothic" w:hAnsi="Century Gothic" w:cs="Arial"/>
          <w:b/>
          <w:sz w:val="14"/>
          <w:szCs w:val="14"/>
        </w:rPr>
        <w:t xml:space="preserve"> “EL CONSEJO”</w:t>
      </w:r>
      <w:r w:rsidRPr="00A90FC9">
        <w:rPr>
          <w:rFonts w:ascii="Century Gothic" w:hAnsi="Century Gothic" w:cs="Arial"/>
          <w:sz w:val="14"/>
          <w:szCs w:val="14"/>
        </w:rPr>
        <w:t>.</w:t>
      </w:r>
    </w:p>
    <w:p w:rsidR="00903EC6" w:rsidRPr="00A90FC9" w:rsidRDefault="00903EC6" w:rsidP="00903EC6">
      <w:pPr>
        <w:widowControl w:val="0"/>
        <w:spacing w:after="0" w:line="240" w:lineRule="auto"/>
        <w:ind w:left="142" w:right="-2"/>
        <w:jc w:val="both"/>
        <w:rPr>
          <w:rFonts w:ascii="Century Gothic" w:hAnsi="Century Gothic" w:cs="Arial"/>
          <w:bCs/>
          <w:sz w:val="14"/>
          <w:szCs w:val="14"/>
        </w:rPr>
      </w:pPr>
      <w:r w:rsidRPr="00A90FC9">
        <w:rPr>
          <w:rFonts w:ascii="Century Gothic" w:hAnsi="Century Gothic" w:cs="Arial"/>
          <w:sz w:val="14"/>
          <w:szCs w:val="14"/>
        </w:rPr>
        <w:t>Para la cesión de cobro, se deberá presentar solicitud por escrito por parte de</w:t>
      </w:r>
      <w:r w:rsidRPr="00A90FC9">
        <w:rPr>
          <w:rFonts w:ascii="Century Gothic" w:hAnsi="Century Gothic" w:cs="Arial"/>
          <w:b/>
          <w:sz w:val="14"/>
          <w:szCs w:val="14"/>
        </w:rPr>
        <w:t xml:space="preserve"> “EL PROVEEDOR</w:t>
      </w:r>
      <w:r w:rsidRPr="00A90FC9">
        <w:rPr>
          <w:rFonts w:ascii="Century Gothic" w:hAnsi="Century Gothic" w:cs="Arial"/>
          <w:sz w:val="14"/>
          <w:szCs w:val="14"/>
        </w:rPr>
        <w:t xml:space="preserve">”, con por lo menos quince días hábiles de anticipación, así como el convenio de cesión de cobro suscrito por </w:t>
      </w:r>
      <w:r w:rsidRPr="00A90FC9">
        <w:rPr>
          <w:rFonts w:ascii="Century Gothic" w:hAnsi="Century Gothic" w:cs="Arial"/>
          <w:b/>
          <w:sz w:val="14"/>
          <w:szCs w:val="14"/>
        </w:rPr>
        <w:t>“EL PROVEEDOR</w:t>
      </w:r>
      <w:r w:rsidRPr="00A90FC9">
        <w:rPr>
          <w:rFonts w:ascii="Century Gothic" w:hAnsi="Century Gothic" w:cs="Arial"/>
          <w:sz w:val="14"/>
          <w:szCs w:val="14"/>
        </w:rPr>
        <w:t>”, en su carácter de cedente, indicando los datos de la cuenta o cuentas en las que se aplicarán los pagos</w:t>
      </w:r>
      <w:r w:rsidRPr="00A90FC9">
        <w:rPr>
          <w:rFonts w:ascii="Century Gothic" w:hAnsi="Century Gothic" w:cs="Arial"/>
          <w:bCs/>
          <w:sz w:val="14"/>
          <w:szCs w:val="14"/>
        </w:rPr>
        <w:t>.</w:t>
      </w:r>
    </w:p>
    <w:p w:rsidR="00903EC6" w:rsidRPr="00A90FC9" w:rsidRDefault="00903EC6" w:rsidP="00903EC6">
      <w:pPr>
        <w:pStyle w:val="Ttulo2"/>
        <w:spacing w:before="0" w:after="0"/>
        <w:ind w:left="142" w:right="-2"/>
        <w:jc w:val="both"/>
        <w:rPr>
          <w:rFonts w:ascii="Century Gothic" w:hAnsi="Century Gothic"/>
          <w:sz w:val="14"/>
          <w:szCs w:val="14"/>
        </w:rPr>
      </w:pPr>
      <w:r w:rsidRPr="00A90FC9">
        <w:rPr>
          <w:rFonts w:ascii="Century Gothic" w:hAnsi="Century Gothic"/>
          <w:sz w:val="14"/>
          <w:szCs w:val="14"/>
        </w:rPr>
        <w:lastRenderedPageBreak/>
        <w:t>VIGÉSIMA PRIMERA.- PATENTES, MARCAS O DERECHOS DE AUTOR.</w:t>
      </w:r>
    </w:p>
    <w:p w:rsidR="00903EC6" w:rsidRPr="00A90FC9" w:rsidRDefault="00903EC6" w:rsidP="00903EC6">
      <w:pPr>
        <w:spacing w:after="0" w:line="240" w:lineRule="auto"/>
        <w:ind w:left="142" w:right="-2"/>
        <w:jc w:val="both"/>
        <w:rPr>
          <w:rFonts w:ascii="Century Gothic" w:hAnsi="Century Gothic" w:cs="Arial"/>
          <w:b/>
          <w:sz w:val="14"/>
          <w:szCs w:val="14"/>
        </w:rPr>
      </w:pPr>
    </w:p>
    <w:p w:rsidR="00903EC6" w:rsidRPr="00A90FC9" w:rsidRDefault="00903EC6" w:rsidP="00903EC6">
      <w:pPr>
        <w:spacing w:after="0" w:line="240" w:lineRule="auto"/>
        <w:ind w:left="142" w:right="-2"/>
        <w:jc w:val="both"/>
        <w:rPr>
          <w:rFonts w:ascii="Century Gothic" w:hAnsi="Century Gothic" w:cs="Arial"/>
          <w:sz w:val="14"/>
          <w:szCs w:val="14"/>
        </w:rPr>
      </w:pPr>
      <w:r w:rsidRPr="00A90FC9">
        <w:rPr>
          <w:rFonts w:ascii="Century Gothic" w:hAnsi="Century Gothic" w:cs="Arial"/>
          <w:b/>
          <w:sz w:val="14"/>
          <w:szCs w:val="14"/>
        </w:rPr>
        <w:t>“EL PROVEEDOR”</w:t>
      </w:r>
      <w:r w:rsidRPr="00A90FC9">
        <w:rPr>
          <w:rFonts w:ascii="Century Gothic" w:hAnsi="Century Gothic" w:cs="Arial"/>
          <w:sz w:val="14"/>
          <w:szCs w:val="14"/>
        </w:rPr>
        <w:t xml:space="preserve"> será el único responsable por las violaciones que se causen en materia de patentes, marcas o derechos de autor con motivo de</w:t>
      </w:r>
      <w:r w:rsidRPr="00A90FC9">
        <w:rPr>
          <w:rFonts w:ascii="Century Gothic" w:hAnsi="Century Gothic" w:cs="Arial"/>
          <w:b/>
          <w:sz w:val="14"/>
          <w:szCs w:val="14"/>
        </w:rPr>
        <w:t xml:space="preserve"> </w:t>
      </w:r>
      <w:r w:rsidRPr="00A90FC9">
        <w:rPr>
          <w:rFonts w:ascii="Century Gothic" w:hAnsi="Century Gothic" w:cs="Arial"/>
          <w:sz w:val="14"/>
          <w:szCs w:val="14"/>
        </w:rPr>
        <w:t xml:space="preserve">la adquisición, uso y explotación de los bienes objeto del contrato, por lo que se obliga a sacar en paz y salvo a </w:t>
      </w:r>
      <w:r w:rsidRPr="00A90FC9">
        <w:rPr>
          <w:rFonts w:ascii="Century Gothic" w:hAnsi="Century Gothic" w:cs="Arial"/>
          <w:b/>
          <w:sz w:val="14"/>
          <w:szCs w:val="14"/>
        </w:rPr>
        <w:t>“EL CONSEJO”</w:t>
      </w:r>
      <w:r w:rsidRPr="00A90FC9">
        <w:rPr>
          <w:rFonts w:ascii="Century Gothic" w:hAnsi="Century Gothic" w:cs="Arial"/>
          <w:sz w:val="14"/>
          <w:szCs w:val="14"/>
        </w:rPr>
        <w:t xml:space="preserve"> en caso de cualquier reclamación de un tercero que alegue derechos por violaciones a la Ley de Propiedad Industrial y a la Ley Federal del Derecho de Autor, sobre los bienes materia del contrato, sin cargo alguno para éste.</w:t>
      </w:r>
    </w:p>
    <w:p w:rsidR="00903EC6" w:rsidRPr="00A90FC9" w:rsidRDefault="00903EC6" w:rsidP="00903EC6">
      <w:pPr>
        <w:spacing w:after="0" w:line="240" w:lineRule="auto"/>
        <w:ind w:left="142" w:right="-2"/>
        <w:jc w:val="both"/>
        <w:rPr>
          <w:rFonts w:ascii="Century Gothic" w:hAnsi="Century Gothic" w:cs="Arial"/>
          <w:sz w:val="14"/>
          <w:szCs w:val="14"/>
        </w:rPr>
      </w:pPr>
      <w:r w:rsidRPr="00A90FC9">
        <w:rPr>
          <w:rFonts w:ascii="Century Gothic" w:hAnsi="Century Gothic" w:cs="Arial"/>
          <w:b/>
          <w:sz w:val="14"/>
          <w:szCs w:val="14"/>
        </w:rPr>
        <w:t xml:space="preserve">VIGÉSIMA </w:t>
      </w:r>
      <w:r w:rsidRPr="00A90FC9">
        <w:rPr>
          <w:rFonts w:ascii="Century Gothic" w:hAnsi="Century Gothic"/>
          <w:b/>
          <w:sz w:val="14"/>
          <w:szCs w:val="14"/>
        </w:rPr>
        <w:t>SEGUNDA</w:t>
      </w:r>
      <w:r w:rsidRPr="00A90FC9">
        <w:rPr>
          <w:rFonts w:ascii="Century Gothic" w:hAnsi="Century Gothic" w:cs="Arial"/>
          <w:b/>
          <w:sz w:val="14"/>
          <w:szCs w:val="14"/>
        </w:rPr>
        <w:t>.- CONFIDENCIALIDAD DE LA INFORMACIÓN</w:t>
      </w:r>
      <w:r w:rsidRPr="00A90FC9">
        <w:rPr>
          <w:rFonts w:ascii="Century Gothic" w:hAnsi="Century Gothic" w:cs="Arial"/>
          <w:sz w:val="14"/>
          <w:szCs w:val="14"/>
        </w:rPr>
        <w:t>.</w:t>
      </w:r>
    </w:p>
    <w:p w:rsidR="00903EC6" w:rsidRPr="00A90FC9" w:rsidRDefault="00903EC6" w:rsidP="00903EC6">
      <w:pPr>
        <w:spacing w:after="0" w:line="240" w:lineRule="auto"/>
        <w:ind w:left="142" w:right="-2"/>
        <w:jc w:val="both"/>
        <w:rPr>
          <w:rFonts w:ascii="Century Gothic" w:hAnsi="Century Gothic" w:cs="Arial"/>
          <w:sz w:val="14"/>
          <w:szCs w:val="14"/>
        </w:rPr>
      </w:pPr>
      <w:r w:rsidRPr="00A90FC9">
        <w:rPr>
          <w:rFonts w:ascii="Century Gothic" w:hAnsi="Century Gothic" w:cs="Arial"/>
          <w:b/>
          <w:sz w:val="14"/>
          <w:szCs w:val="14"/>
        </w:rPr>
        <w:t>“EL PROVEEDOR”</w:t>
      </w:r>
      <w:r w:rsidRPr="00A90FC9">
        <w:rPr>
          <w:rFonts w:ascii="Century Gothic" w:hAnsi="Century Gothic" w:cs="Arial"/>
          <w:caps/>
          <w:sz w:val="14"/>
          <w:szCs w:val="14"/>
        </w:rPr>
        <w:t xml:space="preserve"> </w:t>
      </w:r>
      <w:r w:rsidRPr="00A90FC9">
        <w:rPr>
          <w:rFonts w:ascii="Century Gothic" w:hAnsi="Century Gothic" w:cs="Arial"/>
          <w:sz w:val="14"/>
          <w:szCs w:val="14"/>
        </w:rPr>
        <w:t>se obliga a mantener en secreto la información que le proporcione</w:t>
      </w:r>
      <w:r w:rsidRPr="00A90FC9">
        <w:rPr>
          <w:rFonts w:ascii="Century Gothic" w:hAnsi="Century Gothic" w:cs="Arial"/>
          <w:caps/>
          <w:sz w:val="14"/>
          <w:szCs w:val="14"/>
        </w:rPr>
        <w:t xml:space="preserve"> </w:t>
      </w:r>
      <w:r w:rsidRPr="00A90FC9">
        <w:rPr>
          <w:rFonts w:ascii="Century Gothic" w:hAnsi="Century Gothic" w:cs="Arial"/>
          <w:b/>
          <w:caps/>
          <w:sz w:val="14"/>
          <w:szCs w:val="14"/>
        </w:rPr>
        <w:t>“EL CONSEJO”</w:t>
      </w:r>
      <w:r w:rsidRPr="00A90FC9">
        <w:rPr>
          <w:rFonts w:ascii="Century Gothic" w:hAnsi="Century Gothic" w:cs="Arial"/>
          <w:caps/>
          <w:sz w:val="14"/>
          <w:szCs w:val="14"/>
        </w:rPr>
        <w:t xml:space="preserve"> </w:t>
      </w:r>
      <w:r w:rsidRPr="00A90FC9">
        <w:rPr>
          <w:rFonts w:ascii="Century Gothic" w:hAnsi="Century Gothic" w:cs="Arial"/>
          <w:sz w:val="14"/>
          <w:szCs w:val="14"/>
        </w:rPr>
        <w:t>con motivo del contrato, siendo responsable de la difusión no autorizada de dicha información, respondiendo de los daños y perjuicios que cause</w:t>
      </w:r>
      <w:r w:rsidRPr="00A90FC9">
        <w:rPr>
          <w:rFonts w:ascii="Century Gothic" w:hAnsi="Century Gothic" w:cs="Arial"/>
          <w:b/>
          <w:sz w:val="14"/>
          <w:szCs w:val="14"/>
        </w:rPr>
        <w:t xml:space="preserve"> </w:t>
      </w:r>
      <w:r w:rsidRPr="00A90FC9">
        <w:rPr>
          <w:rFonts w:ascii="Century Gothic" w:hAnsi="Century Gothic" w:cs="Arial"/>
          <w:sz w:val="14"/>
          <w:szCs w:val="14"/>
        </w:rPr>
        <w:t>por ese motivo. Esta confidencialidad será permanente y no cesará con la terminación del contrato.</w:t>
      </w:r>
    </w:p>
    <w:p w:rsidR="00903EC6" w:rsidRPr="00A90FC9" w:rsidRDefault="00903EC6" w:rsidP="00903EC6">
      <w:pPr>
        <w:spacing w:after="0" w:line="240" w:lineRule="auto"/>
        <w:ind w:left="142" w:right="-2"/>
        <w:jc w:val="both"/>
        <w:rPr>
          <w:rFonts w:ascii="Century Gothic" w:hAnsi="Century Gothic" w:cs="Arial"/>
          <w:sz w:val="14"/>
          <w:szCs w:val="14"/>
        </w:rPr>
      </w:pPr>
      <w:r w:rsidRPr="00A90FC9">
        <w:rPr>
          <w:rFonts w:ascii="Century Gothic" w:hAnsi="Century Gothic" w:cs="Arial"/>
          <w:sz w:val="14"/>
          <w:szCs w:val="14"/>
        </w:rPr>
        <w:t xml:space="preserve">Asimismo, se obliga a proporcionar a </w:t>
      </w:r>
      <w:r w:rsidRPr="00A90FC9">
        <w:rPr>
          <w:rFonts w:ascii="Century Gothic" w:hAnsi="Century Gothic" w:cs="Arial"/>
          <w:b/>
          <w:sz w:val="14"/>
          <w:szCs w:val="14"/>
        </w:rPr>
        <w:t>“EL CONSEJO”</w:t>
      </w:r>
      <w:r w:rsidRPr="00A90FC9">
        <w:rPr>
          <w:rFonts w:ascii="Century Gothic" w:hAnsi="Century Gothic" w:cs="Arial"/>
          <w:sz w:val="14"/>
          <w:szCs w:val="14"/>
        </w:rPr>
        <w:t xml:space="preserve"> toda la información relacionada con la ejecución del presente instrumento, dentro de los diez días hábiles siguientes a que éste se la solicite.</w:t>
      </w:r>
    </w:p>
    <w:p w:rsidR="00903EC6" w:rsidRPr="00A90FC9" w:rsidRDefault="00903EC6" w:rsidP="00903EC6">
      <w:pPr>
        <w:spacing w:after="0" w:line="240" w:lineRule="auto"/>
        <w:ind w:left="142" w:right="-2"/>
        <w:jc w:val="both"/>
        <w:rPr>
          <w:rFonts w:ascii="Century Gothic" w:hAnsi="Century Gothic" w:cs="Arial"/>
          <w:b/>
          <w:sz w:val="14"/>
          <w:szCs w:val="14"/>
        </w:rPr>
      </w:pPr>
      <w:r w:rsidRPr="00A90FC9">
        <w:rPr>
          <w:rFonts w:ascii="Century Gothic" w:hAnsi="Century Gothic" w:cs="Arial"/>
          <w:b/>
          <w:sz w:val="14"/>
          <w:szCs w:val="14"/>
        </w:rPr>
        <w:t>VIGÉSIMA TERCERA.- RECONOCIMIENTO CONTRACTUAL.</w:t>
      </w:r>
    </w:p>
    <w:p w:rsidR="00903EC6" w:rsidRPr="00A90FC9" w:rsidRDefault="00903EC6" w:rsidP="00903EC6">
      <w:pPr>
        <w:spacing w:after="0" w:line="240" w:lineRule="auto"/>
        <w:ind w:left="142" w:right="-2"/>
        <w:jc w:val="both"/>
        <w:rPr>
          <w:rFonts w:ascii="Century Gothic" w:hAnsi="Century Gothic" w:cs="Arial"/>
          <w:sz w:val="14"/>
          <w:szCs w:val="14"/>
        </w:rPr>
      </w:pPr>
      <w:r w:rsidRPr="00A90FC9">
        <w:rPr>
          <w:rFonts w:ascii="Century Gothic" w:hAnsi="Century Gothic" w:cs="Arial"/>
          <w:sz w:val="14"/>
          <w:szCs w:val="14"/>
        </w:rPr>
        <w:t xml:space="preserve">Con excepción de las obligaciones contenidas en este contrato y sus anexos, </w:t>
      </w:r>
      <w:r w:rsidRPr="00A90FC9">
        <w:rPr>
          <w:rFonts w:ascii="Century Gothic" w:hAnsi="Century Gothic" w:cs="Arial"/>
          <w:b/>
          <w:sz w:val="14"/>
          <w:szCs w:val="14"/>
        </w:rPr>
        <w:t>“EL CONSEJO”</w:t>
      </w:r>
      <w:r w:rsidRPr="00A90FC9">
        <w:rPr>
          <w:rFonts w:ascii="Century Gothic" w:hAnsi="Century Gothic" w:cs="Arial"/>
          <w:sz w:val="14"/>
          <w:szCs w:val="14"/>
        </w:rPr>
        <w:t xml:space="preserve"> no adquiere ni reconoce otras distintas en favor de </w:t>
      </w:r>
      <w:r w:rsidRPr="00A90FC9">
        <w:rPr>
          <w:rFonts w:ascii="Century Gothic" w:hAnsi="Century Gothic" w:cs="Arial"/>
          <w:b/>
          <w:sz w:val="14"/>
          <w:szCs w:val="14"/>
        </w:rPr>
        <w:t>“EL PROVEEDOR”</w:t>
      </w:r>
      <w:r w:rsidRPr="00A90FC9">
        <w:rPr>
          <w:rFonts w:ascii="Century Gothic" w:hAnsi="Century Gothic" w:cs="Arial"/>
          <w:sz w:val="14"/>
          <w:szCs w:val="14"/>
        </w:rPr>
        <w:t>, conviniéndose por las partes que cualquier situación no regulada en el presente contrato pero relacionada con el mismo, será resuelta conforme a la normatividad contenida en el ““Acuerdo Administrativo””.</w:t>
      </w:r>
    </w:p>
    <w:p w:rsidR="00903EC6" w:rsidRPr="00A90FC9" w:rsidRDefault="00903EC6" w:rsidP="00903EC6">
      <w:pPr>
        <w:spacing w:after="0" w:line="240" w:lineRule="auto"/>
        <w:ind w:left="142" w:right="-2"/>
        <w:jc w:val="both"/>
        <w:rPr>
          <w:rFonts w:ascii="Century Gothic" w:hAnsi="Century Gothic" w:cs="Arial"/>
          <w:bCs/>
          <w:sz w:val="14"/>
          <w:szCs w:val="14"/>
        </w:rPr>
      </w:pPr>
      <w:r w:rsidRPr="00A90FC9">
        <w:rPr>
          <w:rFonts w:ascii="Century Gothic" w:hAnsi="Century Gothic" w:cs="Arial"/>
          <w:sz w:val="14"/>
          <w:szCs w:val="14"/>
        </w:rPr>
        <w:t xml:space="preserve">Queda expresamente convenido que forman parte del presente contrato, además de los anexos que se relacionan, </w:t>
      </w:r>
      <w:r w:rsidRPr="00A90FC9">
        <w:rPr>
          <w:rFonts w:ascii="Century Gothic" w:hAnsi="Century Gothic" w:cs="Arial"/>
          <w:b/>
          <w:sz w:val="14"/>
          <w:szCs w:val="14"/>
        </w:rPr>
        <w:t>(las bases del procedimiento, las actas relativas a la junta de aclaraciones, visita a las instalaciones y acto de presentación de propuestas técnicas y económicas [si las hubiera] así como las ofertas técnica y económica)</w:t>
      </w:r>
      <w:r w:rsidRPr="00A90FC9">
        <w:rPr>
          <w:rFonts w:ascii="Century Gothic" w:hAnsi="Century Gothic" w:cs="Arial"/>
          <w:sz w:val="14"/>
          <w:szCs w:val="14"/>
        </w:rPr>
        <w:t xml:space="preserve">, de </w:t>
      </w:r>
      <w:r w:rsidRPr="00A90FC9">
        <w:rPr>
          <w:rFonts w:ascii="Century Gothic" w:hAnsi="Century Gothic" w:cs="Arial"/>
          <w:b/>
          <w:sz w:val="14"/>
          <w:szCs w:val="14"/>
        </w:rPr>
        <w:t>“EL PROVEEDOR”</w:t>
      </w:r>
      <w:r w:rsidRPr="00A90FC9">
        <w:rPr>
          <w:rFonts w:ascii="Century Gothic" w:hAnsi="Century Gothic" w:cs="Arial"/>
          <w:sz w:val="14"/>
          <w:szCs w:val="14"/>
        </w:rPr>
        <w:t xml:space="preserve"> </w:t>
      </w:r>
      <w:r w:rsidRPr="00A90FC9">
        <w:rPr>
          <w:rFonts w:ascii="Century Gothic" w:hAnsi="Century Gothic" w:cs="Arial"/>
          <w:b/>
          <w:sz w:val="14"/>
          <w:szCs w:val="14"/>
        </w:rPr>
        <w:t>(Anexo 9).</w:t>
      </w:r>
    </w:p>
    <w:p w:rsidR="00903EC6" w:rsidRPr="00A90FC9" w:rsidRDefault="00903EC6" w:rsidP="00903EC6">
      <w:pPr>
        <w:spacing w:after="0" w:line="240" w:lineRule="auto"/>
        <w:ind w:left="142" w:right="-2"/>
        <w:jc w:val="both"/>
        <w:rPr>
          <w:rFonts w:ascii="Century Gothic" w:hAnsi="Century Gothic" w:cs="Arial"/>
          <w:b/>
          <w:sz w:val="14"/>
          <w:szCs w:val="14"/>
        </w:rPr>
      </w:pPr>
      <w:r w:rsidRPr="00A90FC9">
        <w:rPr>
          <w:rFonts w:ascii="Century Gothic" w:hAnsi="Century Gothic" w:cs="Arial"/>
          <w:b/>
          <w:sz w:val="14"/>
          <w:szCs w:val="14"/>
        </w:rPr>
        <w:t>VIGÉSIMA CUARTA.- CAMBIO DE DOMICILIO.</w:t>
      </w:r>
    </w:p>
    <w:p w:rsidR="00903EC6" w:rsidRPr="00A90FC9" w:rsidRDefault="00903EC6" w:rsidP="00903EC6">
      <w:pPr>
        <w:spacing w:after="0" w:line="240" w:lineRule="auto"/>
        <w:ind w:left="142" w:right="-2"/>
        <w:jc w:val="both"/>
        <w:rPr>
          <w:rFonts w:ascii="Century Gothic" w:hAnsi="Century Gothic" w:cs="Arial"/>
          <w:sz w:val="14"/>
          <w:szCs w:val="14"/>
        </w:rPr>
      </w:pPr>
      <w:r w:rsidRPr="00A90FC9">
        <w:rPr>
          <w:rFonts w:ascii="Century Gothic" w:hAnsi="Century Gothic" w:cs="Arial"/>
          <w:b/>
          <w:sz w:val="14"/>
          <w:szCs w:val="14"/>
        </w:rPr>
        <w:t>“EL PROVEEDOR”</w:t>
      </w:r>
      <w:r w:rsidRPr="00A90FC9">
        <w:rPr>
          <w:rFonts w:ascii="Century Gothic" w:hAnsi="Century Gothic" w:cs="Arial"/>
          <w:sz w:val="14"/>
          <w:szCs w:val="14"/>
        </w:rPr>
        <w:t xml:space="preserve"> se obliga a comunicar por escrito a </w:t>
      </w:r>
      <w:r w:rsidRPr="00A90FC9">
        <w:rPr>
          <w:rFonts w:ascii="Century Gothic" w:hAnsi="Century Gothic" w:cs="Arial"/>
          <w:b/>
          <w:sz w:val="14"/>
          <w:szCs w:val="14"/>
        </w:rPr>
        <w:t>“EL CONSEJO</w:t>
      </w:r>
      <w:r w:rsidRPr="00A90FC9">
        <w:rPr>
          <w:rFonts w:ascii="Century Gothic" w:hAnsi="Century Gothic" w:cs="Arial"/>
          <w:sz w:val="14"/>
          <w:szCs w:val="14"/>
        </w:rPr>
        <w:t xml:space="preserve">”, dentro de los diez días hábiles siguientes a que ocurra, cualquier cambio del domicilio declarado en el numeral II.7 del capítulo de declaraciones del presente contrato. </w:t>
      </w:r>
    </w:p>
    <w:p w:rsidR="00903EC6" w:rsidRPr="00A90FC9" w:rsidRDefault="00903EC6" w:rsidP="00903EC6">
      <w:pPr>
        <w:spacing w:after="0" w:line="240" w:lineRule="auto"/>
        <w:ind w:left="142" w:right="-2"/>
        <w:jc w:val="both"/>
        <w:rPr>
          <w:rFonts w:ascii="Century Gothic" w:hAnsi="Century Gothic" w:cs="Arial"/>
          <w:sz w:val="14"/>
          <w:szCs w:val="14"/>
        </w:rPr>
      </w:pPr>
      <w:r w:rsidRPr="00A90FC9">
        <w:rPr>
          <w:rFonts w:ascii="Century Gothic" w:hAnsi="Century Gothic" w:cs="Arial"/>
          <w:sz w:val="14"/>
          <w:szCs w:val="14"/>
        </w:rPr>
        <w:t xml:space="preserve">En caso de incumplir con esta obligación, </w:t>
      </w:r>
      <w:r w:rsidRPr="00A90FC9">
        <w:rPr>
          <w:rFonts w:ascii="Century Gothic" w:hAnsi="Century Gothic" w:cs="Arial"/>
          <w:b/>
          <w:sz w:val="14"/>
          <w:szCs w:val="14"/>
        </w:rPr>
        <w:t>“EL PROVEEDOR”</w:t>
      </w:r>
      <w:r w:rsidRPr="00A90FC9">
        <w:rPr>
          <w:rFonts w:ascii="Century Gothic" w:hAnsi="Century Gothic" w:cs="Arial"/>
          <w:sz w:val="14"/>
          <w:szCs w:val="14"/>
        </w:rPr>
        <w:t xml:space="preserve"> acepta que todas las notificaciones que se le deban realizar, relacionadas con este instrumento, surtirán sus efectos legales por el sólo hecho de efectuarse en el domicilio declarado en el numeral  II.7 referido.</w:t>
      </w:r>
    </w:p>
    <w:p w:rsidR="00903EC6" w:rsidRPr="00A90FC9" w:rsidRDefault="00903EC6" w:rsidP="00903EC6">
      <w:pPr>
        <w:spacing w:after="0" w:line="240" w:lineRule="auto"/>
        <w:ind w:left="142" w:right="-2"/>
        <w:jc w:val="both"/>
        <w:rPr>
          <w:rFonts w:ascii="Century Gothic" w:hAnsi="Century Gothic" w:cs="Arial"/>
          <w:sz w:val="14"/>
          <w:szCs w:val="14"/>
        </w:rPr>
      </w:pPr>
      <w:r w:rsidRPr="00A90FC9">
        <w:rPr>
          <w:rFonts w:ascii="Century Gothic" w:hAnsi="Century Gothic" w:cs="Arial"/>
          <w:b/>
          <w:sz w:val="14"/>
          <w:szCs w:val="14"/>
        </w:rPr>
        <w:t>VIGÉSIMA QUINTA</w:t>
      </w:r>
      <w:r w:rsidRPr="00A90FC9">
        <w:rPr>
          <w:rFonts w:ascii="Century Gothic" w:hAnsi="Century Gothic" w:cs="Arial"/>
          <w:sz w:val="14"/>
          <w:szCs w:val="14"/>
        </w:rPr>
        <w:t xml:space="preserve">.- </w:t>
      </w:r>
      <w:r w:rsidRPr="00A90FC9">
        <w:rPr>
          <w:rFonts w:ascii="Century Gothic" w:hAnsi="Century Gothic" w:cs="Arial"/>
          <w:b/>
          <w:sz w:val="14"/>
          <w:szCs w:val="14"/>
        </w:rPr>
        <w:t>NOTIFICACIÓN ENTRE LAS PARTES</w:t>
      </w:r>
      <w:r w:rsidRPr="00A90FC9">
        <w:rPr>
          <w:rFonts w:ascii="Century Gothic" w:hAnsi="Century Gothic" w:cs="Arial"/>
          <w:sz w:val="14"/>
          <w:szCs w:val="14"/>
        </w:rPr>
        <w:t xml:space="preserve">. </w:t>
      </w:r>
    </w:p>
    <w:p w:rsidR="00903EC6" w:rsidRPr="00A90FC9" w:rsidRDefault="00903EC6" w:rsidP="00903EC6">
      <w:pPr>
        <w:spacing w:after="0" w:line="240" w:lineRule="auto"/>
        <w:ind w:left="142" w:right="-2"/>
        <w:jc w:val="both"/>
        <w:rPr>
          <w:rFonts w:ascii="Century Gothic" w:hAnsi="Century Gothic" w:cs="Arial"/>
          <w:sz w:val="14"/>
          <w:szCs w:val="14"/>
        </w:rPr>
      </w:pPr>
      <w:r w:rsidRPr="00A90FC9">
        <w:rPr>
          <w:rFonts w:ascii="Century Gothic" w:hAnsi="Century Gothic" w:cs="Arial"/>
          <w:sz w:val="14"/>
          <w:szCs w:val="14"/>
        </w:rPr>
        <w:t xml:space="preserve">Cualquier reclamación o notificación relacionada con el cumplimiento del presente contrato o su anexo técnico, deberá realizarse por medio del representante legal del proveedor y del (os) administrador(es) del contrato por parte del Consejo, la cual deberá ser por escrito, entregada de manera directa con acuse de recibo en los respectivos domicilios fiscales </w:t>
      </w:r>
      <w:r w:rsidRPr="00A90FC9">
        <w:rPr>
          <w:rFonts w:ascii="Century Gothic" w:hAnsi="Century Gothic" w:cs="Arial"/>
          <w:b/>
          <w:sz w:val="14"/>
          <w:szCs w:val="14"/>
        </w:rPr>
        <w:t xml:space="preserve">(o bien en su caso de que así sea señalado) </w:t>
      </w:r>
      <w:r w:rsidRPr="00A90FC9">
        <w:rPr>
          <w:rFonts w:ascii="Century Gothic" w:hAnsi="Century Gothic" w:cs="Arial"/>
          <w:sz w:val="14"/>
          <w:szCs w:val="14"/>
        </w:rPr>
        <w:t>en el domicilio legal que se haya señalado en la declaración X del presente o correo certificado.  Dichas notificaciones se considerarán entregadas en la fecha que aparece en el acuse de recibo, o bien, con el recibo de confirmación de entrega del correo.</w:t>
      </w:r>
    </w:p>
    <w:p w:rsidR="00903EC6" w:rsidRPr="00A90FC9" w:rsidRDefault="00903EC6" w:rsidP="00903EC6">
      <w:pPr>
        <w:spacing w:after="0" w:line="240" w:lineRule="auto"/>
        <w:ind w:left="142" w:right="-2"/>
        <w:jc w:val="both"/>
        <w:rPr>
          <w:rFonts w:ascii="Century Gothic" w:hAnsi="Century Gothic" w:cs="Arial"/>
          <w:b/>
          <w:sz w:val="14"/>
          <w:szCs w:val="14"/>
        </w:rPr>
      </w:pPr>
      <w:r w:rsidRPr="00A90FC9">
        <w:rPr>
          <w:rFonts w:ascii="Century Gothic" w:hAnsi="Century Gothic" w:cs="Arial"/>
          <w:b/>
          <w:sz w:val="14"/>
          <w:szCs w:val="14"/>
        </w:rPr>
        <w:t>VIGÉSIMA SEXTA.- TRIBUNALES COMPETENTES.</w:t>
      </w:r>
    </w:p>
    <w:p w:rsidR="00903EC6" w:rsidRPr="00A90FC9" w:rsidRDefault="00903EC6" w:rsidP="00903EC6">
      <w:pPr>
        <w:spacing w:after="0" w:line="240" w:lineRule="auto"/>
        <w:ind w:left="142" w:right="-2"/>
        <w:jc w:val="both"/>
        <w:rPr>
          <w:rFonts w:ascii="Century Gothic" w:hAnsi="Century Gothic" w:cs="Arial"/>
          <w:sz w:val="14"/>
          <w:szCs w:val="14"/>
        </w:rPr>
      </w:pPr>
      <w:r w:rsidRPr="00A90FC9">
        <w:rPr>
          <w:rFonts w:ascii="Century Gothic" w:hAnsi="Century Gothic" w:cs="Arial"/>
          <w:sz w:val="14"/>
          <w:szCs w:val="14"/>
        </w:rPr>
        <w:t>Para la interpretación y cumplimiento de las estipulaciones contenidas en este contrato, las partes se someten expresamente a las resoluciones del Pleno de la Suprema Corte de Justicia de la Nación, en términos del artículo 11, fracción XX de la Ley Orgánica del Poder Judicial de la Federación.</w:t>
      </w:r>
    </w:p>
    <w:p w:rsidR="00903EC6" w:rsidRPr="00A90FC9" w:rsidRDefault="00903EC6" w:rsidP="00903EC6">
      <w:pPr>
        <w:pStyle w:val="Sangra2detindependiente6"/>
        <w:widowControl/>
        <w:ind w:left="142" w:right="-2"/>
        <w:rPr>
          <w:rFonts w:ascii="Century Gothic" w:hAnsi="Century Gothic" w:cs="Arial"/>
          <w:sz w:val="14"/>
          <w:szCs w:val="14"/>
        </w:rPr>
      </w:pPr>
      <w:r w:rsidRPr="00A90FC9">
        <w:rPr>
          <w:rFonts w:ascii="Century Gothic" w:hAnsi="Century Gothic" w:cs="Arial"/>
          <w:sz w:val="14"/>
          <w:szCs w:val="14"/>
        </w:rPr>
        <w:t xml:space="preserve">Leído por las partes el presente contrato y debidamente enteradas de su contenido y alcances, lo suscriben de conformidad en *** tantos en original, en la Ciudad de México, Distrito Federal, a los            días del mes de                      </w:t>
      </w:r>
      <w:proofErr w:type="spellStart"/>
      <w:r w:rsidRPr="00A90FC9">
        <w:rPr>
          <w:rFonts w:ascii="Century Gothic" w:hAnsi="Century Gothic" w:cs="Arial"/>
          <w:sz w:val="14"/>
          <w:szCs w:val="14"/>
        </w:rPr>
        <w:t>de</w:t>
      </w:r>
      <w:proofErr w:type="spellEnd"/>
      <w:r w:rsidRPr="00A90FC9">
        <w:rPr>
          <w:rFonts w:ascii="Century Gothic" w:hAnsi="Century Gothic" w:cs="Arial"/>
          <w:sz w:val="14"/>
          <w:szCs w:val="14"/>
        </w:rPr>
        <w:t xml:space="preserve"> ***.</w:t>
      </w:r>
    </w:p>
    <w:p w:rsidR="00903EC6" w:rsidRPr="00F2770A" w:rsidRDefault="00903EC6" w:rsidP="00903EC6">
      <w:pPr>
        <w:spacing w:after="0" w:line="240" w:lineRule="auto"/>
        <w:ind w:left="142" w:right="-2"/>
        <w:jc w:val="both"/>
        <w:rPr>
          <w:rFonts w:ascii="Century Gothic" w:hAnsi="Century Gothic" w:cs="Arial"/>
          <w:sz w:val="13"/>
          <w:szCs w:val="13"/>
          <w:lang w:val="es-ES"/>
        </w:rPr>
      </w:pPr>
    </w:p>
    <w:p w:rsidR="00903EC6" w:rsidRPr="00F2770A" w:rsidRDefault="00903EC6" w:rsidP="00903EC6">
      <w:pPr>
        <w:spacing w:after="0" w:line="240" w:lineRule="auto"/>
        <w:ind w:left="142" w:right="-2"/>
        <w:jc w:val="center"/>
        <w:rPr>
          <w:rFonts w:ascii="Century Gothic" w:hAnsi="Century Gothic" w:cs="Arial"/>
          <w:b/>
          <w:sz w:val="13"/>
          <w:szCs w:val="13"/>
          <w:lang w:val="en-US"/>
        </w:rPr>
      </w:pPr>
      <w:r w:rsidRPr="00F2770A">
        <w:rPr>
          <w:rFonts w:ascii="Century Gothic" w:hAnsi="Century Gothic" w:cs="Arial"/>
          <w:b/>
          <w:sz w:val="13"/>
          <w:szCs w:val="13"/>
          <w:lang w:val="en-US"/>
        </w:rPr>
        <w:t>F I R M A S</w:t>
      </w:r>
    </w:p>
    <w:p w:rsidR="00903EC6" w:rsidRPr="00F2770A" w:rsidRDefault="00903EC6" w:rsidP="00903EC6">
      <w:pPr>
        <w:spacing w:after="0" w:line="240" w:lineRule="auto"/>
        <w:ind w:left="720" w:right="-700"/>
        <w:jc w:val="center"/>
        <w:rPr>
          <w:rFonts w:ascii="Century Gothic" w:hAnsi="Century Gothic" w:cs="Arial"/>
          <w:b/>
          <w:sz w:val="13"/>
          <w:szCs w:val="13"/>
          <w:lang w:val="en-US"/>
        </w:rPr>
      </w:pPr>
    </w:p>
    <w:tbl>
      <w:tblPr>
        <w:tblW w:w="8505" w:type="dxa"/>
        <w:tblInd w:w="720" w:type="dxa"/>
        <w:tblLayout w:type="fixed"/>
        <w:tblCellMar>
          <w:left w:w="71" w:type="dxa"/>
          <w:right w:w="71" w:type="dxa"/>
        </w:tblCellMar>
        <w:tblLook w:val="0000" w:firstRow="0" w:lastRow="0" w:firstColumn="0" w:lastColumn="0" w:noHBand="0" w:noVBand="0"/>
      </w:tblPr>
      <w:tblGrid>
        <w:gridCol w:w="4253"/>
        <w:gridCol w:w="4252"/>
      </w:tblGrid>
      <w:tr w:rsidR="00903EC6" w:rsidRPr="00F2770A" w:rsidTr="009751A9">
        <w:tc>
          <w:tcPr>
            <w:tcW w:w="4253" w:type="dxa"/>
          </w:tcPr>
          <w:p w:rsidR="00903EC6" w:rsidRPr="00F2770A" w:rsidRDefault="00903EC6" w:rsidP="009751A9">
            <w:pPr>
              <w:spacing w:after="0" w:line="240" w:lineRule="auto"/>
              <w:ind w:right="-29"/>
              <w:jc w:val="center"/>
              <w:rPr>
                <w:rFonts w:ascii="Century Gothic" w:hAnsi="Century Gothic" w:cs="Arial"/>
                <w:sz w:val="13"/>
                <w:szCs w:val="13"/>
              </w:rPr>
            </w:pPr>
            <w:r w:rsidRPr="00F2770A">
              <w:rPr>
                <w:rFonts w:ascii="Century Gothic" w:hAnsi="Century Gothic" w:cs="Arial"/>
                <w:sz w:val="13"/>
                <w:szCs w:val="13"/>
              </w:rPr>
              <w:t xml:space="preserve">POR </w:t>
            </w:r>
            <w:r w:rsidRPr="00F2770A">
              <w:rPr>
                <w:rFonts w:ascii="Century Gothic" w:hAnsi="Century Gothic" w:cs="Arial"/>
                <w:b/>
                <w:sz w:val="13"/>
                <w:szCs w:val="13"/>
              </w:rPr>
              <w:t>“EL CONSEJO”</w:t>
            </w:r>
          </w:p>
        </w:tc>
        <w:tc>
          <w:tcPr>
            <w:tcW w:w="4252" w:type="dxa"/>
          </w:tcPr>
          <w:p w:rsidR="00903EC6" w:rsidRPr="00F2770A" w:rsidRDefault="00903EC6" w:rsidP="009751A9">
            <w:pPr>
              <w:spacing w:after="0" w:line="240" w:lineRule="auto"/>
              <w:jc w:val="center"/>
              <w:rPr>
                <w:rFonts w:ascii="Century Gothic" w:hAnsi="Century Gothic" w:cs="Arial"/>
                <w:sz w:val="13"/>
                <w:szCs w:val="13"/>
              </w:rPr>
            </w:pPr>
            <w:r w:rsidRPr="00F2770A">
              <w:rPr>
                <w:rFonts w:ascii="Century Gothic" w:hAnsi="Century Gothic" w:cs="Arial"/>
                <w:sz w:val="13"/>
                <w:szCs w:val="13"/>
              </w:rPr>
              <w:t xml:space="preserve">POR </w:t>
            </w:r>
            <w:r w:rsidRPr="00F2770A">
              <w:rPr>
                <w:rFonts w:ascii="Century Gothic" w:hAnsi="Century Gothic" w:cs="Arial"/>
                <w:b/>
                <w:sz w:val="13"/>
                <w:szCs w:val="13"/>
              </w:rPr>
              <w:t>“EL PROVEEDOR”</w:t>
            </w:r>
            <w:r w:rsidRPr="00F2770A">
              <w:rPr>
                <w:rFonts w:ascii="Century Gothic" w:hAnsi="Century Gothic" w:cs="Arial"/>
                <w:sz w:val="13"/>
                <w:szCs w:val="13"/>
              </w:rPr>
              <w:t xml:space="preserve"> </w:t>
            </w:r>
          </w:p>
          <w:p w:rsidR="00903EC6" w:rsidRPr="00F2770A" w:rsidRDefault="00903EC6" w:rsidP="009751A9">
            <w:pPr>
              <w:spacing w:after="0" w:line="240" w:lineRule="auto"/>
              <w:jc w:val="center"/>
              <w:rPr>
                <w:rFonts w:ascii="Century Gothic" w:hAnsi="Century Gothic" w:cs="Arial"/>
                <w:sz w:val="13"/>
                <w:szCs w:val="13"/>
              </w:rPr>
            </w:pPr>
          </w:p>
        </w:tc>
      </w:tr>
      <w:tr w:rsidR="00903EC6" w:rsidRPr="00F2770A" w:rsidTr="009751A9">
        <w:tc>
          <w:tcPr>
            <w:tcW w:w="4253" w:type="dxa"/>
          </w:tcPr>
          <w:p w:rsidR="00903EC6" w:rsidRPr="00F2770A" w:rsidRDefault="00903EC6" w:rsidP="009751A9">
            <w:pPr>
              <w:spacing w:after="0" w:line="240" w:lineRule="auto"/>
              <w:ind w:right="-29"/>
              <w:jc w:val="center"/>
              <w:rPr>
                <w:rFonts w:ascii="Century Gothic" w:hAnsi="Century Gothic" w:cs="Arial"/>
                <w:sz w:val="13"/>
                <w:szCs w:val="13"/>
              </w:rPr>
            </w:pPr>
            <w:r w:rsidRPr="00F2770A">
              <w:rPr>
                <w:rFonts w:ascii="Century Gothic" w:hAnsi="Century Gothic" w:cs="Arial"/>
                <w:sz w:val="13"/>
                <w:szCs w:val="13"/>
              </w:rPr>
              <w:t>_______________________________________</w:t>
            </w:r>
          </w:p>
          <w:p w:rsidR="00903EC6" w:rsidRPr="00F2770A" w:rsidRDefault="00903EC6" w:rsidP="009751A9">
            <w:pPr>
              <w:spacing w:after="0" w:line="240" w:lineRule="auto"/>
              <w:ind w:right="-29"/>
              <w:jc w:val="center"/>
              <w:rPr>
                <w:rFonts w:ascii="Century Gothic" w:hAnsi="Century Gothic" w:cs="Arial"/>
                <w:b/>
                <w:sz w:val="13"/>
                <w:szCs w:val="13"/>
              </w:rPr>
            </w:pPr>
            <w:r w:rsidRPr="00F2770A">
              <w:rPr>
                <w:rFonts w:ascii="Century Gothic" w:hAnsi="Century Gothic" w:cs="Arial"/>
                <w:b/>
                <w:sz w:val="13"/>
                <w:szCs w:val="13"/>
              </w:rPr>
              <w:t>Secretario Ejecutivo de Administración</w:t>
            </w:r>
          </w:p>
          <w:p w:rsidR="00903EC6" w:rsidRPr="00F2770A" w:rsidRDefault="00903EC6" w:rsidP="009751A9">
            <w:pPr>
              <w:spacing w:after="0" w:line="240" w:lineRule="auto"/>
              <w:ind w:right="-29"/>
              <w:jc w:val="center"/>
              <w:rPr>
                <w:rFonts w:ascii="Century Gothic" w:hAnsi="Century Gothic" w:cs="Arial"/>
                <w:b/>
                <w:sz w:val="13"/>
                <w:szCs w:val="13"/>
              </w:rPr>
            </w:pPr>
            <w:r w:rsidRPr="00F2770A">
              <w:rPr>
                <w:rFonts w:ascii="Century Gothic" w:hAnsi="Century Gothic" w:cs="Arial"/>
                <w:b/>
                <w:sz w:val="13"/>
                <w:szCs w:val="13"/>
              </w:rPr>
              <w:t>(cuando aplique)</w:t>
            </w:r>
          </w:p>
          <w:p w:rsidR="00903EC6" w:rsidRPr="00F2770A" w:rsidRDefault="00903EC6" w:rsidP="009751A9">
            <w:pPr>
              <w:spacing w:after="0" w:line="240" w:lineRule="auto"/>
              <w:ind w:right="-29"/>
              <w:jc w:val="center"/>
              <w:rPr>
                <w:rFonts w:ascii="Century Gothic" w:hAnsi="Century Gothic" w:cs="Arial"/>
                <w:sz w:val="13"/>
                <w:szCs w:val="13"/>
              </w:rPr>
            </w:pPr>
          </w:p>
        </w:tc>
        <w:tc>
          <w:tcPr>
            <w:tcW w:w="4252" w:type="dxa"/>
          </w:tcPr>
          <w:p w:rsidR="00903EC6" w:rsidRPr="00F2770A" w:rsidRDefault="00903EC6" w:rsidP="009751A9">
            <w:pPr>
              <w:spacing w:after="0" w:line="240" w:lineRule="auto"/>
              <w:jc w:val="center"/>
              <w:rPr>
                <w:rFonts w:ascii="Century Gothic" w:hAnsi="Century Gothic" w:cs="Arial"/>
                <w:sz w:val="13"/>
                <w:szCs w:val="13"/>
              </w:rPr>
            </w:pPr>
            <w:r w:rsidRPr="00F2770A">
              <w:rPr>
                <w:rFonts w:ascii="Century Gothic" w:hAnsi="Century Gothic" w:cs="Arial"/>
                <w:sz w:val="13"/>
                <w:szCs w:val="13"/>
              </w:rPr>
              <w:t>___________________________________</w:t>
            </w:r>
          </w:p>
          <w:p w:rsidR="00903EC6" w:rsidRPr="00F2770A" w:rsidRDefault="00903EC6" w:rsidP="009751A9">
            <w:pPr>
              <w:spacing w:after="0" w:line="240" w:lineRule="auto"/>
              <w:jc w:val="center"/>
              <w:rPr>
                <w:rFonts w:ascii="Century Gothic" w:hAnsi="Century Gothic" w:cs="Arial"/>
                <w:sz w:val="13"/>
                <w:szCs w:val="13"/>
              </w:rPr>
            </w:pPr>
            <w:r w:rsidRPr="00F2770A">
              <w:rPr>
                <w:rFonts w:ascii="Century Gothic" w:hAnsi="Century Gothic" w:cs="Arial"/>
                <w:sz w:val="13"/>
                <w:szCs w:val="13"/>
              </w:rPr>
              <w:t>Representante Legal</w:t>
            </w:r>
          </w:p>
          <w:p w:rsidR="00903EC6" w:rsidRPr="00F2770A" w:rsidRDefault="00903EC6" w:rsidP="009751A9">
            <w:pPr>
              <w:spacing w:after="0" w:line="240" w:lineRule="auto"/>
              <w:jc w:val="center"/>
              <w:rPr>
                <w:rFonts w:ascii="Century Gothic" w:hAnsi="Century Gothic" w:cs="Arial"/>
                <w:sz w:val="13"/>
                <w:szCs w:val="13"/>
              </w:rPr>
            </w:pPr>
          </w:p>
        </w:tc>
      </w:tr>
      <w:tr w:rsidR="00903EC6" w:rsidRPr="00F2770A" w:rsidTr="009751A9">
        <w:tc>
          <w:tcPr>
            <w:tcW w:w="4253" w:type="dxa"/>
          </w:tcPr>
          <w:p w:rsidR="00903EC6" w:rsidRPr="00F2770A" w:rsidRDefault="00903EC6" w:rsidP="009751A9">
            <w:pPr>
              <w:spacing w:after="0" w:line="240" w:lineRule="auto"/>
              <w:ind w:right="-29"/>
              <w:jc w:val="center"/>
              <w:rPr>
                <w:rFonts w:ascii="Century Gothic" w:hAnsi="Century Gothic" w:cs="Arial"/>
                <w:sz w:val="13"/>
                <w:szCs w:val="13"/>
              </w:rPr>
            </w:pPr>
            <w:r w:rsidRPr="00F2770A">
              <w:rPr>
                <w:rFonts w:ascii="Century Gothic" w:hAnsi="Century Gothic" w:cs="Arial"/>
                <w:sz w:val="13"/>
                <w:szCs w:val="13"/>
              </w:rPr>
              <w:t xml:space="preserve">POR </w:t>
            </w:r>
            <w:r w:rsidRPr="00F2770A">
              <w:rPr>
                <w:rFonts w:ascii="Century Gothic" w:hAnsi="Century Gothic" w:cs="Arial"/>
                <w:b/>
                <w:sz w:val="13"/>
                <w:szCs w:val="13"/>
              </w:rPr>
              <w:t>“EL CONSEJO”</w:t>
            </w:r>
          </w:p>
        </w:tc>
        <w:tc>
          <w:tcPr>
            <w:tcW w:w="4252" w:type="dxa"/>
          </w:tcPr>
          <w:p w:rsidR="00903EC6" w:rsidRPr="00F2770A" w:rsidRDefault="00903EC6" w:rsidP="009751A9">
            <w:pPr>
              <w:spacing w:after="0" w:line="240" w:lineRule="auto"/>
              <w:jc w:val="center"/>
              <w:rPr>
                <w:rFonts w:ascii="Century Gothic" w:hAnsi="Century Gothic" w:cs="Arial"/>
                <w:sz w:val="13"/>
                <w:szCs w:val="13"/>
                <w:highlight w:val="yellow"/>
              </w:rPr>
            </w:pPr>
          </w:p>
        </w:tc>
      </w:tr>
      <w:tr w:rsidR="00903EC6" w:rsidRPr="00F2770A" w:rsidTr="009751A9">
        <w:tc>
          <w:tcPr>
            <w:tcW w:w="4253" w:type="dxa"/>
          </w:tcPr>
          <w:p w:rsidR="00903EC6" w:rsidRPr="00F2770A" w:rsidRDefault="00903EC6" w:rsidP="009751A9">
            <w:pPr>
              <w:spacing w:after="0" w:line="240" w:lineRule="auto"/>
              <w:ind w:right="-29"/>
              <w:jc w:val="center"/>
              <w:rPr>
                <w:rFonts w:ascii="Century Gothic" w:hAnsi="Century Gothic" w:cs="Arial"/>
                <w:sz w:val="13"/>
                <w:szCs w:val="13"/>
              </w:rPr>
            </w:pPr>
          </w:p>
          <w:p w:rsidR="00903EC6" w:rsidRPr="00F2770A" w:rsidRDefault="00903EC6" w:rsidP="009751A9">
            <w:pPr>
              <w:spacing w:after="0" w:line="240" w:lineRule="auto"/>
              <w:ind w:right="-29"/>
              <w:jc w:val="center"/>
              <w:rPr>
                <w:rFonts w:ascii="Century Gothic" w:hAnsi="Century Gothic" w:cs="Arial"/>
                <w:sz w:val="13"/>
                <w:szCs w:val="13"/>
              </w:rPr>
            </w:pPr>
            <w:r w:rsidRPr="00F2770A">
              <w:rPr>
                <w:rFonts w:ascii="Century Gothic" w:hAnsi="Century Gothic" w:cs="Arial"/>
                <w:sz w:val="13"/>
                <w:szCs w:val="13"/>
              </w:rPr>
              <w:t>_______________________________________</w:t>
            </w:r>
          </w:p>
          <w:p w:rsidR="00903EC6" w:rsidRPr="00F2770A" w:rsidRDefault="00903EC6" w:rsidP="009751A9">
            <w:pPr>
              <w:spacing w:after="0" w:line="240" w:lineRule="auto"/>
              <w:ind w:right="-29"/>
              <w:jc w:val="center"/>
              <w:rPr>
                <w:rFonts w:ascii="Century Gothic" w:hAnsi="Century Gothic" w:cs="Arial"/>
                <w:b/>
                <w:sz w:val="13"/>
                <w:szCs w:val="13"/>
              </w:rPr>
            </w:pPr>
            <w:r w:rsidRPr="00F2770A">
              <w:rPr>
                <w:rFonts w:ascii="Century Gothic" w:hAnsi="Century Gothic" w:cs="Arial"/>
                <w:b/>
                <w:sz w:val="13"/>
                <w:szCs w:val="13"/>
              </w:rPr>
              <w:t>Directora General de Recursos Materiales</w:t>
            </w:r>
          </w:p>
          <w:p w:rsidR="00903EC6" w:rsidRPr="00F2770A" w:rsidRDefault="00903EC6" w:rsidP="009751A9">
            <w:pPr>
              <w:spacing w:after="0" w:line="240" w:lineRule="auto"/>
              <w:ind w:right="-29"/>
              <w:jc w:val="center"/>
              <w:rPr>
                <w:rFonts w:ascii="Century Gothic" w:hAnsi="Century Gothic" w:cs="Arial"/>
                <w:sz w:val="13"/>
                <w:szCs w:val="13"/>
              </w:rPr>
            </w:pPr>
          </w:p>
        </w:tc>
        <w:tc>
          <w:tcPr>
            <w:tcW w:w="4252" w:type="dxa"/>
          </w:tcPr>
          <w:p w:rsidR="00903EC6" w:rsidRPr="00F2770A" w:rsidRDefault="00903EC6" w:rsidP="009751A9">
            <w:pPr>
              <w:spacing w:after="0" w:line="240" w:lineRule="auto"/>
              <w:jc w:val="center"/>
              <w:rPr>
                <w:rFonts w:ascii="Century Gothic" w:hAnsi="Century Gothic" w:cs="Arial"/>
                <w:sz w:val="13"/>
                <w:szCs w:val="13"/>
                <w:highlight w:val="yellow"/>
              </w:rPr>
            </w:pPr>
          </w:p>
        </w:tc>
      </w:tr>
      <w:tr w:rsidR="00903EC6" w:rsidRPr="00F2770A" w:rsidTr="009751A9">
        <w:trPr>
          <w:gridAfter w:val="1"/>
          <w:wAfter w:w="4252" w:type="dxa"/>
        </w:trPr>
        <w:tc>
          <w:tcPr>
            <w:tcW w:w="4253" w:type="dxa"/>
          </w:tcPr>
          <w:p w:rsidR="00903EC6" w:rsidRPr="00F2770A" w:rsidRDefault="00903EC6" w:rsidP="009751A9">
            <w:pPr>
              <w:spacing w:after="0" w:line="240" w:lineRule="auto"/>
              <w:ind w:right="-29"/>
              <w:jc w:val="center"/>
              <w:rPr>
                <w:rFonts w:ascii="Century Gothic" w:hAnsi="Century Gothic" w:cs="Arial"/>
                <w:sz w:val="13"/>
                <w:szCs w:val="13"/>
              </w:rPr>
            </w:pPr>
            <w:r w:rsidRPr="00F2770A">
              <w:rPr>
                <w:rFonts w:ascii="Century Gothic" w:hAnsi="Century Gothic" w:cs="Arial"/>
                <w:sz w:val="13"/>
                <w:szCs w:val="13"/>
              </w:rPr>
              <w:t xml:space="preserve">POR </w:t>
            </w:r>
            <w:r w:rsidRPr="00F2770A">
              <w:rPr>
                <w:rFonts w:ascii="Century Gothic" w:hAnsi="Century Gothic" w:cs="Arial"/>
                <w:b/>
                <w:sz w:val="13"/>
                <w:szCs w:val="13"/>
              </w:rPr>
              <w:t>“EL CONSEJO”</w:t>
            </w:r>
          </w:p>
        </w:tc>
      </w:tr>
      <w:tr w:rsidR="00903EC6" w:rsidRPr="00F2770A" w:rsidTr="009751A9">
        <w:trPr>
          <w:gridAfter w:val="1"/>
          <w:wAfter w:w="4252" w:type="dxa"/>
        </w:trPr>
        <w:tc>
          <w:tcPr>
            <w:tcW w:w="4253" w:type="dxa"/>
          </w:tcPr>
          <w:p w:rsidR="00903EC6" w:rsidRPr="00F2770A" w:rsidRDefault="00903EC6" w:rsidP="009751A9">
            <w:pPr>
              <w:spacing w:after="0" w:line="240" w:lineRule="auto"/>
              <w:ind w:right="-29"/>
              <w:jc w:val="center"/>
              <w:rPr>
                <w:rFonts w:ascii="Century Gothic" w:hAnsi="Century Gothic" w:cs="Arial"/>
                <w:sz w:val="13"/>
                <w:szCs w:val="13"/>
              </w:rPr>
            </w:pPr>
            <w:r w:rsidRPr="00F2770A">
              <w:rPr>
                <w:rFonts w:ascii="Century Gothic" w:hAnsi="Century Gothic" w:cs="Arial"/>
                <w:sz w:val="13"/>
                <w:szCs w:val="13"/>
              </w:rPr>
              <w:t>_______________________________________</w:t>
            </w:r>
          </w:p>
          <w:p w:rsidR="00903EC6" w:rsidRPr="00F2770A" w:rsidRDefault="00903EC6" w:rsidP="009751A9">
            <w:pPr>
              <w:spacing w:after="0" w:line="240" w:lineRule="auto"/>
              <w:ind w:right="-29"/>
              <w:jc w:val="center"/>
              <w:rPr>
                <w:rFonts w:ascii="Century Gothic" w:hAnsi="Century Gothic" w:cs="Arial"/>
                <w:b/>
                <w:sz w:val="13"/>
                <w:szCs w:val="13"/>
              </w:rPr>
            </w:pPr>
            <w:r w:rsidRPr="00F2770A">
              <w:rPr>
                <w:rFonts w:ascii="Century Gothic" w:hAnsi="Century Gothic" w:cs="Arial"/>
                <w:b/>
                <w:sz w:val="13"/>
                <w:szCs w:val="13"/>
              </w:rPr>
              <w:t>Administrador</w:t>
            </w:r>
          </w:p>
          <w:p w:rsidR="00903EC6" w:rsidRPr="00F2770A" w:rsidRDefault="00903EC6" w:rsidP="009751A9">
            <w:pPr>
              <w:spacing w:after="0" w:line="240" w:lineRule="auto"/>
              <w:ind w:right="-29"/>
              <w:jc w:val="center"/>
              <w:rPr>
                <w:rFonts w:ascii="Century Gothic" w:hAnsi="Century Gothic" w:cs="Arial"/>
                <w:b/>
                <w:sz w:val="13"/>
                <w:szCs w:val="13"/>
              </w:rPr>
            </w:pPr>
            <w:r w:rsidRPr="00F2770A">
              <w:rPr>
                <w:rFonts w:ascii="Century Gothic" w:hAnsi="Century Gothic" w:cs="Arial"/>
                <w:b/>
                <w:sz w:val="13"/>
                <w:szCs w:val="13"/>
              </w:rPr>
              <w:t>(cuando aplique)</w:t>
            </w:r>
          </w:p>
          <w:p w:rsidR="00903EC6" w:rsidRPr="00F2770A" w:rsidRDefault="00903EC6" w:rsidP="009751A9">
            <w:pPr>
              <w:spacing w:after="0" w:line="240" w:lineRule="auto"/>
              <w:ind w:right="-29"/>
              <w:jc w:val="center"/>
              <w:rPr>
                <w:rFonts w:ascii="Century Gothic" w:hAnsi="Century Gothic" w:cs="Arial"/>
                <w:sz w:val="13"/>
                <w:szCs w:val="13"/>
              </w:rPr>
            </w:pPr>
          </w:p>
        </w:tc>
      </w:tr>
      <w:tr w:rsidR="00903EC6" w:rsidRPr="00F2770A" w:rsidTr="009751A9">
        <w:trPr>
          <w:gridAfter w:val="1"/>
          <w:wAfter w:w="4252" w:type="dxa"/>
        </w:trPr>
        <w:tc>
          <w:tcPr>
            <w:tcW w:w="4253" w:type="dxa"/>
          </w:tcPr>
          <w:p w:rsidR="00903EC6" w:rsidRPr="00F2770A" w:rsidRDefault="00903EC6" w:rsidP="009751A9">
            <w:pPr>
              <w:spacing w:after="0" w:line="240" w:lineRule="auto"/>
              <w:ind w:right="-29"/>
              <w:jc w:val="center"/>
              <w:rPr>
                <w:rFonts w:ascii="Century Gothic" w:hAnsi="Century Gothic" w:cs="Arial"/>
                <w:sz w:val="13"/>
                <w:szCs w:val="13"/>
              </w:rPr>
            </w:pPr>
            <w:r w:rsidRPr="00F2770A">
              <w:rPr>
                <w:rFonts w:ascii="Century Gothic" w:hAnsi="Century Gothic" w:cs="Arial"/>
                <w:sz w:val="13"/>
                <w:szCs w:val="13"/>
              </w:rPr>
              <w:t xml:space="preserve">POR </w:t>
            </w:r>
            <w:r w:rsidRPr="00F2770A">
              <w:rPr>
                <w:rFonts w:ascii="Century Gothic" w:hAnsi="Century Gothic" w:cs="Arial"/>
                <w:b/>
                <w:sz w:val="13"/>
                <w:szCs w:val="13"/>
              </w:rPr>
              <w:t>“EL CONSEJO”</w:t>
            </w:r>
          </w:p>
        </w:tc>
      </w:tr>
      <w:tr w:rsidR="00903EC6" w:rsidRPr="00F2770A" w:rsidTr="009751A9">
        <w:trPr>
          <w:gridAfter w:val="1"/>
          <w:wAfter w:w="4252" w:type="dxa"/>
        </w:trPr>
        <w:tc>
          <w:tcPr>
            <w:tcW w:w="4253" w:type="dxa"/>
          </w:tcPr>
          <w:p w:rsidR="00903EC6" w:rsidRPr="00F2770A" w:rsidRDefault="00903EC6" w:rsidP="009751A9">
            <w:pPr>
              <w:spacing w:after="0" w:line="240" w:lineRule="auto"/>
              <w:ind w:right="-29"/>
              <w:jc w:val="center"/>
              <w:rPr>
                <w:rFonts w:ascii="Century Gothic" w:hAnsi="Century Gothic" w:cs="Arial"/>
                <w:sz w:val="13"/>
                <w:szCs w:val="13"/>
              </w:rPr>
            </w:pPr>
          </w:p>
          <w:p w:rsidR="00903EC6" w:rsidRPr="00F2770A" w:rsidRDefault="00903EC6" w:rsidP="009751A9">
            <w:pPr>
              <w:spacing w:after="0" w:line="240" w:lineRule="auto"/>
              <w:ind w:right="-29"/>
              <w:jc w:val="center"/>
              <w:rPr>
                <w:rFonts w:ascii="Century Gothic" w:hAnsi="Century Gothic" w:cs="Arial"/>
                <w:sz w:val="13"/>
                <w:szCs w:val="13"/>
              </w:rPr>
            </w:pPr>
            <w:r w:rsidRPr="00F2770A">
              <w:rPr>
                <w:rFonts w:ascii="Century Gothic" w:hAnsi="Century Gothic" w:cs="Arial"/>
                <w:sz w:val="13"/>
                <w:szCs w:val="13"/>
              </w:rPr>
              <w:t>_______________________________________</w:t>
            </w:r>
          </w:p>
          <w:p w:rsidR="00903EC6" w:rsidRPr="00F2770A" w:rsidRDefault="00903EC6" w:rsidP="009751A9">
            <w:pPr>
              <w:spacing w:after="0" w:line="240" w:lineRule="auto"/>
              <w:ind w:right="-29"/>
              <w:jc w:val="center"/>
              <w:rPr>
                <w:rFonts w:ascii="Century Gothic" w:hAnsi="Century Gothic" w:cs="Arial"/>
                <w:b/>
                <w:sz w:val="13"/>
                <w:szCs w:val="13"/>
              </w:rPr>
            </w:pPr>
            <w:r w:rsidRPr="00F2770A">
              <w:rPr>
                <w:rFonts w:ascii="Century Gothic" w:hAnsi="Century Gothic" w:cs="Arial"/>
                <w:b/>
                <w:sz w:val="13"/>
                <w:szCs w:val="13"/>
              </w:rPr>
              <w:t>Supervisor</w:t>
            </w:r>
          </w:p>
          <w:p w:rsidR="00903EC6" w:rsidRPr="00F2770A" w:rsidRDefault="00903EC6" w:rsidP="009751A9">
            <w:pPr>
              <w:spacing w:after="0" w:line="240" w:lineRule="auto"/>
              <w:ind w:right="-29"/>
              <w:jc w:val="center"/>
              <w:rPr>
                <w:rFonts w:ascii="Century Gothic" w:hAnsi="Century Gothic" w:cs="Arial"/>
                <w:sz w:val="13"/>
                <w:szCs w:val="13"/>
              </w:rPr>
            </w:pPr>
          </w:p>
        </w:tc>
      </w:tr>
    </w:tbl>
    <w:p w:rsidR="00903EC6" w:rsidRPr="00C77CD6" w:rsidRDefault="00903EC6" w:rsidP="00903EC6">
      <w:pPr>
        <w:spacing w:after="0" w:line="240" w:lineRule="auto"/>
        <w:ind w:left="142" w:right="49"/>
        <w:jc w:val="center"/>
        <w:rPr>
          <w:rFonts w:ascii="Century Gothic" w:hAnsi="Century Gothic" w:cs="Arial"/>
          <w:b/>
          <w:sz w:val="19"/>
          <w:szCs w:val="19"/>
        </w:rPr>
      </w:pPr>
    </w:p>
    <w:p w:rsidR="00903EC6" w:rsidRPr="00F2770A" w:rsidRDefault="00903EC6" w:rsidP="00903EC6">
      <w:pPr>
        <w:spacing w:after="0" w:line="240" w:lineRule="auto"/>
        <w:ind w:left="142" w:right="49"/>
        <w:jc w:val="center"/>
        <w:rPr>
          <w:rFonts w:ascii="Century Gothic" w:hAnsi="Century Gothic" w:cs="Arial"/>
          <w:b/>
          <w:sz w:val="19"/>
          <w:szCs w:val="19"/>
        </w:rPr>
      </w:pPr>
    </w:p>
    <w:p w:rsidR="00903EC6" w:rsidRPr="00F2770A" w:rsidRDefault="00903EC6" w:rsidP="00903EC6">
      <w:pPr>
        <w:spacing w:after="0" w:line="240" w:lineRule="auto"/>
        <w:ind w:left="142" w:right="49"/>
        <w:jc w:val="center"/>
        <w:rPr>
          <w:rFonts w:ascii="Century Gothic" w:hAnsi="Century Gothic" w:cs="Arial"/>
          <w:b/>
          <w:sz w:val="19"/>
          <w:szCs w:val="19"/>
        </w:rPr>
      </w:pPr>
    </w:p>
    <w:p w:rsidR="00903EC6" w:rsidRDefault="00903EC6" w:rsidP="00903EC6">
      <w:pPr>
        <w:spacing w:after="0" w:line="240" w:lineRule="auto"/>
        <w:ind w:left="142" w:right="49"/>
        <w:jc w:val="both"/>
        <w:rPr>
          <w:rFonts w:ascii="Century Gothic" w:eastAsia="Times New Roman" w:hAnsi="Century Gothic" w:cs="Arial"/>
          <w:sz w:val="13"/>
          <w:szCs w:val="13"/>
          <w:lang w:val="es-ES" w:eastAsia="es-ES"/>
        </w:rPr>
      </w:pPr>
    </w:p>
    <w:p w:rsidR="003F121E" w:rsidRPr="0088630C" w:rsidRDefault="00F34DB7" w:rsidP="00F34DB7">
      <w:pPr>
        <w:tabs>
          <w:tab w:val="left" w:pos="4138"/>
          <w:tab w:val="center" w:pos="4890"/>
        </w:tabs>
        <w:spacing w:after="0" w:line="240" w:lineRule="auto"/>
        <w:rPr>
          <w:rFonts w:ascii="Arial" w:eastAsia="Times New Roman" w:hAnsi="Arial" w:cs="Times New Roman"/>
          <w:b/>
          <w:color w:val="FF0000"/>
          <w:sz w:val="24"/>
          <w:szCs w:val="24"/>
          <w:lang w:eastAsia="es-ES"/>
        </w:rPr>
      </w:pPr>
      <w:r w:rsidRPr="0088630C">
        <w:rPr>
          <w:rFonts w:ascii="Arial" w:eastAsia="Times New Roman" w:hAnsi="Arial" w:cs="Times New Roman"/>
          <w:b/>
          <w:color w:val="FF0000"/>
          <w:sz w:val="24"/>
          <w:szCs w:val="24"/>
          <w:lang w:eastAsia="es-ES"/>
        </w:rPr>
        <w:tab/>
      </w:r>
    </w:p>
    <w:p w:rsidR="003F121E" w:rsidRPr="0088630C" w:rsidRDefault="003F121E" w:rsidP="00F34DB7">
      <w:pPr>
        <w:tabs>
          <w:tab w:val="left" w:pos="4138"/>
          <w:tab w:val="center" w:pos="4890"/>
        </w:tabs>
        <w:spacing w:after="0" w:line="240" w:lineRule="auto"/>
        <w:rPr>
          <w:rFonts w:ascii="Arial" w:eastAsia="Times New Roman" w:hAnsi="Arial" w:cs="Times New Roman"/>
          <w:b/>
          <w:color w:val="FF0000"/>
          <w:sz w:val="24"/>
          <w:szCs w:val="24"/>
          <w:lang w:eastAsia="es-ES"/>
        </w:rPr>
      </w:pPr>
    </w:p>
    <w:p w:rsidR="003F121E" w:rsidRPr="0088630C" w:rsidRDefault="003F121E" w:rsidP="00F34DB7">
      <w:pPr>
        <w:tabs>
          <w:tab w:val="left" w:pos="4138"/>
          <w:tab w:val="center" w:pos="4890"/>
        </w:tabs>
        <w:spacing w:after="0" w:line="240" w:lineRule="auto"/>
        <w:rPr>
          <w:rFonts w:ascii="Arial" w:eastAsia="Times New Roman" w:hAnsi="Arial" w:cs="Times New Roman"/>
          <w:b/>
          <w:color w:val="FF0000"/>
          <w:sz w:val="24"/>
          <w:szCs w:val="24"/>
          <w:lang w:eastAsia="es-ES"/>
        </w:rPr>
      </w:pPr>
    </w:p>
    <w:p w:rsidR="003F121E" w:rsidRPr="0088630C" w:rsidRDefault="003F121E" w:rsidP="00F34DB7">
      <w:pPr>
        <w:tabs>
          <w:tab w:val="left" w:pos="4138"/>
          <w:tab w:val="center" w:pos="4890"/>
        </w:tabs>
        <w:spacing w:after="0" w:line="240" w:lineRule="auto"/>
        <w:rPr>
          <w:rFonts w:ascii="Arial" w:eastAsia="Times New Roman" w:hAnsi="Arial" w:cs="Times New Roman"/>
          <w:b/>
          <w:color w:val="FF0000"/>
          <w:sz w:val="24"/>
          <w:szCs w:val="24"/>
          <w:lang w:eastAsia="es-ES"/>
        </w:rPr>
      </w:pPr>
    </w:p>
    <w:p w:rsidR="003F121E" w:rsidRPr="0088630C" w:rsidRDefault="003F121E" w:rsidP="00F34DB7">
      <w:pPr>
        <w:tabs>
          <w:tab w:val="left" w:pos="4138"/>
          <w:tab w:val="center" w:pos="4890"/>
        </w:tabs>
        <w:spacing w:after="0" w:line="240" w:lineRule="auto"/>
        <w:rPr>
          <w:rFonts w:ascii="Arial" w:eastAsia="Times New Roman" w:hAnsi="Arial" w:cs="Times New Roman"/>
          <w:b/>
          <w:color w:val="FF0000"/>
          <w:sz w:val="24"/>
          <w:szCs w:val="24"/>
          <w:lang w:eastAsia="es-ES"/>
        </w:rPr>
      </w:pPr>
    </w:p>
    <w:p w:rsidR="003F121E" w:rsidRPr="0088630C" w:rsidRDefault="003F121E" w:rsidP="00F34DB7">
      <w:pPr>
        <w:tabs>
          <w:tab w:val="left" w:pos="4138"/>
          <w:tab w:val="center" w:pos="4890"/>
        </w:tabs>
        <w:spacing w:after="0" w:line="240" w:lineRule="auto"/>
        <w:rPr>
          <w:rFonts w:ascii="Arial" w:eastAsia="Times New Roman" w:hAnsi="Arial" w:cs="Times New Roman"/>
          <w:b/>
          <w:color w:val="FF0000"/>
          <w:sz w:val="24"/>
          <w:szCs w:val="24"/>
          <w:lang w:eastAsia="es-ES"/>
        </w:rPr>
      </w:pPr>
    </w:p>
    <w:p w:rsidR="003F121E" w:rsidRPr="0088630C" w:rsidRDefault="003F121E" w:rsidP="00F34DB7">
      <w:pPr>
        <w:tabs>
          <w:tab w:val="left" w:pos="4138"/>
          <w:tab w:val="center" w:pos="4890"/>
        </w:tabs>
        <w:spacing w:after="0" w:line="240" w:lineRule="auto"/>
        <w:rPr>
          <w:rFonts w:ascii="Arial" w:eastAsia="Times New Roman" w:hAnsi="Arial" w:cs="Times New Roman"/>
          <w:b/>
          <w:color w:val="FF0000"/>
          <w:sz w:val="24"/>
          <w:szCs w:val="24"/>
          <w:lang w:eastAsia="es-ES"/>
        </w:rPr>
      </w:pPr>
    </w:p>
    <w:p w:rsidR="00F34DB7" w:rsidRPr="00F34DB7" w:rsidRDefault="00914983" w:rsidP="001D70A5">
      <w:pPr>
        <w:tabs>
          <w:tab w:val="left" w:pos="4138"/>
          <w:tab w:val="center" w:pos="4890"/>
        </w:tabs>
        <w:spacing w:after="0" w:line="240" w:lineRule="auto"/>
        <w:jc w:val="center"/>
        <w:rPr>
          <w:rFonts w:ascii="Arial" w:eastAsia="Times New Roman" w:hAnsi="Arial" w:cs="Times New Roman"/>
          <w:b/>
          <w:sz w:val="24"/>
          <w:szCs w:val="24"/>
          <w:lang w:eastAsia="es-ES"/>
        </w:rPr>
      </w:pPr>
      <w:r>
        <w:rPr>
          <w:rFonts w:ascii="Arial" w:eastAsia="Times New Roman" w:hAnsi="Arial" w:cs="Times New Roman"/>
          <w:b/>
          <w:sz w:val="24"/>
          <w:szCs w:val="24"/>
          <w:lang w:eastAsia="es-ES"/>
        </w:rPr>
        <w:lastRenderedPageBreak/>
        <w:t xml:space="preserve">ANEXO </w:t>
      </w:r>
      <w:r w:rsidR="00AD2872">
        <w:rPr>
          <w:rFonts w:ascii="Arial" w:eastAsia="Times New Roman" w:hAnsi="Arial" w:cs="Times New Roman"/>
          <w:b/>
          <w:sz w:val="24"/>
          <w:szCs w:val="24"/>
          <w:lang w:eastAsia="es-ES"/>
        </w:rPr>
        <w:t>7</w:t>
      </w:r>
    </w:p>
    <w:p w:rsidR="00F34DB7" w:rsidRPr="00F34DB7" w:rsidRDefault="00F34DB7" w:rsidP="00F34DB7">
      <w:pPr>
        <w:widowControl w:val="0"/>
        <w:spacing w:after="0" w:line="240" w:lineRule="auto"/>
        <w:jc w:val="center"/>
        <w:rPr>
          <w:rFonts w:ascii="Arial" w:eastAsia="Times New Roman" w:hAnsi="Arial" w:cs="Times New Roman"/>
          <w:b/>
          <w:sz w:val="20"/>
          <w:szCs w:val="20"/>
          <w:lang w:eastAsia="es-ES"/>
        </w:rPr>
      </w:pPr>
    </w:p>
    <w:p w:rsidR="00F34DB7" w:rsidRPr="00F34DB7" w:rsidRDefault="00F34DB7" w:rsidP="00F34DB7">
      <w:pPr>
        <w:tabs>
          <w:tab w:val="left" w:pos="864"/>
          <w:tab w:val="left" w:pos="1152"/>
        </w:tabs>
        <w:spacing w:after="0" w:line="240" w:lineRule="auto"/>
        <w:ind w:right="108"/>
        <w:jc w:val="center"/>
        <w:rPr>
          <w:rFonts w:ascii="Arial" w:eastAsia="Times New Roman" w:hAnsi="Arial" w:cs="Times New Roman"/>
          <w:b/>
          <w:sz w:val="20"/>
          <w:szCs w:val="20"/>
          <w:lang w:eastAsia="es-ES"/>
        </w:rPr>
      </w:pPr>
      <w:r w:rsidRPr="00F34DB7">
        <w:rPr>
          <w:rFonts w:ascii="Arial" w:eastAsia="Times New Roman" w:hAnsi="Arial" w:cs="Times New Roman"/>
          <w:b/>
          <w:sz w:val="20"/>
          <w:szCs w:val="20"/>
          <w:lang w:eastAsia="es-ES"/>
        </w:rPr>
        <w:t xml:space="preserve">TEXTO DE FIANZA PARA GARANTIZAR EL CUMPLIMIENTO </w:t>
      </w:r>
    </w:p>
    <w:p w:rsidR="00F34DB7" w:rsidRPr="00F34DB7" w:rsidRDefault="00F34DB7" w:rsidP="00F34DB7">
      <w:pPr>
        <w:tabs>
          <w:tab w:val="left" w:pos="864"/>
          <w:tab w:val="left" w:pos="1152"/>
        </w:tabs>
        <w:spacing w:after="0" w:line="240" w:lineRule="auto"/>
        <w:ind w:right="108"/>
        <w:jc w:val="center"/>
        <w:rPr>
          <w:rFonts w:ascii="Arial" w:eastAsia="Times New Roman" w:hAnsi="Arial" w:cs="Times New Roman"/>
          <w:b/>
          <w:sz w:val="20"/>
          <w:szCs w:val="20"/>
          <w:lang w:eastAsia="es-ES"/>
        </w:rPr>
      </w:pPr>
      <w:r w:rsidRPr="00F34DB7">
        <w:rPr>
          <w:rFonts w:ascii="Arial" w:eastAsia="Times New Roman" w:hAnsi="Arial" w:cs="Times New Roman"/>
          <w:b/>
          <w:sz w:val="20"/>
          <w:szCs w:val="20"/>
          <w:lang w:eastAsia="es-ES"/>
        </w:rPr>
        <w:t>DEL CONTRATO</w:t>
      </w:r>
      <w:r w:rsidR="00191B3E">
        <w:rPr>
          <w:rFonts w:ascii="Arial" w:eastAsia="Times New Roman" w:hAnsi="Arial" w:cs="Times New Roman"/>
          <w:b/>
          <w:sz w:val="20"/>
          <w:szCs w:val="20"/>
          <w:lang w:eastAsia="es-ES"/>
        </w:rPr>
        <w:t xml:space="preserve"> ABIERTO</w:t>
      </w:r>
    </w:p>
    <w:p w:rsidR="00F34DB7" w:rsidRPr="00F34DB7" w:rsidRDefault="00F34DB7" w:rsidP="00F34DB7">
      <w:pPr>
        <w:tabs>
          <w:tab w:val="left" w:pos="864"/>
          <w:tab w:val="left" w:pos="1152"/>
        </w:tabs>
        <w:spacing w:after="0" w:line="240" w:lineRule="auto"/>
        <w:ind w:right="108"/>
        <w:jc w:val="center"/>
        <w:rPr>
          <w:rFonts w:ascii="Arial" w:eastAsia="Times New Roman" w:hAnsi="Arial" w:cs="Times New Roman"/>
          <w:b/>
          <w:sz w:val="20"/>
          <w:szCs w:val="20"/>
          <w:lang w:eastAsia="es-ES"/>
        </w:rPr>
      </w:pPr>
    </w:p>
    <w:p w:rsidR="00F34DB7" w:rsidRPr="00F34DB7" w:rsidRDefault="00F34DB7" w:rsidP="00F34DB7">
      <w:pPr>
        <w:spacing w:after="0" w:line="240" w:lineRule="auto"/>
        <w:jc w:val="both"/>
        <w:rPr>
          <w:rFonts w:ascii="Arial" w:eastAsia="Times New Roman" w:hAnsi="Arial" w:cs="Times New Roman"/>
          <w:b/>
          <w:sz w:val="20"/>
          <w:szCs w:val="20"/>
          <w:lang w:eastAsia="es-ES"/>
        </w:rPr>
      </w:pPr>
    </w:p>
    <w:p w:rsidR="00F34DB7" w:rsidRPr="00F34DB7" w:rsidRDefault="00F34DB7" w:rsidP="00F34DB7">
      <w:pPr>
        <w:tabs>
          <w:tab w:val="left" w:pos="864"/>
          <w:tab w:val="left" w:pos="1152"/>
        </w:tabs>
        <w:spacing w:after="0" w:line="240" w:lineRule="auto"/>
        <w:ind w:right="-91"/>
        <w:rPr>
          <w:rFonts w:ascii="Arial" w:eastAsia="Times New Roman" w:hAnsi="Arial" w:cs="Times New Roman"/>
          <w:b/>
          <w:sz w:val="20"/>
          <w:szCs w:val="20"/>
          <w:lang w:eastAsia="es-ES"/>
        </w:rPr>
      </w:pPr>
      <w:r w:rsidRPr="00F34DB7">
        <w:rPr>
          <w:rFonts w:ascii="Arial" w:eastAsia="Times New Roman" w:hAnsi="Arial" w:cs="Times New Roman"/>
          <w:b/>
          <w:sz w:val="20"/>
          <w:szCs w:val="20"/>
          <w:lang w:eastAsia="es-ES"/>
        </w:rPr>
        <w:t>Importe de la fianza: $ _ _ _ _ (cantidad con número y letra en moneda nacional)</w:t>
      </w:r>
    </w:p>
    <w:p w:rsidR="00F34DB7" w:rsidRPr="00F34DB7" w:rsidRDefault="00F34DB7" w:rsidP="00F34DB7">
      <w:pPr>
        <w:tabs>
          <w:tab w:val="left" w:pos="864"/>
          <w:tab w:val="left" w:pos="1152"/>
        </w:tabs>
        <w:spacing w:after="0" w:line="240" w:lineRule="auto"/>
        <w:ind w:right="2304"/>
        <w:jc w:val="both"/>
        <w:rPr>
          <w:rFonts w:ascii="Arial" w:eastAsia="Times New Roman" w:hAnsi="Arial" w:cs="Times New Roman"/>
          <w:b/>
          <w:sz w:val="20"/>
          <w:szCs w:val="20"/>
          <w:lang w:eastAsia="es-ES"/>
        </w:rPr>
      </w:pPr>
    </w:p>
    <w:p w:rsidR="00F34DB7" w:rsidRPr="00F34DB7" w:rsidRDefault="00F34DB7" w:rsidP="00F34DB7">
      <w:pPr>
        <w:tabs>
          <w:tab w:val="left" w:pos="864"/>
          <w:tab w:val="left" w:pos="1152"/>
        </w:tabs>
        <w:spacing w:after="0" w:line="240" w:lineRule="auto"/>
        <w:ind w:right="50"/>
        <w:jc w:val="both"/>
        <w:rPr>
          <w:rFonts w:ascii="Arial" w:eastAsia="Times New Roman" w:hAnsi="Arial" w:cs="Times New Roman"/>
          <w:sz w:val="20"/>
          <w:szCs w:val="20"/>
          <w:lang w:eastAsia="es-ES"/>
        </w:rPr>
      </w:pPr>
      <w:r w:rsidRPr="00F34DB7">
        <w:rPr>
          <w:rFonts w:ascii="Arial" w:eastAsia="Times New Roman" w:hAnsi="Arial" w:cs="Times New Roman"/>
          <w:sz w:val="20"/>
          <w:szCs w:val="20"/>
          <w:lang w:eastAsia="es-ES"/>
        </w:rPr>
        <w:t>Por: (NOMBRE DEL PROVEEDOR)</w:t>
      </w:r>
    </w:p>
    <w:p w:rsidR="00F34DB7" w:rsidRPr="00F34DB7" w:rsidRDefault="00F34DB7" w:rsidP="00F34DB7">
      <w:pPr>
        <w:spacing w:after="0" w:line="240" w:lineRule="auto"/>
        <w:jc w:val="both"/>
        <w:rPr>
          <w:rFonts w:ascii="Arial" w:eastAsia="Times New Roman" w:hAnsi="Arial" w:cs="Times New Roman"/>
          <w:sz w:val="20"/>
          <w:szCs w:val="20"/>
          <w:lang w:eastAsia="es-ES"/>
        </w:rPr>
      </w:pPr>
    </w:p>
    <w:p w:rsidR="00F34DB7" w:rsidRPr="00F34DB7" w:rsidRDefault="00F34DB7" w:rsidP="00F34DB7">
      <w:pPr>
        <w:spacing w:after="0" w:line="240" w:lineRule="auto"/>
        <w:jc w:val="both"/>
        <w:rPr>
          <w:rFonts w:ascii="Arial" w:eastAsia="Times New Roman" w:hAnsi="Arial" w:cs="Times New Roman"/>
          <w:sz w:val="20"/>
          <w:szCs w:val="20"/>
          <w:lang w:eastAsia="es-ES"/>
        </w:rPr>
      </w:pPr>
      <w:r w:rsidRPr="00F34DB7">
        <w:rPr>
          <w:rFonts w:ascii="Arial" w:eastAsia="Times New Roman" w:hAnsi="Arial" w:cs="Times New Roman"/>
          <w:sz w:val="20"/>
          <w:szCs w:val="20"/>
          <w:lang w:eastAsia="es-ES"/>
        </w:rPr>
        <w:t xml:space="preserve">A favor del: CONSEJO DE LA JUDICATURA FEDERAL </w:t>
      </w:r>
    </w:p>
    <w:p w:rsidR="00F34DB7" w:rsidRPr="00F34DB7" w:rsidRDefault="00F34DB7" w:rsidP="00F34DB7">
      <w:pPr>
        <w:spacing w:after="0" w:line="240" w:lineRule="auto"/>
        <w:jc w:val="both"/>
        <w:rPr>
          <w:rFonts w:ascii="Arial" w:eastAsia="Times New Roman" w:hAnsi="Arial" w:cs="Times New Roman"/>
          <w:sz w:val="20"/>
          <w:szCs w:val="20"/>
          <w:lang w:eastAsia="es-ES"/>
        </w:rPr>
      </w:pPr>
    </w:p>
    <w:p w:rsidR="00F34DB7" w:rsidRPr="00F34DB7" w:rsidRDefault="00F34DB7" w:rsidP="00F34DB7">
      <w:pPr>
        <w:spacing w:after="0" w:line="240" w:lineRule="auto"/>
        <w:jc w:val="both"/>
        <w:rPr>
          <w:rFonts w:ascii="Arial" w:eastAsia="Times New Roman" w:hAnsi="Arial" w:cs="Times New Roman"/>
          <w:sz w:val="20"/>
          <w:szCs w:val="20"/>
          <w:lang w:eastAsia="es-ES"/>
        </w:rPr>
      </w:pPr>
      <w:r w:rsidRPr="00F34DB7">
        <w:rPr>
          <w:rFonts w:ascii="Arial" w:eastAsia="Times New Roman" w:hAnsi="Arial" w:cs="Times New Roman"/>
          <w:sz w:val="20"/>
          <w:szCs w:val="20"/>
          <w:lang w:eastAsia="es-ES"/>
        </w:rPr>
        <w:t>P</w:t>
      </w:r>
      <w:r w:rsidR="003E1F99">
        <w:rPr>
          <w:rFonts w:ascii="Arial" w:eastAsia="Times New Roman" w:hAnsi="Arial" w:cs="Times New Roman"/>
          <w:sz w:val="20"/>
          <w:szCs w:val="20"/>
          <w:lang w:val="es-ES_tradnl" w:eastAsia="es-ES"/>
        </w:rPr>
        <w:t xml:space="preserve">ara garantizar por </w:t>
      </w:r>
      <w:r w:rsidRPr="00F34DB7">
        <w:rPr>
          <w:rFonts w:ascii="Arial" w:eastAsia="Times New Roman" w:hAnsi="Arial" w:cs="Times New Roman"/>
          <w:b/>
          <w:sz w:val="20"/>
          <w:szCs w:val="20"/>
          <w:u w:val="single"/>
          <w:lang w:val="es-ES_tradnl" w:eastAsia="es-ES"/>
        </w:rPr>
        <w:t xml:space="preserve">NOMBRE DEL PROVEEDOR </w:t>
      </w:r>
      <w:r w:rsidRPr="00F34DB7">
        <w:rPr>
          <w:rFonts w:ascii="Arial" w:eastAsia="Times New Roman" w:hAnsi="Arial" w:cs="Times New Roman"/>
          <w:sz w:val="20"/>
          <w:szCs w:val="20"/>
          <w:lang w:val="es-ES_tradnl" w:eastAsia="es-ES"/>
        </w:rPr>
        <w:t xml:space="preserve">, con R.F.C. N° ____________, hasta por la expresada cantidad de $ _______________ </w:t>
      </w:r>
      <w:r w:rsidRPr="00F34DB7">
        <w:rPr>
          <w:rFonts w:ascii="Arial" w:eastAsia="Times New Roman" w:hAnsi="Arial" w:cs="Times New Roman"/>
          <w:b/>
          <w:sz w:val="20"/>
          <w:szCs w:val="20"/>
          <w:lang w:val="es-ES_tradnl" w:eastAsia="es-ES"/>
        </w:rPr>
        <w:t>(CANTIDAD CON NÚMERO Y LETRA EN MONEDA NACIONAL)</w:t>
      </w:r>
      <w:r w:rsidRPr="00F34DB7">
        <w:rPr>
          <w:rFonts w:ascii="Arial" w:eastAsia="Times New Roman" w:hAnsi="Arial" w:cs="Times New Roman"/>
          <w:sz w:val="20"/>
          <w:szCs w:val="20"/>
          <w:lang w:val="es-ES_tradnl" w:eastAsia="es-ES"/>
        </w:rPr>
        <w:t xml:space="preserve">,  el fiel y exacto cumplimiento de todas y cada una de las obligaciones a su cargo derivadas </w:t>
      </w:r>
      <w:r w:rsidRPr="00F34DB7">
        <w:rPr>
          <w:rFonts w:ascii="Arial" w:eastAsia="Times New Roman" w:hAnsi="Arial" w:cs="Times New Roman"/>
          <w:b/>
          <w:sz w:val="20"/>
          <w:szCs w:val="20"/>
          <w:lang w:val="es-ES_tradnl" w:eastAsia="es-ES"/>
        </w:rPr>
        <w:t>CONTRATO</w:t>
      </w:r>
      <w:r w:rsidR="003C52FF">
        <w:rPr>
          <w:rFonts w:ascii="Arial" w:eastAsia="Times New Roman" w:hAnsi="Arial" w:cs="Times New Roman"/>
          <w:b/>
          <w:sz w:val="20"/>
          <w:szCs w:val="20"/>
          <w:lang w:val="es-ES_tradnl" w:eastAsia="es-ES"/>
        </w:rPr>
        <w:t xml:space="preserve"> ABIERTO</w:t>
      </w:r>
      <w:r w:rsidRPr="00F34DB7">
        <w:rPr>
          <w:rFonts w:ascii="Arial" w:eastAsia="Times New Roman" w:hAnsi="Arial" w:cs="Times New Roman"/>
          <w:sz w:val="20"/>
          <w:szCs w:val="20"/>
          <w:lang w:val="es-ES_tradnl" w:eastAsia="es-ES"/>
        </w:rPr>
        <w:t xml:space="preserve"> número _______, de fecha ___ de _________ </w:t>
      </w:r>
      <w:proofErr w:type="spellStart"/>
      <w:r w:rsidRPr="00F34DB7">
        <w:rPr>
          <w:rFonts w:ascii="Arial" w:eastAsia="Times New Roman" w:hAnsi="Arial" w:cs="Times New Roman"/>
          <w:sz w:val="20"/>
          <w:szCs w:val="20"/>
          <w:lang w:val="es-ES_tradnl" w:eastAsia="es-ES"/>
        </w:rPr>
        <w:t>de</w:t>
      </w:r>
      <w:proofErr w:type="spellEnd"/>
      <w:r w:rsidRPr="00F34DB7">
        <w:rPr>
          <w:rFonts w:ascii="Arial" w:eastAsia="Times New Roman" w:hAnsi="Arial" w:cs="Times New Roman"/>
          <w:sz w:val="20"/>
          <w:szCs w:val="20"/>
          <w:lang w:val="es-ES_tradnl" w:eastAsia="es-ES"/>
        </w:rPr>
        <w:t xml:space="preserve"> 20___, por un importe de $_________________ </w:t>
      </w:r>
      <w:r w:rsidRPr="00F34DB7">
        <w:rPr>
          <w:rFonts w:ascii="Arial" w:eastAsia="Times New Roman" w:hAnsi="Arial" w:cs="Times New Roman"/>
          <w:b/>
          <w:sz w:val="20"/>
          <w:szCs w:val="20"/>
          <w:lang w:val="es-ES_tradnl" w:eastAsia="es-ES"/>
        </w:rPr>
        <w:t>(CANTIDAD CON NÚMERO Y LETRA EN MONEDA NACIONAL)</w:t>
      </w:r>
      <w:r w:rsidRPr="00F34DB7">
        <w:rPr>
          <w:rFonts w:ascii="Arial" w:eastAsia="Times New Roman" w:hAnsi="Arial" w:cs="Times New Roman"/>
          <w:sz w:val="20"/>
          <w:szCs w:val="20"/>
          <w:lang w:val="es-ES_tradnl" w:eastAsia="es-ES"/>
        </w:rPr>
        <w:t xml:space="preserve"> antes del Impuesto al Valor Agregado celebrado con el Poder Judicial de la Federación a través del Consejo de la Judicatura Federal, cuyo objeto es la </w:t>
      </w:r>
      <w:r w:rsidRPr="00F34DB7">
        <w:rPr>
          <w:rFonts w:ascii="Arial" w:eastAsia="Times New Roman" w:hAnsi="Arial" w:cs="Times New Roman"/>
          <w:b/>
          <w:sz w:val="20"/>
          <w:szCs w:val="20"/>
          <w:lang w:val="es-ES_tradnl" w:eastAsia="es-ES"/>
        </w:rPr>
        <w:t xml:space="preserve">(“_________________”), </w:t>
      </w:r>
      <w:r w:rsidRPr="00F34DB7">
        <w:rPr>
          <w:rFonts w:ascii="Arial" w:eastAsia="Times New Roman" w:hAnsi="Arial" w:cs="Times New Roman"/>
          <w:sz w:val="20"/>
          <w:szCs w:val="20"/>
          <w:lang w:val="es-ES_tradnl" w:eastAsia="es-ES"/>
        </w:rPr>
        <w:t xml:space="preserve">como se precisa en el referido </w:t>
      </w:r>
      <w:r w:rsidRPr="00F34DB7">
        <w:rPr>
          <w:rFonts w:ascii="Arial" w:eastAsia="Times New Roman" w:hAnsi="Arial" w:cs="Times New Roman"/>
          <w:b/>
          <w:sz w:val="20"/>
          <w:szCs w:val="20"/>
          <w:lang w:val="es-ES_tradnl" w:eastAsia="es-ES"/>
        </w:rPr>
        <w:t>CONTRATO</w:t>
      </w:r>
      <w:r w:rsidR="00191B3E">
        <w:rPr>
          <w:rFonts w:ascii="Arial" w:eastAsia="Times New Roman" w:hAnsi="Arial" w:cs="Times New Roman"/>
          <w:b/>
          <w:sz w:val="20"/>
          <w:szCs w:val="20"/>
          <w:lang w:val="es-ES_tradnl" w:eastAsia="es-ES"/>
        </w:rPr>
        <w:t xml:space="preserve"> ABIERTO</w:t>
      </w:r>
      <w:r w:rsidRPr="00F34DB7">
        <w:rPr>
          <w:rFonts w:ascii="Arial" w:eastAsia="Times New Roman" w:hAnsi="Arial" w:cs="Times New Roman"/>
          <w:sz w:val="20"/>
          <w:szCs w:val="20"/>
          <w:lang w:val="es-ES_tradnl" w:eastAsia="es-ES"/>
        </w:rPr>
        <w:t xml:space="preserve"> y se detalla en la propuesta técnica de la </w:t>
      </w:r>
      <w:r w:rsidRPr="00F34DB7">
        <w:rPr>
          <w:rFonts w:ascii="Arial" w:eastAsia="Times New Roman" w:hAnsi="Arial" w:cs="Times New Roman"/>
          <w:b/>
          <w:sz w:val="20"/>
          <w:szCs w:val="20"/>
          <w:lang w:val="es-ES_tradnl" w:eastAsia="es-ES"/>
        </w:rPr>
        <w:t>(PERSONA FÍSICA O MORAL)</w:t>
      </w:r>
      <w:r w:rsidRPr="00F34DB7">
        <w:rPr>
          <w:rFonts w:ascii="Arial" w:eastAsia="Times New Roman" w:hAnsi="Arial" w:cs="Times New Roman"/>
          <w:sz w:val="20"/>
          <w:szCs w:val="20"/>
          <w:lang w:val="es-ES_tradnl" w:eastAsia="es-ES"/>
        </w:rPr>
        <w:t xml:space="preserve"> afianzada.</w:t>
      </w:r>
    </w:p>
    <w:p w:rsidR="00F34DB7" w:rsidRPr="00F34DB7" w:rsidRDefault="00F34DB7" w:rsidP="00F34DB7">
      <w:pPr>
        <w:spacing w:after="0" w:line="240" w:lineRule="auto"/>
        <w:jc w:val="both"/>
        <w:rPr>
          <w:rFonts w:ascii="Arial" w:eastAsia="Times New Roman" w:hAnsi="Arial" w:cs="Times New Roman"/>
          <w:sz w:val="20"/>
          <w:szCs w:val="20"/>
          <w:lang w:eastAsia="es-ES"/>
        </w:rPr>
      </w:pPr>
    </w:p>
    <w:p w:rsidR="00F34DB7" w:rsidRPr="00F34DB7" w:rsidRDefault="00F34DB7" w:rsidP="00F34DB7">
      <w:pPr>
        <w:spacing w:after="0" w:line="240" w:lineRule="auto"/>
        <w:jc w:val="both"/>
        <w:rPr>
          <w:rFonts w:ascii="Arial" w:eastAsia="Times New Roman" w:hAnsi="Arial" w:cs="Times New Roman"/>
          <w:sz w:val="20"/>
          <w:szCs w:val="20"/>
          <w:lang w:eastAsia="es-ES"/>
        </w:rPr>
      </w:pPr>
      <w:r w:rsidRPr="00F34DB7">
        <w:rPr>
          <w:rFonts w:ascii="Arial" w:eastAsia="Times New Roman" w:hAnsi="Arial" w:cs="Times New Roman"/>
          <w:sz w:val="20"/>
          <w:szCs w:val="20"/>
          <w:lang w:eastAsia="es-ES"/>
        </w:rPr>
        <w:t xml:space="preserve">La Compañía Afianzadora expresamente acepta que: </w:t>
      </w:r>
      <w:r w:rsidRPr="00F34DB7">
        <w:rPr>
          <w:rFonts w:ascii="Arial" w:eastAsia="Times New Roman" w:hAnsi="Arial" w:cs="Times New Roman"/>
          <w:b/>
          <w:sz w:val="20"/>
          <w:szCs w:val="20"/>
          <w:lang w:eastAsia="es-ES"/>
        </w:rPr>
        <w:t>A)</w:t>
      </w:r>
      <w:r w:rsidRPr="00F34DB7">
        <w:rPr>
          <w:rFonts w:ascii="Arial" w:eastAsia="Times New Roman" w:hAnsi="Arial" w:cs="Times New Roman"/>
          <w:sz w:val="20"/>
          <w:szCs w:val="20"/>
          <w:lang w:eastAsia="es-ES"/>
        </w:rPr>
        <w:t xml:space="preserve"> El cumplimiento de las obligaciones a cargo del fiado, se realizará conforme a lo estipulado en el </w:t>
      </w:r>
      <w:r w:rsidRPr="00F77F2B">
        <w:rPr>
          <w:rFonts w:ascii="Arial" w:eastAsia="Times New Roman" w:hAnsi="Arial" w:cs="Times New Roman"/>
          <w:b/>
          <w:sz w:val="20"/>
          <w:szCs w:val="20"/>
          <w:lang w:eastAsia="es-ES"/>
        </w:rPr>
        <w:t>contrato</w:t>
      </w:r>
      <w:r w:rsidR="00191B3E">
        <w:rPr>
          <w:rFonts w:ascii="Arial" w:eastAsia="Times New Roman" w:hAnsi="Arial" w:cs="Times New Roman"/>
          <w:b/>
          <w:sz w:val="20"/>
          <w:szCs w:val="20"/>
          <w:lang w:eastAsia="es-ES"/>
        </w:rPr>
        <w:t xml:space="preserve"> abierto</w:t>
      </w:r>
      <w:r w:rsidRPr="00F34DB7">
        <w:rPr>
          <w:rFonts w:ascii="Arial" w:eastAsia="Times New Roman" w:hAnsi="Arial" w:cs="Times New Roman"/>
          <w:sz w:val="20"/>
          <w:szCs w:val="20"/>
          <w:lang w:eastAsia="es-ES"/>
        </w:rPr>
        <w:t xml:space="preserve"> que a través de esta póliza se garantiza y lo establecido en las disposiciones legales que rigen al </w:t>
      </w:r>
      <w:r w:rsidRPr="00F34DB7">
        <w:rPr>
          <w:rFonts w:ascii="Arial" w:eastAsia="Times New Roman" w:hAnsi="Arial" w:cs="Times New Roman"/>
          <w:sz w:val="20"/>
          <w:szCs w:val="20"/>
          <w:lang w:val="es-ES_tradnl" w:eastAsia="es-ES"/>
        </w:rPr>
        <w:t xml:space="preserve">Consejo de la Judicatura Federal, por lo que los incumplimientos al </w:t>
      </w:r>
      <w:r w:rsidRPr="00F77F2B">
        <w:rPr>
          <w:rFonts w:ascii="Arial" w:eastAsia="Times New Roman" w:hAnsi="Arial" w:cs="Times New Roman"/>
          <w:b/>
          <w:sz w:val="20"/>
          <w:szCs w:val="20"/>
          <w:lang w:val="es-ES_tradnl" w:eastAsia="es-ES"/>
        </w:rPr>
        <w:t>contrato</w:t>
      </w:r>
      <w:r w:rsidR="00191B3E">
        <w:rPr>
          <w:rFonts w:ascii="Arial" w:eastAsia="Times New Roman" w:hAnsi="Arial" w:cs="Times New Roman"/>
          <w:b/>
          <w:sz w:val="20"/>
          <w:szCs w:val="20"/>
          <w:lang w:val="es-ES_tradnl" w:eastAsia="es-ES"/>
        </w:rPr>
        <w:t xml:space="preserve"> abierto</w:t>
      </w:r>
      <w:r w:rsidRPr="00F34DB7">
        <w:rPr>
          <w:rFonts w:ascii="Arial" w:eastAsia="Times New Roman" w:hAnsi="Arial" w:cs="Times New Roman"/>
          <w:sz w:val="20"/>
          <w:szCs w:val="20"/>
          <w:lang w:val="es-ES_tradnl" w:eastAsia="es-ES"/>
        </w:rPr>
        <w:t xml:space="preserve"> por parte del fiado, estarán determinados por el área operativa del propio Consejo y se acreditarán conforme a los procedimientos administrativos y normas que regulan la actividad administrativa del propio Consejo; </w:t>
      </w:r>
      <w:r w:rsidRPr="00F34DB7">
        <w:rPr>
          <w:rFonts w:ascii="Arial" w:eastAsia="Times New Roman" w:hAnsi="Arial" w:cs="Times New Roman"/>
          <w:b/>
          <w:sz w:val="20"/>
          <w:szCs w:val="20"/>
          <w:lang w:val="es-ES_tradnl" w:eastAsia="es-ES"/>
        </w:rPr>
        <w:t>B)</w:t>
      </w:r>
      <w:r w:rsidRPr="00F34DB7">
        <w:rPr>
          <w:rFonts w:ascii="Arial" w:eastAsia="Times New Roman" w:hAnsi="Arial" w:cs="Times New Roman"/>
          <w:sz w:val="20"/>
          <w:szCs w:val="20"/>
          <w:lang w:val="es-ES_tradnl" w:eastAsia="es-ES"/>
        </w:rPr>
        <w:t xml:space="preserve"> La presente fianza permanecerá en vigor desde la fecha de inicio de vigencia hasta el cumplimiento total del objeto del </w:t>
      </w:r>
      <w:r w:rsidRPr="00F77F2B">
        <w:rPr>
          <w:rFonts w:ascii="Arial" w:eastAsia="Times New Roman" w:hAnsi="Arial" w:cs="Times New Roman"/>
          <w:b/>
          <w:sz w:val="20"/>
          <w:szCs w:val="20"/>
          <w:lang w:val="es-ES_tradnl" w:eastAsia="es-ES"/>
        </w:rPr>
        <w:t>contrato</w:t>
      </w:r>
      <w:r w:rsidR="00191B3E">
        <w:rPr>
          <w:rFonts w:ascii="Arial" w:eastAsia="Times New Roman" w:hAnsi="Arial" w:cs="Times New Roman"/>
          <w:b/>
          <w:sz w:val="20"/>
          <w:szCs w:val="20"/>
          <w:lang w:val="es-ES_tradnl" w:eastAsia="es-ES"/>
        </w:rPr>
        <w:t xml:space="preserve"> abierto</w:t>
      </w:r>
      <w:r w:rsidRPr="00F34DB7">
        <w:rPr>
          <w:rFonts w:ascii="Arial" w:eastAsia="Times New Roman" w:hAnsi="Arial" w:cs="Times New Roman"/>
          <w:sz w:val="20"/>
          <w:szCs w:val="20"/>
          <w:lang w:val="es-ES_tradnl" w:eastAsia="es-ES"/>
        </w:rPr>
        <w:t xml:space="preserve"> y en su caso, durante la substanciación de todos los recursos legales o juicios que se interpongan hasta que se dicte resolución firme que haya causado ejecutoria, declarada por autoridad competente;</w:t>
      </w:r>
      <w:r w:rsidRPr="00F34DB7">
        <w:rPr>
          <w:rFonts w:ascii="Arial" w:eastAsia="Times New Roman" w:hAnsi="Arial" w:cs="Times New Roman"/>
          <w:sz w:val="20"/>
          <w:szCs w:val="20"/>
          <w:lang w:eastAsia="es-ES"/>
        </w:rPr>
        <w:t xml:space="preserve"> </w:t>
      </w:r>
      <w:r w:rsidRPr="00F34DB7">
        <w:rPr>
          <w:rFonts w:ascii="Arial" w:eastAsia="Times New Roman" w:hAnsi="Arial" w:cs="Times New Roman"/>
          <w:b/>
          <w:sz w:val="20"/>
          <w:szCs w:val="20"/>
          <w:lang w:eastAsia="es-ES"/>
        </w:rPr>
        <w:t>C)</w:t>
      </w:r>
      <w:r w:rsidRPr="00F34DB7">
        <w:rPr>
          <w:rFonts w:ascii="Arial" w:eastAsia="Times New Roman" w:hAnsi="Arial" w:cs="Times New Roman"/>
          <w:sz w:val="20"/>
          <w:szCs w:val="20"/>
          <w:lang w:eastAsia="es-ES"/>
        </w:rPr>
        <w:t xml:space="preserve"> Para cancelar la fianza será requisito indispensable la conformidad por escrito otorgada por el Consejo de la Judicatura Federal a través de su Dirección General de Recursos Materiales; </w:t>
      </w:r>
      <w:r w:rsidRPr="00F34DB7">
        <w:rPr>
          <w:rFonts w:ascii="Arial" w:eastAsia="Times New Roman" w:hAnsi="Arial" w:cs="Times New Roman"/>
          <w:b/>
          <w:sz w:val="20"/>
          <w:szCs w:val="20"/>
          <w:lang w:eastAsia="es-ES"/>
        </w:rPr>
        <w:t>D)</w:t>
      </w:r>
      <w:r w:rsidRPr="00F34DB7">
        <w:rPr>
          <w:rFonts w:ascii="Arial" w:eastAsia="Times New Roman" w:hAnsi="Arial" w:cs="Times New Roman"/>
          <w:sz w:val="20"/>
          <w:szCs w:val="20"/>
          <w:lang w:eastAsia="es-ES"/>
        </w:rPr>
        <w:t xml:space="preserve"> Que continuará garantizando el monto cubierto para el caso de que se autoricen modificaciones a los plazos de cumplimiento o en el caso de que se concedan prórrogas o esperas al fiado para el cumplimiento de las obligaciones que se garantizan; la Compañía Afianzadora continuará garantizando dicho cumplimiento en concordancia con el nuevo plazo concedido en tales modificaciones, prórrogas o esperas; </w:t>
      </w:r>
      <w:r w:rsidRPr="00F34DB7">
        <w:rPr>
          <w:rFonts w:ascii="Arial" w:eastAsia="Times New Roman" w:hAnsi="Arial" w:cs="Times New Roman"/>
          <w:b/>
          <w:sz w:val="20"/>
          <w:szCs w:val="20"/>
          <w:lang w:eastAsia="es-ES"/>
        </w:rPr>
        <w:t>E)</w:t>
      </w:r>
      <w:r w:rsidRPr="00F34DB7">
        <w:rPr>
          <w:rFonts w:ascii="Arial" w:eastAsia="Times New Roman" w:hAnsi="Arial" w:cs="Times New Roman"/>
          <w:sz w:val="20"/>
          <w:szCs w:val="20"/>
          <w:lang w:eastAsia="es-ES"/>
        </w:rPr>
        <w:t xml:space="preserve"> En el caso de que el fiado incumpla cualesquiera de las obligaciones estipuladas en el </w:t>
      </w:r>
      <w:r w:rsidRPr="00F77F2B">
        <w:rPr>
          <w:rFonts w:ascii="Arial" w:eastAsia="Times New Roman" w:hAnsi="Arial" w:cs="Times New Roman"/>
          <w:b/>
          <w:sz w:val="20"/>
          <w:szCs w:val="20"/>
          <w:lang w:eastAsia="es-ES"/>
        </w:rPr>
        <w:t>contrato</w:t>
      </w:r>
      <w:r w:rsidR="00191B3E">
        <w:rPr>
          <w:rFonts w:ascii="Arial" w:eastAsia="Times New Roman" w:hAnsi="Arial" w:cs="Times New Roman"/>
          <w:b/>
          <w:sz w:val="20"/>
          <w:szCs w:val="20"/>
          <w:lang w:eastAsia="es-ES"/>
        </w:rPr>
        <w:t xml:space="preserve"> abierto</w:t>
      </w:r>
      <w:r w:rsidRPr="00F34DB7">
        <w:rPr>
          <w:rFonts w:ascii="Arial" w:eastAsia="Times New Roman" w:hAnsi="Arial" w:cs="Times New Roman"/>
          <w:sz w:val="20"/>
          <w:szCs w:val="20"/>
          <w:lang w:eastAsia="es-ES"/>
        </w:rPr>
        <w:t xml:space="preserve"> que se garantizan, el Consejo de la Judicatura Federal procederá a presentar la reclamación para hacer efectiva la póliza de fianza, misma que se someterá al procedimiento de ejecución que establece el artículo 279 de la </w:t>
      </w:r>
      <w:r w:rsidRPr="00F34DB7">
        <w:rPr>
          <w:rFonts w:ascii="Arial" w:hAnsi="Arial" w:cs="Arial"/>
          <w:sz w:val="20"/>
          <w:szCs w:val="20"/>
        </w:rPr>
        <w:t>Ley de Instituciones de Seguros y de Fianzas;</w:t>
      </w:r>
      <w:r w:rsidRPr="00F34DB7">
        <w:rPr>
          <w:rFonts w:ascii="Arial" w:eastAsia="Times New Roman" w:hAnsi="Arial" w:cs="Times New Roman"/>
          <w:sz w:val="20"/>
          <w:szCs w:val="20"/>
          <w:lang w:eastAsia="es-ES"/>
        </w:rPr>
        <w:t xml:space="preserve"> y </w:t>
      </w:r>
      <w:r w:rsidRPr="00F34DB7">
        <w:rPr>
          <w:rFonts w:ascii="Arial" w:eastAsia="Times New Roman" w:hAnsi="Arial" w:cs="Times New Roman"/>
          <w:b/>
          <w:sz w:val="20"/>
          <w:szCs w:val="20"/>
          <w:lang w:eastAsia="es-ES"/>
        </w:rPr>
        <w:t>F)</w:t>
      </w:r>
      <w:r w:rsidRPr="00F34DB7">
        <w:rPr>
          <w:rFonts w:ascii="Arial" w:eastAsia="Times New Roman" w:hAnsi="Arial" w:cs="Times New Roman"/>
          <w:sz w:val="20"/>
          <w:szCs w:val="20"/>
          <w:lang w:eastAsia="es-ES"/>
        </w:rPr>
        <w:t xml:space="preserve"> Para el caso de que incumpla las obligaciones asumidas en la póliza de fianza dentro del plazo legalmente establecido, indemnizará al Consejo de la Judicatura Federal conforme a lo previsto en el artículo 283 de la Ley de Instituciones de Seguros y de Fianzas.</w:t>
      </w:r>
    </w:p>
    <w:p w:rsidR="00F34DB7" w:rsidRPr="00F34DB7" w:rsidRDefault="00F34DB7" w:rsidP="00F34DB7">
      <w:pPr>
        <w:spacing w:after="0" w:line="240" w:lineRule="auto"/>
        <w:jc w:val="both"/>
        <w:rPr>
          <w:rFonts w:ascii="Arial" w:eastAsia="Times New Roman" w:hAnsi="Arial" w:cs="Times New Roman"/>
          <w:sz w:val="24"/>
          <w:szCs w:val="24"/>
          <w:lang w:eastAsia="es-ES"/>
        </w:rPr>
      </w:pPr>
    </w:p>
    <w:p w:rsidR="00F34DB7" w:rsidRPr="00F34DB7" w:rsidRDefault="00F34DB7" w:rsidP="00F34DB7">
      <w:pPr>
        <w:spacing w:after="0" w:line="240" w:lineRule="auto"/>
        <w:jc w:val="center"/>
        <w:rPr>
          <w:rFonts w:ascii="Arial" w:eastAsia="Times New Roman" w:hAnsi="Arial" w:cs="Times New Roman"/>
          <w:sz w:val="20"/>
          <w:szCs w:val="20"/>
          <w:lang w:eastAsia="es-ES"/>
        </w:rPr>
      </w:pPr>
      <w:r w:rsidRPr="00F34DB7">
        <w:rPr>
          <w:rFonts w:ascii="Arial" w:eastAsia="Times New Roman" w:hAnsi="Arial" w:cs="Times New Roman"/>
          <w:sz w:val="20"/>
          <w:szCs w:val="20"/>
          <w:lang w:eastAsia="es-ES"/>
        </w:rPr>
        <w:t>FIN DEL TEXTO</w:t>
      </w:r>
    </w:p>
    <w:p w:rsidR="00F34DB7" w:rsidRPr="00F34DB7" w:rsidRDefault="00F34DB7" w:rsidP="00F34DB7">
      <w:pPr>
        <w:spacing w:after="0" w:line="240" w:lineRule="auto"/>
        <w:rPr>
          <w:rFonts w:ascii="Arial" w:eastAsia="Times New Roman" w:hAnsi="Arial" w:cs="Times New Roman"/>
          <w:sz w:val="20"/>
          <w:szCs w:val="20"/>
          <w:lang w:eastAsia="es-ES"/>
        </w:rPr>
      </w:pPr>
    </w:p>
    <w:p w:rsidR="00F34DB7" w:rsidRPr="00F34DB7" w:rsidRDefault="00F34DB7" w:rsidP="00F34DB7">
      <w:pPr>
        <w:spacing w:after="0" w:line="240" w:lineRule="auto"/>
        <w:jc w:val="center"/>
        <w:rPr>
          <w:rFonts w:ascii="Arial" w:eastAsia="Times New Roman" w:hAnsi="Arial" w:cs="Times New Roman"/>
          <w:sz w:val="20"/>
          <w:szCs w:val="20"/>
          <w:lang w:eastAsia="es-ES"/>
        </w:rPr>
      </w:pPr>
    </w:p>
    <w:p w:rsidR="00F34DB7" w:rsidRPr="00F34DB7" w:rsidRDefault="00F34DB7" w:rsidP="00F34DB7">
      <w:pPr>
        <w:spacing w:after="0" w:line="240" w:lineRule="auto"/>
        <w:jc w:val="both"/>
        <w:rPr>
          <w:rFonts w:ascii="Arial" w:eastAsia="Times New Roman" w:hAnsi="Arial" w:cs="Times New Roman"/>
          <w:sz w:val="16"/>
          <w:szCs w:val="16"/>
          <w:lang w:eastAsia="es-ES"/>
        </w:rPr>
      </w:pPr>
      <w:r w:rsidRPr="00F34DB7">
        <w:rPr>
          <w:rFonts w:ascii="Arial" w:eastAsia="Times New Roman" w:hAnsi="Arial" w:cs="Times New Roman"/>
          <w:b/>
          <w:sz w:val="16"/>
          <w:szCs w:val="16"/>
          <w:lang w:eastAsia="es-ES"/>
        </w:rPr>
        <w:t>Nota:</w:t>
      </w:r>
      <w:r w:rsidRPr="00F34DB7">
        <w:rPr>
          <w:rFonts w:ascii="Arial" w:eastAsia="Times New Roman" w:hAnsi="Arial" w:cs="Times New Roman"/>
          <w:sz w:val="16"/>
          <w:szCs w:val="16"/>
          <w:lang w:eastAsia="es-ES"/>
        </w:rPr>
        <w:t xml:space="preserve"> Esta fianza es por el 10% del monto del contrato</w:t>
      </w:r>
      <w:r w:rsidR="007D4054">
        <w:rPr>
          <w:rFonts w:ascii="Arial" w:eastAsia="Times New Roman" w:hAnsi="Arial" w:cs="Times New Roman"/>
          <w:sz w:val="16"/>
          <w:szCs w:val="16"/>
          <w:lang w:eastAsia="es-ES"/>
        </w:rPr>
        <w:t xml:space="preserve"> abierto</w:t>
      </w:r>
      <w:r w:rsidRPr="00F34DB7">
        <w:rPr>
          <w:rFonts w:ascii="Arial" w:eastAsia="Times New Roman" w:hAnsi="Arial" w:cs="Times New Roman"/>
          <w:sz w:val="16"/>
          <w:szCs w:val="16"/>
          <w:lang w:eastAsia="es-ES"/>
        </w:rPr>
        <w:t xml:space="preserve"> sin </w:t>
      </w:r>
      <w:r w:rsidRPr="00F34DB7">
        <w:rPr>
          <w:rFonts w:ascii="Arial" w:eastAsia="Times New Roman" w:hAnsi="Arial" w:cs="Times New Roman"/>
          <w:b/>
          <w:sz w:val="16"/>
          <w:szCs w:val="16"/>
          <w:lang w:eastAsia="es-ES"/>
        </w:rPr>
        <w:t>I.V.A.</w:t>
      </w:r>
      <w:r w:rsidRPr="00F34DB7">
        <w:rPr>
          <w:rFonts w:ascii="Arial" w:eastAsia="Times New Roman" w:hAnsi="Arial" w:cs="Times New Roman"/>
          <w:sz w:val="16"/>
          <w:szCs w:val="16"/>
          <w:lang w:eastAsia="es-ES"/>
        </w:rPr>
        <w:t xml:space="preserve"> y deberá presentarse cuando el </w:t>
      </w:r>
      <w:r w:rsidRPr="00F77F2B">
        <w:rPr>
          <w:rFonts w:ascii="Arial" w:eastAsia="Times New Roman" w:hAnsi="Arial" w:cs="Times New Roman"/>
          <w:b/>
          <w:sz w:val="16"/>
          <w:szCs w:val="16"/>
          <w:lang w:eastAsia="es-ES"/>
        </w:rPr>
        <w:t>contrato</w:t>
      </w:r>
      <w:r w:rsidR="00191B3E">
        <w:rPr>
          <w:rFonts w:ascii="Arial" w:eastAsia="Times New Roman" w:hAnsi="Arial" w:cs="Times New Roman"/>
          <w:b/>
          <w:sz w:val="16"/>
          <w:szCs w:val="16"/>
          <w:lang w:eastAsia="es-ES"/>
        </w:rPr>
        <w:t xml:space="preserve"> abierto</w:t>
      </w:r>
      <w:r w:rsidRPr="00F34DB7">
        <w:rPr>
          <w:rFonts w:ascii="Arial" w:eastAsia="Times New Roman" w:hAnsi="Arial" w:cs="Times New Roman"/>
          <w:sz w:val="16"/>
          <w:szCs w:val="16"/>
          <w:lang w:eastAsia="es-ES"/>
        </w:rPr>
        <w:t xml:space="preserve"> exceda la cantidad equivalente a diez veces el salario mínimo general mensual vigente en el Distrito Federal, fijado por la Comisión Nacional de Salarios Mínimos, elevado a un año en el momento de la contratación, conforme al artículo 405 del </w:t>
      </w:r>
      <w:r w:rsidRPr="00F77F2B">
        <w:rPr>
          <w:rFonts w:ascii="Arial" w:eastAsia="Times New Roman" w:hAnsi="Arial" w:cs="Times New Roman"/>
          <w:b/>
          <w:sz w:val="16"/>
          <w:szCs w:val="16"/>
          <w:lang w:eastAsia="es-ES"/>
        </w:rPr>
        <w:t>ACUERDO General</w:t>
      </w:r>
      <w:r w:rsidRPr="00F34DB7">
        <w:rPr>
          <w:rFonts w:ascii="Arial" w:eastAsia="Times New Roman" w:hAnsi="Arial" w:cs="Times New Roman"/>
          <w:sz w:val="16"/>
          <w:szCs w:val="16"/>
          <w:lang w:eastAsia="es-ES"/>
        </w:rPr>
        <w:t xml:space="preserve"> del Pleno del Consejo de la Judicatura Federal, que establece las disposiciones en materia de actividad administrativa del propio Consejo.</w:t>
      </w:r>
    </w:p>
    <w:p w:rsidR="00F34DB7" w:rsidRDefault="00F34DB7" w:rsidP="00F34DB7">
      <w:pPr>
        <w:tabs>
          <w:tab w:val="left" w:pos="864"/>
          <w:tab w:val="left" w:pos="1152"/>
        </w:tabs>
        <w:spacing w:after="0" w:line="240" w:lineRule="auto"/>
        <w:jc w:val="both"/>
        <w:rPr>
          <w:rFonts w:ascii="Arial" w:eastAsia="Times New Roman" w:hAnsi="Arial" w:cs="Times New Roman"/>
          <w:szCs w:val="20"/>
          <w:lang w:eastAsia="es-ES"/>
        </w:rPr>
      </w:pPr>
    </w:p>
    <w:p w:rsidR="00416E5D" w:rsidRDefault="00416E5D" w:rsidP="00F34DB7">
      <w:pPr>
        <w:tabs>
          <w:tab w:val="left" w:pos="864"/>
          <w:tab w:val="left" w:pos="1152"/>
        </w:tabs>
        <w:spacing w:after="0" w:line="240" w:lineRule="auto"/>
        <w:jc w:val="both"/>
        <w:rPr>
          <w:rFonts w:ascii="Arial" w:eastAsia="Times New Roman" w:hAnsi="Arial" w:cs="Times New Roman"/>
          <w:szCs w:val="20"/>
          <w:lang w:eastAsia="es-ES"/>
        </w:rPr>
      </w:pPr>
    </w:p>
    <w:p w:rsidR="003F121E" w:rsidRPr="00F34DB7" w:rsidRDefault="003F121E" w:rsidP="00F34DB7">
      <w:pPr>
        <w:tabs>
          <w:tab w:val="left" w:pos="864"/>
          <w:tab w:val="left" w:pos="1152"/>
        </w:tabs>
        <w:spacing w:after="0" w:line="240" w:lineRule="auto"/>
        <w:jc w:val="both"/>
        <w:rPr>
          <w:rFonts w:ascii="Arial" w:eastAsia="Times New Roman" w:hAnsi="Arial" w:cs="Times New Roman"/>
          <w:szCs w:val="20"/>
          <w:lang w:eastAsia="es-ES"/>
        </w:rPr>
      </w:pPr>
    </w:p>
    <w:p w:rsidR="00F34DB7" w:rsidRDefault="00F34DB7" w:rsidP="00F34DB7">
      <w:pPr>
        <w:tabs>
          <w:tab w:val="left" w:pos="864"/>
          <w:tab w:val="left" w:pos="1152"/>
        </w:tabs>
        <w:spacing w:after="0" w:line="240" w:lineRule="auto"/>
        <w:ind w:right="108"/>
        <w:jc w:val="center"/>
        <w:rPr>
          <w:rFonts w:ascii="Arial" w:eastAsia="Times New Roman" w:hAnsi="Arial" w:cs="Times New Roman"/>
          <w:szCs w:val="20"/>
          <w:lang w:val="es-ES_tradnl" w:eastAsia="es-ES"/>
        </w:rPr>
      </w:pPr>
    </w:p>
    <w:p w:rsidR="0088630C" w:rsidRDefault="0088630C" w:rsidP="00F34DB7">
      <w:pPr>
        <w:tabs>
          <w:tab w:val="left" w:pos="864"/>
          <w:tab w:val="left" w:pos="1152"/>
        </w:tabs>
        <w:spacing w:after="0" w:line="240" w:lineRule="auto"/>
        <w:ind w:right="108"/>
        <w:jc w:val="center"/>
        <w:rPr>
          <w:rFonts w:ascii="Arial" w:eastAsia="Times New Roman" w:hAnsi="Arial" w:cs="Times New Roman"/>
          <w:szCs w:val="20"/>
          <w:lang w:val="es-ES_tradnl" w:eastAsia="es-ES"/>
        </w:rPr>
      </w:pPr>
    </w:p>
    <w:p w:rsidR="0088630C" w:rsidRPr="00F34DB7" w:rsidRDefault="0088630C" w:rsidP="00F34DB7">
      <w:pPr>
        <w:tabs>
          <w:tab w:val="left" w:pos="864"/>
          <w:tab w:val="left" w:pos="1152"/>
        </w:tabs>
        <w:spacing w:after="0" w:line="240" w:lineRule="auto"/>
        <w:ind w:right="108"/>
        <w:jc w:val="center"/>
        <w:rPr>
          <w:rFonts w:ascii="Arial" w:eastAsia="Times New Roman" w:hAnsi="Arial" w:cs="Times New Roman"/>
          <w:szCs w:val="20"/>
          <w:lang w:val="es-ES_tradnl" w:eastAsia="es-ES"/>
        </w:rPr>
      </w:pPr>
    </w:p>
    <w:p w:rsidR="00F34DB7" w:rsidRPr="00F34DB7" w:rsidRDefault="00914983" w:rsidP="00F34DB7">
      <w:pPr>
        <w:spacing w:after="0" w:line="240" w:lineRule="auto"/>
        <w:jc w:val="center"/>
        <w:rPr>
          <w:rFonts w:ascii="Arial" w:eastAsia="Times New Roman" w:hAnsi="Arial" w:cs="Times New Roman"/>
          <w:b/>
          <w:sz w:val="24"/>
          <w:szCs w:val="24"/>
          <w:lang w:eastAsia="es-ES"/>
        </w:rPr>
      </w:pPr>
      <w:r>
        <w:rPr>
          <w:rFonts w:ascii="Arial" w:eastAsia="Times New Roman" w:hAnsi="Arial" w:cs="Times New Roman"/>
          <w:b/>
          <w:sz w:val="24"/>
          <w:szCs w:val="24"/>
          <w:lang w:eastAsia="es-ES"/>
        </w:rPr>
        <w:lastRenderedPageBreak/>
        <w:t xml:space="preserve">ANEXO </w:t>
      </w:r>
      <w:r w:rsidR="00AD2872">
        <w:rPr>
          <w:rFonts w:ascii="Arial" w:eastAsia="Times New Roman" w:hAnsi="Arial" w:cs="Times New Roman"/>
          <w:b/>
          <w:sz w:val="24"/>
          <w:szCs w:val="24"/>
          <w:lang w:eastAsia="es-ES"/>
        </w:rPr>
        <w:t>8</w:t>
      </w:r>
    </w:p>
    <w:p w:rsidR="00F34DB7" w:rsidRPr="00F34DB7" w:rsidRDefault="00F34DB7" w:rsidP="00F34DB7">
      <w:pPr>
        <w:spacing w:after="0" w:line="240" w:lineRule="auto"/>
        <w:jc w:val="center"/>
        <w:rPr>
          <w:rFonts w:ascii="Arial" w:eastAsia="Times New Roman" w:hAnsi="Arial" w:cs="Times New Roman"/>
          <w:b/>
          <w:sz w:val="20"/>
          <w:szCs w:val="20"/>
          <w:lang w:val="es-ES_tradnl" w:eastAsia="es-ES"/>
        </w:rPr>
      </w:pPr>
    </w:p>
    <w:p w:rsidR="00F34DB7" w:rsidRPr="00F34DB7" w:rsidRDefault="00F34DB7" w:rsidP="00F34DB7">
      <w:pPr>
        <w:spacing w:after="0" w:line="240" w:lineRule="auto"/>
        <w:jc w:val="center"/>
        <w:rPr>
          <w:rFonts w:ascii="Arial" w:eastAsia="Times New Roman" w:hAnsi="Arial" w:cs="Times New Roman"/>
          <w:b/>
          <w:sz w:val="20"/>
          <w:szCs w:val="20"/>
          <w:lang w:val="es-ES_tradnl" w:eastAsia="es-ES"/>
        </w:rPr>
      </w:pPr>
    </w:p>
    <w:p w:rsidR="00F34DB7" w:rsidRPr="00F34DB7" w:rsidRDefault="00F34DB7" w:rsidP="00F34DB7">
      <w:pPr>
        <w:spacing w:after="0" w:line="240" w:lineRule="auto"/>
        <w:jc w:val="center"/>
        <w:rPr>
          <w:rFonts w:ascii="Arial" w:eastAsia="Times New Roman" w:hAnsi="Arial" w:cs="Times New Roman"/>
          <w:b/>
          <w:sz w:val="20"/>
          <w:szCs w:val="20"/>
          <w:lang w:val="es-ES_tradnl" w:eastAsia="es-ES"/>
        </w:rPr>
      </w:pPr>
      <w:r w:rsidRPr="00F34DB7">
        <w:rPr>
          <w:rFonts w:ascii="Arial" w:eastAsia="Times New Roman" w:hAnsi="Arial" w:cs="Times New Roman"/>
          <w:b/>
          <w:sz w:val="20"/>
          <w:szCs w:val="20"/>
          <w:lang w:val="es-ES_tradnl" w:eastAsia="es-ES"/>
        </w:rPr>
        <w:t>TEXTO DE FIANZA PARA GARANTIZAR DEFECTOS Y VICIOS OCULTOS</w:t>
      </w:r>
    </w:p>
    <w:p w:rsidR="00F34DB7" w:rsidRPr="00F34DB7" w:rsidRDefault="00F34DB7" w:rsidP="00F34DB7">
      <w:pPr>
        <w:tabs>
          <w:tab w:val="left" w:pos="864"/>
          <w:tab w:val="left" w:pos="1152"/>
        </w:tabs>
        <w:spacing w:after="0" w:line="240" w:lineRule="auto"/>
        <w:ind w:right="2304"/>
        <w:jc w:val="both"/>
        <w:rPr>
          <w:rFonts w:ascii="Arial" w:eastAsia="Times New Roman" w:hAnsi="Arial" w:cs="Times New Roman"/>
          <w:b/>
          <w:sz w:val="20"/>
          <w:szCs w:val="20"/>
          <w:lang w:val="es-ES_tradnl" w:eastAsia="es-ES"/>
        </w:rPr>
      </w:pPr>
    </w:p>
    <w:p w:rsidR="00F34DB7" w:rsidRPr="00F34DB7" w:rsidRDefault="00F34DB7" w:rsidP="00F34DB7">
      <w:pPr>
        <w:tabs>
          <w:tab w:val="left" w:pos="4039"/>
        </w:tabs>
        <w:spacing w:after="0" w:line="240" w:lineRule="auto"/>
        <w:ind w:right="51"/>
        <w:rPr>
          <w:rFonts w:ascii="Arial" w:eastAsia="Times New Roman" w:hAnsi="Arial" w:cs="Times New Roman"/>
          <w:b/>
          <w:sz w:val="20"/>
          <w:szCs w:val="20"/>
          <w:lang w:val="es-ES_tradnl" w:eastAsia="es-ES"/>
        </w:rPr>
      </w:pPr>
      <w:r w:rsidRPr="00F34DB7">
        <w:rPr>
          <w:rFonts w:ascii="Arial" w:eastAsia="Times New Roman" w:hAnsi="Arial" w:cs="Times New Roman"/>
          <w:b/>
          <w:sz w:val="20"/>
          <w:szCs w:val="20"/>
          <w:lang w:val="es-ES_tradnl" w:eastAsia="es-ES"/>
        </w:rPr>
        <w:tab/>
      </w:r>
    </w:p>
    <w:p w:rsidR="00F34DB7" w:rsidRPr="00F34DB7" w:rsidRDefault="00F34DB7" w:rsidP="00F34DB7">
      <w:pPr>
        <w:tabs>
          <w:tab w:val="left" w:pos="864"/>
          <w:tab w:val="left" w:pos="1152"/>
        </w:tabs>
        <w:spacing w:after="0" w:line="240" w:lineRule="auto"/>
        <w:ind w:right="51"/>
        <w:rPr>
          <w:rFonts w:ascii="Arial" w:eastAsia="Times New Roman" w:hAnsi="Arial" w:cs="Times New Roman"/>
          <w:b/>
          <w:sz w:val="20"/>
          <w:szCs w:val="20"/>
          <w:lang w:val="es-ES_tradnl" w:eastAsia="es-ES"/>
        </w:rPr>
      </w:pPr>
      <w:r w:rsidRPr="00F34DB7">
        <w:rPr>
          <w:rFonts w:ascii="Arial" w:eastAsia="Times New Roman" w:hAnsi="Arial" w:cs="Times New Roman"/>
          <w:b/>
          <w:sz w:val="20"/>
          <w:szCs w:val="20"/>
          <w:lang w:val="es-ES_tradnl" w:eastAsia="es-ES"/>
        </w:rPr>
        <w:t>Importe de la fianza: $ ___</w:t>
      </w:r>
      <w:proofErr w:type="gramStart"/>
      <w:r w:rsidRPr="00F34DB7">
        <w:rPr>
          <w:rFonts w:ascii="Arial" w:eastAsia="Times New Roman" w:hAnsi="Arial" w:cs="Times New Roman"/>
          <w:b/>
          <w:sz w:val="20"/>
          <w:szCs w:val="20"/>
          <w:lang w:val="es-ES_tradnl" w:eastAsia="es-ES"/>
        </w:rPr>
        <w:t>_(</w:t>
      </w:r>
      <w:proofErr w:type="gramEnd"/>
      <w:r w:rsidRPr="00F34DB7">
        <w:rPr>
          <w:rFonts w:ascii="Arial" w:eastAsia="Times New Roman" w:hAnsi="Arial" w:cs="Times New Roman"/>
          <w:b/>
          <w:sz w:val="20"/>
          <w:szCs w:val="20"/>
          <w:lang w:val="es-ES_tradnl" w:eastAsia="es-ES"/>
        </w:rPr>
        <w:t>CANTIDAD CON NÚMERO Y LETRA EN MONEDA NACIONAL)</w:t>
      </w:r>
    </w:p>
    <w:p w:rsidR="00F34DB7" w:rsidRPr="00F34DB7" w:rsidRDefault="00F34DB7" w:rsidP="00F34DB7">
      <w:pPr>
        <w:tabs>
          <w:tab w:val="left" w:pos="864"/>
          <w:tab w:val="left" w:pos="1152"/>
        </w:tabs>
        <w:spacing w:after="0" w:line="240" w:lineRule="auto"/>
        <w:ind w:right="2304"/>
        <w:jc w:val="right"/>
        <w:rPr>
          <w:rFonts w:ascii="Arial" w:eastAsia="Times New Roman" w:hAnsi="Arial" w:cs="Times New Roman"/>
          <w:b/>
          <w:sz w:val="20"/>
          <w:szCs w:val="20"/>
          <w:lang w:val="es-ES_tradnl" w:eastAsia="es-ES"/>
        </w:rPr>
      </w:pPr>
    </w:p>
    <w:p w:rsidR="00F34DB7" w:rsidRPr="00F34DB7" w:rsidRDefault="00F34DB7" w:rsidP="00F34DB7">
      <w:pPr>
        <w:tabs>
          <w:tab w:val="left" w:pos="864"/>
          <w:tab w:val="left" w:pos="1152"/>
        </w:tabs>
        <w:spacing w:after="0" w:line="240" w:lineRule="auto"/>
        <w:ind w:right="193"/>
        <w:rPr>
          <w:rFonts w:ascii="Arial" w:eastAsia="Times New Roman" w:hAnsi="Arial" w:cs="Times New Roman"/>
          <w:b/>
          <w:sz w:val="20"/>
          <w:szCs w:val="20"/>
          <w:lang w:val="es-ES_tradnl" w:eastAsia="es-ES"/>
        </w:rPr>
      </w:pPr>
      <w:r w:rsidRPr="00F34DB7">
        <w:rPr>
          <w:rFonts w:ascii="Arial" w:eastAsia="Times New Roman" w:hAnsi="Arial" w:cs="Times New Roman"/>
          <w:sz w:val="20"/>
          <w:szCs w:val="20"/>
          <w:lang w:val="es-ES_tradnl" w:eastAsia="es-ES"/>
        </w:rPr>
        <w:t xml:space="preserve">Por: </w:t>
      </w:r>
      <w:r w:rsidRPr="00F34DB7">
        <w:rPr>
          <w:rFonts w:ascii="Arial" w:eastAsia="Times New Roman" w:hAnsi="Arial" w:cs="Times New Roman"/>
          <w:b/>
          <w:sz w:val="20"/>
          <w:szCs w:val="20"/>
          <w:lang w:val="es-ES_tradnl" w:eastAsia="es-ES"/>
        </w:rPr>
        <w:t>(NOMBRE DEL PROVEEDOR)</w:t>
      </w:r>
    </w:p>
    <w:p w:rsidR="00F34DB7" w:rsidRPr="00F34DB7" w:rsidRDefault="00F34DB7" w:rsidP="00F34DB7">
      <w:pPr>
        <w:spacing w:after="0" w:line="240" w:lineRule="auto"/>
        <w:jc w:val="right"/>
        <w:rPr>
          <w:rFonts w:ascii="Arial" w:eastAsia="Times New Roman" w:hAnsi="Arial" w:cs="Times New Roman"/>
          <w:sz w:val="20"/>
          <w:szCs w:val="20"/>
          <w:lang w:val="es-ES_tradnl" w:eastAsia="es-ES"/>
        </w:rPr>
      </w:pPr>
    </w:p>
    <w:p w:rsidR="00F34DB7" w:rsidRPr="00F34DB7" w:rsidRDefault="00F34DB7" w:rsidP="00F34DB7">
      <w:pPr>
        <w:spacing w:after="0" w:line="240" w:lineRule="auto"/>
        <w:rPr>
          <w:rFonts w:ascii="Arial" w:eastAsia="Times New Roman" w:hAnsi="Arial" w:cs="Times New Roman"/>
          <w:b/>
          <w:sz w:val="20"/>
          <w:szCs w:val="20"/>
          <w:lang w:val="es-ES_tradnl" w:eastAsia="es-ES"/>
        </w:rPr>
      </w:pPr>
      <w:r w:rsidRPr="00F34DB7">
        <w:rPr>
          <w:rFonts w:ascii="Arial" w:eastAsia="Times New Roman" w:hAnsi="Arial" w:cs="Times New Roman"/>
          <w:sz w:val="20"/>
          <w:szCs w:val="20"/>
          <w:lang w:val="es-ES_tradnl" w:eastAsia="es-ES"/>
        </w:rPr>
        <w:t xml:space="preserve">A favor del: </w:t>
      </w:r>
      <w:r w:rsidRPr="00F34DB7">
        <w:rPr>
          <w:rFonts w:ascii="Arial" w:eastAsia="Times New Roman" w:hAnsi="Arial" w:cs="Times New Roman"/>
          <w:b/>
          <w:sz w:val="20"/>
          <w:szCs w:val="20"/>
          <w:lang w:val="es-ES_tradnl" w:eastAsia="es-ES"/>
        </w:rPr>
        <w:t xml:space="preserve">CONSEJO DE LA JUDICATURA FEDERAL </w:t>
      </w:r>
    </w:p>
    <w:p w:rsidR="00F34DB7" w:rsidRPr="00F34DB7" w:rsidRDefault="00083C23" w:rsidP="00083C23">
      <w:pPr>
        <w:tabs>
          <w:tab w:val="left" w:pos="3857"/>
        </w:tabs>
        <w:spacing w:after="0" w:line="240" w:lineRule="auto"/>
        <w:jc w:val="both"/>
        <w:rPr>
          <w:rFonts w:ascii="Arial" w:eastAsia="Times New Roman" w:hAnsi="Arial" w:cs="Times New Roman"/>
          <w:sz w:val="20"/>
          <w:szCs w:val="20"/>
          <w:lang w:val="es-ES_tradnl" w:eastAsia="es-ES"/>
        </w:rPr>
      </w:pPr>
      <w:r>
        <w:rPr>
          <w:rFonts w:ascii="Arial" w:eastAsia="Times New Roman" w:hAnsi="Arial" w:cs="Times New Roman"/>
          <w:sz w:val="20"/>
          <w:szCs w:val="20"/>
          <w:lang w:val="es-ES_tradnl" w:eastAsia="es-ES"/>
        </w:rPr>
        <w:tab/>
      </w:r>
    </w:p>
    <w:p w:rsidR="00F34DB7" w:rsidRPr="00F34DB7" w:rsidRDefault="00F34DB7" w:rsidP="00F34DB7">
      <w:pPr>
        <w:spacing w:after="0" w:line="240" w:lineRule="auto"/>
        <w:jc w:val="both"/>
        <w:rPr>
          <w:rFonts w:ascii="Arial" w:eastAsia="Times New Roman" w:hAnsi="Arial" w:cs="Arial"/>
          <w:sz w:val="20"/>
          <w:szCs w:val="20"/>
          <w:lang w:val="es-ES_tradnl" w:eastAsia="es-MX"/>
        </w:rPr>
      </w:pPr>
      <w:r w:rsidRPr="00F34DB7">
        <w:rPr>
          <w:rFonts w:ascii="Arial" w:eastAsia="Times New Roman" w:hAnsi="Arial" w:cs="Arial"/>
          <w:sz w:val="20"/>
          <w:szCs w:val="20"/>
          <w:lang w:val="es-ES_tradnl" w:eastAsia="es-MX"/>
        </w:rPr>
        <w:t xml:space="preserve">Para garantizar por </w:t>
      </w:r>
      <w:r w:rsidRPr="00F34DB7">
        <w:rPr>
          <w:rFonts w:ascii="Arial" w:eastAsia="Times New Roman" w:hAnsi="Arial" w:cs="Arial"/>
          <w:b/>
          <w:sz w:val="20"/>
          <w:szCs w:val="20"/>
          <w:u w:val="single"/>
          <w:lang w:val="es-ES_tradnl" w:eastAsia="es-MX"/>
        </w:rPr>
        <w:t xml:space="preserve">NOMBRE DEL </w:t>
      </w:r>
      <w:proofErr w:type="gramStart"/>
      <w:r w:rsidRPr="00F34DB7">
        <w:rPr>
          <w:rFonts w:ascii="Arial" w:eastAsia="Times New Roman" w:hAnsi="Arial" w:cs="Arial"/>
          <w:b/>
          <w:sz w:val="20"/>
          <w:szCs w:val="20"/>
          <w:u w:val="single"/>
          <w:lang w:val="es-ES_tradnl" w:eastAsia="es-MX"/>
        </w:rPr>
        <w:t xml:space="preserve">PROVEEDOR </w:t>
      </w:r>
      <w:r w:rsidRPr="00F34DB7">
        <w:rPr>
          <w:rFonts w:ascii="Arial" w:eastAsia="Times New Roman" w:hAnsi="Arial" w:cs="Arial"/>
          <w:sz w:val="20"/>
          <w:szCs w:val="20"/>
          <w:lang w:val="es-ES_tradnl" w:eastAsia="es-MX"/>
        </w:rPr>
        <w:t>,</w:t>
      </w:r>
      <w:proofErr w:type="gramEnd"/>
      <w:r w:rsidRPr="00F34DB7">
        <w:rPr>
          <w:rFonts w:ascii="Arial" w:eastAsia="Times New Roman" w:hAnsi="Arial" w:cs="Arial"/>
          <w:sz w:val="20"/>
          <w:szCs w:val="20"/>
          <w:lang w:val="es-ES_tradnl" w:eastAsia="es-MX"/>
        </w:rPr>
        <w:t xml:space="preserve"> con </w:t>
      </w:r>
      <w:r w:rsidRPr="00F34DB7">
        <w:rPr>
          <w:rFonts w:ascii="Arial" w:eastAsia="Times New Roman" w:hAnsi="Arial" w:cs="Arial"/>
          <w:sz w:val="20"/>
          <w:szCs w:val="20"/>
          <w:lang w:val="es-ES_tradnl" w:eastAsia="es-MX"/>
        </w:rPr>
        <w:br/>
      </w:r>
      <w:r w:rsidRPr="00F34DB7">
        <w:rPr>
          <w:rFonts w:ascii="Arial" w:eastAsia="Times New Roman" w:hAnsi="Arial" w:cs="Arial"/>
          <w:b/>
          <w:sz w:val="20"/>
          <w:szCs w:val="20"/>
          <w:lang w:val="es-ES_tradnl" w:eastAsia="es-MX"/>
        </w:rPr>
        <w:t>R.F.C. No.</w:t>
      </w:r>
      <w:r w:rsidRPr="00F34DB7">
        <w:rPr>
          <w:rFonts w:ascii="Arial" w:eastAsia="Times New Roman" w:hAnsi="Arial" w:cs="Arial"/>
          <w:sz w:val="20"/>
          <w:szCs w:val="20"/>
          <w:lang w:val="es-ES_tradnl" w:eastAsia="es-MX"/>
        </w:rPr>
        <w:t xml:space="preserve"> __ _ _ _, hasta por la expresada cantidad de $ _______________ </w:t>
      </w:r>
      <w:r w:rsidRPr="00F34DB7">
        <w:rPr>
          <w:rFonts w:ascii="Arial" w:eastAsia="Times New Roman" w:hAnsi="Arial" w:cs="Arial"/>
          <w:b/>
          <w:sz w:val="20"/>
          <w:szCs w:val="20"/>
          <w:lang w:val="es-ES_tradnl" w:eastAsia="es-MX"/>
        </w:rPr>
        <w:t>CANTIDAD CON NÚ</w:t>
      </w:r>
      <w:r w:rsidR="00083C23">
        <w:rPr>
          <w:rFonts w:ascii="Arial" w:eastAsia="Times New Roman" w:hAnsi="Arial" w:cs="Arial"/>
          <w:b/>
          <w:sz w:val="20"/>
          <w:szCs w:val="20"/>
          <w:lang w:val="es-ES_tradnl" w:eastAsia="es-MX"/>
        </w:rPr>
        <w:t>MERO Y LETRA EN MONEDA NACIONAL</w:t>
      </w:r>
      <w:r w:rsidRPr="00F34DB7">
        <w:rPr>
          <w:rFonts w:ascii="Arial" w:eastAsia="Times New Roman" w:hAnsi="Arial" w:cs="Arial"/>
          <w:b/>
          <w:sz w:val="20"/>
          <w:szCs w:val="20"/>
          <w:lang w:val="es-ES_tradnl" w:eastAsia="es-MX"/>
        </w:rPr>
        <w:t xml:space="preserve">, </w:t>
      </w:r>
      <w:r w:rsidRPr="00F34DB7">
        <w:rPr>
          <w:rFonts w:ascii="Arial" w:eastAsia="Times New Roman" w:hAnsi="Arial" w:cs="Arial"/>
          <w:sz w:val="20"/>
          <w:szCs w:val="20"/>
          <w:lang w:val="es-ES_tradnl" w:eastAsia="es-MX"/>
        </w:rPr>
        <w:t xml:space="preserve">como máximo que equivale al 10% del monto total pagado del </w:t>
      </w:r>
      <w:r w:rsidRPr="00F34DB7">
        <w:rPr>
          <w:rFonts w:ascii="Arial" w:eastAsia="Times New Roman" w:hAnsi="Arial" w:cs="Arial"/>
          <w:b/>
          <w:sz w:val="20"/>
          <w:szCs w:val="20"/>
          <w:lang w:val="es-ES_tradnl" w:eastAsia="es-MX"/>
        </w:rPr>
        <w:t xml:space="preserve"> CONTRATO</w:t>
      </w:r>
      <w:r w:rsidR="003E709B">
        <w:rPr>
          <w:rFonts w:ascii="Arial" w:eastAsia="Times New Roman" w:hAnsi="Arial" w:cs="Arial"/>
          <w:b/>
          <w:sz w:val="20"/>
          <w:szCs w:val="20"/>
          <w:lang w:val="es-ES_tradnl" w:eastAsia="es-MX"/>
        </w:rPr>
        <w:t xml:space="preserve"> ABIERTO</w:t>
      </w:r>
      <w:r w:rsidRPr="00F34DB7">
        <w:rPr>
          <w:rFonts w:ascii="Arial" w:eastAsia="Times New Roman" w:hAnsi="Arial" w:cs="Arial"/>
          <w:sz w:val="20"/>
          <w:szCs w:val="20"/>
          <w:lang w:val="es-ES_tradnl" w:eastAsia="es-MX"/>
        </w:rPr>
        <w:t xml:space="preserve"> incluido I.V.A., por posibles defectos de fabricación o funcionamiento  de los bienes adquiridos y responsabilidades en los servicios posteriores a su entrega como son los de mantenimiento correctivo y preventivo de éstos y los demás a los que se obliga el </w:t>
      </w:r>
      <w:r w:rsidRPr="00F34DB7">
        <w:rPr>
          <w:rFonts w:ascii="Arial" w:eastAsia="Times New Roman" w:hAnsi="Arial" w:cs="Arial"/>
          <w:b/>
          <w:sz w:val="20"/>
          <w:szCs w:val="20"/>
          <w:lang w:val="es-ES_tradnl" w:eastAsia="es-MX"/>
        </w:rPr>
        <w:t xml:space="preserve">PROVEEDOR </w:t>
      </w:r>
      <w:r w:rsidRPr="00F34DB7">
        <w:rPr>
          <w:rFonts w:ascii="Arial" w:eastAsia="Times New Roman" w:hAnsi="Arial" w:cs="Arial"/>
          <w:sz w:val="20"/>
          <w:szCs w:val="20"/>
          <w:lang w:val="es-ES_tradnl" w:eastAsia="es-MX"/>
        </w:rPr>
        <w:t xml:space="preserve"> conforme al </w:t>
      </w:r>
      <w:r w:rsidR="00083C23">
        <w:rPr>
          <w:rFonts w:ascii="Arial" w:eastAsia="Times New Roman" w:hAnsi="Arial" w:cs="Arial"/>
          <w:b/>
          <w:sz w:val="20"/>
          <w:szCs w:val="20"/>
          <w:lang w:val="es-ES_tradnl" w:eastAsia="es-MX"/>
        </w:rPr>
        <w:t>C</w:t>
      </w:r>
      <w:r w:rsidR="00EA0741">
        <w:rPr>
          <w:rFonts w:ascii="Arial" w:eastAsia="Times New Roman" w:hAnsi="Arial" w:cs="Arial"/>
          <w:b/>
          <w:sz w:val="20"/>
          <w:szCs w:val="20"/>
          <w:lang w:val="es-ES_tradnl" w:eastAsia="es-MX"/>
        </w:rPr>
        <w:t>ontrato</w:t>
      </w:r>
      <w:r w:rsidR="007D4054">
        <w:rPr>
          <w:rFonts w:ascii="Arial" w:eastAsia="Times New Roman" w:hAnsi="Arial" w:cs="Arial"/>
          <w:b/>
          <w:sz w:val="20"/>
          <w:szCs w:val="20"/>
          <w:lang w:val="es-ES_tradnl" w:eastAsia="es-MX"/>
        </w:rPr>
        <w:t xml:space="preserve"> abierto</w:t>
      </w:r>
      <w:r w:rsidRPr="00F34DB7">
        <w:rPr>
          <w:rFonts w:ascii="Arial" w:eastAsia="Times New Roman" w:hAnsi="Arial" w:cs="Arial"/>
          <w:sz w:val="20"/>
          <w:szCs w:val="20"/>
          <w:lang w:val="es-ES_tradnl" w:eastAsia="es-MX"/>
        </w:rPr>
        <w:t xml:space="preserve"> número_________ de fecha _________________, por la cantidad de </w:t>
      </w:r>
      <w:r w:rsidRPr="00F34DB7">
        <w:rPr>
          <w:rFonts w:ascii="Arial" w:eastAsia="Times New Roman" w:hAnsi="Arial" w:cs="Arial"/>
          <w:sz w:val="20"/>
          <w:szCs w:val="20"/>
          <w:lang w:val="es-ES_tradnl" w:eastAsia="es-MX"/>
        </w:rPr>
        <w:br/>
        <w:t>$ ______________</w:t>
      </w:r>
      <w:r w:rsidRPr="00F34DB7">
        <w:rPr>
          <w:rFonts w:ascii="Arial" w:eastAsia="Times New Roman" w:hAnsi="Arial" w:cs="Arial"/>
          <w:b/>
          <w:sz w:val="20"/>
          <w:szCs w:val="20"/>
          <w:lang w:val="es-ES_tradnl" w:eastAsia="es-MX"/>
        </w:rPr>
        <w:t>CANTIDAD CON NÚMERO Y LETRA EN MONEDA NACIONAL</w:t>
      </w:r>
      <w:r w:rsidRPr="00F34DB7">
        <w:rPr>
          <w:rFonts w:ascii="Arial" w:eastAsia="Times New Roman" w:hAnsi="Arial" w:cs="Arial"/>
          <w:sz w:val="20"/>
          <w:szCs w:val="20"/>
          <w:lang w:val="es-ES_tradnl" w:eastAsia="es-MX"/>
        </w:rPr>
        <w:t xml:space="preserve"> celebrado entre el fiado y el Consejo de la Judicatura Federal. </w:t>
      </w:r>
    </w:p>
    <w:p w:rsidR="00F34DB7" w:rsidRPr="00F34DB7" w:rsidRDefault="00F34DB7" w:rsidP="00F34DB7">
      <w:pPr>
        <w:spacing w:after="0" w:line="240" w:lineRule="auto"/>
        <w:jc w:val="both"/>
        <w:rPr>
          <w:rFonts w:ascii="Arial" w:eastAsia="Times New Roman" w:hAnsi="Arial" w:cs="Arial"/>
          <w:sz w:val="20"/>
          <w:szCs w:val="20"/>
          <w:lang w:val="es-ES_tradnl" w:eastAsia="es-MX"/>
        </w:rPr>
      </w:pPr>
    </w:p>
    <w:p w:rsidR="00F34DB7" w:rsidRPr="00F34DB7" w:rsidRDefault="00F34DB7" w:rsidP="00F34DB7">
      <w:pPr>
        <w:spacing w:after="0" w:line="240" w:lineRule="auto"/>
        <w:jc w:val="both"/>
        <w:rPr>
          <w:rFonts w:ascii="Arial" w:eastAsia="Times New Roman" w:hAnsi="Arial" w:cs="Times New Roman"/>
          <w:sz w:val="20"/>
          <w:szCs w:val="20"/>
          <w:lang w:eastAsia="es-ES"/>
        </w:rPr>
      </w:pPr>
      <w:r w:rsidRPr="00F34DB7">
        <w:rPr>
          <w:rFonts w:ascii="Arial" w:eastAsia="Times New Roman" w:hAnsi="Arial" w:cs="Times New Roman"/>
          <w:sz w:val="20"/>
          <w:szCs w:val="20"/>
          <w:lang w:val="es-ES_tradnl" w:eastAsia="es-ES"/>
        </w:rPr>
        <w:t xml:space="preserve">La compañía Afianzadora expresamente acepta que: </w:t>
      </w:r>
      <w:r w:rsidRPr="00F34DB7">
        <w:rPr>
          <w:rFonts w:ascii="Arial" w:eastAsia="Times New Roman" w:hAnsi="Arial" w:cs="Times New Roman"/>
          <w:b/>
          <w:sz w:val="20"/>
          <w:szCs w:val="20"/>
          <w:lang w:val="es-ES_tradnl" w:eastAsia="es-ES"/>
        </w:rPr>
        <w:t>A)</w:t>
      </w:r>
      <w:r w:rsidRPr="00F34DB7">
        <w:rPr>
          <w:rFonts w:ascii="Arial" w:eastAsia="Times New Roman" w:hAnsi="Arial" w:cs="Times New Roman"/>
          <w:sz w:val="20"/>
          <w:szCs w:val="20"/>
          <w:lang w:val="es-ES_tradnl" w:eastAsia="es-ES"/>
        </w:rPr>
        <w:t xml:space="preserve"> El cumplimiento de las obligaciones a cargo del fiado, se realizará conforme a lo estipulado en el </w:t>
      </w:r>
      <w:r w:rsidRPr="00F77F2B">
        <w:rPr>
          <w:rFonts w:ascii="Arial" w:eastAsia="Times New Roman" w:hAnsi="Arial" w:cs="Times New Roman"/>
          <w:b/>
          <w:sz w:val="20"/>
          <w:szCs w:val="20"/>
          <w:lang w:val="es-ES_tradnl" w:eastAsia="es-ES"/>
        </w:rPr>
        <w:t>contrato</w:t>
      </w:r>
      <w:r w:rsidR="007D4054">
        <w:rPr>
          <w:rFonts w:ascii="Arial" w:eastAsia="Times New Roman" w:hAnsi="Arial" w:cs="Times New Roman"/>
          <w:b/>
          <w:sz w:val="20"/>
          <w:szCs w:val="20"/>
          <w:lang w:val="es-ES_tradnl" w:eastAsia="es-ES"/>
        </w:rPr>
        <w:t xml:space="preserve"> abierto</w:t>
      </w:r>
      <w:r w:rsidRPr="00F34DB7">
        <w:rPr>
          <w:rFonts w:ascii="Arial" w:eastAsia="Times New Roman" w:hAnsi="Arial" w:cs="Times New Roman"/>
          <w:sz w:val="20"/>
          <w:szCs w:val="20"/>
          <w:lang w:val="es-ES_tradnl" w:eastAsia="es-ES"/>
        </w:rPr>
        <w:t xml:space="preserve"> que a través de esta póliza se garantiza y lo establecido en las disposiciones legales que rigen al Consejo de la Judicatura Federal, por lo que los incumplimientos al </w:t>
      </w:r>
      <w:r w:rsidRPr="00F34DB7">
        <w:rPr>
          <w:rFonts w:ascii="Arial" w:eastAsia="Times New Roman" w:hAnsi="Arial" w:cs="Times New Roman"/>
          <w:b/>
          <w:sz w:val="20"/>
          <w:szCs w:val="20"/>
          <w:lang w:val="es-ES_tradnl" w:eastAsia="es-ES"/>
        </w:rPr>
        <w:t>C</w:t>
      </w:r>
      <w:r w:rsidR="00EA0741">
        <w:rPr>
          <w:rFonts w:ascii="Arial" w:eastAsia="Times New Roman" w:hAnsi="Arial" w:cs="Times New Roman"/>
          <w:b/>
          <w:sz w:val="20"/>
          <w:szCs w:val="20"/>
          <w:lang w:val="es-ES_tradnl" w:eastAsia="es-ES"/>
        </w:rPr>
        <w:t>ontrato</w:t>
      </w:r>
      <w:r w:rsidR="003E709B">
        <w:rPr>
          <w:rFonts w:ascii="Arial" w:eastAsia="Times New Roman" w:hAnsi="Arial" w:cs="Times New Roman"/>
          <w:b/>
          <w:sz w:val="20"/>
          <w:szCs w:val="20"/>
          <w:lang w:val="es-ES_tradnl" w:eastAsia="es-ES"/>
        </w:rPr>
        <w:t xml:space="preserve"> abierto</w:t>
      </w:r>
      <w:r w:rsidRPr="00F34DB7">
        <w:rPr>
          <w:rFonts w:ascii="Arial" w:eastAsia="Times New Roman" w:hAnsi="Arial" w:cs="Times New Roman"/>
          <w:sz w:val="20"/>
          <w:szCs w:val="20"/>
          <w:lang w:val="es-ES_tradnl" w:eastAsia="es-ES"/>
        </w:rPr>
        <w:t xml:space="preserve"> por parte del fiado, estarán determinados por el área operativa del propio Consejo y se acreditarán conforme a los procedimientos administrativos y normas que regulan la actividad administrativa del propio Consejo; </w:t>
      </w:r>
      <w:r w:rsidRPr="00F34DB7">
        <w:rPr>
          <w:rFonts w:ascii="Arial" w:eastAsia="Times New Roman" w:hAnsi="Arial" w:cs="Times New Roman"/>
          <w:b/>
          <w:sz w:val="20"/>
          <w:szCs w:val="20"/>
          <w:lang w:val="es-ES_tradnl" w:eastAsia="es-ES"/>
        </w:rPr>
        <w:t>B)</w:t>
      </w:r>
      <w:r w:rsidRPr="00F34DB7">
        <w:rPr>
          <w:rFonts w:ascii="Arial" w:eastAsia="Times New Roman" w:hAnsi="Arial" w:cs="Times New Roman"/>
          <w:sz w:val="20"/>
          <w:szCs w:val="20"/>
          <w:lang w:val="es-ES_tradnl" w:eastAsia="es-ES"/>
        </w:rPr>
        <w:t xml:space="preserve"> La presente fianza se otorga atendiendo a todas las estipulaciones contenidas en el </w:t>
      </w:r>
      <w:r w:rsidRPr="00F77F2B">
        <w:rPr>
          <w:rFonts w:ascii="Arial" w:eastAsia="Times New Roman" w:hAnsi="Arial" w:cs="Times New Roman"/>
          <w:b/>
          <w:sz w:val="20"/>
          <w:szCs w:val="20"/>
          <w:lang w:val="es-ES_tradnl" w:eastAsia="es-ES"/>
        </w:rPr>
        <w:t>contrato</w:t>
      </w:r>
      <w:r w:rsidR="003E709B">
        <w:rPr>
          <w:rFonts w:ascii="Arial" w:eastAsia="Times New Roman" w:hAnsi="Arial" w:cs="Times New Roman"/>
          <w:b/>
          <w:sz w:val="20"/>
          <w:szCs w:val="20"/>
          <w:lang w:val="es-ES_tradnl" w:eastAsia="es-ES"/>
        </w:rPr>
        <w:t xml:space="preserve"> abierto</w:t>
      </w:r>
      <w:r w:rsidRPr="00F34DB7">
        <w:rPr>
          <w:rFonts w:ascii="Arial" w:eastAsia="Times New Roman" w:hAnsi="Arial" w:cs="Times New Roman"/>
          <w:sz w:val="20"/>
          <w:szCs w:val="20"/>
          <w:lang w:val="es-ES_tradnl" w:eastAsia="es-ES"/>
        </w:rPr>
        <w:t xml:space="preserve"> mencionado y estará vigente durante **** año, a partir de la entrega de los bienes y en su caso, durante la sustanciación de todos los recursos legales o juicios que se interpongan hasta que se dicte resolución firme que haya </w:t>
      </w:r>
      <w:r w:rsidR="00F5191C">
        <w:rPr>
          <w:rFonts w:ascii="Arial" w:eastAsia="Times New Roman" w:hAnsi="Arial" w:cs="Times New Roman"/>
          <w:sz w:val="20"/>
          <w:szCs w:val="20"/>
          <w:lang w:val="es-ES_tradnl" w:eastAsia="es-ES"/>
        </w:rPr>
        <w:t>causado ejecutoria, declarada por autoridad competente</w:t>
      </w:r>
      <w:r w:rsidRPr="00F34DB7">
        <w:rPr>
          <w:rFonts w:ascii="Arial" w:eastAsia="Times New Roman" w:hAnsi="Arial" w:cs="Times New Roman"/>
          <w:sz w:val="20"/>
          <w:szCs w:val="20"/>
          <w:lang w:val="es-ES_tradnl" w:eastAsia="es-ES"/>
        </w:rPr>
        <w:t xml:space="preserve">; </w:t>
      </w:r>
      <w:r w:rsidRPr="00F34DB7">
        <w:rPr>
          <w:rFonts w:ascii="Arial" w:eastAsia="Times New Roman" w:hAnsi="Arial" w:cs="Times New Roman"/>
          <w:b/>
          <w:sz w:val="20"/>
          <w:szCs w:val="20"/>
          <w:lang w:val="es-ES_tradnl" w:eastAsia="es-ES"/>
        </w:rPr>
        <w:t>C)</w:t>
      </w:r>
      <w:r w:rsidRPr="00F34DB7">
        <w:rPr>
          <w:rFonts w:ascii="Arial" w:eastAsia="Times New Roman" w:hAnsi="Arial" w:cs="Times New Roman"/>
          <w:sz w:val="20"/>
          <w:szCs w:val="20"/>
          <w:lang w:val="es-ES_tradnl" w:eastAsia="es-ES"/>
        </w:rPr>
        <w:t xml:space="preserve"> Para cancelar la fianza será requisito indispensable la conformidad por escrito otorgada por el Consejo de la Judicatura Federal a través de su Dirección General de Recursos Materiales; </w:t>
      </w:r>
      <w:r w:rsidRPr="00F34DB7">
        <w:rPr>
          <w:rFonts w:ascii="Arial" w:eastAsia="Times New Roman" w:hAnsi="Arial" w:cs="Times New Roman"/>
          <w:b/>
          <w:sz w:val="20"/>
          <w:szCs w:val="20"/>
          <w:lang w:val="es-ES_tradnl" w:eastAsia="es-ES"/>
        </w:rPr>
        <w:t>D)</w:t>
      </w:r>
      <w:r w:rsidRPr="00F34DB7">
        <w:rPr>
          <w:rFonts w:ascii="Arial" w:eastAsia="Times New Roman" w:hAnsi="Arial" w:cs="Times New Roman"/>
          <w:sz w:val="20"/>
          <w:szCs w:val="20"/>
          <w:lang w:val="es-ES_tradnl" w:eastAsia="es-ES"/>
        </w:rPr>
        <w:t xml:space="preserve"> Que continuará garantizando el monto cubierto para el caso de que se autoricen modificaciones a los plazos de cumplimiento o en el caso de que se concedan prórrogas </w:t>
      </w:r>
      <w:r w:rsidR="00555C59">
        <w:rPr>
          <w:rFonts w:ascii="Arial" w:eastAsia="Times New Roman" w:hAnsi="Arial" w:cs="Times New Roman"/>
          <w:sz w:val="20"/>
          <w:szCs w:val="20"/>
          <w:lang w:val="es-ES_tradnl" w:eastAsia="es-ES"/>
        </w:rPr>
        <w:t>o</w:t>
      </w:r>
      <w:r w:rsidRPr="00F34DB7">
        <w:rPr>
          <w:rFonts w:ascii="Arial" w:eastAsia="Times New Roman" w:hAnsi="Arial" w:cs="Times New Roman"/>
          <w:sz w:val="20"/>
          <w:szCs w:val="20"/>
          <w:lang w:val="es-ES_tradnl" w:eastAsia="es-ES"/>
        </w:rPr>
        <w:t xml:space="preserve"> esperas al fiado para el cumplimiento de las obligaciones que se garantizan; la compañía afianzadora continuará garantizando dicho cumplimiento en concordancia con el nuevo plazo conce</w:t>
      </w:r>
      <w:r w:rsidR="00555C59">
        <w:rPr>
          <w:rFonts w:ascii="Arial" w:eastAsia="Times New Roman" w:hAnsi="Arial" w:cs="Times New Roman"/>
          <w:sz w:val="20"/>
          <w:szCs w:val="20"/>
          <w:lang w:val="es-ES_tradnl" w:eastAsia="es-ES"/>
        </w:rPr>
        <w:t>d</w:t>
      </w:r>
      <w:r w:rsidRPr="00F34DB7">
        <w:rPr>
          <w:rFonts w:ascii="Arial" w:eastAsia="Times New Roman" w:hAnsi="Arial" w:cs="Times New Roman"/>
          <w:sz w:val="20"/>
          <w:szCs w:val="20"/>
          <w:lang w:val="es-ES_tradnl" w:eastAsia="es-ES"/>
        </w:rPr>
        <w:t xml:space="preserve">ido en tales modificaciones prórrogas o esperas; </w:t>
      </w:r>
      <w:r w:rsidRPr="00F34DB7">
        <w:rPr>
          <w:rFonts w:ascii="Arial" w:eastAsia="Times New Roman" w:hAnsi="Arial" w:cs="Times New Roman"/>
          <w:b/>
          <w:sz w:val="20"/>
          <w:szCs w:val="20"/>
          <w:lang w:val="es-ES_tradnl" w:eastAsia="es-ES"/>
        </w:rPr>
        <w:t>E)</w:t>
      </w:r>
      <w:r w:rsidRPr="00F34DB7">
        <w:rPr>
          <w:rFonts w:ascii="Arial" w:eastAsia="Times New Roman" w:hAnsi="Arial" w:cs="Times New Roman"/>
          <w:sz w:val="20"/>
          <w:szCs w:val="20"/>
          <w:lang w:val="es-ES_tradnl" w:eastAsia="es-ES"/>
        </w:rPr>
        <w:t xml:space="preserve"> En el caso de que el fiado incumpla cualesquiera de las obligaciones estipuladas en el </w:t>
      </w:r>
      <w:r w:rsidRPr="00F77F2B">
        <w:rPr>
          <w:rFonts w:ascii="Arial" w:eastAsia="Times New Roman" w:hAnsi="Arial" w:cs="Times New Roman"/>
          <w:b/>
          <w:sz w:val="20"/>
          <w:szCs w:val="20"/>
          <w:lang w:val="es-ES_tradnl" w:eastAsia="es-ES"/>
        </w:rPr>
        <w:t>contrato</w:t>
      </w:r>
      <w:r w:rsidR="003E709B">
        <w:rPr>
          <w:rFonts w:ascii="Arial" w:eastAsia="Times New Roman" w:hAnsi="Arial" w:cs="Times New Roman"/>
          <w:b/>
          <w:sz w:val="20"/>
          <w:szCs w:val="20"/>
          <w:lang w:val="es-ES_tradnl" w:eastAsia="es-ES"/>
        </w:rPr>
        <w:t xml:space="preserve"> abierto</w:t>
      </w:r>
      <w:r w:rsidRPr="00F34DB7">
        <w:rPr>
          <w:rFonts w:ascii="Arial" w:eastAsia="Times New Roman" w:hAnsi="Arial" w:cs="Times New Roman"/>
          <w:sz w:val="20"/>
          <w:szCs w:val="20"/>
          <w:lang w:val="es-ES_tradnl" w:eastAsia="es-ES"/>
        </w:rPr>
        <w:t xml:space="preserve"> que se garantizan; el Consejo de la Judicatura Federal procederá a presentar la reclamación para hacer efectiva la póliza de fianza, misma que se someterá al procedimiento </w:t>
      </w:r>
      <w:r w:rsidRPr="00F34DB7">
        <w:rPr>
          <w:rFonts w:ascii="Arial" w:eastAsia="Times New Roman" w:hAnsi="Arial" w:cs="Times New Roman"/>
          <w:sz w:val="20"/>
          <w:szCs w:val="20"/>
          <w:lang w:eastAsia="es-ES"/>
        </w:rPr>
        <w:t xml:space="preserve">de ejecución que establece el artículo 279 de la Ley de Instituciones de Seguros y de Fianzas; y </w:t>
      </w:r>
      <w:r w:rsidRPr="00F34DB7">
        <w:rPr>
          <w:rFonts w:ascii="Arial" w:eastAsia="Times New Roman" w:hAnsi="Arial" w:cs="Times New Roman"/>
          <w:b/>
          <w:sz w:val="20"/>
          <w:szCs w:val="20"/>
          <w:lang w:eastAsia="es-ES"/>
        </w:rPr>
        <w:t xml:space="preserve">F) </w:t>
      </w:r>
      <w:r w:rsidRPr="00F34DB7">
        <w:rPr>
          <w:rFonts w:ascii="Arial" w:eastAsia="Times New Roman" w:hAnsi="Arial" w:cs="Times New Roman"/>
          <w:sz w:val="20"/>
          <w:szCs w:val="20"/>
          <w:lang w:eastAsia="es-ES"/>
        </w:rPr>
        <w:t xml:space="preserve">Para el caso de que incumpla las obligaciones asumidas en la póliza de fianza dentro del plazo legalmente establecido, indemnizará al Consejo de la Judicatura Federal conforme lo previsto en el artículo 283 de la Ley de Instituciones de Seguros y Fianzas. </w:t>
      </w:r>
    </w:p>
    <w:p w:rsidR="00F34DB7" w:rsidRPr="001D70A5" w:rsidRDefault="00F34DB7" w:rsidP="00F34DB7">
      <w:pPr>
        <w:spacing w:after="0" w:line="240" w:lineRule="auto"/>
        <w:jc w:val="both"/>
        <w:rPr>
          <w:rFonts w:ascii="Arial" w:eastAsia="Times New Roman" w:hAnsi="Arial" w:cs="Times New Roman"/>
          <w:sz w:val="20"/>
          <w:szCs w:val="20"/>
          <w:lang w:eastAsia="es-ES"/>
        </w:rPr>
      </w:pPr>
    </w:p>
    <w:p w:rsidR="00F34DB7" w:rsidRPr="00F34DB7" w:rsidRDefault="00F34DB7" w:rsidP="00F34DB7">
      <w:pPr>
        <w:spacing w:after="0" w:line="240" w:lineRule="auto"/>
        <w:jc w:val="both"/>
        <w:rPr>
          <w:rFonts w:ascii="Arial" w:eastAsia="Times New Roman" w:hAnsi="Arial" w:cs="Times New Roman"/>
          <w:sz w:val="20"/>
          <w:szCs w:val="20"/>
          <w:lang w:val="es-ES_tradnl" w:eastAsia="es-ES"/>
        </w:rPr>
      </w:pPr>
    </w:p>
    <w:p w:rsidR="00F34DB7" w:rsidRPr="00F34DB7" w:rsidRDefault="00F34DB7" w:rsidP="00F34DB7">
      <w:pPr>
        <w:keepNext/>
        <w:tabs>
          <w:tab w:val="left" w:pos="360"/>
        </w:tabs>
        <w:spacing w:after="0" w:line="240" w:lineRule="auto"/>
        <w:jc w:val="center"/>
        <w:outlineLvl w:val="0"/>
        <w:rPr>
          <w:rFonts w:ascii="Arial" w:eastAsia="Times New Roman" w:hAnsi="Arial" w:cs="Times New Roman"/>
          <w:kern w:val="28"/>
          <w:sz w:val="20"/>
          <w:szCs w:val="20"/>
          <w:lang w:val="es-ES_tradnl" w:eastAsia="es-ES"/>
        </w:rPr>
      </w:pPr>
      <w:r w:rsidRPr="00F34DB7">
        <w:rPr>
          <w:rFonts w:ascii="Arial" w:eastAsia="Times New Roman" w:hAnsi="Arial" w:cs="Times New Roman"/>
          <w:kern w:val="28"/>
          <w:sz w:val="20"/>
          <w:szCs w:val="20"/>
          <w:lang w:val="es-ES_tradnl" w:eastAsia="es-ES"/>
        </w:rPr>
        <w:t>FIN DEL TEXTO</w:t>
      </w:r>
    </w:p>
    <w:p w:rsidR="00F34DB7" w:rsidRPr="00F34DB7" w:rsidRDefault="00F34DB7" w:rsidP="00F34DB7">
      <w:pPr>
        <w:widowControl w:val="0"/>
        <w:spacing w:after="0" w:line="240" w:lineRule="auto"/>
        <w:jc w:val="center"/>
        <w:rPr>
          <w:rFonts w:ascii="Arial" w:eastAsia="Times New Roman" w:hAnsi="Arial" w:cs="Times New Roman"/>
          <w:sz w:val="20"/>
          <w:szCs w:val="20"/>
          <w:lang w:val="es-ES_tradnl" w:eastAsia="es-ES"/>
        </w:rPr>
      </w:pPr>
    </w:p>
    <w:p w:rsidR="00F34DB7" w:rsidRPr="00F34DB7" w:rsidRDefault="00F34DB7" w:rsidP="00F34DB7">
      <w:pPr>
        <w:widowControl w:val="0"/>
        <w:spacing w:after="0" w:line="240" w:lineRule="auto"/>
        <w:jc w:val="center"/>
        <w:rPr>
          <w:rFonts w:ascii="Arial" w:eastAsia="Times New Roman" w:hAnsi="Arial" w:cs="Times New Roman"/>
          <w:sz w:val="20"/>
          <w:szCs w:val="20"/>
          <w:lang w:val="es-ES_tradnl" w:eastAsia="es-ES"/>
        </w:rPr>
      </w:pPr>
    </w:p>
    <w:p w:rsidR="00F34DB7" w:rsidRPr="00F34DB7" w:rsidRDefault="00F34DB7" w:rsidP="00F34DB7">
      <w:pPr>
        <w:spacing w:after="0" w:line="240" w:lineRule="auto"/>
        <w:jc w:val="both"/>
        <w:rPr>
          <w:rFonts w:ascii="Arial" w:eastAsia="Times New Roman" w:hAnsi="Arial" w:cs="Times New Roman"/>
          <w:sz w:val="20"/>
          <w:szCs w:val="20"/>
          <w:lang w:val="es-ES_tradnl" w:eastAsia="es-ES"/>
        </w:rPr>
      </w:pPr>
      <w:r w:rsidRPr="00F34DB7">
        <w:rPr>
          <w:rFonts w:ascii="Arial" w:eastAsia="Times New Roman" w:hAnsi="Arial" w:cs="Times New Roman"/>
          <w:sz w:val="20"/>
          <w:szCs w:val="20"/>
          <w:lang w:val="es-ES_tradnl" w:eastAsia="es-ES"/>
        </w:rPr>
        <w:t xml:space="preserve">Nota: Esta fianza es por </w:t>
      </w:r>
      <w:r w:rsidR="00555C59">
        <w:rPr>
          <w:rFonts w:ascii="Arial" w:eastAsia="Times New Roman" w:hAnsi="Arial" w:cs="Times New Roman"/>
          <w:sz w:val="20"/>
          <w:szCs w:val="20"/>
          <w:lang w:val="es-ES_tradnl" w:eastAsia="es-ES"/>
        </w:rPr>
        <w:t xml:space="preserve">el 10% del monto del </w:t>
      </w:r>
      <w:r w:rsidRPr="00F77F2B">
        <w:rPr>
          <w:rFonts w:ascii="Arial" w:eastAsia="Times New Roman" w:hAnsi="Arial" w:cs="Times New Roman"/>
          <w:b/>
          <w:sz w:val="20"/>
          <w:szCs w:val="20"/>
          <w:lang w:val="es-ES_tradnl" w:eastAsia="es-ES"/>
        </w:rPr>
        <w:t>contrato</w:t>
      </w:r>
      <w:r w:rsidR="003E709B">
        <w:rPr>
          <w:rFonts w:ascii="Arial" w:eastAsia="Times New Roman" w:hAnsi="Arial" w:cs="Times New Roman"/>
          <w:b/>
          <w:sz w:val="20"/>
          <w:szCs w:val="20"/>
          <w:lang w:val="es-ES_tradnl" w:eastAsia="es-ES"/>
        </w:rPr>
        <w:t xml:space="preserve"> abierto</w:t>
      </w:r>
      <w:r w:rsidRPr="00F34DB7">
        <w:rPr>
          <w:rFonts w:ascii="Arial" w:eastAsia="Times New Roman" w:hAnsi="Arial" w:cs="Times New Roman"/>
          <w:sz w:val="20"/>
          <w:szCs w:val="20"/>
          <w:lang w:val="es-ES_tradnl" w:eastAsia="es-ES"/>
        </w:rPr>
        <w:t xml:space="preserve"> </w:t>
      </w:r>
      <w:r w:rsidRPr="00F34DB7">
        <w:rPr>
          <w:rFonts w:ascii="Arial" w:eastAsia="Times New Roman" w:hAnsi="Arial" w:cs="Times New Roman"/>
          <w:b/>
          <w:sz w:val="20"/>
          <w:szCs w:val="20"/>
          <w:lang w:val="es-ES_tradnl" w:eastAsia="es-ES"/>
        </w:rPr>
        <w:t>I.V.A.</w:t>
      </w:r>
      <w:r w:rsidRPr="00F34DB7">
        <w:rPr>
          <w:rFonts w:ascii="Arial" w:eastAsia="Times New Roman" w:hAnsi="Arial" w:cs="Times New Roman"/>
          <w:sz w:val="20"/>
          <w:szCs w:val="20"/>
          <w:lang w:val="es-ES_tradnl" w:eastAsia="es-ES"/>
        </w:rPr>
        <w:t xml:space="preserve"> Incluido y deberá presentarse conforme al artículo 407 del Acuerdo General del Pleno del Consejo de la Judicatura Federal, que establece las disposiciones en materia de actividad administrativa del propio Consejo. </w:t>
      </w:r>
    </w:p>
    <w:p w:rsidR="00F34DB7" w:rsidRPr="00F34DB7" w:rsidRDefault="00F34DB7" w:rsidP="00F34DB7">
      <w:pPr>
        <w:spacing w:after="0" w:line="240" w:lineRule="auto"/>
        <w:rPr>
          <w:rFonts w:ascii="Arial" w:eastAsia="Times New Roman" w:hAnsi="Arial" w:cs="Times New Roman"/>
          <w:sz w:val="20"/>
          <w:szCs w:val="20"/>
          <w:lang w:val="es-ES_tradnl" w:eastAsia="es-ES"/>
        </w:rPr>
      </w:pPr>
    </w:p>
    <w:p w:rsidR="00F34DB7" w:rsidRPr="00F34DB7" w:rsidRDefault="00F34DB7" w:rsidP="00F34DB7">
      <w:pPr>
        <w:spacing w:after="0" w:line="240" w:lineRule="auto"/>
        <w:rPr>
          <w:rFonts w:ascii="Arial" w:eastAsia="Times New Roman" w:hAnsi="Arial" w:cs="Times New Roman"/>
          <w:sz w:val="20"/>
          <w:szCs w:val="20"/>
          <w:lang w:val="es-ES_tradnl" w:eastAsia="es-ES"/>
        </w:rPr>
      </w:pPr>
    </w:p>
    <w:p w:rsidR="00F34DB7" w:rsidRDefault="00F34DB7" w:rsidP="00F34DB7">
      <w:pPr>
        <w:spacing w:after="0" w:line="240" w:lineRule="auto"/>
        <w:rPr>
          <w:rFonts w:ascii="Arial" w:eastAsia="Times New Roman" w:hAnsi="Arial" w:cs="Times New Roman"/>
          <w:sz w:val="20"/>
          <w:szCs w:val="20"/>
          <w:lang w:val="es-ES_tradnl" w:eastAsia="es-ES"/>
        </w:rPr>
      </w:pPr>
    </w:p>
    <w:p w:rsidR="00AD2872" w:rsidRDefault="00AD2872" w:rsidP="00F34DB7">
      <w:pPr>
        <w:spacing w:after="0" w:line="240" w:lineRule="auto"/>
        <w:rPr>
          <w:rFonts w:ascii="Arial" w:eastAsia="Times New Roman" w:hAnsi="Arial" w:cs="Times New Roman"/>
          <w:sz w:val="20"/>
          <w:szCs w:val="20"/>
          <w:lang w:val="es-ES_tradnl" w:eastAsia="es-ES"/>
        </w:rPr>
      </w:pPr>
    </w:p>
    <w:p w:rsidR="00AD2872" w:rsidRDefault="00AD2872" w:rsidP="00F34DB7">
      <w:pPr>
        <w:spacing w:after="0" w:line="240" w:lineRule="auto"/>
        <w:rPr>
          <w:rFonts w:ascii="Arial" w:eastAsia="Times New Roman" w:hAnsi="Arial" w:cs="Times New Roman"/>
          <w:sz w:val="20"/>
          <w:szCs w:val="20"/>
          <w:lang w:val="es-ES_tradnl" w:eastAsia="es-ES"/>
        </w:rPr>
      </w:pPr>
    </w:p>
    <w:p w:rsidR="00F34DB7" w:rsidRPr="00F34DB7" w:rsidRDefault="00F34DB7" w:rsidP="00F34DB7">
      <w:pPr>
        <w:widowControl w:val="0"/>
        <w:spacing w:after="0" w:line="240" w:lineRule="auto"/>
        <w:jc w:val="center"/>
        <w:rPr>
          <w:rFonts w:ascii="Arial" w:eastAsia="Times New Roman" w:hAnsi="Arial" w:cs="Times New Roman"/>
          <w:b/>
          <w:sz w:val="24"/>
          <w:szCs w:val="24"/>
          <w:lang w:eastAsia="es-ES"/>
        </w:rPr>
      </w:pPr>
      <w:r w:rsidRPr="00F34DB7">
        <w:rPr>
          <w:rFonts w:ascii="Arial" w:eastAsia="Times New Roman" w:hAnsi="Arial" w:cs="Times New Roman"/>
          <w:b/>
          <w:sz w:val="24"/>
          <w:szCs w:val="24"/>
          <w:lang w:eastAsia="es-ES"/>
        </w:rPr>
        <w:lastRenderedPageBreak/>
        <w:t xml:space="preserve">ANEXO </w:t>
      </w:r>
      <w:r w:rsidR="00AD2872">
        <w:rPr>
          <w:rFonts w:ascii="Arial" w:eastAsia="Times New Roman" w:hAnsi="Arial" w:cs="Times New Roman"/>
          <w:b/>
          <w:sz w:val="24"/>
          <w:szCs w:val="24"/>
          <w:lang w:eastAsia="es-ES"/>
        </w:rPr>
        <w:t>9</w:t>
      </w:r>
    </w:p>
    <w:p w:rsidR="00F34DB7" w:rsidRPr="00F34DB7" w:rsidRDefault="00F34DB7" w:rsidP="00F34DB7">
      <w:pPr>
        <w:spacing w:after="0" w:line="240" w:lineRule="auto"/>
        <w:jc w:val="center"/>
        <w:rPr>
          <w:rFonts w:ascii="Arial" w:hAnsi="Arial" w:cs="Arial"/>
          <w:b/>
          <w:bCs/>
          <w:sz w:val="20"/>
          <w:szCs w:val="20"/>
          <w:lang w:eastAsia="es-ES"/>
        </w:rPr>
      </w:pPr>
      <w:r w:rsidRPr="00F34DB7">
        <w:rPr>
          <w:rFonts w:ascii="Arial" w:hAnsi="Arial" w:cs="Arial"/>
          <w:b/>
          <w:bCs/>
          <w:sz w:val="20"/>
          <w:szCs w:val="20"/>
          <w:lang w:eastAsia="es-ES"/>
        </w:rPr>
        <w:t>ACREDITACIÓN DE PERSONALIDAD</w:t>
      </w:r>
    </w:p>
    <w:p w:rsidR="00F34DB7" w:rsidRPr="00F34DB7" w:rsidRDefault="00F34DB7" w:rsidP="00F34DB7">
      <w:pPr>
        <w:widowControl w:val="0"/>
        <w:autoSpaceDE w:val="0"/>
        <w:autoSpaceDN w:val="0"/>
        <w:adjustRightInd w:val="0"/>
        <w:spacing w:after="0" w:line="240" w:lineRule="auto"/>
        <w:jc w:val="center"/>
        <w:rPr>
          <w:rFonts w:ascii="Arial" w:hAnsi="Arial" w:cs="Arial"/>
          <w:sz w:val="20"/>
          <w:szCs w:val="20"/>
          <w:lang w:eastAsia="es-ES"/>
        </w:rPr>
      </w:pPr>
    </w:p>
    <w:p w:rsidR="00F34DB7" w:rsidRPr="00F34DB7" w:rsidRDefault="00F34DB7" w:rsidP="00F34DB7">
      <w:pPr>
        <w:widowControl w:val="0"/>
        <w:autoSpaceDE w:val="0"/>
        <w:autoSpaceDN w:val="0"/>
        <w:adjustRightInd w:val="0"/>
        <w:spacing w:after="0" w:line="240" w:lineRule="auto"/>
        <w:jc w:val="both"/>
        <w:rPr>
          <w:rFonts w:ascii="Arial" w:hAnsi="Arial" w:cs="Arial"/>
          <w:sz w:val="20"/>
          <w:szCs w:val="20"/>
          <w:lang w:eastAsia="es-ES"/>
        </w:rPr>
      </w:pPr>
      <w:r w:rsidRPr="00F34DB7">
        <w:rPr>
          <w:rFonts w:ascii="Arial" w:hAnsi="Arial" w:cs="Arial"/>
          <w:sz w:val="20"/>
          <w:szCs w:val="20"/>
          <w:u w:val="single"/>
          <w:lang w:eastAsia="es-ES"/>
        </w:rPr>
        <w:t xml:space="preserve"> (Nombre apoderado o representante legal)</w:t>
      </w:r>
      <w:r w:rsidRPr="00F34DB7">
        <w:rPr>
          <w:rFonts w:ascii="Arial" w:hAnsi="Arial" w:cs="Arial"/>
          <w:sz w:val="20"/>
          <w:szCs w:val="20"/>
          <w:lang w:eastAsia="es-ES"/>
        </w:rPr>
        <w:t xml:space="preserve"> manifiesto bajo protesta de decir verdad, que los datos aquí asentados, son ciertos y han sido debidamente verificados, así como que cuento con facultades suficientes para comprometerme por mí o mi representada para suscribir las proposiciones en la presente licitación, a nombre y representación de: </w:t>
      </w:r>
      <w:r w:rsidRPr="00F34DB7">
        <w:rPr>
          <w:rFonts w:ascii="Arial" w:hAnsi="Arial" w:cs="Arial"/>
          <w:i/>
          <w:sz w:val="20"/>
          <w:szCs w:val="20"/>
          <w:u w:val="single"/>
          <w:lang w:eastAsia="es-ES"/>
        </w:rPr>
        <w:t>(</w:t>
      </w:r>
      <w:r w:rsidRPr="00F34DB7">
        <w:rPr>
          <w:rFonts w:ascii="Arial" w:hAnsi="Arial" w:cs="Arial"/>
          <w:sz w:val="20"/>
          <w:szCs w:val="20"/>
        </w:rPr>
        <w:t>Nombre de la persona física o razón o denominación social de la persona moral</w:t>
      </w:r>
      <w:r w:rsidRPr="00F34DB7">
        <w:rPr>
          <w:rFonts w:ascii="Arial" w:hAnsi="Arial" w:cs="Arial"/>
          <w:sz w:val="20"/>
          <w:szCs w:val="20"/>
          <w:u w:val="single"/>
          <w:lang w:eastAsia="es-ES"/>
        </w:rPr>
        <w:t xml:space="preserve">). </w:t>
      </w:r>
    </w:p>
    <w:p w:rsidR="00F34DB7" w:rsidRPr="00F34DB7" w:rsidRDefault="00F34DB7" w:rsidP="00F34DB7">
      <w:pPr>
        <w:widowControl w:val="0"/>
        <w:autoSpaceDE w:val="0"/>
        <w:autoSpaceDN w:val="0"/>
        <w:adjustRightInd w:val="0"/>
        <w:spacing w:after="0" w:line="240" w:lineRule="auto"/>
        <w:rPr>
          <w:rFonts w:ascii="Arial" w:hAnsi="Arial" w:cs="Arial"/>
          <w:sz w:val="20"/>
          <w:szCs w:val="20"/>
          <w:lang w:eastAsia="es-ES"/>
        </w:rPr>
      </w:pPr>
    </w:p>
    <w:p w:rsidR="00F34DB7" w:rsidRPr="00F34DB7" w:rsidRDefault="00F34DB7" w:rsidP="00F34DB7">
      <w:pPr>
        <w:widowControl w:val="0"/>
        <w:autoSpaceDE w:val="0"/>
        <w:autoSpaceDN w:val="0"/>
        <w:adjustRightInd w:val="0"/>
        <w:spacing w:after="0" w:line="240" w:lineRule="auto"/>
        <w:rPr>
          <w:rFonts w:ascii="Arial" w:hAnsi="Arial" w:cs="Arial"/>
          <w:sz w:val="20"/>
          <w:szCs w:val="20"/>
          <w:lang w:eastAsia="es-ES"/>
        </w:rPr>
      </w:pPr>
      <w:r w:rsidRPr="00F34DB7">
        <w:rPr>
          <w:rFonts w:ascii="Arial" w:hAnsi="Arial" w:cs="Arial"/>
          <w:sz w:val="20"/>
          <w:szCs w:val="20"/>
          <w:lang w:eastAsia="es-ES"/>
        </w:rPr>
        <w:t>No. Licitación Pública Nacional No. CJF/SEA/DGRM/LPN/</w:t>
      </w:r>
      <w:r w:rsidR="00EE6BF5">
        <w:rPr>
          <w:rFonts w:ascii="Arial" w:hAnsi="Arial" w:cs="Arial"/>
          <w:sz w:val="20"/>
          <w:szCs w:val="20"/>
          <w:lang w:eastAsia="es-ES"/>
        </w:rPr>
        <w:t>005</w:t>
      </w:r>
      <w:r w:rsidRPr="00F34DB7">
        <w:rPr>
          <w:rFonts w:ascii="Arial" w:hAnsi="Arial" w:cs="Arial"/>
          <w:sz w:val="20"/>
          <w:szCs w:val="20"/>
          <w:lang w:eastAsia="es-ES"/>
        </w:rPr>
        <w:t>/201</w:t>
      </w:r>
      <w:r w:rsidR="0088630C">
        <w:rPr>
          <w:rFonts w:ascii="Arial" w:hAnsi="Arial" w:cs="Arial"/>
          <w:sz w:val="20"/>
          <w:szCs w:val="20"/>
          <w:lang w:eastAsia="es-ES"/>
        </w:rPr>
        <w:t>6</w:t>
      </w:r>
      <w:r w:rsidRPr="00F34DB7">
        <w:rPr>
          <w:rFonts w:ascii="Arial" w:hAnsi="Arial" w:cs="Arial"/>
          <w:sz w:val="20"/>
          <w:szCs w:val="20"/>
          <w:lang w:eastAsia="es-ES"/>
        </w:rPr>
        <w:t>:</w:t>
      </w:r>
    </w:p>
    <w:p w:rsidR="00F34DB7" w:rsidRPr="00F34DB7" w:rsidRDefault="00F34DB7" w:rsidP="00F34DB7">
      <w:pPr>
        <w:widowControl w:val="0"/>
        <w:pBdr>
          <w:top w:val="single" w:sz="6" w:space="1" w:color="auto"/>
          <w:left w:val="single" w:sz="6" w:space="1" w:color="auto"/>
          <w:bottom w:val="single" w:sz="6" w:space="1" w:color="auto"/>
          <w:right w:val="single" w:sz="6" w:space="1" w:color="auto"/>
        </w:pBdr>
        <w:autoSpaceDE w:val="0"/>
        <w:autoSpaceDN w:val="0"/>
        <w:adjustRightInd w:val="0"/>
        <w:spacing w:after="0" w:line="240" w:lineRule="auto"/>
        <w:rPr>
          <w:rFonts w:ascii="Arial" w:hAnsi="Arial" w:cs="Arial"/>
          <w:b/>
          <w:sz w:val="20"/>
          <w:szCs w:val="20"/>
          <w:lang w:eastAsia="es-ES"/>
        </w:rPr>
      </w:pPr>
      <w:r w:rsidRPr="00F34DB7">
        <w:rPr>
          <w:rFonts w:ascii="Arial" w:hAnsi="Arial" w:cs="Arial"/>
          <w:b/>
          <w:sz w:val="20"/>
          <w:szCs w:val="20"/>
          <w:lang w:eastAsia="es-ES"/>
        </w:rPr>
        <w:t>Registro Federal de Contribuyentes:</w:t>
      </w:r>
    </w:p>
    <w:p w:rsidR="00F34DB7" w:rsidRPr="00F34DB7" w:rsidRDefault="00F34DB7" w:rsidP="00F34DB7">
      <w:pPr>
        <w:widowControl w:val="0"/>
        <w:pBdr>
          <w:top w:val="single" w:sz="6" w:space="1" w:color="auto"/>
          <w:left w:val="single" w:sz="6" w:space="1" w:color="auto"/>
          <w:bottom w:val="single" w:sz="6" w:space="1" w:color="auto"/>
          <w:right w:val="single" w:sz="6" w:space="1" w:color="auto"/>
        </w:pBdr>
        <w:autoSpaceDE w:val="0"/>
        <w:autoSpaceDN w:val="0"/>
        <w:adjustRightInd w:val="0"/>
        <w:spacing w:after="0" w:line="240" w:lineRule="auto"/>
        <w:rPr>
          <w:rFonts w:ascii="Arial" w:hAnsi="Arial" w:cs="Arial"/>
          <w:sz w:val="20"/>
          <w:szCs w:val="20"/>
          <w:lang w:eastAsia="es-ES"/>
        </w:rPr>
      </w:pPr>
    </w:p>
    <w:p w:rsidR="00F34DB7" w:rsidRPr="00F34DB7" w:rsidRDefault="00F34DB7" w:rsidP="00F34DB7">
      <w:pPr>
        <w:widowControl w:val="0"/>
        <w:pBdr>
          <w:top w:val="single" w:sz="6" w:space="1" w:color="auto"/>
          <w:left w:val="single" w:sz="6" w:space="1" w:color="auto"/>
          <w:bottom w:val="single" w:sz="6" w:space="1" w:color="auto"/>
          <w:right w:val="single" w:sz="6" w:space="1" w:color="auto"/>
        </w:pBdr>
        <w:autoSpaceDE w:val="0"/>
        <w:autoSpaceDN w:val="0"/>
        <w:adjustRightInd w:val="0"/>
        <w:spacing w:after="0" w:line="240" w:lineRule="auto"/>
        <w:rPr>
          <w:rFonts w:ascii="Arial" w:hAnsi="Arial" w:cs="Arial"/>
          <w:b/>
          <w:sz w:val="20"/>
          <w:szCs w:val="20"/>
          <w:lang w:eastAsia="es-ES"/>
        </w:rPr>
      </w:pPr>
      <w:r w:rsidRPr="00F34DB7">
        <w:rPr>
          <w:rFonts w:ascii="Arial" w:hAnsi="Arial" w:cs="Arial"/>
          <w:b/>
          <w:sz w:val="20"/>
          <w:szCs w:val="20"/>
          <w:lang w:eastAsia="es-ES"/>
        </w:rPr>
        <w:t>Domicilio fiscal.-</w:t>
      </w:r>
    </w:p>
    <w:p w:rsidR="00F34DB7" w:rsidRPr="00F34DB7" w:rsidRDefault="00F34DB7" w:rsidP="00F34DB7">
      <w:pPr>
        <w:widowControl w:val="0"/>
        <w:pBdr>
          <w:top w:val="single" w:sz="6" w:space="1" w:color="auto"/>
          <w:left w:val="single" w:sz="6" w:space="1" w:color="auto"/>
          <w:bottom w:val="single" w:sz="6" w:space="1" w:color="auto"/>
          <w:right w:val="single" w:sz="6" w:space="1" w:color="auto"/>
        </w:pBdr>
        <w:autoSpaceDE w:val="0"/>
        <w:autoSpaceDN w:val="0"/>
        <w:adjustRightInd w:val="0"/>
        <w:spacing w:after="0" w:line="240" w:lineRule="auto"/>
        <w:rPr>
          <w:rFonts w:ascii="Arial" w:hAnsi="Arial" w:cs="Arial"/>
          <w:sz w:val="20"/>
          <w:szCs w:val="20"/>
          <w:lang w:eastAsia="es-ES"/>
        </w:rPr>
      </w:pPr>
    </w:p>
    <w:p w:rsidR="00F34DB7" w:rsidRPr="00F34DB7" w:rsidRDefault="00F34DB7" w:rsidP="00F34DB7">
      <w:pPr>
        <w:widowControl w:val="0"/>
        <w:pBdr>
          <w:top w:val="single" w:sz="6" w:space="1" w:color="auto"/>
          <w:left w:val="single" w:sz="6" w:space="1" w:color="auto"/>
          <w:bottom w:val="single" w:sz="6" w:space="1" w:color="auto"/>
          <w:right w:val="single" w:sz="6" w:space="1" w:color="auto"/>
        </w:pBdr>
        <w:autoSpaceDE w:val="0"/>
        <w:autoSpaceDN w:val="0"/>
        <w:adjustRightInd w:val="0"/>
        <w:spacing w:after="0" w:line="240" w:lineRule="auto"/>
        <w:rPr>
          <w:rFonts w:ascii="Arial" w:hAnsi="Arial" w:cs="Arial"/>
          <w:sz w:val="20"/>
          <w:szCs w:val="20"/>
          <w:lang w:eastAsia="es-ES"/>
        </w:rPr>
      </w:pPr>
      <w:r w:rsidRPr="00F34DB7">
        <w:rPr>
          <w:rFonts w:ascii="Arial" w:hAnsi="Arial" w:cs="Arial"/>
          <w:sz w:val="20"/>
          <w:szCs w:val="20"/>
          <w:lang w:eastAsia="es-ES"/>
        </w:rPr>
        <w:t>Calle y número:</w:t>
      </w:r>
    </w:p>
    <w:p w:rsidR="00F34DB7" w:rsidRPr="00F34DB7" w:rsidRDefault="00F34DB7" w:rsidP="00F34DB7">
      <w:pPr>
        <w:widowControl w:val="0"/>
        <w:pBdr>
          <w:top w:val="single" w:sz="6" w:space="1" w:color="auto"/>
          <w:left w:val="single" w:sz="6" w:space="1" w:color="auto"/>
          <w:bottom w:val="single" w:sz="6" w:space="1" w:color="auto"/>
          <w:right w:val="single" w:sz="6" w:space="1" w:color="auto"/>
        </w:pBdr>
        <w:autoSpaceDE w:val="0"/>
        <w:autoSpaceDN w:val="0"/>
        <w:adjustRightInd w:val="0"/>
        <w:spacing w:after="0" w:line="240" w:lineRule="auto"/>
        <w:rPr>
          <w:rFonts w:ascii="Arial" w:hAnsi="Arial" w:cs="Arial"/>
          <w:sz w:val="20"/>
          <w:szCs w:val="20"/>
          <w:lang w:eastAsia="es-ES"/>
        </w:rPr>
      </w:pPr>
    </w:p>
    <w:p w:rsidR="00F34DB7" w:rsidRPr="00F34DB7" w:rsidRDefault="00F34DB7" w:rsidP="00F34DB7">
      <w:pPr>
        <w:widowControl w:val="0"/>
        <w:pBdr>
          <w:top w:val="single" w:sz="6" w:space="1" w:color="auto"/>
          <w:left w:val="single" w:sz="6" w:space="1" w:color="auto"/>
          <w:bottom w:val="single" w:sz="6" w:space="1" w:color="auto"/>
          <w:right w:val="single" w:sz="6" w:space="1" w:color="auto"/>
        </w:pBdr>
        <w:autoSpaceDE w:val="0"/>
        <w:autoSpaceDN w:val="0"/>
        <w:adjustRightInd w:val="0"/>
        <w:spacing w:after="0" w:line="240" w:lineRule="auto"/>
        <w:rPr>
          <w:rFonts w:ascii="Arial" w:hAnsi="Arial" w:cs="Arial"/>
          <w:sz w:val="20"/>
          <w:szCs w:val="20"/>
          <w:lang w:eastAsia="es-ES"/>
        </w:rPr>
      </w:pPr>
      <w:r w:rsidRPr="00F34DB7">
        <w:rPr>
          <w:rFonts w:ascii="Arial" w:hAnsi="Arial" w:cs="Arial"/>
          <w:sz w:val="20"/>
          <w:szCs w:val="20"/>
          <w:lang w:eastAsia="es-ES"/>
        </w:rPr>
        <w:t>Colonia:</w:t>
      </w:r>
      <w:r w:rsidRPr="00F34DB7">
        <w:rPr>
          <w:rFonts w:ascii="Arial" w:hAnsi="Arial" w:cs="Arial"/>
          <w:sz w:val="20"/>
          <w:szCs w:val="20"/>
          <w:lang w:eastAsia="es-ES"/>
        </w:rPr>
        <w:tab/>
      </w:r>
      <w:r w:rsidRPr="00F34DB7">
        <w:rPr>
          <w:rFonts w:ascii="Arial" w:hAnsi="Arial" w:cs="Arial"/>
          <w:sz w:val="20"/>
          <w:szCs w:val="20"/>
          <w:lang w:eastAsia="es-ES"/>
        </w:rPr>
        <w:tab/>
      </w:r>
      <w:r w:rsidRPr="00F34DB7">
        <w:rPr>
          <w:rFonts w:ascii="Arial" w:hAnsi="Arial" w:cs="Arial"/>
          <w:sz w:val="20"/>
          <w:szCs w:val="20"/>
          <w:lang w:eastAsia="es-ES"/>
        </w:rPr>
        <w:tab/>
      </w:r>
      <w:r w:rsidRPr="00F34DB7">
        <w:rPr>
          <w:rFonts w:ascii="Arial" w:hAnsi="Arial" w:cs="Arial"/>
          <w:sz w:val="20"/>
          <w:szCs w:val="20"/>
          <w:lang w:eastAsia="es-ES"/>
        </w:rPr>
        <w:tab/>
      </w:r>
      <w:r w:rsidRPr="00F34DB7">
        <w:rPr>
          <w:rFonts w:ascii="Arial" w:hAnsi="Arial" w:cs="Arial"/>
          <w:sz w:val="20"/>
          <w:szCs w:val="20"/>
          <w:lang w:eastAsia="es-ES"/>
        </w:rPr>
        <w:tab/>
      </w:r>
      <w:r w:rsidRPr="00F34DB7">
        <w:rPr>
          <w:rFonts w:ascii="Arial" w:hAnsi="Arial" w:cs="Arial"/>
          <w:sz w:val="20"/>
          <w:szCs w:val="20"/>
          <w:lang w:eastAsia="es-ES"/>
        </w:rPr>
        <w:tab/>
      </w:r>
      <w:r w:rsidRPr="00F34DB7">
        <w:rPr>
          <w:rFonts w:ascii="Arial" w:hAnsi="Arial" w:cs="Arial"/>
          <w:sz w:val="20"/>
          <w:szCs w:val="20"/>
          <w:lang w:eastAsia="es-ES"/>
        </w:rPr>
        <w:tab/>
        <w:t>Delegación o Municipio:</w:t>
      </w:r>
    </w:p>
    <w:p w:rsidR="00F34DB7" w:rsidRPr="00F34DB7" w:rsidRDefault="00F34DB7" w:rsidP="00F34DB7">
      <w:pPr>
        <w:widowControl w:val="0"/>
        <w:pBdr>
          <w:top w:val="single" w:sz="6" w:space="1" w:color="auto"/>
          <w:left w:val="single" w:sz="6" w:space="1" w:color="auto"/>
          <w:bottom w:val="single" w:sz="6" w:space="1" w:color="auto"/>
          <w:right w:val="single" w:sz="6" w:space="1" w:color="auto"/>
        </w:pBdr>
        <w:autoSpaceDE w:val="0"/>
        <w:autoSpaceDN w:val="0"/>
        <w:adjustRightInd w:val="0"/>
        <w:spacing w:after="0" w:line="240" w:lineRule="auto"/>
        <w:rPr>
          <w:rFonts w:ascii="Arial" w:hAnsi="Arial" w:cs="Arial"/>
          <w:sz w:val="20"/>
          <w:szCs w:val="20"/>
          <w:lang w:eastAsia="es-ES"/>
        </w:rPr>
      </w:pPr>
    </w:p>
    <w:p w:rsidR="00F34DB7" w:rsidRPr="00F34DB7" w:rsidRDefault="00F34DB7" w:rsidP="00F34DB7">
      <w:pPr>
        <w:widowControl w:val="0"/>
        <w:pBdr>
          <w:top w:val="single" w:sz="6" w:space="1" w:color="auto"/>
          <w:left w:val="single" w:sz="6" w:space="1" w:color="auto"/>
          <w:bottom w:val="single" w:sz="6" w:space="1" w:color="auto"/>
          <w:right w:val="single" w:sz="6" w:space="1" w:color="auto"/>
        </w:pBdr>
        <w:autoSpaceDE w:val="0"/>
        <w:autoSpaceDN w:val="0"/>
        <w:adjustRightInd w:val="0"/>
        <w:spacing w:after="0" w:line="240" w:lineRule="auto"/>
        <w:rPr>
          <w:rFonts w:ascii="Arial" w:hAnsi="Arial" w:cs="Arial"/>
          <w:sz w:val="20"/>
          <w:szCs w:val="20"/>
          <w:lang w:eastAsia="es-ES"/>
        </w:rPr>
      </w:pPr>
      <w:r w:rsidRPr="00F34DB7">
        <w:rPr>
          <w:rFonts w:ascii="Arial" w:hAnsi="Arial" w:cs="Arial"/>
          <w:sz w:val="20"/>
          <w:szCs w:val="20"/>
          <w:lang w:eastAsia="es-ES"/>
        </w:rPr>
        <w:t>Código Postal:</w:t>
      </w:r>
      <w:r w:rsidRPr="00F34DB7">
        <w:rPr>
          <w:rFonts w:ascii="Arial" w:hAnsi="Arial" w:cs="Arial"/>
          <w:sz w:val="20"/>
          <w:szCs w:val="20"/>
          <w:lang w:eastAsia="es-ES"/>
        </w:rPr>
        <w:tab/>
      </w:r>
      <w:r w:rsidRPr="00F34DB7">
        <w:rPr>
          <w:rFonts w:ascii="Arial" w:hAnsi="Arial" w:cs="Arial"/>
          <w:sz w:val="20"/>
          <w:szCs w:val="20"/>
          <w:lang w:eastAsia="es-ES"/>
        </w:rPr>
        <w:tab/>
      </w:r>
      <w:r w:rsidRPr="00F34DB7">
        <w:rPr>
          <w:rFonts w:ascii="Arial" w:hAnsi="Arial" w:cs="Arial"/>
          <w:sz w:val="20"/>
          <w:szCs w:val="20"/>
          <w:lang w:eastAsia="es-ES"/>
        </w:rPr>
        <w:tab/>
      </w:r>
      <w:r w:rsidRPr="00F34DB7">
        <w:rPr>
          <w:rFonts w:ascii="Arial" w:hAnsi="Arial" w:cs="Arial"/>
          <w:sz w:val="20"/>
          <w:szCs w:val="20"/>
          <w:lang w:eastAsia="es-ES"/>
        </w:rPr>
        <w:tab/>
      </w:r>
      <w:r w:rsidRPr="00F34DB7">
        <w:rPr>
          <w:rFonts w:ascii="Arial" w:hAnsi="Arial" w:cs="Arial"/>
          <w:sz w:val="20"/>
          <w:szCs w:val="20"/>
          <w:lang w:eastAsia="es-ES"/>
        </w:rPr>
        <w:tab/>
      </w:r>
      <w:r w:rsidRPr="00F34DB7">
        <w:rPr>
          <w:rFonts w:ascii="Arial" w:hAnsi="Arial" w:cs="Arial"/>
          <w:sz w:val="20"/>
          <w:szCs w:val="20"/>
          <w:lang w:eastAsia="es-ES"/>
        </w:rPr>
        <w:tab/>
      </w:r>
      <w:r w:rsidRPr="00F34DB7">
        <w:rPr>
          <w:rFonts w:ascii="Arial" w:hAnsi="Arial" w:cs="Arial"/>
          <w:sz w:val="20"/>
          <w:szCs w:val="20"/>
          <w:lang w:eastAsia="es-ES"/>
        </w:rPr>
        <w:tab/>
        <w:t>Entidad Federativa:</w:t>
      </w:r>
    </w:p>
    <w:p w:rsidR="00F34DB7" w:rsidRPr="00F34DB7" w:rsidRDefault="00F34DB7" w:rsidP="00F34DB7">
      <w:pPr>
        <w:widowControl w:val="0"/>
        <w:pBdr>
          <w:top w:val="single" w:sz="6" w:space="1" w:color="auto"/>
          <w:left w:val="single" w:sz="6" w:space="1" w:color="auto"/>
          <w:bottom w:val="single" w:sz="6" w:space="1" w:color="auto"/>
          <w:right w:val="single" w:sz="6" w:space="1" w:color="auto"/>
        </w:pBdr>
        <w:autoSpaceDE w:val="0"/>
        <w:autoSpaceDN w:val="0"/>
        <w:adjustRightInd w:val="0"/>
        <w:spacing w:after="0" w:line="240" w:lineRule="auto"/>
        <w:rPr>
          <w:rFonts w:ascii="Arial" w:hAnsi="Arial" w:cs="Arial"/>
          <w:sz w:val="20"/>
          <w:szCs w:val="20"/>
          <w:lang w:eastAsia="es-ES"/>
        </w:rPr>
      </w:pPr>
    </w:p>
    <w:p w:rsidR="00F34DB7" w:rsidRPr="00F34DB7" w:rsidRDefault="00F34DB7" w:rsidP="00F34DB7">
      <w:pPr>
        <w:widowControl w:val="0"/>
        <w:pBdr>
          <w:top w:val="single" w:sz="6" w:space="1" w:color="auto"/>
          <w:left w:val="single" w:sz="6" w:space="1" w:color="auto"/>
          <w:bottom w:val="single" w:sz="6" w:space="1" w:color="auto"/>
          <w:right w:val="single" w:sz="6" w:space="1" w:color="auto"/>
        </w:pBdr>
        <w:autoSpaceDE w:val="0"/>
        <w:autoSpaceDN w:val="0"/>
        <w:adjustRightInd w:val="0"/>
        <w:spacing w:after="0" w:line="240" w:lineRule="auto"/>
        <w:rPr>
          <w:rFonts w:ascii="Arial" w:hAnsi="Arial" w:cs="Arial"/>
          <w:sz w:val="20"/>
          <w:szCs w:val="20"/>
          <w:lang w:eastAsia="es-ES"/>
        </w:rPr>
      </w:pPr>
      <w:r w:rsidRPr="00F34DB7">
        <w:rPr>
          <w:rFonts w:ascii="Arial" w:hAnsi="Arial" w:cs="Arial"/>
          <w:b/>
          <w:sz w:val="20"/>
          <w:szCs w:val="20"/>
          <w:lang w:eastAsia="es-ES"/>
        </w:rPr>
        <w:t>Teléfonos:</w:t>
      </w:r>
      <w:r w:rsidRPr="00F34DB7">
        <w:rPr>
          <w:rFonts w:ascii="Arial" w:hAnsi="Arial" w:cs="Arial"/>
          <w:sz w:val="20"/>
          <w:szCs w:val="20"/>
          <w:lang w:eastAsia="es-ES"/>
        </w:rPr>
        <w:tab/>
      </w:r>
      <w:r w:rsidRPr="00F34DB7">
        <w:rPr>
          <w:rFonts w:ascii="Arial" w:hAnsi="Arial" w:cs="Arial"/>
          <w:sz w:val="20"/>
          <w:szCs w:val="20"/>
          <w:lang w:eastAsia="es-ES"/>
        </w:rPr>
        <w:tab/>
      </w:r>
      <w:r w:rsidRPr="00F34DB7">
        <w:rPr>
          <w:rFonts w:ascii="Arial" w:hAnsi="Arial" w:cs="Arial"/>
          <w:sz w:val="20"/>
          <w:szCs w:val="20"/>
          <w:lang w:eastAsia="es-ES"/>
        </w:rPr>
        <w:tab/>
      </w:r>
      <w:r w:rsidRPr="00F34DB7">
        <w:rPr>
          <w:rFonts w:ascii="Arial" w:hAnsi="Arial" w:cs="Arial"/>
          <w:sz w:val="20"/>
          <w:szCs w:val="20"/>
          <w:lang w:eastAsia="es-ES"/>
        </w:rPr>
        <w:tab/>
      </w:r>
      <w:r w:rsidRPr="00F34DB7">
        <w:rPr>
          <w:rFonts w:ascii="Arial" w:hAnsi="Arial" w:cs="Arial"/>
          <w:sz w:val="20"/>
          <w:szCs w:val="20"/>
          <w:lang w:eastAsia="es-ES"/>
        </w:rPr>
        <w:tab/>
      </w:r>
      <w:r w:rsidRPr="00F34DB7">
        <w:rPr>
          <w:rFonts w:ascii="Arial" w:hAnsi="Arial" w:cs="Arial"/>
          <w:sz w:val="20"/>
          <w:szCs w:val="20"/>
          <w:lang w:eastAsia="es-ES"/>
        </w:rPr>
        <w:tab/>
      </w:r>
      <w:r w:rsidRPr="00F34DB7">
        <w:rPr>
          <w:rFonts w:ascii="Arial" w:hAnsi="Arial" w:cs="Arial"/>
          <w:sz w:val="20"/>
          <w:szCs w:val="20"/>
          <w:lang w:eastAsia="es-ES"/>
        </w:rPr>
        <w:tab/>
        <w:t>Fax:</w:t>
      </w:r>
    </w:p>
    <w:p w:rsidR="00F34DB7" w:rsidRPr="00F34DB7" w:rsidRDefault="00F34DB7" w:rsidP="00F34DB7">
      <w:pPr>
        <w:widowControl w:val="0"/>
        <w:pBdr>
          <w:top w:val="single" w:sz="6" w:space="1" w:color="auto"/>
          <w:left w:val="single" w:sz="6" w:space="1" w:color="auto"/>
          <w:bottom w:val="single" w:sz="6" w:space="1" w:color="auto"/>
          <w:right w:val="single" w:sz="6" w:space="1" w:color="auto"/>
        </w:pBdr>
        <w:autoSpaceDE w:val="0"/>
        <w:autoSpaceDN w:val="0"/>
        <w:adjustRightInd w:val="0"/>
        <w:spacing w:after="0" w:line="240" w:lineRule="auto"/>
        <w:rPr>
          <w:rFonts w:ascii="Arial" w:hAnsi="Arial" w:cs="Arial"/>
          <w:sz w:val="20"/>
          <w:szCs w:val="20"/>
          <w:lang w:eastAsia="es-ES"/>
        </w:rPr>
      </w:pPr>
    </w:p>
    <w:p w:rsidR="00F34DB7" w:rsidRPr="00F34DB7" w:rsidRDefault="00F34DB7" w:rsidP="00F34DB7">
      <w:pPr>
        <w:widowControl w:val="0"/>
        <w:pBdr>
          <w:top w:val="single" w:sz="6" w:space="1" w:color="auto"/>
          <w:left w:val="single" w:sz="6" w:space="1" w:color="auto"/>
          <w:bottom w:val="single" w:sz="6" w:space="1" w:color="auto"/>
          <w:right w:val="single" w:sz="6" w:space="1" w:color="auto"/>
        </w:pBdr>
        <w:autoSpaceDE w:val="0"/>
        <w:autoSpaceDN w:val="0"/>
        <w:adjustRightInd w:val="0"/>
        <w:spacing w:after="0" w:line="240" w:lineRule="auto"/>
        <w:rPr>
          <w:rFonts w:ascii="Arial" w:hAnsi="Arial" w:cs="Arial"/>
          <w:b/>
          <w:sz w:val="20"/>
          <w:szCs w:val="20"/>
          <w:lang w:eastAsia="es-ES"/>
        </w:rPr>
      </w:pPr>
      <w:r w:rsidRPr="00F34DB7">
        <w:rPr>
          <w:rFonts w:ascii="Arial" w:hAnsi="Arial" w:cs="Arial"/>
          <w:b/>
          <w:sz w:val="20"/>
          <w:szCs w:val="20"/>
          <w:lang w:eastAsia="es-ES"/>
        </w:rPr>
        <w:t>Correo electrónico:</w:t>
      </w:r>
    </w:p>
    <w:p w:rsidR="00F34DB7" w:rsidRPr="00F34DB7" w:rsidRDefault="00F34DB7" w:rsidP="00F34DB7">
      <w:pPr>
        <w:widowControl w:val="0"/>
        <w:pBdr>
          <w:top w:val="single" w:sz="6" w:space="1" w:color="auto"/>
          <w:left w:val="single" w:sz="6" w:space="1" w:color="auto"/>
          <w:bottom w:val="single" w:sz="6" w:space="1" w:color="auto"/>
          <w:right w:val="single" w:sz="6" w:space="1" w:color="auto"/>
        </w:pBdr>
        <w:autoSpaceDE w:val="0"/>
        <w:autoSpaceDN w:val="0"/>
        <w:adjustRightInd w:val="0"/>
        <w:spacing w:after="0" w:line="240" w:lineRule="auto"/>
        <w:rPr>
          <w:rFonts w:ascii="Arial" w:hAnsi="Arial" w:cs="Arial"/>
          <w:sz w:val="20"/>
          <w:szCs w:val="20"/>
          <w:lang w:eastAsia="es-ES"/>
        </w:rPr>
      </w:pPr>
    </w:p>
    <w:p w:rsidR="00F34DB7" w:rsidRPr="00F34DB7" w:rsidRDefault="00F34DB7" w:rsidP="00F34DB7">
      <w:pPr>
        <w:widowControl w:val="0"/>
        <w:pBdr>
          <w:top w:val="single" w:sz="6" w:space="1" w:color="auto"/>
          <w:left w:val="single" w:sz="6" w:space="1" w:color="auto"/>
          <w:bottom w:val="single" w:sz="6" w:space="1" w:color="auto"/>
          <w:right w:val="single" w:sz="6" w:space="1" w:color="auto"/>
        </w:pBdr>
        <w:autoSpaceDE w:val="0"/>
        <w:autoSpaceDN w:val="0"/>
        <w:adjustRightInd w:val="0"/>
        <w:spacing w:after="0" w:line="240" w:lineRule="auto"/>
        <w:rPr>
          <w:rFonts w:ascii="Arial" w:hAnsi="Arial" w:cs="Arial"/>
          <w:sz w:val="20"/>
          <w:szCs w:val="20"/>
          <w:lang w:eastAsia="es-ES"/>
        </w:rPr>
      </w:pPr>
      <w:r w:rsidRPr="00F34DB7">
        <w:rPr>
          <w:rFonts w:ascii="Arial" w:hAnsi="Arial" w:cs="Arial"/>
          <w:b/>
          <w:sz w:val="20"/>
          <w:szCs w:val="20"/>
          <w:lang w:eastAsia="es-ES"/>
        </w:rPr>
        <w:t>No. de la escritura pública en la que consta su acta constitutiva:</w:t>
      </w:r>
      <w:r w:rsidRPr="00F34DB7">
        <w:rPr>
          <w:rFonts w:ascii="Arial" w:hAnsi="Arial" w:cs="Arial"/>
          <w:sz w:val="20"/>
          <w:szCs w:val="20"/>
          <w:lang w:eastAsia="es-ES"/>
        </w:rPr>
        <w:tab/>
      </w:r>
      <w:r w:rsidRPr="00F34DB7">
        <w:rPr>
          <w:rFonts w:ascii="Arial" w:hAnsi="Arial" w:cs="Arial"/>
          <w:sz w:val="20"/>
          <w:szCs w:val="20"/>
          <w:lang w:eastAsia="es-ES"/>
        </w:rPr>
        <w:tab/>
        <w:t xml:space="preserve"> </w:t>
      </w:r>
      <w:r w:rsidRPr="00F34DB7">
        <w:rPr>
          <w:rFonts w:ascii="Arial" w:hAnsi="Arial" w:cs="Arial"/>
          <w:sz w:val="20"/>
          <w:szCs w:val="20"/>
          <w:lang w:eastAsia="es-ES"/>
        </w:rPr>
        <w:tab/>
      </w:r>
      <w:r w:rsidRPr="00F34DB7">
        <w:rPr>
          <w:rFonts w:ascii="Arial" w:hAnsi="Arial" w:cs="Arial"/>
          <w:b/>
          <w:sz w:val="20"/>
          <w:szCs w:val="20"/>
          <w:lang w:eastAsia="es-ES"/>
        </w:rPr>
        <w:t>Fecha:</w:t>
      </w:r>
    </w:p>
    <w:p w:rsidR="00F34DB7" w:rsidRPr="00F34DB7" w:rsidRDefault="00F34DB7" w:rsidP="00F34DB7">
      <w:pPr>
        <w:widowControl w:val="0"/>
        <w:pBdr>
          <w:top w:val="single" w:sz="6" w:space="1" w:color="auto"/>
          <w:left w:val="single" w:sz="6" w:space="1" w:color="auto"/>
          <w:bottom w:val="single" w:sz="6" w:space="1" w:color="auto"/>
          <w:right w:val="single" w:sz="6" w:space="1" w:color="auto"/>
        </w:pBdr>
        <w:autoSpaceDE w:val="0"/>
        <w:autoSpaceDN w:val="0"/>
        <w:adjustRightInd w:val="0"/>
        <w:spacing w:after="0" w:line="240" w:lineRule="auto"/>
        <w:rPr>
          <w:rFonts w:ascii="Arial" w:hAnsi="Arial" w:cs="Arial"/>
          <w:sz w:val="20"/>
          <w:szCs w:val="20"/>
          <w:lang w:eastAsia="es-ES"/>
        </w:rPr>
      </w:pPr>
    </w:p>
    <w:p w:rsidR="00F34DB7" w:rsidRPr="00F34DB7" w:rsidRDefault="00F34DB7" w:rsidP="00F34DB7">
      <w:pPr>
        <w:widowControl w:val="0"/>
        <w:pBdr>
          <w:top w:val="single" w:sz="6" w:space="1" w:color="auto"/>
          <w:left w:val="single" w:sz="6" w:space="1" w:color="auto"/>
          <w:bottom w:val="single" w:sz="6" w:space="1" w:color="auto"/>
          <w:right w:val="single" w:sz="6" w:space="1" w:color="auto"/>
        </w:pBdr>
        <w:autoSpaceDE w:val="0"/>
        <w:autoSpaceDN w:val="0"/>
        <w:adjustRightInd w:val="0"/>
        <w:spacing w:after="0" w:line="240" w:lineRule="auto"/>
        <w:rPr>
          <w:rFonts w:ascii="Arial" w:hAnsi="Arial" w:cs="Arial"/>
          <w:b/>
          <w:sz w:val="20"/>
          <w:szCs w:val="20"/>
          <w:lang w:eastAsia="es-ES"/>
        </w:rPr>
      </w:pPr>
      <w:r w:rsidRPr="00F34DB7">
        <w:rPr>
          <w:rFonts w:ascii="Arial" w:hAnsi="Arial" w:cs="Arial"/>
          <w:b/>
          <w:sz w:val="20"/>
          <w:szCs w:val="20"/>
          <w:lang w:eastAsia="es-ES"/>
        </w:rPr>
        <w:t>Nombre, número y lugar del notario público ante el cual se dio fe de la misma:</w:t>
      </w:r>
    </w:p>
    <w:p w:rsidR="00F34DB7" w:rsidRPr="00F34DB7" w:rsidRDefault="00F34DB7" w:rsidP="00F34DB7">
      <w:pPr>
        <w:widowControl w:val="0"/>
        <w:pBdr>
          <w:top w:val="single" w:sz="6" w:space="1" w:color="auto"/>
          <w:left w:val="single" w:sz="6" w:space="1" w:color="auto"/>
          <w:bottom w:val="single" w:sz="6" w:space="1" w:color="auto"/>
          <w:right w:val="single" w:sz="6" w:space="1" w:color="auto"/>
        </w:pBdr>
        <w:autoSpaceDE w:val="0"/>
        <w:autoSpaceDN w:val="0"/>
        <w:adjustRightInd w:val="0"/>
        <w:spacing w:after="0" w:line="240" w:lineRule="auto"/>
        <w:rPr>
          <w:rFonts w:ascii="Arial" w:hAnsi="Arial" w:cs="Arial"/>
          <w:b/>
          <w:sz w:val="20"/>
          <w:szCs w:val="20"/>
          <w:lang w:eastAsia="es-ES"/>
        </w:rPr>
      </w:pPr>
    </w:p>
    <w:p w:rsidR="00F34DB7" w:rsidRPr="00F34DB7" w:rsidRDefault="00F34DB7" w:rsidP="00F34DB7">
      <w:pPr>
        <w:widowControl w:val="0"/>
        <w:pBdr>
          <w:top w:val="single" w:sz="6" w:space="1" w:color="auto"/>
          <w:left w:val="single" w:sz="6" w:space="1" w:color="auto"/>
          <w:bottom w:val="single" w:sz="6" w:space="1" w:color="auto"/>
          <w:right w:val="single" w:sz="6" w:space="1" w:color="auto"/>
        </w:pBdr>
        <w:autoSpaceDE w:val="0"/>
        <w:autoSpaceDN w:val="0"/>
        <w:adjustRightInd w:val="0"/>
        <w:spacing w:after="0" w:line="240" w:lineRule="auto"/>
        <w:rPr>
          <w:rFonts w:ascii="Arial" w:hAnsi="Arial" w:cs="Arial"/>
          <w:b/>
          <w:sz w:val="20"/>
          <w:szCs w:val="20"/>
          <w:lang w:eastAsia="es-ES"/>
        </w:rPr>
      </w:pPr>
      <w:r w:rsidRPr="00F34DB7">
        <w:rPr>
          <w:rFonts w:ascii="Arial" w:hAnsi="Arial" w:cs="Arial"/>
          <w:b/>
          <w:sz w:val="20"/>
          <w:szCs w:val="20"/>
          <w:lang w:eastAsia="es-ES"/>
        </w:rPr>
        <w:t>Fecha y número de la Inscripción en el Registro Público de la Propiedad  y del Comercio:</w:t>
      </w:r>
    </w:p>
    <w:p w:rsidR="00F34DB7" w:rsidRPr="00F34DB7" w:rsidRDefault="00F34DB7" w:rsidP="00F34DB7">
      <w:pPr>
        <w:widowControl w:val="0"/>
        <w:pBdr>
          <w:top w:val="single" w:sz="6" w:space="1" w:color="auto"/>
          <w:left w:val="single" w:sz="6" w:space="1" w:color="auto"/>
          <w:bottom w:val="single" w:sz="6" w:space="1" w:color="auto"/>
          <w:right w:val="single" w:sz="6" w:space="1" w:color="auto"/>
        </w:pBdr>
        <w:autoSpaceDE w:val="0"/>
        <w:autoSpaceDN w:val="0"/>
        <w:adjustRightInd w:val="0"/>
        <w:spacing w:after="0" w:line="240" w:lineRule="auto"/>
        <w:rPr>
          <w:rFonts w:ascii="Arial" w:hAnsi="Arial" w:cs="Arial"/>
          <w:b/>
          <w:sz w:val="20"/>
          <w:szCs w:val="20"/>
          <w:lang w:eastAsia="es-ES"/>
        </w:rPr>
      </w:pPr>
    </w:p>
    <w:p w:rsidR="00F34DB7" w:rsidRPr="00F34DB7" w:rsidRDefault="00F34DB7" w:rsidP="00F34DB7">
      <w:pPr>
        <w:widowControl w:val="0"/>
        <w:pBdr>
          <w:top w:val="single" w:sz="6" w:space="1" w:color="auto"/>
          <w:left w:val="single" w:sz="6" w:space="1" w:color="auto"/>
          <w:bottom w:val="single" w:sz="6" w:space="1" w:color="auto"/>
          <w:right w:val="single" w:sz="6" w:space="1" w:color="auto"/>
        </w:pBdr>
        <w:autoSpaceDE w:val="0"/>
        <w:autoSpaceDN w:val="0"/>
        <w:adjustRightInd w:val="0"/>
        <w:spacing w:after="0" w:line="240" w:lineRule="auto"/>
        <w:rPr>
          <w:rFonts w:ascii="Arial" w:hAnsi="Arial" w:cs="Arial"/>
          <w:b/>
          <w:sz w:val="20"/>
          <w:szCs w:val="20"/>
          <w:lang w:eastAsia="es-ES"/>
        </w:rPr>
      </w:pPr>
      <w:r w:rsidRPr="00F34DB7">
        <w:rPr>
          <w:rFonts w:ascii="Arial" w:hAnsi="Arial" w:cs="Arial"/>
          <w:b/>
          <w:sz w:val="20"/>
          <w:szCs w:val="20"/>
          <w:lang w:eastAsia="es-ES"/>
        </w:rPr>
        <w:t>Relación de accionistas.-</w:t>
      </w:r>
    </w:p>
    <w:p w:rsidR="00F34DB7" w:rsidRPr="00F34DB7" w:rsidRDefault="00F34DB7" w:rsidP="00F34DB7">
      <w:pPr>
        <w:widowControl w:val="0"/>
        <w:pBdr>
          <w:top w:val="single" w:sz="6" w:space="1" w:color="auto"/>
          <w:left w:val="single" w:sz="6" w:space="1" w:color="auto"/>
          <w:bottom w:val="single" w:sz="6" w:space="1" w:color="auto"/>
          <w:right w:val="single" w:sz="6" w:space="1" w:color="auto"/>
        </w:pBdr>
        <w:autoSpaceDE w:val="0"/>
        <w:autoSpaceDN w:val="0"/>
        <w:adjustRightInd w:val="0"/>
        <w:spacing w:after="0" w:line="240" w:lineRule="auto"/>
        <w:rPr>
          <w:rFonts w:ascii="Arial" w:hAnsi="Arial" w:cs="Arial"/>
          <w:sz w:val="20"/>
          <w:szCs w:val="20"/>
          <w:lang w:eastAsia="es-ES"/>
        </w:rPr>
      </w:pPr>
      <w:r w:rsidRPr="00F34DB7">
        <w:rPr>
          <w:rFonts w:ascii="Arial" w:hAnsi="Arial" w:cs="Arial"/>
          <w:sz w:val="20"/>
          <w:szCs w:val="20"/>
          <w:lang w:eastAsia="es-ES"/>
        </w:rPr>
        <w:t>Apellido Paterno:</w:t>
      </w:r>
      <w:r w:rsidRPr="00F34DB7">
        <w:rPr>
          <w:rFonts w:ascii="Arial" w:hAnsi="Arial" w:cs="Arial"/>
          <w:sz w:val="20"/>
          <w:szCs w:val="20"/>
          <w:lang w:eastAsia="es-ES"/>
        </w:rPr>
        <w:tab/>
      </w:r>
      <w:r w:rsidRPr="00F34DB7">
        <w:rPr>
          <w:rFonts w:ascii="Arial" w:hAnsi="Arial" w:cs="Arial"/>
          <w:sz w:val="20"/>
          <w:szCs w:val="20"/>
          <w:lang w:eastAsia="es-ES"/>
        </w:rPr>
        <w:tab/>
      </w:r>
      <w:r w:rsidRPr="00F34DB7">
        <w:rPr>
          <w:rFonts w:ascii="Arial" w:hAnsi="Arial" w:cs="Arial"/>
          <w:sz w:val="20"/>
          <w:szCs w:val="20"/>
          <w:lang w:eastAsia="es-ES"/>
        </w:rPr>
        <w:tab/>
      </w:r>
      <w:r w:rsidRPr="00F34DB7">
        <w:rPr>
          <w:rFonts w:ascii="Arial" w:hAnsi="Arial" w:cs="Arial"/>
          <w:sz w:val="20"/>
          <w:szCs w:val="20"/>
          <w:lang w:eastAsia="es-ES"/>
        </w:rPr>
        <w:tab/>
        <w:t>Apellido Materno:</w:t>
      </w:r>
      <w:r w:rsidRPr="00F34DB7">
        <w:rPr>
          <w:rFonts w:ascii="Arial" w:hAnsi="Arial" w:cs="Arial"/>
          <w:sz w:val="20"/>
          <w:szCs w:val="20"/>
          <w:lang w:eastAsia="es-ES"/>
        </w:rPr>
        <w:tab/>
      </w:r>
      <w:r w:rsidRPr="00F34DB7">
        <w:rPr>
          <w:rFonts w:ascii="Arial" w:hAnsi="Arial" w:cs="Arial"/>
          <w:sz w:val="20"/>
          <w:szCs w:val="20"/>
          <w:lang w:eastAsia="es-ES"/>
        </w:rPr>
        <w:tab/>
        <w:t>Nombre (s):</w:t>
      </w:r>
    </w:p>
    <w:p w:rsidR="00F34DB7" w:rsidRPr="00F34DB7" w:rsidRDefault="00F34DB7" w:rsidP="00F34DB7">
      <w:pPr>
        <w:widowControl w:val="0"/>
        <w:pBdr>
          <w:top w:val="single" w:sz="6" w:space="1" w:color="auto"/>
          <w:left w:val="single" w:sz="6" w:space="1" w:color="auto"/>
          <w:bottom w:val="single" w:sz="6" w:space="1" w:color="auto"/>
          <w:right w:val="single" w:sz="6" w:space="1" w:color="auto"/>
        </w:pBdr>
        <w:autoSpaceDE w:val="0"/>
        <w:autoSpaceDN w:val="0"/>
        <w:adjustRightInd w:val="0"/>
        <w:spacing w:after="0" w:line="240" w:lineRule="auto"/>
        <w:rPr>
          <w:rFonts w:ascii="Arial" w:hAnsi="Arial" w:cs="Arial"/>
          <w:sz w:val="20"/>
          <w:szCs w:val="20"/>
          <w:lang w:eastAsia="es-ES"/>
        </w:rPr>
      </w:pPr>
    </w:p>
    <w:p w:rsidR="00F34DB7" w:rsidRPr="00F34DB7" w:rsidRDefault="00F34DB7" w:rsidP="00F34DB7">
      <w:pPr>
        <w:widowControl w:val="0"/>
        <w:pBdr>
          <w:top w:val="single" w:sz="6" w:space="1" w:color="auto"/>
          <w:left w:val="single" w:sz="6" w:space="1" w:color="auto"/>
          <w:bottom w:val="single" w:sz="6" w:space="1" w:color="auto"/>
          <w:right w:val="single" w:sz="6" w:space="1" w:color="auto"/>
        </w:pBdr>
        <w:autoSpaceDE w:val="0"/>
        <w:autoSpaceDN w:val="0"/>
        <w:adjustRightInd w:val="0"/>
        <w:spacing w:after="0" w:line="240" w:lineRule="auto"/>
        <w:rPr>
          <w:rFonts w:ascii="Arial" w:hAnsi="Arial" w:cs="Arial"/>
          <w:b/>
          <w:sz w:val="20"/>
          <w:szCs w:val="20"/>
          <w:lang w:eastAsia="es-ES"/>
        </w:rPr>
      </w:pPr>
      <w:r w:rsidRPr="00F34DB7">
        <w:rPr>
          <w:rFonts w:ascii="Arial" w:hAnsi="Arial" w:cs="Arial"/>
          <w:b/>
          <w:sz w:val="20"/>
          <w:szCs w:val="20"/>
          <w:lang w:eastAsia="es-ES"/>
        </w:rPr>
        <w:t>Descripción del objeto social:</w:t>
      </w:r>
    </w:p>
    <w:p w:rsidR="00F34DB7" w:rsidRPr="00F34DB7" w:rsidRDefault="00F34DB7" w:rsidP="00F34DB7">
      <w:pPr>
        <w:widowControl w:val="0"/>
        <w:pBdr>
          <w:top w:val="single" w:sz="6" w:space="1" w:color="auto"/>
          <w:left w:val="single" w:sz="6" w:space="1" w:color="auto"/>
          <w:bottom w:val="single" w:sz="6" w:space="1" w:color="auto"/>
          <w:right w:val="single" w:sz="6" w:space="1" w:color="auto"/>
        </w:pBdr>
        <w:autoSpaceDE w:val="0"/>
        <w:autoSpaceDN w:val="0"/>
        <w:adjustRightInd w:val="0"/>
        <w:spacing w:after="0" w:line="240" w:lineRule="auto"/>
        <w:rPr>
          <w:rFonts w:ascii="Arial" w:hAnsi="Arial" w:cs="Arial"/>
          <w:sz w:val="20"/>
          <w:szCs w:val="20"/>
          <w:lang w:eastAsia="es-ES"/>
        </w:rPr>
      </w:pPr>
    </w:p>
    <w:p w:rsidR="00F34DB7" w:rsidRPr="00F34DB7" w:rsidRDefault="00F34DB7" w:rsidP="00F34DB7">
      <w:pPr>
        <w:widowControl w:val="0"/>
        <w:pBdr>
          <w:top w:val="single" w:sz="6" w:space="1" w:color="auto"/>
          <w:left w:val="single" w:sz="6" w:space="1" w:color="auto"/>
          <w:bottom w:val="single" w:sz="6" w:space="1" w:color="auto"/>
          <w:right w:val="single" w:sz="6" w:space="1" w:color="auto"/>
        </w:pBdr>
        <w:autoSpaceDE w:val="0"/>
        <w:autoSpaceDN w:val="0"/>
        <w:adjustRightInd w:val="0"/>
        <w:spacing w:after="0" w:line="240" w:lineRule="auto"/>
        <w:rPr>
          <w:rFonts w:ascii="Arial" w:hAnsi="Arial" w:cs="Arial"/>
          <w:b/>
          <w:sz w:val="20"/>
          <w:szCs w:val="20"/>
          <w:lang w:eastAsia="es-ES"/>
        </w:rPr>
      </w:pPr>
      <w:r w:rsidRPr="00F34DB7">
        <w:rPr>
          <w:rFonts w:ascii="Arial" w:hAnsi="Arial" w:cs="Arial"/>
          <w:b/>
          <w:sz w:val="20"/>
          <w:szCs w:val="20"/>
          <w:lang w:eastAsia="es-ES"/>
        </w:rPr>
        <w:t>Reformas al acta constitutiva:</w:t>
      </w:r>
    </w:p>
    <w:p w:rsidR="00F34DB7" w:rsidRPr="00F34DB7" w:rsidRDefault="00F34DB7" w:rsidP="00F34DB7">
      <w:pPr>
        <w:widowControl w:val="0"/>
        <w:pBdr>
          <w:top w:val="single" w:sz="6" w:space="1" w:color="auto"/>
          <w:left w:val="single" w:sz="6" w:space="1" w:color="auto"/>
          <w:bottom w:val="single" w:sz="6" w:space="1" w:color="auto"/>
          <w:right w:val="single" w:sz="6" w:space="1" w:color="auto"/>
        </w:pBdr>
        <w:autoSpaceDE w:val="0"/>
        <w:autoSpaceDN w:val="0"/>
        <w:adjustRightInd w:val="0"/>
        <w:spacing w:after="0" w:line="240" w:lineRule="auto"/>
        <w:rPr>
          <w:rFonts w:ascii="Arial" w:hAnsi="Arial" w:cs="Arial"/>
          <w:sz w:val="20"/>
          <w:szCs w:val="20"/>
          <w:lang w:eastAsia="es-ES"/>
        </w:rPr>
      </w:pPr>
    </w:p>
    <w:p w:rsidR="00F34DB7" w:rsidRPr="00F34DB7" w:rsidRDefault="00F34DB7" w:rsidP="00F34DB7">
      <w:pPr>
        <w:widowControl w:val="0"/>
        <w:pBdr>
          <w:top w:val="single" w:sz="6" w:space="1" w:color="auto"/>
          <w:left w:val="single" w:sz="6" w:space="1" w:color="auto"/>
          <w:bottom w:val="single" w:sz="6" w:space="1" w:color="auto"/>
          <w:right w:val="single" w:sz="6" w:space="1" w:color="auto"/>
        </w:pBdr>
        <w:autoSpaceDE w:val="0"/>
        <w:autoSpaceDN w:val="0"/>
        <w:adjustRightInd w:val="0"/>
        <w:spacing w:after="0" w:line="240" w:lineRule="auto"/>
        <w:rPr>
          <w:rFonts w:ascii="Arial" w:hAnsi="Arial" w:cs="Arial"/>
          <w:b/>
          <w:sz w:val="20"/>
          <w:szCs w:val="20"/>
          <w:lang w:eastAsia="es-ES"/>
        </w:rPr>
      </w:pPr>
      <w:r w:rsidRPr="00F34DB7">
        <w:rPr>
          <w:rFonts w:ascii="Arial" w:hAnsi="Arial" w:cs="Arial"/>
          <w:b/>
          <w:sz w:val="20"/>
          <w:szCs w:val="20"/>
          <w:lang w:eastAsia="es-ES"/>
        </w:rPr>
        <w:t>Nombre del apoderado o representante legal:</w:t>
      </w:r>
    </w:p>
    <w:p w:rsidR="00F34DB7" w:rsidRPr="00F34DB7" w:rsidRDefault="00F34DB7" w:rsidP="00F34DB7">
      <w:pPr>
        <w:widowControl w:val="0"/>
        <w:pBdr>
          <w:top w:val="single" w:sz="6" w:space="1" w:color="auto"/>
          <w:left w:val="single" w:sz="6" w:space="1" w:color="auto"/>
          <w:bottom w:val="single" w:sz="6" w:space="1" w:color="auto"/>
          <w:right w:val="single" w:sz="6" w:space="1" w:color="auto"/>
        </w:pBdr>
        <w:autoSpaceDE w:val="0"/>
        <w:autoSpaceDN w:val="0"/>
        <w:adjustRightInd w:val="0"/>
        <w:spacing w:after="0" w:line="240" w:lineRule="auto"/>
        <w:rPr>
          <w:rFonts w:ascii="Arial" w:hAnsi="Arial" w:cs="Arial"/>
          <w:sz w:val="20"/>
          <w:szCs w:val="20"/>
          <w:lang w:eastAsia="es-ES"/>
        </w:rPr>
      </w:pPr>
    </w:p>
    <w:p w:rsidR="00F34DB7" w:rsidRPr="00F34DB7" w:rsidRDefault="00F34DB7" w:rsidP="00F34DB7">
      <w:pPr>
        <w:widowControl w:val="0"/>
        <w:pBdr>
          <w:top w:val="single" w:sz="6" w:space="1" w:color="auto"/>
          <w:left w:val="single" w:sz="6" w:space="1" w:color="auto"/>
          <w:bottom w:val="single" w:sz="6" w:space="1" w:color="auto"/>
          <w:right w:val="single" w:sz="6" w:space="1" w:color="auto"/>
        </w:pBdr>
        <w:autoSpaceDE w:val="0"/>
        <w:autoSpaceDN w:val="0"/>
        <w:adjustRightInd w:val="0"/>
        <w:spacing w:after="0" w:line="240" w:lineRule="auto"/>
        <w:rPr>
          <w:rFonts w:ascii="Arial" w:hAnsi="Arial" w:cs="Arial"/>
          <w:b/>
          <w:sz w:val="20"/>
          <w:szCs w:val="20"/>
          <w:lang w:eastAsia="es-ES"/>
        </w:rPr>
      </w:pPr>
      <w:r w:rsidRPr="00F34DB7">
        <w:rPr>
          <w:rFonts w:ascii="Arial" w:hAnsi="Arial" w:cs="Arial"/>
          <w:b/>
          <w:sz w:val="20"/>
          <w:szCs w:val="20"/>
          <w:lang w:eastAsia="es-ES"/>
        </w:rPr>
        <w:t>Datos del documento mediante el cual acredita su personalidad y facultades:</w:t>
      </w:r>
    </w:p>
    <w:p w:rsidR="00F34DB7" w:rsidRPr="00F34DB7" w:rsidRDefault="00F34DB7" w:rsidP="00F34DB7">
      <w:pPr>
        <w:widowControl w:val="0"/>
        <w:pBdr>
          <w:top w:val="single" w:sz="6" w:space="1" w:color="auto"/>
          <w:left w:val="single" w:sz="6" w:space="1" w:color="auto"/>
          <w:bottom w:val="single" w:sz="6" w:space="1" w:color="auto"/>
          <w:right w:val="single" w:sz="6" w:space="1" w:color="auto"/>
        </w:pBdr>
        <w:autoSpaceDE w:val="0"/>
        <w:autoSpaceDN w:val="0"/>
        <w:adjustRightInd w:val="0"/>
        <w:spacing w:after="0" w:line="240" w:lineRule="auto"/>
        <w:rPr>
          <w:rFonts w:ascii="Arial" w:hAnsi="Arial" w:cs="Arial"/>
          <w:sz w:val="20"/>
          <w:szCs w:val="20"/>
          <w:lang w:eastAsia="es-ES"/>
        </w:rPr>
      </w:pPr>
    </w:p>
    <w:p w:rsidR="00F34DB7" w:rsidRPr="00F34DB7" w:rsidRDefault="00F34DB7" w:rsidP="00F34DB7">
      <w:pPr>
        <w:widowControl w:val="0"/>
        <w:pBdr>
          <w:top w:val="single" w:sz="6" w:space="1" w:color="auto"/>
          <w:left w:val="single" w:sz="6" w:space="1" w:color="auto"/>
          <w:bottom w:val="single" w:sz="6" w:space="1" w:color="auto"/>
          <w:right w:val="single" w:sz="6" w:space="1" w:color="auto"/>
        </w:pBdr>
        <w:autoSpaceDE w:val="0"/>
        <w:autoSpaceDN w:val="0"/>
        <w:adjustRightInd w:val="0"/>
        <w:spacing w:after="0" w:line="240" w:lineRule="auto"/>
        <w:rPr>
          <w:rFonts w:ascii="Arial" w:hAnsi="Arial" w:cs="Arial"/>
          <w:sz w:val="20"/>
          <w:szCs w:val="20"/>
          <w:lang w:eastAsia="es-ES"/>
        </w:rPr>
      </w:pPr>
      <w:r w:rsidRPr="00F34DB7">
        <w:rPr>
          <w:rFonts w:ascii="Arial" w:hAnsi="Arial" w:cs="Arial"/>
          <w:b/>
          <w:sz w:val="20"/>
          <w:szCs w:val="20"/>
          <w:lang w:eastAsia="es-ES"/>
        </w:rPr>
        <w:t>Escritura pública número:</w:t>
      </w:r>
      <w:r w:rsidRPr="00F34DB7">
        <w:rPr>
          <w:rFonts w:ascii="Arial" w:hAnsi="Arial" w:cs="Arial"/>
          <w:sz w:val="20"/>
          <w:szCs w:val="20"/>
          <w:lang w:eastAsia="es-ES"/>
        </w:rPr>
        <w:tab/>
      </w:r>
      <w:r w:rsidRPr="00F34DB7">
        <w:rPr>
          <w:rFonts w:ascii="Arial" w:hAnsi="Arial" w:cs="Arial"/>
          <w:sz w:val="20"/>
          <w:szCs w:val="20"/>
          <w:lang w:eastAsia="es-ES"/>
        </w:rPr>
        <w:tab/>
      </w:r>
      <w:r w:rsidRPr="00F34DB7">
        <w:rPr>
          <w:rFonts w:ascii="Arial" w:hAnsi="Arial" w:cs="Arial"/>
          <w:sz w:val="20"/>
          <w:szCs w:val="20"/>
          <w:lang w:eastAsia="es-ES"/>
        </w:rPr>
        <w:tab/>
      </w:r>
      <w:r w:rsidRPr="00F34DB7">
        <w:rPr>
          <w:rFonts w:ascii="Arial" w:hAnsi="Arial" w:cs="Arial"/>
          <w:sz w:val="20"/>
          <w:szCs w:val="20"/>
          <w:lang w:eastAsia="es-ES"/>
        </w:rPr>
        <w:tab/>
      </w:r>
      <w:r w:rsidRPr="00F34DB7">
        <w:rPr>
          <w:rFonts w:ascii="Arial" w:hAnsi="Arial" w:cs="Arial"/>
          <w:sz w:val="20"/>
          <w:szCs w:val="20"/>
          <w:lang w:eastAsia="es-ES"/>
        </w:rPr>
        <w:tab/>
      </w:r>
      <w:r w:rsidRPr="00F34DB7">
        <w:rPr>
          <w:rFonts w:ascii="Arial" w:hAnsi="Arial" w:cs="Arial"/>
          <w:sz w:val="20"/>
          <w:szCs w:val="20"/>
          <w:lang w:eastAsia="es-ES"/>
        </w:rPr>
        <w:tab/>
      </w:r>
      <w:r w:rsidRPr="00F34DB7">
        <w:rPr>
          <w:rFonts w:ascii="Arial" w:hAnsi="Arial" w:cs="Arial"/>
          <w:b/>
          <w:sz w:val="20"/>
          <w:szCs w:val="20"/>
          <w:lang w:eastAsia="es-ES"/>
        </w:rPr>
        <w:t>Fecha:</w:t>
      </w:r>
    </w:p>
    <w:p w:rsidR="00F34DB7" w:rsidRPr="00F34DB7" w:rsidRDefault="00F34DB7" w:rsidP="00F34DB7">
      <w:pPr>
        <w:widowControl w:val="0"/>
        <w:pBdr>
          <w:top w:val="single" w:sz="6" w:space="1" w:color="auto"/>
          <w:left w:val="single" w:sz="6" w:space="1" w:color="auto"/>
          <w:bottom w:val="single" w:sz="6" w:space="1" w:color="auto"/>
          <w:right w:val="single" w:sz="6" w:space="1" w:color="auto"/>
        </w:pBdr>
        <w:autoSpaceDE w:val="0"/>
        <w:autoSpaceDN w:val="0"/>
        <w:adjustRightInd w:val="0"/>
        <w:spacing w:after="0" w:line="240" w:lineRule="auto"/>
        <w:rPr>
          <w:rFonts w:ascii="Arial" w:hAnsi="Arial" w:cs="Arial"/>
          <w:sz w:val="20"/>
          <w:szCs w:val="20"/>
          <w:lang w:eastAsia="es-ES"/>
        </w:rPr>
      </w:pPr>
    </w:p>
    <w:p w:rsidR="00F34DB7" w:rsidRPr="00F34DB7" w:rsidRDefault="00F34DB7" w:rsidP="00F34DB7">
      <w:pPr>
        <w:widowControl w:val="0"/>
        <w:pBdr>
          <w:top w:val="single" w:sz="6" w:space="1" w:color="auto"/>
          <w:left w:val="single" w:sz="6" w:space="1" w:color="auto"/>
          <w:bottom w:val="single" w:sz="6" w:space="1" w:color="auto"/>
          <w:right w:val="single" w:sz="6" w:space="1" w:color="auto"/>
        </w:pBdr>
        <w:autoSpaceDE w:val="0"/>
        <w:autoSpaceDN w:val="0"/>
        <w:adjustRightInd w:val="0"/>
        <w:spacing w:after="0" w:line="240" w:lineRule="auto"/>
        <w:rPr>
          <w:rFonts w:ascii="Arial" w:hAnsi="Arial" w:cs="Arial"/>
          <w:b/>
          <w:sz w:val="20"/>
          <w:szCs w:val="20"/>
          <w:lang w:eastAsia="es-ES"/>
        </w:rPr>
      </w:pPr>
      <w:r w:rsidRPr="00F34DB7">
        <w:rPr>
          <w:rFonts w:ascii="Arial" w:hAnsi="Arial" w:cs="Arial"/>
          <w:b/>
          <w:sz w:val="20"/>
          <w:szCs w:val="20"/>
          <w:lang w:eastAsia="es-ES"/>
        </w:rPr>
        <w:t>Nombre, número y lugar del notario público ante el cual se otorgó:</w:t>
      </w:r>
    </w:p>
    <w:p w:rsidR="00F34DB7" w:rsidRPr="00F34DB7" w:rsidRDefault="00F34DB7" w:rsidP="00F34DB7">
      <w:pPr>
        <w:widowControl w:val="0"/>
        <w:pBdr>
          <w:top w:val="single" w:sz="6" w:space="1" w:color="auto"/>
          <w:left w:val="single" w:sz="6" w:space="1" w:color="auto"/>
          <w:bottom w:val="single" w:sz="6" w:space="1" w:color="auto"/>
          <w:right w:val="single" w:sz="6" w:space="1" w:color="auto"/>
        </w:pBdr>
        <w:autoSpaceDE w:val="0"/>
        <w:autoSpaceDN w:val="0"/>
        <w:adjustRightInd w:val="0"/>
        <w:spacing w:after="0" w:line="240" w:lineRule="auto"/>
        <w:rPr>
          <w:rFonts w:ascii="Arial" w:hAnsi="Arial" w:cs="Arial"/>
          <w:sz w:val="20"/>
          <w:szCs w:val="20"/>
          <w:lang w:eastAsia="es-ES"/>
        </w:rPr>
      </w:pPr>
    </w:p>
    <w:p w:rsidR="00F34DB7" w:rsidRPr="00F34DB7" w:rsidRDefault="00F34DB7" w:rsidP="00F34DB7">
      <w:pPr>
        <w:widowControl w:val="0"/>
        <w:pBdr>
          <w:top w:val="single" w:sz="6" w:space="1" w:color="auto"/>
          <w:left w:val="single" w:sz="6" w:space="1" w:color="auto"/>
          <w:bottom w:val="single" w:sz="6" w:space="1" w:color="auto"/>
          <w:right w:val="single" w:sz="6" w:space="1" w:color="auto"/>
        </w:pBdr>
        <w:autoSpaceDE w:val="0"/>
        <w:autoSpaceDN w:val="0"/>
        <w:adjustRightInd w:val="0"/>
        <w:spacing w:after="0" w:line="240" w:lineRule="auto"/>
        <w:rPr>
          <w:rFonts w:ascii="Arial" w:hAnsi="Arial" w:cs="Arial"/>
          <w:b/>
          <w:sz w:val="20"/>
          <w:szCs w:val="20"/>
          <w:lang w:eastAsia="es-ES"/>
        </w:rPr>
      </w:pPr>
      <w:r w:rsidRPr="00F34DB7">
        <w:rPr>
          <w:rFonts w:ascii="Arial" w:hAnsi="Arial" w:cs="Arial"/>
          <w:b/>
          <w:sz w:val="20"/>
          <w:szCs w:val="20"/>
          <w:lang w:eastAsia="es-ES"/>
        </w:rPr>
        <w:t>Identificación Oficial del Apoderado o Representante legal:</w:t>
      </w:r>
    </w:p>
    <w:p w:rsidR="00F34DB7" w:rsidRPr="00F34DB7" w:rsidRDefault="00F34DB7" w:rsidP="00F34DB7">
      <w:pPr>
        <w:widowControl w:val="0"/>
        <w:autoSpaceDE w:val="0"/>
        <w:autoSpaceDN w:val="0"/>
        <w:adjustRightInd w:val="0"/>
        <w:spacing w:after="0" w:line="240" w:lineRule="auto"/>
        <w:rPr>
          <w:rFonts w:ascii="Arial" w:hAnsi="Arial" w:cs="Arial"/>
          <w:b/>
          <w:bCs/>
          <w:sz w:val="20"/>
          <w:szCs w:val="20"/>
          <w:lang w:eastAsia="es-ES"/>
        </w:rPr>
      </w:pPr>
    </w:p>
    <w:p w:rsidR="00F34DB7" w:rsidRPr="00F34DB7" w:rsidRDefault="00F34DB7" w:rsidP="00F34DB7">
      <w:pPr>
        <w:widowControl w:val="0"/>
        <w:autoSpaceDE w:val="0"/>
        <w:autoSpaceDN w:val="0"/>
        <w:adjustRightInd w:val="0"/>
        <w:spacing w:after="0" w:line="240" w:lineRule="auto"/>
        <w:jc w:val="center"/>
        <w:rPr>
          <w:rFonts w:ascii="Arial" w:hAnsi="Arial" w:cs="Arial"/>
          <w:b/>
          <w:bCs/>
          <w:sz w:val="20"/>
          <w:szCs w:val="20"/>
          <w:lang w:eastAsia="es-ES"/>
        </w:rPr>
      </w:pPr>
      <w:r w:rsidRPr="00F34DB7">
        <w:rPr>
          <w:rFonts w:ascii="Arial" w:hAnsi="Arial" w:cs="Arial"/>
          <w:b/>
          <w:bCs/>
          <w:sz w:val="20"/>
          <w:szCs w:val="20"/>
          <w:lang w:eastAsia="es-ES"/>
        </w:rPr>
        <w:t xml:space="preserve">MÉXICO, D.F. A __ DE _______ </w:t>
      </w:r>
      <w:proofErr w:type="spellStart"/>
      <w:r w:rsidRPr="00F34DB7">
        <w:rPr>
          <w:rFonts w:ascii="Arial" w:hAnsi="Arial" w:cs="Arial"/>
          <w:b/>
          <w:bCs/>
          <w:sz w:val="20"/>
          <w:szCs w:val="20"/>
          <w:lang w:eastAsia="es-ES"/>
        </w:rPr>
        <w:t>DE</w:t>
      </w:r>
      <w:proofErr w:type="spellEnd"/>
      <w:r w:rsidRPr="00F34DB7">
        <w:rPr>
          <w:rFonts w:ascii="Arial" w:hAnsi="Arial" w:cs="Arial"/>
          <w:b/>
          <w:bCs/>
          <w:sz w:val="20"/>
          <w:szCs w:val="20"/>
          <w:lang w:eastAsia="es-ES"/>
        </w:rPr>
        <w:t xml:space="preserve"> 201</w:t>
      </w:r>
      <w:r w:rsidR="00903EC6">
        <w:rPr>
          <w:rFonts w:ascii="Arial" w:hAnsi="Arial" w:cs="Arial"/>
          <w:b/>
          <w:bCs/>
          <w:sz w:val="20"/>
          <w:szCs w:val="20"/>
          <w:lang w:eastAsia="es-ES"/>
        </w:rPr>
        <w:t>6</w:t>
      </w:r>
    </w:p>
    <w:p w:rsidR="00F34DB7" w:rsidRPr="00F34DB7" w:rsidRDefault="00F34DB7" w:rsidP="00F34DB7">
      <w:pPr>
        <w:widowControl w:val="0"/>
        <w:autoSpaceDE w:val="0"/>
        <w:autoSpaceDN w:val="0"/>
        <w:adjustRightInd w:val="0"/>
        <w:spacing w:after="0" w:line="240" w:lineRule="auto"/>
        <w:jc w:val="center"/>
        <w:rPr>
          <w:rFonts w:ascii="Arial" w:hAnsi="Arial" w:cs="Arial"/>
          <w:b/>
          <w:bCs/>
          <w:sz w:val="20"/>
          <w:szCs w:val="20"/>
          <w:lang w:eastAsia="es-ES"/>
        </w:rPr>
      </w:pPr>
      <w:r w:rsidRPr="00F34DB7">
        <w:rPr>
          <w:rFonts w:ascii="Arial" w:hAnsi="Arial" w:cs="Arial"/>
          <w:b/>
          <w:bCs/>
          <w:sz w:val="20"/>
          <w:szCs w:val="20"/>
          <w:lang w:eastAsia="es-ES"/>
        </w:rPr>
        <w:t>PROTESTO LO NECESARIO</w:t>
      </w:r>
    </w:p>
    <w:p w:rsidR="00F34DB7" w:rsidRPr="00F34DB7" w:rsidRDefault="00F34DB7" w:rsidP="00F34DB7">
      <w:pPr>
        <w:widowControl w:val="0"/>
        <w:autoSpaceDE w:val="0"/>
        <w:autoSpaceDN w:val="0"/>
        <w:adjustRightInd w:val="0"/>
        <w:spacing w:after="0" w:line="240" w:lineRule="auto"/>
        <w:jc w:val="center"/>
        <w:rPr>
          <w:rFonts w:ascii="Arial" w:hAnsi="Arial" w:cs="Arial"/>
          <w:b/>
          <w:bCs/>
          <w:sz w:val="20"/>
          <w:szCs w:val="20"/>
          <w:lang w:eastAsia="es-ES"/>
        </w:rPr>
      </w:pPr>
    </w:p>
    <w:p w:rsidR="00F34DB7" w:rsidRPr="00F34DB7" w:rsidRDefault="00F34DB7" w:rsidP="00F34DB7">
      <w:pPr>
        <w:spacing w:after="0" w:line="240" w:lineRule="auto"/>
        <w:jc w:val="center"/>
        <w:rPr>
          <w:rFonts w:ascii="Arial" w:hAnsi="Arial" w:cs="Arial"/>
          <w:sz w:val="20"/>
          <w:szCs w:val="20"/>
          <w:lang w:eastAsia="es-ES"/>
        </w:rPr>
      </w:pPr>
      <w:r w:rsidRPr="00F34DB7">
        <w:rPr>
          <w:rFonts w:ascii="Arial" w:hAnsi="Arial" w:cs="Arial"/>
          <w:sz w:val="20"/>
          <w:szCs w:val="20"/>
          <w:lang w:eastAsia="es-ES"/>
        </w:rPr>
        <w:t>___________________________________</w:t>
      </w:r>
    </w:p>
    <w:p w:rsidR="00F34DB7" w:rsidRPr="00F34DB7" w:rsidRDefault="00F34DB7" w:rsidP="00F34DB7">
      <w:pPr>
        <w:widowControl w:val="0"/>
        <w:autoSpaceDE w:val="0"/>
        <w:autoSpaceDN w:val="0"/>
        <w:adjustRightInd w:val="0"/>
        <w:spacing w:after="0" w:line="240" w:lineRule="auto"/>
        <w:jc w:val="center"/>
        <w:rPr>
          <w:rFonts w:ascii="Arial" w:hAnsi="Arial" w:cs="Arial"/>
          <w:b/>
          <w:bCs/>
          <w:sz w:val="20"/>
          <w:szCs w:val="20"/>
          <w:lang w:eastAsia="es-ES"/>
        </w:rPr>
      </w:pPr>
      <w:r w:rsidRPr="00F34DB7">
        <w:rPr>
          <w:rFonts w:ascii="Arial" w:hAnsi="Arial" w:cs="Arial"/>
          <w:b/>
          <w:bCs/>
          <w:sz w:val="20"/>
          <w:szCs w:val="20"/>
          <w:lang w:eastAsia="es-ES"/>
        </w:rPr>
        <w:t>(Nombre y Firma autógrafa)</w:t>
      </w:r>
    </w:p>
    <w:p w:rsidR="00F34DB7" w:rsidRPr="00F34DB7" w:rsidRDefault="00F34DB7" w:rsidP="00F34DB7">
      <w:pPr>
        <w:spacing w:after="0" w:line="240" w:lineRule="auto"/>
        <w:rPr>
          <w:rFonts w:ascii="Arial" w:hAnsi="Arial" w:cs="Arial"/>
        </w:rPr>
      </w:pPr>
    </w:p>
    <w:p w:rsidR="00F34DB7" w:rsidRPr="00F34DB7" w:rsidRDefault="00F34DB7" w:rsidP="00F34DB7">
      <w:pPr>
        <w:widowControl w:val="0"/>
        <w:tabs>
          <w:tab w:val="left" w:pos="0"/>
          <w:tab w:val="left" w:pos="2340"/>
        </w:tabs>
        <w:spacing w:after="0" w:line="240" w:lineRule="auto"/>
        <w:ind w:left="567"/>
        <w:jc w:val="both"/>
        <w:rPr>
          <w:rFonts w:ascii="Arial" w:eastAsia="Times New Roman" w:hAnsi="Arial" w:cs="Arial"/>
          <w:sz w:val="16"/>
          <w:szCs w:val="16"/>
          <w:lang w:eastAsia="es-ES"/>
        </w:rPr>
      </w:pPr>
      <w:r w:rsidRPr="00F34DB7">
        <w:rPr>
          <w:rFonts w:ascii="Arial" w:eastAsia="Times New Roman" w:hAnsi="Arial" w:cs="Arial"/>
          <w:b/>
          <w:sz w:val="16"/>
          <w:szCs w:val="16"/>
          <w:lang w:eastAsia="es-ES"/>
        </w:rPr>
        <w:t>Nota:</w:t>
      </w:r>
      <w:r w:rsidRPr="00F34DB7">
        <w:rPr>
          <w:rFonts w:ascii="Arial" w:eastAsia="Times New Roman" w:hAnsi="Arial" w:cs="Arial"/>
          <w:sz w:val="16"/>
          <w:szCs w:val="16"/>
          <w:lang w:eastAsia="es-ES"/>
        </w:rPr>
        <w:t xml:space="preserve"> El presente formato podrá ser reproducido por cada </w:t>
      </w:r>
      <w:r w:rsidRPr="00F34DB7">
        <w:rPr>
          <w:rFonts w:ascii="Arial" w:eastAsia="Times New Roman" w:hAnsi="Arial" w:cs="Arial"/>
          <w:b/>
          <w:sz w:val="16"/>
          <w:szCs w:val="16"/>
          <w:lang w:eastAsia="es-ES"/>
        </w:rPr>
        <w:t>licitante</w:t>
      </w:r>
      <w:r w:rsidRPr="00F34DB7">
        <w:rPr>
          <w:rFonts w:ascii="Arial" w:eastAsia="Times New Roman" w:hAnsi="Arial" w:cs="Arial"/>
          <w:sz w:val="16"/>
          <w:szCs w:val="16"/>
          <w:lang w:eastAsia="es-ES"/>
        </w:rPr>
        <w:t xml:space="preserve"> en el modo que estime conveniente, sin embargo deberá </w:t>
      </w:r>
      <w:proofErr w:type="spellStart"/>
      <w:r w:rsidRPr="00F34DB7">
        <w:rPr>
          <w:rFonts w:ascii="Arial" w:eastAsia="Times New Roman" w:hAnsi="Arial" w:cs="Arial"/>
          <w:sz w:val="16"/>
          <w:szCs w:val="16"/>
          <w:lang w:eastAsia="es-ES"/>
        </w:rPr>
        <w:t>requisitarlo</w:t>
      </w:r>
      <w:proofErr w:type="spellEnd"/>
      <w:r w:rsidRPr="00F34DB7">
        <w:rPr>
          <w:rFonts w:ascii="Arial" w:eastAsia="Times New Roman" w:hAnsi="Arial" w:cs="Arial"/>
          <w:sz w:val="16"/>
          <w:szCs w:val="16"/>
          <w:lang w:eastAsia="es-ES"/>
        </w:rPr>
        <w:t xml:space="preserve"> de acuerdo a si el </w:t>
      </w:r>
      <w:r w:rsidRPr="00F34DB7">
        <w:rPr>
          <w:rFonts w:ascii="Arial" w:eastAsia="Times New Roman" w:hAnsi="Arial" w:cs="Arial"/>
          <w:b/>
          <w:sz w:val="16"/>
          <w:szCs w:val="16"/>
          <w:lang w:eastAsia="es-ES"/>
        </w:rPr>
        <w:t>licitante</w:t>
      </w:r>
      <w:r w:rsidRPr="00F34DB7">
        <w:rPr>
          <w:rFonts w:ascii="Arial" w:eastAsia="Times New Roman" w:hAnsi="Arial" w:cs="Arial"/>
          <w:sz w:val="16"/>
          <w:szCs w:val="16"/>
          <w:lang w:eastAsia="es-ES"/>
        </w:rPr>
        <w:t xml:space="preserve"> es persona física o moral realizando las adecuaciones que sean procedentes, debiendo estar firmado autógrafamente por el representante legal de la empresa o persona facultada.</w:t>
      </w:r>
    </w:p>
    <w:p w:rsidR="00F34DB7" w:rsidRPr="00F34DB7" w:rsidRDefault="00F34DB7" w:rsidP="00F34DB7">
      <w:pPr>
        <w:widowControl w:val="0"/>
        <w:spacing w:after="0" w:line="240" w:lineRule="auto"/>
        <w:jc w:val="center"/>
        <w:rPr>
          <w:rFonts w:ascii="Arial" w:eastAsia="Times New Roman" w:hAnsi="Arial" w:cs="Times New Roman"/>
          <w:b/>
          <w:sz w:val="20"/>
          <w:szCs w:val="20"/>
          <w:lang w:eastAsia="es-ES"/>
        </w:rPr>
      </w:pPr>
      <w:r w:rsidRPr="00F34DB7">
        <w:rPr>
          <w:rFonts w:ascii="Arial" w:eastAsia="Times New Roman" w:hAnsi="Arial" w:cs="Times New Roman"/>
          <w:b/>
          <w:sz w:val="20"/>
          <w:szCs w:val="20"/>
          <w:lang w:eastAsia="es-ES"/>
        </w:rPr>
        <w:lastRenderedPageBreak/>
        <w:t xml:space="preserve">ANEXO </w:t>
      </w:r>
      <w:r w:rsidR="00AD2872">
        <w:rPr>
          <w:rFonts w:ascii="Arial" w:eastAsia="Times New Roman" w:hAnsi="Arial" w:cs="Times New Roman"/>
          <w:b/>
          <w:sz w:val="20"/>
          <w:szCs w:val="20"/>
          <w:lang w:eastAsia="es-ES"/>
        </w:rPr>
        <w:t>10</w:t>
      </w:r>
    </w:p>
    <w:p w:rsidR="00F34DB7" w:rsidRPr="00F34DB7" w:rsidRDefault="00F34DB7" w:rsidP="00F34DB7">
      <w:pPr>
        <w:widowControl w:val="0"/>
        <w:spacing w:after="0" w:line="240" w:lineRule="auto"/>
        <w:jc w:val="center"/>
        <w:rPr>
          <w:rFonts w:ascii="Arial" w:eastAsia="Times New Roman" w:hAnsi="Arial" w:cs="Times New Roman"/>
          <w:b/>
          <w:sz w:val="20"/>
          <w:szCs w:val="20"/>
          <w:lang w:val="es-ES_tradnl" w:eastAsia="es-ES"/>
        </w:rPr>
      </w:pPr>
      <w:r w:rsidRPr="00F34DB7">
        <w:rPr>
          <w:rFonts w:ascii="Arial" w:eastAsia="Times New Roman" w:hAnsi="Arial" w:cs="Times New Roman"/>
          <w:b/>
          <w:sz w:val="20"/>
          <w:szCs w:val="20"/>
          <w:lang w:val="es-ES_tradnl" w:eastAsia="es-ES"/>
        </w:rPr>
        <w:t xml:space="preserve">CARTA PROTESTA </w:t>
      </w:r>
      <w:r w:rsidRPr="00F34DB7">
        <w:rPr>
          <w:rFonts w:ascii="Arial" w:hAnsi="Arial" w:cs="Arial"/>
          <w:b/>
          <w:sz w:val="20"/>
          <w:szCs w:val="20"/>
        </w:rPr>
        <w:t>ARTÍCULO 299 DEL ACUERDO GENERAL</w:t>
      </w:r>
    </w:p>
    <w:p w:rsidR="00F34DB7" w:rsidRPr="00F34DB7" w:rsidRDefault="00F34DB7" w:rsidP="00F34DB7">
      <w:pPr>
        <w:widowControl w:val="0"/>
        <w:spacing w:after="0" w:line="240" w:lineRule="auto"/>
        <w:jc w:val="both"/>
        <w:rPr>
          <w:rFonts w:ascii="Arial" w:eastAsia="Times New Roman" w:hAnsi="Arial" w:cs="Times New Roman"/>
          <w:sz w:val="20"/>
          <w:szCs w:val="20"/>
          <w:lang w:val="es-ES_tradnl" w:eastAsia="es-ES"/>
        </w:rPr>
      </w:pPr>
    </w:p>
    <w:p w:rsidR="00F34DB7" w:rsidRPr="00F34DB7" w:rsidRDefault="00F34DB7" w:rsidP="00F34DB7">
      <w:pPr>
        <w:spacing w:after="0" w:line="240" w:lineRule="auto"/>
        <w:jc w:val="right"/>
        <w:rPr>
          <w:rFonts w:ascii="Arial" w:eastAsia="Times New Roman" w:hAnsi="Arial" w:cs="Times New Roman"/>
          <w:b/>
          <w:sz w:val="20"/>
          <w:szCs w:val="20"/>
          <w:lang w:val="es-ES_tradnl" w:eastAsia="es-ES"/>
        </w:rPr>
      </w:pPr>
      <w:r w:rsidRPr="00F34DB7">
        <w:rPr>
          <w:rFonts w:ascii="Arial" w:eastAsia="Times New Roman" w:hAnsi="Arial" w:cs="Times New Roman"/>
          <w:b/>
          <w:sz w:val="20"/>
          <w:szCs w:val="20"/>
          <w:lang w:val="es-ES_tradnl" w:eastAsia="es-ES"/>
        </w:rPr>
        <w:t>MÉXICO D.F., A __ DE ________ DEL  201</w:t>
      </w:r>
      <w:r w:rsidR="0088630C">
        <w:rPr>
          <w:rFonts w:ascii="Arial" w:eastAsia="Times New Roman" w:hAnsi="Arial" w:cs="Times New Roman"/>
          <w:b/>
          <w:sz w:val="20"/>
          <w:szCs w:val="20"/>
          <w:lang w:val="es-ES_tradnl" w:eastAsia="es-ES"/>
        </w:rPr>
        <w:t>6</w:t>
      </w:r>
      <w:r w:rsidRPr="00F34DB7">
        <w:rPr>
          <w:rFonts w:ascii="Arial" w:eastAsia="Times New Roman" w:hAnsi="Arial" w:cs="Times New Roman"/>
          <w:b/>
          <w:sz w:val="20"/>
          <w:szCs w:val="20"/>
          <w:lang w:val="es-ES_tradnl" w:eastAsia="es-ES"/>
        </w:rPr>
        <w:t>.</w:t>
      </w:r>
    </w:p>
    <w:p w:rsidR="00F34DB7" w:rsidRPr="00F34DB7" w:rsidRDefault="00F34DB7" w:rsidP="00F34DB7">
      <w:pPr>
        <w:spacing w:after="0" w:line="240" w:lineRule="auto"/>
        <w:jc w:val="right"/>
        <w:rPr>
          <w:rFonts w:ascii="Arial" w:eastAsia="Times New Roman" w:hAnsi="Arial" w:cs="Times New Roman"/>
          <w:sz w:val="20"/>
          <w:szCs w:val="20"/>
          <w:lang w:val="es-ES_tradnl" w:eastAsia="es-ES"/>
        </w:rPr>
      </w:pPr>
    </w:p>
    <w:p w:rsidR="00F34DB7" w:rsidRPr="00F34DB7" w:rsidRDefault="00F34DB7" w:rsidP="00F34DB7">
      <w:pPr>
        <w:widowControl w:val="0"/>
        <w:spacing w:after="0" w:line="240" w:lineRule="auto"/>
        <w:jc w:val="right"/>
        <w:rPr>
          <w:rFonts w:ascii="Arial" w:eastAsia="Times New Roman" w:hAnsi="Arial" w:cs="Times New Roman"/>
          <w:sz w:val="20"/>
          <w:szCs w:val="20"/>
          <w:lang w:val="es-ES_tradnl" w:eastAsia="es-ES"/>
        </w:rPr>
      </w:pPr>
    </w:p>
    <w:p w:rsidR="00F34DB7" w:rsidRPr="00F34DB7" w:rsidRDefault="00F34DB7" w:rsidP="00F34DB7">
      <w:pPr>
        <w:tabs>
          <w:tab w:val="left" w:pos="864"/>
          <w:tab w:val="left" w:pos="1152"/>
        </w:tabs>
        <w:spacing w:after="0" w:line="240" w:lineRule="auto"/>
        <w:jc w:val="both"/>
        <w:rPr>
          <w:rFonts w:ascii="Arial" w:eastAsia="Times New Roman" w:hAnsi="Arial" w:cs="Times New Roman"/>
          <w:b/>
          <w:sz w:val="20"/>
          <w:szCs w:val="20"/>
          <w:lang w:val="es-ES_tradnl" w:eastAsia="es-ES"/>
        </w:rPr>
      </w:pPr>
      <w:r w:rsidRPr="00F34DB7">
        <w:rPr>
          <w:rFonts w:ascii="Arial" w:eastAsia="Times New Roman" w:hAnsi="Arial" w:cs="Times New Roman"/>
          <w:b/>
          <w:sz w:val="20"/>
          <w:szCs w:val="20"/>
          <w:lang w:val="es-ES_tradnl" w:eastAsia="es-ES"/>
        </w:rPr>
        <w:t>CONSEJO DE LA JUDICATURA FEDERAL</w:t>
      </w:r>
    </w:p>
    <w:p w:rsidR="00F34DB7" w:rsidRPr="00F34DB7" w:rsidRDefault="00F34DB7" w:rsidP="00F34DB7">
      <w:pPr>
        <w:tabs>
          <w:tab w:val="left" w:pos="864"/>
          <w:tab w:val="left" w:pos="1152"/>
        </w:tabs>
        <w:spacing w:after="0" w:line="240" w:lineRule="auto"/>
        <w:jc w:val="both"/>
        <w:rPr>
          <w:rFonts w:ascii="Arial" w:eastAsia="Times New Roman" w:hAnsi="Arial" w:cs="Times New Roman"/>
          <w:b/>
          <w:sz w:val="20"/>
          <w:szCs w:val="20"/>
          <w:lang w:val="es-ES_tradnl" w:eastAsia="es-ES"/>
        </w:rPr>
      </w:pPr>
      <w:r w:rsidRPr="00F34DB7">
        <w:rPr>
          <w:rFonts w:ascii="Arial" w:eastAsia="Times New Roman" w:hAnsi="Arial" w:cs="Times New Roman"/>
          <w:b/>
          <w:sz w:val="20"/>
          <w:szCs w:val="20"/>
          <w:lang w:val="es-ES_tradnl" w:eastAsia="es-ES"/>
        </w:rPr>
        <w:t xml:space="preserve">P R E S E N T </w:t>
      </w:r>
      <w:proofErr w:type="gramStart"/>
      <w:r w:rsidRPr="00F34DB7">
        <w:rPr>
          <w:rFonts w:ascii="Arial" w:eastAsia="Times New Roman" w:hAnsi="Arial" w:cs="Times New Roman"/>
          <w:b/>
          <w:sz w:val="20"/>
          <w:szCs w:val="20"/>
          <w:lang w:val="es-ES_tradnl" w:eastAsia="es-ES"/>
        </w:rPr>
        <w:t>E .</w:t>
      </w:r>
      <w:proofErr w:type="gramEnd"/>
    </w:p>
    <w:p w:rsidR="00F34DB7" w:rsidRPr="00F34DB7" w:rsidRDefault="00F34DB7" w:rsidP="00F34DB7">
      <w:pPr>
        <w:tabs>
          <w:tab w:val="left" w:pos="864"/>
          <w:tab w:val="left" w:pos="1152"/>
        </w:tabs>
        <w:spacing w:after="0" w:line="240" w:lineRule="auto"/>
        <w:jc w:val="both"/>
        <w:rPr>
          <w:rFonts w:ascii="Arial" w:eastAsia="Times New Roman" w:hAnsi="Arial" w:cs="Times New Roman"/>
          <w:b/>
          <w:sz w:val="20"/>
          <w:szCs w:val="20"/>
          <w:lang w:val="es-ES_tradnl" w:eastAsia="es-ES"/>
        </w:rPr>
      </w:pPr>
    </w:p>
    <w:p w:rsidR="00F34DB7" w:rsidRPr="00F34DB7" w:rsidRDefault="00F34DB7" w:rsidP="00F34DB7">
      <w:pPr>
        <w:widowControl w:val="0"/>
        <w:spacing w:after="0" w:line="240" w:lineRule="auto"/>
        <w:jc w:val="center"/>
        <w:rPr>
          <w:rFonts w:ascii="Arial" w:eastAsia="Times New Roman" w:hAnsi="Arial" w:cs="Times New Roman"/>
          <w:sz w:val="20"/>
          <w:szCs w:val="20"/>
          <w:lang w:val="es-ES_tradnl" w:eastAsia="es-ES"/>
        </w:rPr>
      </w:pPr>
    </w:p>
    <w:p w:rsidR="00F34DB7" w:rsidRPr="00F34DB7" w:rsidRDefault="00F34DB7" w:rsidP="00F34DB7">
      <w:pPr>
        <w:widowControl w:val="0"/>
        <w:spacing w:after="0" w:line="240" w:lineRule="auto"/>
        <w:jc w:val="center"/>
        <w:rPr>
          <w:rFonts w:ascii="Arial" w:eastAsia="Times New Roman" w:hAnsi="Arial" w:cs="Times New Roman"/>
          <w:sz w:val="20"/>
          <w:szCs w:val="20"/>
          <w:u w:val="single"/>
          <w:lang w:eastAsia="es-ES"/>
        </w:rPr>
      </w:pPr>
      <w:r w:rsidRPr="00F34DB7">
        <w:rPr>
          <w:rFonts w:ascii="Arial" w:eastAsia="Times New Roman" w:hAnsi="Arial" w:cs="Times New Roman"/>
          <w:sz w:val="20"/>
          <w:szCs w:val="20"/>
          <w:u w:val="single"/>
          <w:lang w:eastAsia="es-ES"/>
        </w:rPr>
        <w:t xml:space="preserve">Texto para persona Moral: </w:t>
      </w:r>
    </w:p>
    <w:p w:rsidR="00F34DB7" w:rsidRPr="00F34DB7" w:rsidRDefault="00F34DB7" w:rsidP="00F34DB7">
      <w:pPr>
        <w:widowControl w:val="0"/>
        <w:spacing w:after="0" w:line="240" w:lineRule="auto"/>
        <w:jc w:val="center"/>
        <w:rPr>
          <w:rFonts w:ascii="Arial" w:eastAsia="Times New Roman" w:hAnsi="Arial" w:cs="Times New Roman"/>
          <w:b/>
          <w:sz w:val="20"/>
          <w:szCs w:val="20"/>
          <w:u w:val="single"/>
          <w:lang w:eastAsia="es-ES"/>
        </w:rPr>
      </w:pPr>
    </w:p>
    <w:p w:rsidR="00F34DB7" w:rsidRPr="00F34DB7" w:rsidRDefault="00F34DB7" w:rsidP="00F34DB7">
      <w:pPr>
        <w:widowControl w:val="0"/>
        <w:spacing w:after="0" w:line="240" w:lineRule="auto"/>
        <w:jc w:val="both"/>
        <w:rPr>
          <w:rFonts w:ascii="Arial" w:eastAsia="Times New Roman" w:hAnsi="Arial" w:cs="Times New Roman"/>
          <w:sz w:val="20"/>
          <w:szCs w:val="20"/>
          <w:lang w:eastAsia="es-ES"/>
        </w:rPr>
      </w:pPr>
    </w:p>
    <w:p w:rsidR="00F34DB7" w:rsidRPr="00F34DB7" w:rsidRDefault="00F34DB7" w:rsidP="00F34DB7">
      <w:pPr>
        <w:widowControl w:val="0"/>
        <w:spacing w:after="0" w:line="240" w:lineRule="auto"/>
        <w:jc w:val="both"/>
        <w:rPr>
          <w:rFonts w:ascii="Arial" w:eastAsia="Times New Roman" w:hAnsi="Arial" w:cs="Times New Roman"/>
          <w:sz w:val="20"/>
          <w:szCs w:val="20"/>
          <w:lang w:eastAsia="es-ES"/>
        </w:rPr>
      </w:pPr>
      <w:r w:rsidRPr="00F34DB7">
        <w:rPr>
          <w:rFonts w:ascii="Arial" w:eastAsia="Times New Roman" w:hAnsi="Arial" w:cs="Times New Roman"/>
          <w:sz w:val="20"/>
          <w:szCs w:val="20"/>
          <w:lang w:eastAsia="es-ES"/>
        </w:rPr>
        <w:t xml:space="preserve">(Nombre del representante legal) en mi carácter de representante legal de la empresa denominada (razón social o nombre de la empresa) declaro, bajo protesta de decir verdad que la persona que represento, ni ninguno de sus socios, accionistas o apoderados desempeñan un empleo, cargo o comisión en el servicio público, ni se encuentran inhabilitadas, ni se encuentran en ninguno de los supuestos señalados en el punto 2.5 de las bases de la </w:t>
      </w:r>
      <w:r w:rsidRPr="00F34DB7">
        <w:rPr>
          <w:rFonts w:ascii="Arial" w:eastAsia="Times New Roman" w:hAnsi="Arial" w:cs="Times New Roman"/>
          <w:b/>
          <w:sz w:val="20"/>
          <w:szCs w:val="20"/>
          <w:lang w:eastAsia="es-ES"/>
        </w:rPr>
        <w:t>Licitación Pública Nacional</w:t>
      </w:r>
      <w:r w:rsidRPr="00F34DB7">
        <w:rPr>
          <w:rFonts w:ascii="Arial" w:eastAsia="Times New Roman" w:hAnsi="Arial" w:cs="Times New Roman"/>
          <w:sz w:val="20"/>
          <w:szCs w:val="20"/>
          <w:lang w:eastAsia="es-ES"/>
        </w:rPr>
        <w:t xml:space="preserve"> </w:t>
      </w:r>
      <w:r w:rsidR="003E1F99">
        <w:rPr>
          <w:rFonts w:ascii="Arial" w:eastAsia="Times New Roman" w:hAnsi="Arial" w:cs="Times New Roman"/>
          <w:b/>
          <w:sz w:val="20"/>
          <w:szCs w:val="20"/>
          <w:lang w:eastAsia="es-ES"/>
        </w:rPr>
        <w:t xml:space="preserve"> </w:t>
      </w:r>
      <w:r w:rsidRPr="00F34DB7">
        <w:rPr>
          <w:rFonts w:ascii="Arial" w:eastAsia="Times New Roman" w:hAnsi="Arial" w:cs="Times New Roman"/>
          <w:b/>
          <w:sz w:val="20"/>
          <w:szCs w:val="20"/>
          <w:lang w:eastAsia="es-ES"/>
        </w:rPr>
        <w:t>No. CJF/SEA/DGRM/LPN/</w:t>
      </w:r>
      <w:r w:rsidR="00EE6BF5">
        <w:rPr>
          <w:rFonts w:ascii="Arial" w:eastAsia="Times New Roman" w:hAnsi="Arial" w:cs="Times New Roman"/>
          <w:b/>
          <w:sz w:val="20"/>
          <w:szCs w:val="20"/>
          <w:lang w:eastAsia="es-ES"/>
        </w:rPr>
        <w:t>005</w:t>
      </w:r>
      <w:r w:rsidRPr="00F34DB7">
        <w:rPr>
          <w:rFonts w:ascii="Arial" w:eastAsia="Times New Roman" w:hAnsi="Arial" w:cs="Times New Roman"/>
          <w:b/>
          <w:sz w:val="20"/>
          <w:szCs w:val="20"/>
          <w:lang w:eastAsia="es-ES"/>
        </w:rPr>
        <w:t>/</w:t>
      </w:r>
      <w:proofErr w:type="gramStart"/>
      <w:r w:rsidRPr="00F34DB7">
        <w:rPr>
          <w:rFonts w:ascii="Arial" w:eastAsia="Times New Roman" w:hAnsi="Arial" w:cs="Times New Roman"/>
          <w:b/>
          <w:sz w:val="20"/>
          <w:szCs w:val="20"/>
          <w:lang w:eastAsia="es-ES"/>
        </w:rPr>
        <w:t>201</w:t>
      </w:r>
      <w:r w:rsidR="0088630C">
        <w:rPr>
          <w:rFonts w:ascii="Arial" w:eastAsia="Times New Roman" w:hAnsi="Arial" w:cs="Times New Roman"/>
          <w:b/>
          <w:sz w:val="20"/>
          <w:szCs w:val="20"/>
          <w:lang w:eastAsia="es-ES"/>
        </w:rPr>
        <w:t>6</w:t>
      </w:r>
      <w:r w:rsidRPr="00F34DB7">
        <w:rPr>
          <w:rFonts w:ascii="Arial" w:eastAsia="Times New Roman" w:hAnsi="Arial" w:cs="Times New Roman"/>
          <w:b/>
          <w:sz w:val="20"/>
          <w:szCs w:val="20"/>
          <w:lang w:eastAsia="es-ES"/>
        </w:rPr>
        <w:t xml:space="preserve"> ,</w:t>
      </w:r>
      <w:proofErr w:type="gramEnd"/>
      <w:r w:rsidRPr="00F34DB7">
        <w:rPr>
          <w:rFonts w:ascii="Arial" w:eastAsia="Times New Roman" w:hAnsi="Arial" w:cs="Arial"/>
          <w:b/>
          <w:sz w:val="20"/>
          <w:szCs w:val="20"/>
          <w:lang w:eastAsia="es-ES"/>
        </w:rPr>
        <w:t xml:space="preserve"> </w:t>
      </w:r>
      <w:r w:rsidRPr="00F34DB7">
        <w:rPr>
          <w:rFonts w:ascii="Arial" w:eastAsia="Times New Roman" w:hAnsi="Arial" w:cs="Arial"/>
          <w:sz w:val="20"/>
          <w:szCs w:val="20"/>
          <w:lang w:eastAsia="es-ES"/>
        </w:rPr>
        <w:t>ni</w:t>
      </w:r>
      <w:r w:rsidRPr="00F34DB7">
        <w:rPr>
          <w:rFonts w:ascii="Arial" w:eastAsia="Times New Roman" w:hAnsi="Arial" w:cs="Times New Roman"/>
          <w:sz w:val="20"/>
          <w:szCs w:val="20"/>
          <w:lang w:eastAsia="es-ES"/>
        </w:rPr>
        <w:t xml:space="preserve"> del artículo 299 del ACUERDO General del Pleno del Consejo de la Judicatura Federal, que establece las disposiciones en materia de actividad administrativa del propio Consejo. </w:t>
      </w:r>
    </w:p>
    <w:p w:rsidR="00F34DB7" w:rsidRPr="00F34DB7" w:rsidRDefault="00F34DB7" w:rsidP="00F34DB7">
      <w:pPr>
        <w:widowControl w:val="0"/>
        <w:spacing w:after="0" w:line="240" w:lineRule="auto"/>
        <w:jc w:val="center"/>
        <w:rPr>
          <w:rFonts w:ascii="Arial" w:eastAsia="Times New Roman" w:hAnsi="Arial" w:cs="Times New Roman"/>
          <w:sz w:val="20"/>
          <w:szCs w:val="20"/>
          <w:lang w:eastAsia="es-ES"/>
        </w:rPr>
      </w:pPr>
    </w:p>
    <w:p w:rsidR="00F34DB7" w:rsidRPr="00F34DB7" w:rsidRDefault="00F34DB7" w:rsidP="00F34DB7">
      <w:pPr>
        <w:widowControl w:val="0"/>
        <w:spacing w:after="0" w:line="240" w:lineRule="auto"/>
        <w:jc w:val="center"/>
        <w:rPr>
          <w:rFonts w:ascii="Arial" w:eastAsia="Times New Roman" w:hAnsi="Arial" w:cs="Times New Roman"/>
          <w:sz w:val="20"/>
          <w:szCs w:val="20"/>
          <w:lang w:eastAsia="es-ES"/>
        </w:rPr>
      </w:pPr>
      <w:r w:rsidRPr="00F34DB7">
        <w:rPr>
          <w:rFonts w:ascii="Arial" w:eastAsia="Times New Roman" w:hAnsi="Arial" w:cs="Times New Roman"/>
          <w:sz w:val="20"/>
          <w:szCs w:val="20"/>
          <w:lang w:eastAsia="es-ES"/>
        </w:rPr>
        <w:t xml:space="preserve">                            </w:t>
      </w:r>
    </w:p>
    <w:p w:rsidR="00F34DB7" w:rsidRPr="00F34DB7" w:rsidRDefault="00F34DB7" w:rsidP="00F34DB7">
      <w:pPr>
        <w:widowControl w:val="0"/>
        <w:spacing w:after="0" w:line="240" w:lineRule="auto"/>
        <w:jc w:val="center"/>
        <w:rPr>
          <w:rFonts w:ascii="Arial" w:hAnsi="Arial" w:cs="Arial"/>
          <w:b/>
          <w:sz w:val="20"/>
          <w:szCs w:val="20"/>
        </w:rPr>
      </w:pPr>
      <w:r w:rsidRPr="00F34DB7">
        <w:rPr>
          <w:rFonts w:ascii="Arial" w:hAnsi="Arial" w:cs="Arial"/>
          <w:b/>
          <w:sz w:val="20"/>
          <w:szCs w:val="20"/>
        </w:rPr>
        <w:t>A T E N T A M E N T E</w:t>
      </w:r>
    </w:p>
    <w:p w:rsidR="00F34DB7" w:rsidRPr="00F34DB7" w:rsidRDefault="00F34DB7" w:rsidP="00F34DB7">
      <w:pPr>
        <w:spacing w:after="0" w:line="240" w:lineRule="auto"/>
        <w:jc w:val="center"/>
        <w:rPr>
          <w:rFonts w:ascii="Arial" w:hAnsi="Arial" w:cs="Arial"/>
          <w:b/>
          <w:sz w:val="20"/>
          <w:szCs w:val="20"/>
        </w:rPr>
      </w:pPr>
      <w:r w:rsidRPr="00F34DB7">
        <w:rPr>
          <w:rFonts w:ascii="Arial" w:hAnsi="Arial" w:cs="Arial"/>
          <w:b/>
          <w:sz w:val="20"/>
          <w:szCs w:val="20"/>
        </w:rPr>
        <w:t>(RAZÓN SOCIAL)</w:t>
      </w:r>
    </w:p>
    <w:p w:rsidR="00F34DB7" w:rsidRPr="00F34DB7" w:rsidRDefault="00F34DB7" w:rsidP="00F34DB7">
      <w:pPr>
        <w:spacing w:after="0" w:line="240" w:lineRule="auto"/>
        <w:jc w:val="both"/>
        <w:rPr>
          <w:rFonts w:ascii="Arial" w:hAnsi="Arial" w:cs="Arial"/>
          <w:sz w:val="20"/>
          <w:szCs w:val="20"/>
        </w:rPr>
      </w:pPr>
    </w:p>
    <w:p w:rsidR="00F34DB7" w:rsidRPr="00F34DB7" w:rsidRDefault="00F34DB7" w:rsidP="00F34DB7">
      <w:pPr>
        <w:spacing w:after="0" w:line="240" w:lineRule="auto"/>
        <w:jc w:val="both"/>
        <w:rPr>
          <w:rFonts w:ascii="Arial" w:hAnsi="Arial" w:cs="Arial"/>
          <w:sz w:val="20"/>
          <w:szCs w:val="20"/>
        </w:rPr>
      </w:pPr>
    </w:p>
    <w:p w:rsidR="00F34DB7" w:rsidRPr="00F34DB7" w:rsidRDefault="00F34DB7" w:rsidP="00F34DB7">
      <w:pPr>
        <w:spacing w:after="0" w:line="240" w:lineRule="auto"/>
        <w:jc w:val="both"/>
        <w:rPr>
          <w:rFonts w:ascii="Arial" w:hAnsi="Arial" w:cs="Arial"/>
          <w:sz w:val="20"/>
          <w:szCs w:val="20"/>
        </w:rPr>
      </w:pPr>
    </w:p>
    <w:p w:rsidR="00F34DB7" w:rsidRPr="00F34DB7" w:rsidRDefault="00F34DB7" w:rsidP="00F34DB7">
      <w:pPr>
        <w:spacing w:after="0" w:line="240" w:lineRule="auto"/>
        <w:jc w:val="center"/>
        <w:rPr>
          <w:rFonts w:ascii="Arial" w:hAnsi="Arial" w:cs="Arial"/>
          <w:sz w:val="20"/>
          <w:szCs w:val="20"/>
        </w:rPr>
      </w:pPr>
      <w:r w:rsidRPr="00F34DB7">
        <w:rPr>
          <w:rFonts w:ascii="Arial" w:hAnsi="Arial" w:cs="Arial"/>
          <w:sz w:val="20"/>
          <w:szCs w:val="20"/>
        </w:rPr>
        <w:t>_____________________________________</w:t>
      </w:r>
    </w:p>
    <w:p w:rsidR="00F34DB7" w:rsidRPr="00F34DB7" w:rsidRDefault="00F34DB7" w:rsidP="00F34DB7">
      <w:pPr>
        <w:spacing w:after="0" w:line="240" w:lineRule="auto"/>
        <w:jc w:val="center"/>
        <w:rPr>
          <w:rFonts w:ascii="Arial" w:hAnsi="Arial" w:cs="Arial"/>
          <w:b/>
          <w:sz w:val="20"/>
          <w:szCs w:val="20"/>
        </w:rPr>
      </w:pPr>
      <w:r w:rsidRPr="00F34DB7">
        <w:rPr>
          <w:rFonts w:ascii="Arial" w:hAnsi="Arial" w:cs="Arial"/>
          <w:b/>
          <w:sz w:val="20"/>
          <w:szCs w:val="20"/>
        </w:rPr>
        <w:t>NOMBRE, FIRMA AUTÓGRAFA Y CARGO</w:t>
      </w:r>
    </w:p>
    <w:p w:rsidR="00F34DB7" w:rsidRPr="00F34DB7" w:rsidRDefault="00F34DB7" w:rsidP="00F34DB7">
      <w:pPr>
        <w:widowControl w:val="0"/>
        <w:autoSpaceDE w:val="0"/>
        <w:autoSpaceDN w:val="0"/>
        <w:adjustRightInd w:val="0"/>
        <w:spacing w:after="0" w:line="240" w:lineRule="auto"/>
        <w:rPr>
          <w:rFonts w:ascii="Arial" w:eastAsia="Times New Roman" w:hAnsi="Arial" w:cs="Times New Roman"/>
          <w:b/>
          <w:sz w:val="20"/>
          <w:szCs w:val="20"/>
          <w:lang w:val="es-ES_tradnl" w:eastAsia="es-ES"/>
        </w:rPr>
      </w:pPr>
    </w:p>
    <w:p w:rsidR="00F34DB7" w:rsidRPr="00F34DB7" w:rsidRDefault="00F34DB7" w:rsidP="00F34DB7">
      <w:pPr>
        <w:widowControl w:val="0"/>
        <w:spacing w:after="0" w:line="240" w:lineRule="auto"/>
        <w:jc w:val="center"/>
        <w:rPr>
          <w:rFonts w:ascii="Arial" w:eastAsia="Times New Roman" w:hAnsi="Arial" w:cs="Times New Roman"/>
          <w:sz w:val="20"/>
          <w:szCs w:val="20"/>
          <w:lang w:val="es-ES_tradnl" w:eastAsia="es-ES"/>
        </w:rPr>
      </w:pPr>
    </w:p>
    <w:p w:rsidR="00F34DB7" w:rsidRPr="00F34DB7" w:rsidRDefault="00F34DB7" w:rsidP="00F34DB7">
      <w:pPr>
        <w:widowControl w:val="0"/>
        <w:spacing w:after="0" w:line="240" w:lineRule="auto"/>
        <w:jc w:val="center"/>
        <w:rPr>
          <w:rFonts w:ascii="Arial" w:eastAsia="Times New Roman" w:hAnsi="Arial" w:cs="Times New Roman"/>
          <w:sz w:val="20"/>
          <w:szCs w:val="20"/>
          <w:lang w:eastAsia="es-ES"/>
        </w:rPr>
      </w:pPr>
    </w:p>
    <w:p w:rsidR="00F34DB7" w:rsidRPr="00F34DB7" w:rsidRDefault="00F34DB7" w:rsidP="00F34DB7">
      <w:pPr>
        <w:widowControl w:val="0"/>
        <w:spacing w:after="0" w:line="240" w:lineRule="auto"/>
        <w:jc w:val="center"/>
        <w:rPr>
          <w:rFonts w:ascii="Arial" w:eastAsia="Times New Roman" w:hAnsi="Arial" w:cs="Times New Roman"/>
          <w:sz w:val="20"/>
          <w:szCs w:val="20"/>
          <w:u w:val="single"/>
          <w:lang w:eastAsia="es-ES"/>
        </w:rPr>
      </w:pPr>
      <w:r w:rsidRPr="00F34DB7">
        <w:rPr>
          <w:rFonts w:ascii="Arial" w:eastAsia="Times New Roman" w:hAnsi="Arial" w:cs="Times New Roman"/>
          <w:sz w:val="20"/>
          <w:szCs w:val="20"/>
          <w:u w:val="single"/>
          <w:lang w:eastAsia="es-ES"/>
        </w:rPr>
        <w:t>Texto para persona Física:</w:t>
      </w:r>
    </w:p>
    <w:p w:rsidR="00F34DB7" w:rsidRPr="00F34DB7" w:rsidRDefault="00F34DB7" w:rsidP="00F34DB7">
      <w:pPr>
        <w:widowControl w:val="0"/>
        <w:spacing w:after="0" w:line="240" w:lineRule="auto"/>
        <w:jc w:val="both"/>
        <w:rPr>
          <w:rFonts w:ascii="Arial" w:eastAsia="Times New Roman" w:hAnsi="Arial" w:cs="Times New Roman"/>
          <w:sz w:val="20"/>
          <w:szCs w:val="20"/>
          <w:lang w:eastAsia="es-ES"/>
        </w:rPr>
      </w:pPr>
    </w:p>
    <w:p w:rsidR="00F34DB7" w:rsidRPr="00F34DB7" w:rsidRDefault="00F34DB7" w:rsidP="00F34DB7">
      <w:pPr>
        <w:widowControl w:val="0"/>
        <w:spacing w:after="0" w:line="240" w:lineRule="auto"/>
        <w:jc w:val="both"/>
        <w:rPr>
          <w:rFonts w:ascii="Arial" w:eastAsia="Times New Roman" w:hAnsi="Arial" w:cs="Times New Roman"/>
          <w:sz w:val="20"/>
          <w:szCs w:val="20"/>
          <w:lang w:eastAsia="es-ES"/>
        </w:rPr>
      </w:pPr>
    </w:p>
    <w:p w:rsidR="00F34DB7" w:rsidRPr="00F34DB7" w:rsidRDefault="00F34DB7" w:rsidP="00F34DB7">
      <w:pPr>
        <w:widowControl w:val="0"/>
        <w:spacing w:after="0" w:line="240" w:lineRule="auto"/>
        <w:jc w:val="both"/>
        <w:rPr>
          <w:rFonts w:ascii="Arial" w:eastAsia="Times New Roman" w:hAnsi="Arial" w:cs="Times New Roman"/>
          <w:sz w:val="20"/>
          <w:szCs w:val="20"/>
          <w:lang w:eastAsia="es-ES"/>
        </w:rPr>
      </w:pPr>
      <w:r w:rsidRPr="00F34DB7">
        <w:rPr>
          <w:rFonts w:ascii="Arial" w:eastAsia="Times New Roman" w:hAnsi="Arial" w:cs="Times New Roman"/>
          <w:sz w:val="20"/>
          <w:szCs w:val="20"/>
          <w:lang w:eastAsia="es-ES"/>
        </w:rPr>
        <w:t xml:space="preserve">(Nombre de la persona física) declaro, bajo protesta de decir verdad que no desempeño un empleo cargo o comisión en el servicio público, ni me encuentro inhabilitado, así como que no me ubico en ninguno de los supuestos señalados en el punto 2.5 de las bases de la </w:t>
      </w:r>
      <w:r w:rsidRPr="00F34DB7">
        <w:rPr>
          <w:rFonts w:ascii="Arial" w:eastAsia="Times New Roman" w:hAnsi="Arial" w:cs="Times New Roman"/>
          <w:b/>
          <w:sz w:val="20"/>
          <w:szCs w:val="20"/>
          <w:lang w:eastAsia="es-ES"/>
        </w:rPr>
        <w:t>Licitación Pública Nacional</w:t>
      </w:r>
      <w:r w:rsidRPr="00F34DB7">
        <w:rPr>
          <w:rFonts w:ascii="Arial" w:eastAsia="Times New Roman" w:hAnsi="Arial" w:cs="Times New Roman"/>
          <w:sz w:val="20"/>
          <w:szCs w:val="20"/>
          <w:lang w:eastAsia="es-ES"/>
        </w:rPr>
        <w:t xml:space="preserve"> </w:t>
      </w:r>
      <w:r w:rsidRPr="00F34DB7">
        <w:rPr>
          <w:rFonts w:ascii="Arial" w:eastAsia="Times New Roman" w:hAnsi="Arial" w:cs="Times New Roman"/>
          <w:b/>
          <w:sz w:val="20"/>
          <w:szCs w:val="20"/>
          <w:lang w:eastAsia="es-ES"/>
        </w:rPr>
        <w:t xml:space="preserve"> </w:t>
      </w:r>
      <w:r w:rsidR="00CD24EE">
        <w:rPr>
          <w:rFonts w:ascii="Arial" w:eastAsia="Times New Roman" w:hAnsi="Arial" w:cs="Times New Roman"/>
          <w:b/>
          <w:sz w:val="20"/>
          <w:szCs w:val="20"/>
          <w:lang w:eastAsia="es-ES"/>
        </w:rPr>
        <w:br/>
      </w:r>
      <w:r w:rsidRPr="00F34DB7">
        <w:rPr>
          <w:rFonts w:ascii="Arial" w:eastAsia="Times New Roman" w:hAnsi="Arial" w:cs="Times New Roman"/>
          <w:b/>
          <w:sz w:val="20"/>
          <w:szCs w:val="20"/>
          <w:lang w:eastAsia="es-ES"/>
        </w:rPr>
        <w:t>No. CJF/SEA/DGRM/LPN/</w:t>
      </w:r>
      <w:r w:rsidR="00EE6BF5">
        <w:rPr>
          <w:rFonts w:ascii="Arial" w:eastAsia="Times New Roman" w:hAnsi="Arial" w:cs="Times New Roman"/>
          <w:b/>
          <w:sz w:val="20"/>
          <w:szCs w:val="20"/>
          <w:lang w:eastAsia="es-ES"/>
        </w:rPr>
        <w:t>005</w:t>
      </w:r>
      <w:r w:rsidRPr="00F34DB7">
        <w:rPr>
          <w:rFonts w:ascii="Arial" w:eastAsia="Times New Roman" w:hAnsi="Arial" w:cs="Times New Roman"/>
          <w:b/>
          <w:sz w:val="20"/>
          <w:szCs w:val="20"/>
          <w:lang w:eastAsia="es-ES"/>
        </w:rPr>
        <w:t>/201</w:t>
      </w:r>
      <w:r w:rsidR="0088630C">
        <w:rPr>
          <w:rFonts w:ascii="Arial" w:eastAsia="Times New Roman" w:hAnsi="Arial" w:cs="Times New Roman"/>
          <w:b/>
          <w:sz w:val="20"/>
          <w:szCs w:val="20"/>
          <w:lang w:eastAsia="es-ES"/>
        </w:rPr>
        <w:t>6</w:t>
      </w:r>
      <w:r w:rsidRPr="00F34DB7">
        <w:rPr>
          <w:rFonts w:ascii="Arial" w:eastAsia="Times New Roman" w:hAnsi="Arial" w:cs="Times New Roman"/>
          <w:b/>
          <w:sz w:val="20"/>
          <w:szCs w:val="20"/>
          <w:lang w:eastAsia="es-ES"/>
        </w:rPr>
        <w:t>,</w:t>
      </w:r>
      <w:r w:rsidRPr="00F34DB7">
        <w:rPr>
          <w:rFonts w:ascii="Arial" w:eastAsia="Times New Roman" w:hAnsi="Arial" w:cs="Times New Roman"/>
          <w:sz w:val="20"/>
          <w:szCs w:val="20"/>
          <w:lang w:eastAsia="es-ES"/>
        </w:rPr>
        <w:t xml:space="preserve"> ni del artículo 299 del ACUERDO General del Pleno del Consejo de la Judicatura Federal, que establece las disposiciones en materia de actividad administrativa del  propio Consejo.</w:t>
      </w:r>
    </w:p>
    <w:p w:rsidR="00F34DB7" w:rsidRPr="00F34DB7" w:rsidRDefault="00F34DB7" w:rsidP="00F34DB7">
      <w:pPr>
        <w:widowControl w:val="0"/>
        <w:spacing w:after="0" w:line="240" w:lineRule="auto"/>
        <w:jc w:val="both"/>
        <w:rPr>
          <w:rFonts w:ascii="Arial" w:eastAsia="Times New Roman" w:hAnsi="Arial" w:cs="Times New Roman"/>
          <w:sz w:val="20"/>
          <w:szCs w:val="20"/>
          <w:lang w:eastAsia="es-ES"/>
        </w:rPr>
      </w:pPr>
    </w:p>
    <w:p w:rsidR="00F34DB7" w:rsidRPr="00F34DB7" w:rsidRDefault="00F34DB7" w:rsidP="00F34DB7">
      <w:pPr>
        <w:widowControl w:val="0"/>
        <w:spacing w:after="0" w:line="240" w:lineRule="auto"/>
        <w:jc w:val="both"/>
        <w:rPr>
          <w:rFonts w:ascii="Arial" w:eastAsia="Times New Roman" w:hAnsi="Arial" w:cs="Times New Roman"/>
          <w:sz w:val="20"/>
          <w:szCs w:val="20"/>
          <w:lang w:eastAsia="es-ES"/>
        </w:rPr>
      </w:pPr>
    </w:p>
    <w:p w:rsidR="00F34DB7" w:rsidRPr="00F34DB7" w:rsidRDefault="00F34DB7" w:rsidP="00F34DB7">
      <w:pPr>
        <w:widowControl w:val="0"/>
        <w:spacing w:after="0" w:line="240" w:lineRule="auto"/>
        <w:jc w:val="center"/>
        <w:rPr>
          <w:rFonts w:ascii="Arial" w:hAnsi="Arial" w:cs="Arial"/>
          <w:b/>
          <w:sz w:val="20"/>
          <w:szCs w:val="20"/>
        </w:rPr>
      </w:pPr>
      <w:r w:rsidRPr="00F34DB7">
        <w:rPr>
          <w:rFonts w:ascii="Arial" w:hAnsi="Arial" w:cs="Arial"/>
          <w:b/>
          <w:sz w:val="20"/>
          <w:szCs w:val="20"/>
        </w:rPr>
        <w:t>A T E N T A M E N T E</w:t>
      </w:r>
    </w:p>
    <w:p w:rsidR="00F34DB7" w:rsidRPr="00F34DB7" w:rsidRDefault="00F34DB7" w:rsidP="00F34DB7">
      <w:pPr>
        <w:spacing w:after="0" w:line="240" w:lineRule="auto"/>
        <w:jc w:val="center"/>
        <w:rPr>
          <w:rFonts w:ascii="Arial" w:hAnsi="Arial" w:cs="Arial"/>
          <w:b/>
          <w:sz w:val="20"/>
          <w:szCs w:val="20"/>
        </w:rPr>
      </w:pPr>
      <w:r w:rsidRPr="00F34DB7">
        <w:rPr>
          <w:rFonts w:ascii="Arial" w:hAnsi="Arial" w:cs="Arial"/>
          <w:b/>
          <w:sz w:val="20"/>
          <w:szCs w:val="20"/>
        </w:rPr>
        <w:t>(RAZÓN SOCIAL)</w:t>
      </w:r>
    </w:p>
    <w:p w:rsidR="00F34DB7" w:rsidRPr="00F34DB7" w:rsidRDefault="00F34DB7" w:rsidP="00F34DB7">
      <w:pPr>
        <w:spacing w:after="0" w:line="240" w:lineRule="auto"/>
        <w:jc w:val="both"/>
        <w:rPr>
          <w:rFonts w:ascii="Arial" w:hAnsi="Arial" w:cs="Arial"/>
          <w:sz w:val="20"/>
          <w:szCs w:val="20"/>
        </w:rPr>
      </w:pPr>
    </w:p>
    <w:p w:rsidR="00F34DB7" w:rsidRPr="00F34DB7" w:rsidRDefault="00F34DB7" w:rsidP="00F34DB7">
      <w:pPr>
        <w:spacing w:after="0" w:line="240" w:lineRule="auto"/>
        <w:jc w:val="both"/>
        <w:rPr>
          <w:rFonts w:ascii="Arial" w:hAnsi="Arial" w:cs="Arial"/>
          <w:sz w:val="20"/>
          <w:szCs w:val="20"/>
        </w:rPr>
      </w:pPr>
    </w:p>
    <w:p w:rsidR="00F34DB7" w:rsidRPr="00F34DB7" w:rsidRDefault="00F34DB7" w:rsidP="00F34DB7">
      <w:pPr>
        <w:spacing w:after="0" w:line="240" w:lineRule="auto"/>
        <w:jc w:val="both"/>
        <w:rPr>
          <w:rFonts w:ascii="Arial" w:hAnsi="Arial" w:cs="Arial"/>
          <w:sz w:val="20"/>
          <w:szCs w:val="20"/>
        </w:rPr>
      </w:pPr>
    </w:p>
    <w:p w:rsidR="00F34DB7" w:rsidRPr="00F34DB7" w:rsidRDefault="00F34DB7" w:rsidP="00F34DB7">
      <w:pPr>
        <w:spacing w:after="0" w:line="240" w:lineRule="auto"/>
        <w:jc w:val="center"/>
        <w:rPr>
          <w:rFonts w:ascii="Arial" w:hAnsi="Arial" w:cs="Arial"/>
          <w:sz w:val="20"/>
          <w:szCs w:val="20"/>
        </w:rPr>
      </w:pPr>
      <w:r w:rsidRPr="00F34DB7">
        <w:rPr>
          <w:rFonts w:ascii="Arial" w:hAnsi="Arial" w:cs="Arial"/>
          <w:sz w:val="20"/>
          <w:szCs w:val="20"/>
        </w:rPr>
        <w:t>_____________________________________</w:t>
      </w:r>
    </w:p>
    <w:p w:rsidR="00F34DB7" w:rsidRPr="00F34DB7" w:rsidRDefault="00F34DB7" w:rsidP="00F34DB7">
      <w:pPr>
        <w:spacing w:after="0" w:line="240" w:lineRule="auto"/>
        <w:jc w:val="center"/>
        <w:rPr>
          <w:rFonts w:ascii="Arial" w:hAnsi="Arial" w:cs="Arial"/>
          <w:b/>
          <w:sz w:val="20"/>
          <w:szCs w:val="20"/>
        </w:rPr>
      </w:pPr>
      <w:r w:rsidRPr="00F34DB7">
        <w:rPr>
          <w:rFonts w:ascii="Arial" w:hAnsi="Arial" w:cs="Arial"/>
          <w:b/>
          <w:sz w:val="20"/>
          <w:szCs w:val="20"/>
        </w:rPr>
        <w:t>NOMBRE, FIRMA AUTÓGRAFA Y CARGO</w:t>
      </w:r>
    </w:p>
    <w:p w:rsidR="00F34DB7" w:rsidRPr="00F34DB7" w:rsidRDefault="00F34DB7" w:rsidP="00F34DB7">
      <w:pPr>
        <w:widowControl w:val="0"/>
        <w:autoSpaceDE w:val="0"/>
        <w:autoSpaceDN w:val="0"/>
        <w:adjustRightInd w:val="0"/>
        <w:spacing w:after="0" w:line="240" w:lineRule="auto"/>
        <w:rPr>
          <w:rFonts w:ascii="Arial" w:eastAsia="Times New Roman" w:hAnsi="Arial" w:cs="Times New Roman"/>
          <w:sz w:val="16"/>
          <w:szCs w:val="16"/>
          <w:lang w:eastAsia="es-ES"/>
        </w:rPr>
      </w:pPr>
    </w:p>
    <w:p w:rsidR="00F34DB7" w:rsidRPr="00F34DB7" w:rsidRDefault="00F34DB7" w:rsidP="00F34DB7">
      <w:pPr>
        <w:widowControl w:val="0"/>
        <w:spacing w:after="0" w:line="240" w:lineRule="auto"/>
        <w:ind w:left="567" w:hanging="567"/>
        <w:jc w:val="both"/>
        <w:rPr>
          <w:rFonts w:ascii="Arial" w:eastAsia="Times New Roman" w:hAnsi="Arial" w:cs="Times New Roman"/>
          <w:sz w:val="14"/>
          <w:szCs w:val="14"/>
          <w:lang w:val="es-ES_tradnl" w:eastAsia="es-ES"/>
        </w:rPr>
      </w:pPr>
      <w:r w:rsidRPr="00F34DB7">
        <w:rPr>
          <w:rFonts w:ascii="Arial" w:eastAsia="Times New Roman" w:hAnsi="Arial" w:cs="Times New Roman"/>
          <w:b/>
          <w:sz w:val="14"/>
          <w:szCs w:val="14"/>
          <w:lang w:val="es-ES_tradnl" w:eastAsia="es-ES"/>
        </w:rPr>
        <w:t xml:space="preserve">NOTA: </w:t>
      </w:r>
      <w:r w:rsidRPr="00F34DB7">
        <w:rPr>
          <w:rFonts w:ascii="Arial" w:eastAsia="Times New Roman" w:hAnsi="Arial" w:cs="Times New Roman"/>
          <w:sz w:val="14"/>
          <w:szCs w:val="14"/>
          <w:lang w:eastAsia="es-ES"/>
        </w:rPr>
        <w:t xml:space="preserve">La falsedad en la manifestación a que se refiere esta carta, será sancionada en los términos del </w:t>
      </w:r>
      <w:r w:rsidRPr="00F34DB7">
        <w:rPr>
          <w:rFonts w:ascii="Arial" w:eastAsia="Times New Roman" w:hAnsi="Arial" w:cs="Times New Roman"/>
          <w:b/>
          <w:sz w:val="14"/>
          <w:szCs w:val="14"/>
          <w:lang w:eastAsia="es-ES"/>
        </w:rPr>
        <w:t>ACUERDO</w:t>
      </w:r>
      <w:r w:rsidRPr="00F34DB7">
        <w:rPr>
          <w:rFonts w:ascii="Arial" w:eastAsia="Times New Roman" w:hAnsi="Arial" w:cs="Times New Roman"/>
          <w:sz w:val="14"/>
          <w:szCs w:val="14"/>
          <w:lang w:eastAsia="es-ES"/>
        </w:rPr>
        <w:t xml:space="preserve"> </w:t>
      </w:r>
      <w:r w:rsidRPr="00F34DB7">
        <w:rPr>
          <w:rFonts w:ascii="Arial" w:eastAsia="Times New Roman" w:hAnsi="Arial" w:cs="Times New Roman"/>
          <w:b/>
          <w:sz w:val="14"/>
          <w:szCs w:val="14"/>
          <w:lang w:eastAsia="es-ES"/>
        </w:rPr>
        <w:t>General</w:t>
      </w:r>
      <w:r w:rsidRPr="00F34DB7">
        <w:rPr>
          <w:rFonts w:ascii="Arial" w:eastAsia="Times New Roman" w:hAnsi="Arial" w:cs="Times New Roman"/>
          <w:sz w:val="14"/>
          <w:szCs w:val="14"/>
          <w:lang w:eastAsia="es-ES"/>
        </w:rPr>
        <w:t xml:space="preserve">. En caso de omisión en la entrega de este escrito, o si de la información y documentación con que cuente el Consejo se desprende que personas físicas o morales pretenden evadir los efectos de la inhabilitación, la </w:t>
      </w:r>
      <w:r w:rsidRPr="00F34DB7">
        <w:rPr>
          <w:rFonts w:ascii="Arial" w:eastAsia="Times New Roman" w:hAnsi="Arial" w:cs="Times New Roman"/>
          <w:b/>
          <w:sz w:val="14"/>
          <w:szCs w:val="14"/>
          <w:lang w:eastAsia="es-ES"/>
        </w:rPr>
        <w:t>DADQ</w:t>
      </w:r>
      <w:r w:rsidRPr="00F34DB7">
        <w:rPr>
          <w:rFonts w:ascii="Arial" w:eastAsia="Times New Roman" w:hAnsi="Arial" w:cs="Times New Roman"/>
          <w:sz w:val="14"/>
          <w:szCs w:val="14"/>
          <w:lang w:eastAsia="es-ES"/>
        </w:rPr>
        <w:t xml:space="preserve"> se abstendrá de firmar los contratos o contrato</w:t>
      </w:r>
      <w:r w:rsidR="007D4054">
        <w:rPr>
          <w:rFonts w:ascii="Arial" w:eastAsia="Times New Roman" w:hAnsi="Arial" w:cs="Times New Roman"/>
          <w:sz w:val="14"/>
          <w:szCs w:val="14"/>
          <w:lang w:eastAsia="es-ES"/>
        </w:rPr>
        <w:t xml:space="preserve"> abierto</w:t>
      </w:r>
      <w:r w:rsidRPr="00F34DB7">
        <w:rPr>
          <w:rFonts w:ascii="Arial" w:eastAsia="Times New Roman" w:hAnsi="Arial" w:cs="Times New Roman"/>
          <w:sz w:val="14"/>
          <w:szCs w:val="14"/>
          <w:lang w:eastAsia="es-ES"/>
        </w:rPr>
        <w:t xml:space="preserve"> correspondientes.</w:t>
      </w:r>
    </w:p>
    <w:p w:rsidR="00F34DB7" w:rsidRPr="00F34DB7" w:rsidRDefault="00F34DB7" w:rsidP="00F34DB7">
      <w:pPr>
        <w:rPr>
          <w:rFonts w:ascii="Arial" w:eastAsia="Times New Roman" w:hAnsi="Arial" w:cs="Times New Roman"/>
          <w:b/>
          <w:sz w:val="16"/>
          <w:szCs w:val="16"/>
          <w:lang w:eastAsia="es-ES"/>
        </w:rPr>
      </w:pPr>
      <w:r w:rsidRPr="00F34DB7">
        <w:rPr>
          <w:rFonts w:ascii="Arial" w:eastAsia="Times New Roman" w:hAnsi="Arial" w:cs="Times New Roman"/>
          <w:b/>
          <w:sz w:val="16"/>
          <w:szCs w:val="16"/>
          <w:lang w:eastAsia="es-ES"/>
        </w:rPr>
        <w:br w:type="page"/>
      </w:r>
    </w:p>
    <w:p w:rsidR="00F34DB7" w:rsidRPr="00F34DB7" w:rsidRDefault="00F34DB7" w:rsidP="00F34DB7">
      <w:pPr>
        <w:widowControl w:val="0"/>
        <w:spacing w:after="0" w:line="240" w:lineRule="auto"/>
        <w:jc w:val="center"/>
        <w:rPr>
          <w:rFonts w:ascii="Arial" w:eastAsia="Times New Roman" w:hAnsi="Arial" w:cs="Times New Roman"/>
          <w:b/>
          <w:sz w:val="16"/>
          <w:szCs w:val="16"/>
          <w:lang w:eastAsia="es-ES"/>
        </w:rPr>
      </w:pPr>
    </w:p>
    <w:p w:rsidR="00F34DB7" w:rsidRPr="00F34DB7" w:rsidRDefault="00F34DB7" w:rsidP="00F34DB7">
      <w:pPr>
        <w:widowControl w:val="0"/>
        <w:spacing w:after="0" w:line="240" w:lineRule="auto"/>
        <w:jc w:val="center"/>
        <w:rPr>
          <w:rFonts w:ascii="Arial" w:eastAsia="Times New Roman" w:hAnsi="Arial" w:cs="Times New Roman"/>
          <w:b/>
          <w:sz w:val="20"/>
          <w:szCs w:val="20"/>
          <w:lang w:val="es-ES_tradnl" w:eastAsia="es-ES"/>
        </w:rPr>
      </w:pPr>
      <w:r w:rsidRPr="00F34DB7">
        <w:rPr>
          <w:rFonts w:ascii="Arial" w:eastAsia="Times New Roman" w:hAnsi="Arial" w:cs="Times New Roman"/>
          <w:b/>
          <w:sz w:val="20"/>
          <w:szCs w:val="20"/>
          <w:lang w:val="es-ES_tradnl" w:eastAsia="es-ES"/>
        </w:rPr>
        <w:t xml:space="preserve">ANEXO </w:t>
      </w:r>
      <w:r w:rsidR="00AD2872">
        <w:rPr>
          <w:rFonts w:ascii="Arial" w:eastAsia="Times New Roman" w:hAnsi="Arial" w:cs="Times New Roman"/>
          <w:b/>
          <w:sz w:val="20"/>
          <w:szCs w:val="20"/>
          <w:lang w:val="es-ES_tradnl" w:eastAsia="es-ES"/>
        </w:rPr>
        <w:t>11</w:t>
      </w:r>
    </w:p>
    <w:p w:rsidR="00F34DB7" w:rsidRPr="00F34DB7" w:rsidRDefault="00F34DB7" w:rsidP="00F34DB7">
      <w:pPr>
        <w:spacing w:after="0" w:line="240" w:lineRule="auto"/>
        <w:rPr>
          <w:rFonts w:ascii="Arial" w:eastAsia="Times New Roman" w:hAnsi="Arial" w:cs="Times New Roman"/>
          <w:szCs w:val="20"/>
          <w:lang w:val="es-ES_tradnl" w:eastAsia="es-ES"/>
        </w:rPr>
      </w:pPr>
    </w:p>
    <w:p w:rsidR="00F34DB7" w:rsidRPr="00F34DB7" w:rsidRDefault="00F34DB7" w:rsidP="00F34DB7">
      <w:pPr>
        <w:spacing w:after="0" w:line="240" w:lineRule="auto"/>
        <w:rPr>
          <w:rFonts w:ascii="Arial" w:eastAsia="Times New Roman" w:hAnsi="Arial" w:cs="Times New Roman"/>
          <w:sz w:val="18"/>
          <w:szCs w:val="18"/>
          <w:lang w:val="es-ES_tradnl" w:eastAsia="es-ES"/>
        </w:rPr>
      </w:pPr>
      <w:r w:rsidRPr="00F34DB7">
        <w:rPr>
          <w:rFonts w:ascii="Arial" w:eastAsia="Times New Roman" w:hAnsi="Arial" w:cs="Times New Roman"/>
          <w:sz w:val="18"/>
          <w:szCs w:val="18"/>
          <w:lang w:val="es-ES_tradnl" w:eastAsia="es-ES"/>
        </w:rPr>
        <w:t>(PAPEL MEMBRETADO DE LA EMPRESA)</w:t>
      </w:r>
    </w:p>
    <w:p w:rsidR="00F34DB7" w:rsidRPr="00F34DB7" w:rsidRDefault="00F34DB7" w:rsidP="00F34DB7">
      <w:pPr>
        <w:spacing w:after="0" w:line="240" w:lineRule="auto"/>
        <w:rPr>
          <w:rFonts w:ascii="Arial" w:eastAsia="Times New Roman" w:hAnsi="Arial" w:cs="Times New Roman"/>
          <w:sz w:val="18"/>
          <w:szCs w:val="18"/>
          <w:lang w:val="es-ES_tradnl" w:eastAsia="es-ES"/>
        </w:rPr>
      </w:pPr>
    </w:p>
    <w:p w:rsidR="00F34DB7" w:rsidRPr="00F34DB7" w:rsidRDefault="00F34DB7" w:rsidP="00F34DB7">
      <w:pPr>
        <w:spacing w:after="0" w:line="240" w:lineRule="auto"/>
        <w:jc w:val="right"/>
        <w:rPr>
          <w:rFonts w:ascii="Arial" w:eastAsia="Times New Roman" w:hAnsi="Arial" w:cs="Times New Roman"/>
          <w:b/>
          <w:sz w:val="18"/>
          <w:szCs w:val="18"/>
          <w:lang w:val="es-ES_tradnl" w:eastAsia="es-ES"/>
        </w:rPr>
      </w:pPr>
    </w:p>
    <w:p w:rsidR="00F34DB7" w:rsidRPr="00F34DB7" w:rsidRDefault="00F34DB7" w:rsidP="00F34DB7">
      <w:pPr>
        <w:spacing w:after="0" w:line="240" w:lineRule="auto"/>
        <w:jc w:val="right"/>
        <w:rPr>
          <w:rFonts w:ascii="Arial" w:eastAsia="Times New Roman" w:hAnsi="Arial" w:cs="Times New Roman"/>
          <w:b/>
          <w:sz w:val="20"/>
          <w:szCs w:val="20"/>
          <w:lang w:val="es-ES_tradnl" w:eastAsia="es-ES"/>
        </w:rPr>
      </w:pPr>
      <w:r w:rsidRPr="00F34DB7">
        <w:rPr>
          <w:rFonts w:ascii="Arial" w:eastAsia="Times New Roman" w:hAnsi="Arial" w:cs="Times New Roman"/>
          <w:b/>
          <w:sz w:val="20"/>
          <w:szCs w:val="20"/>
          <w:lang w:val="es-ES_tradnl" w:eastAsia="es-ES"/>
        </w:rPr>
        <w:t xml:space="preserve">MÉXICO D.F., A __ DE ________ </w:t>
      </w:r>
      <w:proofErr w:type="spellStart"/>
      <w:r w:rsidRPr="00F34DB7">
        <w:rPr>
          <w:rFonts w:ascii="Arial" w:eastAsia="Times New Roman" w:hAnsi="Arial" w:cs="Times New Roman"/>
          <w:b/>
          <w:sz w:val="20"/>
          <w:szCs w:val="20"/>
          <w:lang w:val="es-ES_tradnl" w:eastAsia="es-ES"/>
        </w:rPr>
        <w:t>DE</w:t>
      </w:r>
      <w:proofErr w:type="spellEnd"/>
      <w:r w:rsidRPr="00F34DB7">
        <w:rPr>
          <w:rFonts w:ascii="Arial" w:eastAsia="Times New Roman" w:hAnsi="Arial" w:cs="Times New Roman"/>
          <w:b/>
          <w:sz w:val="20"/>
          <w:szCs w:val="20"/>
          <w:lang w:val="es-ES_tradnl" w:eastAsia="es-ES"/>
        </w:rPr>
        <w:t xml:space="preserve"> 201</w:t>
      </w:r>
      <w:r w:rsidR="00903EC6">
        <w:rPr>
          <w:rFonts w:ascii="Arial" w:eastAsia="Times New Roman" w:hAnsi="Arial" w:cs="Times New Roman"/>
          <w:b/>
          <w:sz w:val="20"/>
          <w:szCs w:val="20"/>
          <w:lang w:val="es-ES_tradnl" w:eastAsia="es-ES"/>
        </w:rPr>
        <w:t>6</w:t>
      </w:r>
    </w:p>
    <w:p w:rsidR="00F34DB7" w:rsidRPr="00F34DB7" w:rsidRDefault="00F34DB7" w:rsidP="00F34DB7">
      <w:pPr>
        <w:spacing w:after="0" w:line="240" w:lineRule="auto"/>
        <w:jc w:val="right"/>
        <w:rPr>
          <w:rFonts w:ascii="Arial" w:eastAsia="Times New Roman" w:hAnsi="Arial" w:cs="Times New Roman"/>
          <w:sz w:val="20"/>
          <w:szCs w:val="20"/>
          <w:lang w:val="es-ES_tradnl" w:eastAsia="es-ES"/>
        </w:rPr>
      </w:pPr>
    </w:p>
    <w:p w:rsidR="00F34DB7" w:rsidRPr="00F34DB7" w:rsidRDefault="00F34DB7" w:rsidP="00F34DB7">
      <w:pPr>
        <w:spacing w:after="0" w:line="240" w:lineRule="auto"/>
        <w:jc w:val="right"/>
        <w:rPr>
          <w:rFonts w:ascii="Arial" w:eastAsia="Times New Roman" w:hAnsi="Arial" w:cs="Times New Roman"/>
          <w:sz w:val="20"/>
          <w:szCs w:val="20"/>
          <w:lang w:val="es-ES_tradnl" w:eastAsia="es-ES"/>
        </w:rPr>
      </w:pPr>
    </w:p>
    <w:p w:rsidR="00F34DB7" w:rsidRPr="00F34DB7" w:rsidRDefault="00F34DB7" w:rsidP="00F34DB7">
      <w:pPr>
        <w:tabs>
          <w:tab w:val="left" w:pos="864"/>
          <w:tab w:val="left" w:pos="1152"/>
        </w:tabs>
        <w:spacing w:after="0" w:line="240" w:lineRule="auto"/>
        <w:jc w:val="both"/>
        <w:rPr>
          <w:rFonts w:ascii="Arial" w:eastAsia="Times New Roman" w:hAnsi="Arial" w:cs="Times New Roman"/>
          <w:b/>
          <w:sz w:val="20"/>
          <w:szCs w:val="20"/>
          <w:lang w:val="es-ES_tradnl" w:eastAsia="es-ES"/>
        </w:rPr>
      </w:pPr>
      <w:r w:rsidRPr="00F34DB7">
        <w:rPr>
          <w:rFonts w:ascii="Arial" w:eastAsia="Times New Roman" w:hAnsi="Arial" w:cs="Times New Roman"/>
          <w:b/>
          <w:sz w:val="20"/>
          <w:szCs w:val="20"/>
          <w:lang w:val="es-ES_tradnl" w:eastAsia="es-ES"/>
        </w:rPr>
        <w:t>CONSEJO DE LA JUDICATURA FEDERAL</w:t>
      </w:r>
    </w:p>
    <w:p w:rsidR="00F34DB7" w:rsidRPr="00F34DB7" w:rsidRDefault="00F34DB7" w:rsidP="00F34DB7">
      <w:pPr>
        <w:tabs>
          <w:tab w:val="left" w:pos="864"/>
          <w:tab w:val="left" w:pos="1152"/>
        </w:tabs>
        <w:spacing w:after="0" w:line="240" w:lineRule="auto"/>
        <w:jc w:val="both"/>
        <w:rPr>
          <w:rFonts w:ascii="Arial" w:eastAsia="Times New Roman" w:hAnsi="Arial" w:cs="Times New Roman"/>
          <w:b/>
          <w:sz w:val="20"/>
          <w:szCs w:val="20"/>
          <w:lang w:val="es-ES_tradnl" w:eastAsia="es-ES"/>
        </w:rPr>
      </w:pPr>
      <w:r w:rsidRPr="00F34DB7">
        <w:rPr>
          <w:rFonts w:ascii="Arial" w:eastAsia="Times New Roman" w:hAnsi="Arial" w:cs="Times New Roman"/>
          <w:b/>
          <w:sz w:val="20"/>
          <w:szCs w:val="20"/>
          <w:lang w:val="es-ES_tradnl" w:eastAsia="es-ES"/>
        </w:rPr>
        <w:t xml:space="preserve">P R E S E N T </w:t>
      </w:r>
      <w:proofErr w:type="gramStart"/>
      <w:r w:rsidRPr="00F34DB7">
        <w:rPr>
          <w:rFonts w:ascii="Arial" w:eastAsia="Times New Roman" w:hAnsi="Arial" w:cs="Times New Roman"/>
          <w:b/>
          <w:sz w:val="20"/>
          <w:szCs w:val="20"/>
          <w:lang w:val="es-ES_tradnl" w:eastAsia="es-ES"/>
        </w:rPr>
        <w:t>E .</w:t>
      </w:r>
      <w:proofErr w:type="gramEnd"/>
    </w:p>
    <w:p w:rsidR="00F34DB7" w:rsidRPr="00F34DB7" w:rsidRDefault="00F34DB7" w:rsidP="00F34DB7">
      <w:pPr>
        <w:spacing w:after="0" w:line="240" w:lineRule="auto"/>
        <w:rPr>
          <w:rFonts w:ascii="Arial" w:eastAsia="Times New Roman" w:hAnsi="Arial" w:cs="Times New Roman"/>
          <w:sz w:val="20"/>
          <w:szCs w:val="20"/>
          <w:lang w:val="es-ES_tradnl" w:eastAsia="es-ES"/>
        </w:rPr>
      </w:pPr>
    </w:p>
    <w:p w:rsidR="00F34DB7" w:rsidRPr="00F34DB7" w:rsidRDefault="00F34DB7" w:rsidP="00F34DB7">
      <w:pPr>
        <w:keepNext/>
        <w:tabs>
          <w:tab w:val="left" w:pos="360"/>
        </w:tabs>
        <w:spacing w:after="0" w:line="240" w:lineRule="auto"/>
        <w:jc w:val="center"/>
        <w:outlineLvl w:val="0"/>
        <w:rPr>
          <w:rFonts w:ascii="Arial" w:eastAsia="Times New Roman" w:hAnsi="Arial" w:cs="Times New Roman"/>
          <w:b/>
          <w:kern w:val="28"/>
          <w:sz w:val="20"/>
          <w:szCs w:val="20"/>
          <w:lang w:val="es-ES_tradnl" w:eastAsia="es-ES"/>
        </w:rPr>
      </w:pPr>
    </w:p>
    <w:p w:rsidR="00F34DB7" w:rsidRPr="00F34DB7" w:rsidRDefault="00F34DB7" w:rsidP="00F34DB7">
      <w:pPr>
        <w:keepNext/>
        <w:tabs>
          <w:tab w:val="left" w:pos="360"/>
        </w:tabs>
        <w:spacing w:after="0" w:line="240" w:lineRule="auto"/>
        <w:jc w:val="center"/>
        <w:outlineLvl w:val="0"/>
        <w:rPr>
          <w:rFonts w:ascii="Arial" w:eastAsia="Times New Roman" w:hAnsi="Arial" w:cs="Times New Roman"/>
          <w:b/>
          <w:kern w:val="28"/>
          <w:sz w:val="20"/>
          <w:szCs w:val="20"/>
          <w:lang w:val="es-ES_tradnl" w:eastAsia="es-ES"/>
        </w:rPr>
      </w:pPr>
      <w:r w:rsidRPr="00F34DB7">
        <w:rPr>
          <w:rFonts w:ascii="Arial" w:eastAsia="Times New Roman" w:hAnsi="Arial" w:cs="Times New Roman"/>
          <w:b/>
          <w:kern w:val="28"/>
          <w:sz w:val="20"/>
          <w:szCs w:val="20"/>
          <w:lang w:val="es-ES_tradnl" w:eastAsia="es-ES"/>
        </w:rPr>
        <w:t>ACEPTACIÓN DE CONDICIONES</w:t>
      </w:r>
    </w:p>
    <w:p w:rsidR="00F34DB7" w:rsidRPr="00F34DB7" w:rsidRDefault="00F34DB7" w:rsidP="00F34DB7">
      <w:pPr>
        <w:spacing w:after="0" w:line="240" w:lineRule="auto"/>
        <w:rPr>
          <w:rFonts w:ascii="Arial" w:eastAsia="Times New Roman" w:hAnsi="Arial" w:cs="Times New Roman"/>
          <w:sz w:val="20"/>
          <w:szCs w:val="20"/>
          <w:lang w:val="es-ES_tradnl" w:eastAsia="es-ES"/>
        </w:rPr>
      </w:pPr>
    </w:p>
    <w:p w:rsidR="00F34DB7" w:rsidRPr="00F34DB7" w:rsidRDefault="00F34DB7" w:rsidP="00F34DB7">
      <w:pPr>
        <w:spacing w:after="0" w:line="240" w:lineRule="auto"/>
        <w:rPr>
          <w:rFonts w:ascii="Arial" w:eastAsia="Times New Roman" w:hAnsi="Arial" w:cs="Times New Roman"/>
          <w:sz w:val="20"/>
          <w:szCs w:val="20"/>
          <w:lang w:val="es-ES_tradnl" w:eastAsia="es-ES"/>
        </w:rPr>
      </w:pPr>
    </w:p>
    <w:p w:rsidR="00F34DB7" w:rsidRPr="00F34DB7" w:rsidRDefault="00F34DB7" w:rsidP="00F34DB7">
      <w:pPr>
        <w:widowControl w:val="0"/>
        <w:spacing w:after="0" w:line="240" w:lineRule="auto"/>
        <w:jc w:val="center"/>
        <w:rPr>
          <w:rFonts w:ascii="Arial" w:eastAsia="Times New Roman" w:hAnsi="Arial" w:cs="Times New Roman"/>
          <w:sz w:val="20"/>
          <w:szCs w:val="20"/>
          <w:u w:val="single"/>
          <w:lang w:eastAsia="es-ES"/>
        </w:rPr>
      </w:pPr>
      <w:r w:rsidRPr="00F34DB7">
        <w:rPr>
          <w:rFonts w:ascii="Arial" w:eastAsia="Times New Roman" w:hAnsi="Arial" w:cs="Times New Roman"/>
          <w:sz w:val="20"/>
          <w:szCs w:val="20"/>
          <w:u w:val="single"/>
          <w:lang w:eastAsia="es-ES"/>
        </w:rPr>
        <w:t xml:space="preserve">Texto para persona Moral: </w:t>
      </w:r>
    </w:p>
    <w:p w:rsidR="00F34DB7" w:rsidRPr="00F34DB7" w:rsidRDefault="00F34DB7" w:rsidP="00F34DB7">
      <w:pPr>
        <w:widowControl w:val="0"/>
        <w:spacing w:after="0" w:line="240" w:lineRule="auto"/>
        <w:jc w:val="center"/>
        <w:rPr>
          <w:rFonts w:ascii="Arial" w:eastAsia="Times New Roman" w:hAnsi="Arial" w:cs="Times New Roman"/>
          <w:b/>
          <w:sz w:val="20"/>
          <w:szCs w:val="20"/>
          <w:u w:val="single"/>
          <w:lang w:eastAsia="es-ES"/>
        </w:rPr>
      </w:pPr>
    </w:p>
    <w:p w:rsidR="00F34DB7" w:rsidRPr="00F34DB7" w:rsidRDefault="00F34DB7" w:rsidP="00F34DB7">
      <w:pPr>
        <w:widowControl w:val="0"/>
        <w:spacing w:after="0" w:line="240" w:lineRule="auto"/>
        <w:jc w:val="both"/>
        <w:rPr>
          <w:rFonts w:ascii="Arial" w:eastAsia="Times New Roman" w:hAnsi="Arial" w:cs="Times New Roman"/>
          <w:sz w:val="20"/>
          <w:szCs w:val="20"/>
          <w:lang w:eastAsia="es-ES"/>
        </w:rPr>
      </w:pPr>
    </w:p>
    <w:p w:rsidR="00F34DB7" w:rsidRPr="00F34DB7" w:rsidRDefault="00F34DB7" w:rsidP="00F34DB7">
      <w:pPr>
        <w:widowControl w:val="0"/>
        <w:spacing w:after="0" w:line="240" w:lineRule="auto"/>
        <w:jc w:val="both"/>
        <w:rPr>
          <w:rFonts w:ascii="Arial" w:eastAsia="Times New Roman" w:hAnsi="Arial" w:cs="Times New Roman"/>
          <w:sz w:val="20"/>
          <w:szCs w:val="20"/>
          <w:lang w:eastAsia="es-ES"/>
        </w:rPr>
      </w:pPr>
      <w:r w:rsidRPr="00F34DB7">
        <w:rPr>
          <w:rFonts w:ascii="Arial" w:eastAsia="Times New Roman" w:hAnsi="Arial" w:cs="Times New Roman"/>
          <w:sz w:val="20"/>
          <w:szCs w:val="20"/>
          <w:lang w:eastAsia="es-ES"/>
        </w:rPr>
        <w:t xml:space="preserve">(Nombre del representante legal) en mi carácter de representante legal de la empresa denominada (razón social o nombre de la empresa) declaro, que acepto las condiciones establecidas en las presentes bases de la </w:t>
      </w:r>
      <w:r w:rsidRPr="00F34DB7">
        <w:rPr>
          <w:rFonts w:ascii="Arial" w:eastAsia="Times New Roman" w:hAnsi="Arial" w:cs="Times New Roman"/>
          <w:b/>
          <w:sz w:val="20"/>
          <w:szCs w:val="20"/>
          <w:lang w:eastAsia="es-ES"/>
        </w:rPr>
        <w:t>Licitación Pública Nacional</w:t>
      </w:r>
      <w:r w:rsidRPr="00F34DB7">
        <w:rPr>
          <w:rFonts w:ascii="Arial" w:eastAsia="Times New Roman" w:hAnsi="Arial" w:cs="Times New Roman"/>
          <w:sz w:val="20"/>
          <w:szCs w:val="20"/>
          <w:lang w:eastAsia="es-ES"/>
        </w:rPr>
        <w:t xml:space="preserve">  </w:t>
      </w:r>
      <w:r w:rsidRPr="00F34DB7">
        <w:rPr>
          <w:rFonts w:ascii="Arial" w:eastAsia="Times New Roman" w:hAnsi="Arial" w:cs="Times New Roman"/>
          <w:b/>
          <w:sz w:val="20"/>
          <w:szCs w:val="20"/>
          <w:lang w:eastAsia="es-ES"/>
        </w:rPr>
        <w:t>No. CJF/SEA/DGRM/LPN/</w:t>
      </w:r>
      <w:r w:rsidR="003E709B">
        <w:rPr>
          <w:rFonts w:ascii="Arial" w:eastAsia="Times New Roman" w:hAnsi="Arial" w:cs="Times New Roman"/>
          <w:b/>
          <w:sz w:val="20"/>
          <w:szCs w:val="20"/>
          <w:lang w:eastAsia="es-ES"/>
        </w:rPr>
        <w:t xml:space="preserve">       </w:t>
      </w:r>
      <w:r w:rsidRPr="00F34DB7">
        <w:rPr>
          <w:rFonts w:ascii="Arial" w:eastAsia="Times New Roman" w:hAnsi="Arial" w:cs="Times New Roman"/>
          <w:b/>
          <w:sz w:val="20"/>
          <w:szCs w:val="20"/>
          <w:lang w:eastAsia="es-ES"/>
        </w:rPr>
        <w:t>/201</w:t>
      </w:r>
      <w:r w:rsidR="0088630C">
        <w:rPr>
          <w:rFonts w:ascii="Arial" w:eastAsia="Times New Roman" w:hAnsi="Arial" w:cs="Times New Roman"/>
          <w:b/>
          <w:sz w:val="20"/>
          <w:szCs w:val="20"/>
          <w:lang w:eastAsia="es-ES"/>
        </w:rPr>
        <w:t>6</w:t>
      </w:r>
      <w:r w:rsidRPr="00F34DB7">
        <w:rPr>
          <w:rFonts w:ascii="Arial" w:eastAsia="Times New Roman" w:hAnsi="Arial" w:cs="Times New Roman"/>
          <w:b/>
          <w:sz w:val="20"/>
          <w:szCs w:val="20"/>
          <w:lang w:eastAsia="es-ES"/>
        </w:rPr>
        <w:t>,</w:t>
      </w:r>
      <w:r w:rsidRPr="00F34DB7">
        <w:rPr>
          <w:rFonts w:ascii="Arial" w:eastAsia="Times New Roman" w:hAnsi="Arial" w:cs="Arial"/>
          <w:b/>
          <w:sz w:val="20"/>
          <w:szCs w:val="20"/>
          <w:lang w:eastAsia="es-ES"/>
        </w:rPr>
        <w:t xml:space="preserve"> </w:t>
      </w:r>
      <w:r w:rsidRPr="00F34DB7">
        <w:rPr>
          <w:rFonts w:ascii="Arial" w:eastAsia="Times New Roman" w:hAnsi="Arial" w:cs="Arial"/>
          <w:sz w:val="20"/>
          <w:szCs w:val="20"/>
          <w:lang w:eastAsia="es-ES"/>
        </w:rPr>
        <w:t>y en particular la forma de pago estipulada en las mismas, tiempo de entrega, lugar de entrega, condiciones de entrega de los bienes, así como de las garantías.</w:t>
      </w:r>
      <w:r w:rsidRPr="00F34DB7">
        <w:rPr>
          <w:rFonts w:ascii="Arial" w:eastAsia="Times New Roman" w:hAnsi="Arial" w:cs="Times New Roman"/>
          <w:sz w:val="20"/>
          <w:szCs w:val="20"/>
          <w:lang w:eastAsia="es-ES"/>
        </w:rPr>
        <w:t xml:space="preserve"> </w:t>
      </w:r>
    </w:p>
    <w:p w:rsidR="00F34DB7" w:rsidRPr="00F34DB7" w:rsidRDefault="00F34DB7" w:rsidP="00F34DB7">
      <w:pPr>
        <w:widowControl w:val="0"/>
        <w:spacing w:after="0" w:line="240" w:lineRule="auto"/>
        <w:jc w:val="center"/>
        <w:rPr>
          <w:rFonts w:ascii="Arial" w:eastAsia="Times New Roman" w:hAnsi="Arial" w:cs="Times New Roman"/>
          <w:sz w:val="20"/>
          <w:szCs w:val="20"/>
          <w:lang w:eastAsia="es-ES"/>
        </w:rPr>
      </w:pPr>
    </w:p>
    <w:p w:rsidR="00F34DB7" w:rsidRPr="00F34DB7" w:rsidRDefault="00F34DB7" w:rsidP="00F34DB7">
      <w:pPr>
        <w:widowControl w:val="0"/>
        <w:spacing w:after="0" w:line="240" w:lineRule="auto"/>
        <w:jc w:val="center"/>
        <w:rPr>
          <w:rFonts w:ascii="Arial" w:eastAsia="Times New Roman" w:hAnsi="Arial" w:cs="Times New Roman"/>
          <w:sz w:val="20"/>
          <w:szCs w:val="20"/>
          <w:lang w:eastAsia="es-ES"/>
        </w:rPr>
      </w:pPr>
      <w:r w:rsidRPr="00F34DB7">
        <w:rPr>
          <w:rFonts w:ascii="Arial" w:eastAsia="Times New Roman" w:hAnsi="Arial" w:cs="Times New Roman"/>
          <w:sz w:val="20"/>
          <w:szCs w:val="20"/>
          <w:lang w:eastAsia="es-ES"/>
        </w:rPr>
        <w:t xml:space="preserve">                            </w:t>
      </w:r>
    </w:p>
    <w:p w:rsidR="00F34DB7" w:rsidRPr="00F34DB7" w:rsidRDefault="00F34DB7" w:rsidP="00F34DB7">
      <w:pPr>
        <w:widowControl w:val="0"/>
        <w:spacing w:after="0" w:line="240" w:lineRule="auto"/>
        <w:jc w:val="center"/>
        <w:rPr>
          <w:rFonts w:ascii="Arial" w:hAnsi="Arial" w:cs="Arial"/>
          <w:b/>
          <w:sz w:val="20"/>
          <w:szCs w:val="20"/>
        </w:rPr>
      </w:pPr>
      <w:r w:rsidRPr="00F34DB7">
        <w:rPr>
          <w:rFonts w:ascii="Arial" w:hAnsi="Arial" w:cs="Arial"/>
          <w:b/>
          <w:sz w:val="20"/>
          <w:szCs w:val="20"/>
        </w:rPr>
        <w:t>A T E N T A M E N T E</w:t>
      </w:r>
    </w:p>
    <w:p w:rsidR="00F34DB7" w:rsidRPr="00F34DB7" w:rsidRDefault="00F34DB7" w:rsidP="00F34DB7">
      <w:pPr>
        <w:spacing w:after="0" w:line="240" w:lineRule="auto"/>
        <w:jc w:val="center"/>
        <w:rPr>
          <w:rFonts w:ascii="Arial" w:hAnsi="Arial" w:cs="Arial"/>
          <w:b/>
          <w:sz w:val="20"/>
          <w:szCs w:val="20"/>
        </w:rPr>
      </w:pPr>
      <w:r w:rsidRPr="00F34DB7">
        <w:rPr>
          <w:rFonts w:ascii="Arial" w:hAnsi="Arial" w:cs="Arial"/>
          <w:b/>
          <w:sz w:val="20"/>
          <w:szCs w:val="20"/>
        </w:rPr>
        <w:t>(RAZÓN SOCIAL)</w:t>
      </w:r>
    </w:p>
    <w:p w:rsidR="00F34DB7" w:rsidRPr="00F34DB7" w:rsidRDefault="00F34DB7" w:rsidP="00F34DB7">
      <w:pPr>
        <w:spacing w:after="0" w:line="240" w:lineRule="auto"/>
        <w:jc w:val="both"/>
        <w:rPr>
          <w:rFonts w:ascii="Arial" w:hAnsi="Arial" w:cs="Arial"/>
          <w:sz w:val="20"/>
          <w:szCs w:val="20"/>
        </w:rPr>
      </w:pPr>
    </w:p>
    <w:p w:rsidR="00F34DB7" w:rsidRPr="00F34DB7" w:rsidRDefault="00F34DB7" w:rsidP="00F34DB7">
      <w:pPr>
        <w:spacing w:after="0" w:line="240" w:lineRule="auto"/>
        <w:jc w:val="both"/>
        <w:rPr>
          <w:rFonts w:ascii="Arial" w:hAnsi="Arial" w:cs="Arial"/>
          <w:sz w:val="20"/>
          <w:szCs w:val="20"/>
        </w:rPr>
      </w:pPr>
    </w:p>
    <w:p w:rsidR="00F34DB7" w:rsidRPr="00F34DB7" w:rsidRDefault="00F34DB7" w:rsidP="00F34DB7">
      <w:pPr>
        <w:spacing w:after="0" w:line="240" w:lineRule="auto"/>
        <w:jc w:val="both"/>
        <w:rPr>
          <w:rFonts w:ascii="Arial" w:hAnsi="Arial" w:cs="Arial"/>
          <w:sz w:val="20"/>
          <w:szCs w:val="20"/>
        </w:rPr>
      </w:pPr>
    </w:p>
    <w:p w:rsidR="00F34DB7" w:rsidRPr="00F34DB7" w:rsidRDefault="00F34DB7" w:rsidP="00F34DB7">
      <w:pPr>
        <w:spacing w:after="0" w:line="240" w:lineRule="auto"/>
        <w:jc w:val="center"/>
        <w:rPr>
          <w:rFonts w:ascii="Arial" w:hAnsi="Arial" w:cs="Arial"/>
          <w:sz w:val="20"/>
          <w:szCs w:val="20"/>
        </w:rPr>
      </w:pPr>
      <w:r w:rsidRPr="00F34DB7">
        <w:rPr>
          <w:rFonts w:ascii="Arial" w:hAnsi="Arial" w:cs="Arial"/>
          <w:sz w:val="20"/>
          <w:szCs w:val="20"/>
        </w:rPr>
        <w:t>_____________________________________</w:t>
      </w:r>
    </w:p>
    <w:p w:rsidR="00F34DB7" w:rsidRPr="00F34DB7" w:rsidRDefault="00F34DB7" w:rsidP="00F34DB7">
      <w:pPr>
        <w:spacing w:after="0" w:line="240" w:lineRule="auto"/>
        <w:jc w:val="center"/>
        <w:rPr>
          <w:rFonts w:ascii="Arial" w:hAnsi="Arial" w:cs="Arial"/>
          <w:b/>
          <w:sz w:val="20"/>
          <w:szCs w:val="20"/>
        </w:rPr>
      </w:pPr>
      <w:r w:rsidRPr="00F34DB7">
        <w:rPr>
          <w:rFonts w:ascii="Arial" w:hAnsi="Arial" w:cs="Arial"/>
          <w:b/>
          <w:sz w:val="20"/>
          <w:szCs w:val="20"/>
        </w:rPr>
        <w:t>NOMBRE, FIRMA AUTÓGRAFA Y CARGO</w:t>
      </w:r>
    </w:p>
    <w:p w:rsidR="00F34DB7" w:rsidRPr="00F34DB7" w:rsidRDefault="00F34DB7" w:rsidP="00F34DB7">
      <w:pPr>
        <w:widowControl w:val="0"/>
        <w:autoSpaceDE w:val="0"/>
        <w:autoSpaceDN w:val="0"/>
        <w:adjustRightInd w:val="0"/>
        <w:spacing w:after="0" w:line="240" w:lineRule="auto"/>
        <w:rPr>
          <w:rFonts w:ascii="Arial" w:eastAsia="Times New Roman" w:hAnsi="Arial" w:cs="Times New Roman"/>
          <w:b/>
          <w:sz w:val="20"/>
          <w:szCs w:val="20"/>
          <w:lang w:val="es-ES_tradnl" w:eastAsia="es-ES"/>
        </w:rPr>
      </w:pPr>
    </w:p>
    <w:p w:rsidR="00F34DB7" w:rsidRPr="00F34DB7" w:rsidRDefault="00F34DB7" w:rsidP="00F34DB7">
      <w:pPr>
        <w:widowControl w:val="0"/>
        <w:spacing w:after="0" w:line="240" w:lineRule="auto"/>
        <w:jc w:val="center"/>
        <w:rPr>
          <w:rFonts w:ascii="Arial" w:eastAsia="Times New Roman" w:hAnsi="Arial" w:cs="Times New Roman"/>
          <w:sz w:val="20"/>
          <w:szCs w:val="20"/>
          <w:lang w:val="es-ES_tradnl" w:eastAsia="es-ES"/>
        </w:rPr>
      </w:pPr>
    </w:p>
    <w:p w:rsidR="00F34DB7" w:rsidRPr="00F34DB7" w:rsidRDefault="00F34DB7" w:rsidP="00F34DB7">
      <w:pPr>
        <w:widowControl w:val="0"/>
        <w:spacing w:after="0" w:line="240" w:lineRule="auto"/>
        <w:jc w:val="center"/>
        <w:rPr>
          <w:rFonts w:ascii="Arial" w:eastAsia="Times New Roman" w:hAnsi="Arial" w:cs="Times New Roman"/>
          <w:sz w:val="20"/>
          <w:szCs w:val="20"/>
          <w:lang w:eastAsia="es-ES"/>
        </w:rPr>
      </w:pPr>
    </w:p>
    <w:p w:rsidR="00F34DB7" w:rsidRPr="00F34DB7" w:rsidRDefault="00F34DB7" w:rsidP="00F34DB7">
      <w:pPr>
        <w:widowControl w:val="0"/>
        <w:spacing w:after="0" w:line="240" w:lineRule="auto"/>
        <w:jc w:val="center"/>
        <w:rPr>
          <w:rFonts w:ascii="Arial" w:eastAsia="Times New Roman" w:hAnsi="Arial" w:cs="Times New Roman"/>
          <w:sz w:val="20"/>
          <w:szCs w:val="20"/>
          <w:u w:val="single"/>
          <w:lang w:eastAsia="es-ES"/>
        </w:rPr>
      </w:pPr>
      <w:r w:rsidRPr="00F34DB7">
        <w:rPr>
          <w:rFonts w:ascii="Arial" w:eastAsia="Times New Roman" w:hAnsi="Arial" w:cs="Times New Roman"/>
          <w:sz w:val="20"/>
          <w:szCs w:val="20"/>
          <w:u w:val="single"/>
          <w:lang w:eastAsia="es-ES"/>
        </w:rPr>
        <w:t>Texto para persona Física:</w:t>
      </w:r>
    </w:p>
    <w:p w:rsidR="00F34DB7" w:rsidRPr="00F34DB7" w:rsidRDefault="00F34DB7" w:rsidP="00F34DB7">
      <w:pPr>
        <w:widowControl w:val="0"/>
        <w:spacing w:after="0" w:line="240" w:lineRule="auto"/>
        <w:jc w:val="both"/>
        <w:rPr>
          <w:rFonts w:ascii="Arial" w:eastAsia="Times New Roman" w:hAnsi="Arial" w:cs="Times New Roman"/>
          <w:sz w:val="20"/>
          <w:szCs w:val="20"/>
          <w:lang w:eastAsia="es-ES"/>
        </w:rPr>
      </w:pPr>
    </w:p>
    <w:p w:rsidR="00F34DB7" w:rsidRPr="00F34DB7" w:rsidRDefault="00F34DB7" w:rsidP="00F34DB7">
      <w:pPr>
        <w:widowControl w:val="0"/>
        <w:spacing w:after="0" w:line="240" w:lineRule="auto"/>
        <w:jc w:val="both"/>
        <w:rPr>
          <w:rFonts w:ascii="Arial" w:eastAsia="Times New Roman" w:hAnsi="Arial" w:cs="Times New Roman"/>
          <w:sz w:val="20"/>
          <w:szCs w:val="20"/>
          <w:lang w:eastAsia="es-ES"/>
        </w:rPr>
      </w:pPr>
    </w:p>
    <w:p w:rsidR="00F34DB7" w:rsidRPr="00F34DB7" w:rsidRDefault="00F34DB7" w:rsidP="00F34DB7">
      <w:pPr>
        <w:widowControl w:val="0"/>
        <w:spacing w:after="0" w:line="240" w:lineRule="auto"/>
        <w:jc w:val="both"/>
        <w:rPr>
          <w:rFonts w:ascii="Arial" w:eastAsia="Times New Roman" w:hAnsi="Arial" w:cs="Times New Roman"/>
          <w:sz w:val="20"/>
          <w:szCs w:val="20"/>
          <w:lang w:eastAsia="es-ES"/>
        </w:rPr>
      </w:pPr>
      <w:r w:rsidRPr="00F34DB7">
        <w:rPr>
          <w:rFonts w:ascii="Arial" w:eastAsia="Times New Roman" w:hAnsi="Arial" w:cs="Times New Roman"/>
          <w:sz w:val="20"/>
          <w:szCs w:val="20"/>
          <w:lang w:eastAsia="es-ES"/>
        </w:rPr>
        <w:t xml:space="preserve">(Nombre de la persona física) declaro, que acepto las condiciones establecidas en las presentes bases de la </w:t>
      </w:r>
      <w:r w:rsidRPr="00F34DB7">
        <w:rPr>
          <w:rFonts w:ascii="Arial" w:eastAsia="Times New Roman" w:hAnsi="Arial" w:cs="Times New Roman"/>
          <w:b/>
          <w:sz w:val="20"/>
          <w:szCs w:val="20"/>
          <w:lang w:eastAsia="es-ES"/>
        </w:rPr>
        <w:t>Licitación Pública Nacional</w:t>
      </w:r>
      <w:r w:rsidRPr="00F34DB7">
        <w:rPr>
          <w:rFonts w:ascii="Arial" w:eastAsia="Times New Roman" w:hAnsi="Arial" w:cs="Times New Roman"/>
          <w:sz w:val="20"/>
          <w:szCs w:val="20"/>
          <w:lang w:eastAsia="es-ES"/>
        </w:rPr>
        <w:t xml:space="preserve">  </w:t>
      </w:r>
      <w:r w:rsidRPr="00F34DB7">
        <w:rPr>
          <w:rFonts w:ascii="Arial" w:eastAsia="Times New Roman" w:hAnsi="Arial" w:cs="Times New Roman"/>
          <w:b/>
          <w:sz w:val="20"/>
          <w:szCs w:val="20"/>
          <w:lang w:eastAsia="es-ES"/>
        </w:rPr>
        <w:t>No. CJF/SEA/DGRM/LPN/</w:t>
      </w:r>
      <w:r w:rsidR="00EE6BF5">
        <w:rPr>
          <w:rFonts w:ascii="Arial" w:eastAsia="Times New Roman" w:hAnsi="Arial" w:cs="Times New Roman"/>
          <w:b/>
          <w:sz w:val="20"/>
          <w:szCs w:val="20"/>
          <w:lang w:eastAsia="es-ES"/>
        </w:rPr>
        <w:t>005</w:t>
      </w:r>
      <w:r w:rsidRPr="00F34DB7">
        <w:rPr>
          <w:rFonts w:ascii="Arial" w:eastAsia="Times New Roman" w:hAnsi="Arial" w:cs="Times New Roman"/>
          <w:b/>
          <w:sz w:val="20"/>
          <w:szCs w:val="20"/>
          <w:lang w:eastAsia="es-ES"/>
        </w:rPr>
        <w:t>/201</w:t>
      </w:r>
      <w:r w:rsidR="0088630C">
        <w:rPr>
          <w:rFonts w:ascii="Arial" w:eastAsia="Times New Roman" w:hAnsi="Arial" w:cs="Times New Roman"/>
          <w:b/>
          <w:sz w:val="20"/>
          <w:szCs w:val="20"/>
          <w:lang w:eastAsia="es-ES"/>
        </w:rPr>
        <w:t>6</w:t>
      </w:r>
      <w:r w:rsidRPr="00F34DB7">
        <w:rPr>
          <w:rFonts w:ascii="Arial" w:eastAsia="Times New Roman" w:hAnsi="Arial" w:cs="Times New Roman"/>
          <w:b/>
          <w:sz w:val="20"/>
          <w:szCs w:val="20"/>
          <w:lang w:eastAsia="es-ES"/>
        </w:rPr>
        <w:t>,</w:t>
      </w:r>
      <w:r w:rsidRPr="00F34DB7">
        <w:rPr>
          <w:rFonts w:ascii="Arial" w:eastAsia="Times New Roman" w:hAnsi="Arial" w:cs="Arial"/>
          <w:b/>
          <w:sz w:val="20"/>
          <w:szCs w:val="20"/>
          <w:lang w:eastAsia="es-ES"/>
        </w:rPr>
        <w:t xml:space="preserve"> </w:t>
      </w:r>
      <w:r w:rsidRPr="00F34DB7">
        <w:rPr>
          <w:rFonts w:ascii="Arial" w:eastAsia="Times New Roman" w:hAnsi="Arial" w:cs="Arial"/>
          <w:sz w:val="20"/>
          <w:szCs w:val="20"/>
          <w:lang w:eastAsia="es-ES"/>
        </w:rPr>
        <w:t>y en particular la forma de pago estipulada en las mismas, tiempo de entrega, lugar de entrega, condiciones de entrega de los bienes, así como de las garantías.</w:t>
      </w:r>
      <w:r w:rsidRPr="00F34DB7">
        <w:rPr>
          <w:rFonts w:ascii="Arial" w:eastAsia="Times New Roman" w:hAnsi="Arial" w:cs="Times New Roman"/>
          <w:sz w:val="20"/>
          <w:szCs w:val="20"/>
          <w:lang w:eastAsia="es-ES"/>
        </w:rPr>
        <w:t xml:space="preserve"> </w:t>
      </w:r>
    </w:p>
    <w:p w:rsidR="00F34DB7" w:rsidRPr="00F34DB7" w:rsidRDefault="00F34DB7" w:rsidP="00F34DB7">
      <w:pPr>
        <w:widowControl w:val="0"/>
        <w:spacing w:after="0" w:line="240" w:lineRule="auto"/>
        <w:jc w:val="both"/>
        <w:rPr>
          <w:rFonts w:ascii="Arial" w:eastAsia="Times New Roman" w:hAnsi="Arial" w:cs="Times New Roman"/>
          <w:sz w:val="20"/>
          <w:szCs w:val="20"/>
          <w:lang w:eastAsia="es-ES"/>
        </w:rPr>
      </w:pPr>
    </w:p>
    <w:p w:rsidR="00F34DB7" w:rsidRPr="00F34DB7" w:rsidRDefault="00F34DB7" w:rsidP="00F34DB7">
      <w:pPr>
        <w:widowControl w:val="0"/>
        <w:spacing w:after="0" w:line="240" w:lineRule="auto"/>
        <w:jc w:val="both"/>
        <w:rPr>
          <w:rFonts w:ascii="Arial" w:eastAsia="Times New Roman" w:hAnsi="Arial" w:cs="Times New Roman"/>
          <w:sz w:val="20"/>
          <w:szCs w:val="20"/>
          <w:lang w:eastAsia="es-ES"/>
        </w:rPr>
      </w:pPr>
    </w:p>
    <w:p w:rsidR="00F34DB7" w:rsidRPr="00F34DB7" w:rsidRDefault="00F34DB7" w:rsidP="00F34DB7">
      <w:pPr>
        <w:widowControl w:val="0"/>
        <w:spacing w:after="0" w:line="240" w:lineRule="auto"/>
        <w:jc w:val="both"/>
        <w:rPr>
          <w:rFonts w:ascii="Arial" w:eastAsia="Times New Roman" w:hAnsi="Arial" w:cs="Times New Roman"/>
          <w:sz w:val="20"/>
          <w:szCs w:val="20"/>
          <w:lang w:eastAsia="es-ES"/>
        </w:rPr>
      </w:pPr>
    </w:p>
    <w:p w:rsidR="00F34DB7" w:rsidRPr="00F34DB7" w:rsidRDefault="00F34DB7" w:rsidP="00F34DB7">
      <w:pPr>
        <w:widowControl w:val="0"/>
        <w:spacing w:after="0" w:line="240" w:lineRule="auto"/>
        <w:jc w:val="center"/>
        <w:rPr>
          <w:rFonts w:ascii="Arial" w:hAnsi="Arial" w:cs="Arial"/>
          <w:b/>
          <w:sz w:val="20"/>
          <w:szCs w:val="20"/>
        </w:rPr>
      </w:pPr>
      <w:r w:rsidRPr="00F34DB7">
        <w:rPr>
          <w:rFonts w:ascii="Arial" w:hAnsi="Arial" w:cs="Arial"/>
          <w:b/>
          <w:sz w:val="20"/>
          <w:szCs w:val="20"/>
        </w:rPr>
        <w:t>A T E N T A M E N T E</w:t>
      </w:r>
    </w:p>
    <w:p w:rsidR="00F34DB7" w:rsidRPr="00F34DB7" w:rsidRDefault="00F34DB7" w:rsidP="00F34DB7">
      <w:pPr>
        <w:spacing w:after="0" w:line="240" w:lineRule="auto"/>
        <w:jc w:val="center"/>
        <w:rPr>
          <w:rFonts w:ascii="Arial" w:hAnsi="Arial" w:cs="Arial"/>
          <w:b/>
          <w:sz w:val="20"/>
          <w:szCs w:val="20"/>
        </w:rPr>
      </w:pPr>
      <w:r w:rsidRPr="00F34DB7">
        <w:rPr>
          <w:rFonts w:ascii="Arial" w:hAnsi="Arial" w:cs="Arial"/>
          <w:b/>
          <w:sz w:val="20"/>
          <w:szCs w:val="20"/>
        </w:rPr>
        <w:t>(RAZÓN SOCIAL)</w:t>
      </w:r>
    </w:p>
    <w:p w:rsidR="00F34DB7" w:rsidRPr="00F34DB7" w:rsidRDefault="00F34DB7" w:rsidP="00F34DB7">
      <w:pPr>
        <w:spacing w:after="0" w:line="240" w:lineRule="auto"/>
        <w:jc w:val="both"/>
        <w:rPr>
          <w:rFonts w:ascii="Arial" w:hAnsi="Arial" w:cs="Arial"/>
          <w:sz w:val="20"/>
          <w:szCs w:val="20"/>
        </w:rPr>
      </w:pPr>
    </w:p>
    <w:p w:rsidR="00F34DB7" w:rsidRPr="00F34DB7" w:rsidRDefault="00F34DB7" w:rsidP="00F34DB7">
      <w:pPr>
        <w:spacing w:after="0" w:line="240" w:lineRule="auto"/>
        <w:jc w:val="both"/>
        <w:rPr>
          <w:rFonts w:ascii="Arial" w:hAnsi="Arial" w:cs="Arial"/>
          <w:sz w:val="20"/>
          <w:szCs w:val="20"/>
        </w:rPr>
      </w:pPr>
    </w:p>
    <w:p w:rsidR="00F34DB7" w:rsidRPr="00F34DB7" w:rsidRDefault="00F34DB7" w:rsidP="00F34DB7">
      <w:pPr>
        <w:spacing w:after="0" w:line="240" w:lineRule="auto"/>
        <w:jc w:val="both"/>
        <w:rPr>
          <w:rFonts w:ascii="Arial" w:hAnsi="Arial" w:cs="Arial"/>
          <w:sz w:val="20"/>
          <w:szCs w:val="20"/>
        </w:rPr>
      </w:pPr>
    </w:p>
    <w:p w:rsidR="00F34DB7" w:rsidRPr="00F34DB7" w:rsidRDefault="00F34DB7" w:rsidP="00F34DB7">
      <w:pPr>
        <w:spacing w:after="0" w:line="240" w:lineRule="auto"/>
        <w:jc w:val="center"/>
        <w:rPr>
          <w:rFonts w:ascii="Arial" w:hAnsi="Arial" w:cs="Arial"/>
          <w:sz w:val="20"/>
          <w:szCs w:val="20"/>
        </w:rPr>
      </w:pPr>
      <w:r w:rsidRPr="00F34DB7">
        <w:rPr>
          <w:rFonts w:ascii="Arial" w:hAnsi="Arial" w:cs="Arial"/>
          <w:sz w:val="20"/>
          <w:szCs w:val="20"/>
        </w:rPr>
        <w:t>_____________________________________</w:t>
      </w:r>
    </w:p>
    <w:p w:rsidR="00F34DB7" w:rsidRPr="00F34DB7" w:rsidRDefault="00F34DB7" w:rsidP="00F34DB7">
      <w:pPr>
        <w:spacing w:after="0" w:line="240" w:lineRule="auto"/>
        <w:jc w:val="center"/>
        <w:rPr>
          <w:rFonts w:ascii="Arial" w:hAnsi="Arial" w:cs="Arial"/>
          <w:b/>
          <w:sz w:val="20"/>
          <w:szCs w:val="20"/>
        </w:rPr>
      </w:pPr>
      <w:r w:rsidRPr="00F34DB7">
        <w:rPr>
          <w:rFonts w:ascii="Arial" w:hAnsi="Arial" w:cs="Arial"/>
          <w:b/>
          <w:sz w:val="20"/>
          <w:szCs w:val="20"/>
        </w:rPr>
        <w:t>NOMBRE, FIRMA AUTÓGRAFA Y CARGO</w:t>
      </w:r>
    </w:p>
    <w:p w:rsidR="00F34DB7" w:rsidRPr="00F34DB7" w:rsidRDefault="00F34DB7" w:rsidP="00F34DB7">
      <w:pPr>
        <w:widowControl w:val="0"/>
        <w:autoSpaceDE w:val="0"/>
        <w:autoSpaceDN w:val="0"/>
        <w:adjustRightInd w:val="0"/>
        <w:spacing w:after="0" w:line="240" w:lineRule="auto"/>
        <w:rPr>
          <w:rFonts w:ascii="Arial" w:eastAsia="Times New Roman" w:hAnsi="Arial" w:cs="Times New Roman"/>
          <w:sz w:val="16"/>
          <w:szCs w:val="16"/>
          <w:lang w:eastAsia="es-ES"/>
        </w:rPr>
      </w:pPr>
    </w:p>
    <w:p w:rsidR="00F34DB7" w:rsidRPr="00F34DB7" w:rsidRDefault="00F34DB7" w:rsidP="00F34DB7">
      <w:pPr>
        <w:widowControl w:val="0"/>
        <w:spacing w:after="0" w:line="240" w:lineRule="auto"/>
        <w:ind w:left="567" w:hanging="567"/>
        <w:jc w:val="both"/>
        <w:rPr>
          <w:rFonts w:ascii="Arial" w:eastAsia="Times New Roman" w:hAnsi="Arial" w:cs="Times New Roman"/>
          <w:sz w:val="14"/>
          <w:szCs w:val="14"/>
          <w:lang w:val="es-ES_tradnl" w:eastAsia="es-ES"/>
        </w:rPr>
      </w:pPr>
      <w:r w:rsidRPr="00F34DB7">
        <w:rPr>
          <w:rFonts w:ascii="Arial" w:eastAsia="Times New Roman" w:hAnsi="Arial" w:cs="Times New Roman"/>
          <w:b/>
          <w:sz w:val="14"/>
          <w:szCs w:val="14"/>
          <w:lang w:val="es-ES_tradnl" w:eastAsia="es-ES"/>
        </w:rPr>
        <w:t xml:space="preserve">NOTA: </w:t>
      </w:r>
      <w:r w:rsidRPr="00F34DB7">
        <w:rPr>
          <w:rFonts w:ascii="Arial" w:eastAsia="Times New Roman" w:hAnsi="Arial" w:cs="Times New Roman"/>
          <w:sz w:val="14"/>
          <w:szCs w:val="14"/>
          <w:lang w:eastAsia="es-ES"/>
        </w:rPr>
        <w:t xml:space="preserve">La falsedad en la manifestación a que se refiere esta carta, será sancionada en los términos del </w:t>
      </w:r>
      <w:r w:rsidRPr="00F34DB7">
        <w:rPr>
          <w:rFonts w:ascii="Arial" w:eastAsia="Times New Roman" w:hAnsi="Arial" w:cs="Times New Roman"/>
          <w:b/>
          <w:sz w:val="14"/>
          <w:szCs w:val="14"/>
          <w:lang w:eastAsia="es-ES"/>
        </w:rPr>
        <w:t>ACUERDO</w:t>
      </w:r>
      <w:r w:rsidRPr="00F34DB7">
        <w:rPr>
          <w:rFonts w:ascii="Arial" w:eastAsia="Times New Roman" w:hAnsi="Arial" w:cs="Times New Roman"/>
          <w:sz w:val="14"/>
          <w:szCs w:val="14"/>
          <w:lang w:eastAsia="es-ES"/>
        </w:rPr>
        <w:t xml:space="preserve"> </w:t>
      </w:r>
      <w:r w:rsidRPr="00F34DB7">
        <w:rPr>
          <w:rFonts w:ascii="Arial" w:eastAsia="Times New Roman" w:hAnsi="Arial" w:cs="Times New Roman"/>
          <w:b/>
          <w:sz w:val="14"/>
          <w:szCs w:val="14"/>
          <w:lang w:eastAsia="es-ES"/>
        </w:rPr>
        <w:t>General</w:t>
      </w:r>
      <w:r w:rsidRPr="00F34DB7">
        <w:rPr>
          <w:rFonts w:ascii="Arial" w:eastAsia="Times New Roman" w:hAnsi="Arial" w:cs="Times New Roman"/>
          <w:sz w:val="14"/>
          <w:szCs w:val="14"/>
          <w:lang w:eastAsia="es-ES"/>
        </w:rPr>
        <w:t xml:space="preserve">. En caso de omisión en la entrega de este escrito, o si de la información y documentación con que cuente el Consejo se desprende que personas físicas o morales pretenden evadir los efectos de la inhabilitación, la </w:t>
      </w:r>
      <w:r w:rsidRPr="00F34DB7">
        <w:rPr>
          <w:rFonts w:ascii="Arial" w:eastAsia="Times New Roman" w:hAnsi="Arial" w:cs="Times New Roman"/>
          <w:b/>
          <w:sz w:val="14"/>
          <w:szCs w:val="14"/>
          <w:lang w:eastAsia="es-ES"/>
        </w:rPr>
        <w:t>DADQ</w:t>
      </w:r>
      <w:r w:rsidRPr="00F34DB7">
        <w:rPr>
          <w:rFonts w:ascii="Arial" w:eastAsia="Times New Roman" w:hAnsi="Arial" w:cs="Times New Roman"/>
          <w:sz w:val="14"/>
          <w:szCs w:val="14"/>
          <w:lang w:eastAsia="es-ES"/>
        </w:rPr>
        <w:t xml:space="preserve"> se abstendrá de firmar los contratos o contrato</w:t>
      </w:r>
      <w:r w:rsidR="007D4054">
        <w:rPr>
          <w:rFonts w:ascii="Arial" w:eastAsia="Times New Roman" w:hAnsi="Arial" w:cs="Times New Roman"/>
          <w:sz w:val="14"/>
          <w:szCs w:val="14"/>
          <w:lang w:eastAsia="es-ES"/>
        </w:rPr>
        <w:t xml:space="preserve"> abierto</w:t>
      </w:r>
      <w:r w:rsidRPr="00F34DB7">
        <w:rPr>
          <w:rFonts w:ascii="Arial" w:eastAsia="Times New Roman" w:hAnsi="Arial" w:cs="Times New Roman"/>
          <w:sz w:val="14"/>
          <w:szCs w:val="14"/>
          <w:lang w:eastAsia="es-ES"/>
        </w:rPr>
        <w:t xml:space="preserve"> correspondientes.</w:t>
      </w:r>
    </w:p>
    <w:p w:rsidR="00F34DB7" w:rsidRPr="00F34DB7" w:rsidRDefault="00F34DB7" w:rsidP="00F34DB7">
      <w:pPr>
        <w:widowControl w:val="0"/>
        <w:spacing w:after="0" w:line="240" w:lineRule="auto"/>
        <w:jc w:val="center"/>
        <w:rPr>
          <w:rFonts w:ascii="Arial" w:eastAsia="Times New Roman" w:hAnsi="Arial" w:cs="Times New Roman"/>
          <w:b/>
          <w:sz w:val="20"/>
          <w:szCs w:val="20"/>
          <w:lang w:eastAsia="es-ES"/>
        </w:rPr>
      </w:pPr>
    </w:p>
    <w:p w:rsidR="00F34DB7" w:rsidRPr="00F34DB7" w:rsidRDefault="00F34DB7" w:rsidP="00F34DB7">
      <w:pPr>
        <w:widowControl w:val="0"/>
        <w:spacing w:after="0" w:line="240" w:lineRule="auto"/>
        <w:jc w:val="center"/>
        <w:rPr>
          <w:rFonts w:ascii="Arial" w:eastAsia="Times New Roman" w:hAnsi="Arial" w:cs="Times New Roman"/>
          <w:b/>
          <w:sz w:val="20"/>
          <w:szCs w:val="20"/>
          <w:lang w:eastAsia="es-ES"/>
        </w:rPr>
      </w:pPr>
      <w:r w:rsidRPr="00F34DB7">
        <w:rPr>
          <w:rFonts w:ascii="Arial" w:eastAsia="Times New Roman" w:hAnsi="Arial" w:cs="Times New Roman"/>
          <w:b/>
          <w:sz w:val="20"/>
          <w:szCs w:val="20"/>
          <w:lang w:eastAsia="es-ES"/>
        </w:rPr>
        <w:t xml:space="preserve">ANEXO </w:t>
      </w:r>
      <w:r w:rsidR="00AD2872">
        <w:rPr>
          <w:rFonts w:ascii="Arial" w:eastAsia="Times New Roman" w:hAnsi="Arial" w:cs="Times New Roman"/>
          <w:b/>
          <w:sz w:val="20"/>
          <w:szCs w:val="20"/>
          <w:lang w:eastAsia="es-ES"/>
        </w:rPr>
        <w:t>12</w:t>
      </w:r>
    </w:p>
    <w:p w:rsidR="00F34DB7" w:rsidRPr="00F34DB7" w:rsidRDefault="00F34DB7" w:rsidP="00F34DB7">
      <w:pPr>
        <w:spacing w:after="0" w:line="240" w:lineRule="auto"/>
        <w:jc w:val="center"/>
        <w:rPr>
          <w:rFonts w:ascii="Arial" w:eastAsia="Times New Roman" w:hAnsi="Arial" w:cs="Times New Roman"/>
          <w:b/>
          <w:sz w:val="20"/>
          <w:szCs w:val="20"/>
          <w:lang w:eastAsia="es-ES"/>
        </w:rPr>
      </w:pPr>
      <w:r w:rsidRPr="00F34DB7">
        <w:rPr>
          <w:rFonts w:ascii="Arial" w:eastAsia="Times New Roman" w:hAnsi="Arial" w:cs="Times New Roman"/>
          <w:b/>
          <w:sz w:val="20"/>
          <w:szCs w:val="20"/>
          <w:lang w:eastAsia="es-ES"/>
        </w:rPr>
        <w:t xml:space="preserve">RELACIÓN DE DOCUMENTACIÓN LICITACIÓN PÚBLICA NACIONAL  </w:t>
      </w:r>
      <w:r w:rsidRPr="00F34DB7">
        <w:rPr>
          <w:rFonts w:ascii="Arial" w:eastAsia="Times New Roman" w:hAnsi="Arial" w:cs="Times New Roman"/>
          <w:b/>
          <w:sz w:val="20"/>
          <w:szCs w:val="20"/>
          <w:lang w:eastAsia="es-ES"/>
        </w:rPr>
        <w:br/>
        <w:t>No. CJF/SEA/DGRM/LPN/</w:t>
      </w:r>
      <w:r w:rsidR="00EE6BF5">
        <w:rPr>
          <w:rFonts w:ascii="Arial" w:eastAsia="Times New Roman" w:hAnsi="Arial" w:cs="Times New Roman"/>
          <w:b/>
          <w:sz w:val="20"/>
          <w:szCs w:val="20"/>
          <w:lang w:eastAsia="es-ES"/>
        </w:rPr>
        <w:t>005</w:t>
      </w:r>
      <w:r w:rsidRPr="00F34DB7">
        <w:rPr>
          <w:rFonts w:ascii="Arial" w:eastAsia="Times New Roman" w:hAnsi="Arial" w:cs="Times New Roman"/>
          <w:b/>
          <w:sz w:val="20"/>
          <w:szCs w:val="20"/>
          <w:lang w:eastAsia="es-ES"/>
        </w:rPr>
        <w:t>/201</w:t>
      </w:r>
      <w:r w:rsidR="0088630C">
        <w:rPr>
          <w:rFonts w:ascii="Arial" w:eastAsia="Times New Roman" w:hAnsi="Arial" w:cs="Times New Roman"/>
          <w:b/>
          <w:sz w:val="20"/>
          <w:szCs w:val="20"/>
          <w:lang w:eastAsia="es-ES"/>
        </w:rPr>
        <w:t>6</w:t>
      </w:r>
    </w:p>
    <w:p w:rsidR="00F34DB7" w:rsidRPr="00F34DB7" w:rsidRDefault="00F34DB7" w:rsidP="00E74653">
      <w:pPr>
        <w:spacing w:after="0" w:line="240" w:lineRule="auto"/>
        <w:jc w:val="center"/>
        <w:rPr>
          <w:rFonts w:ascii="Arial" w:eastAsia="Times New Roman" w:hAnsi="Arial" w:cs="Arial"/>
          <w:b/>
          <w:sz w:val="20"/>
          <w:szCs w:val="20"/>
          <w:lang w:eastAsia="es-ES"/>
        </w:rPr>
      </w:pPr>
      <w:r w:rsidRPr="00F34DB7">
        <w:rPr>
          <w:rFonts w:ascii="Arial" w:eastAsia="Times New Roman" w:hAnsi="Arial" w:cs="Arial"/>
          <w:b/>
          <w:sz w:val="20"/>
          <w:szCs w:val="20"/>
          <w:lang w:eastAsia="es-ES"/>
        </w:rPr>
        <w:t>“</w:t>
      </w:r>
      <w:r w:rsidR="00A060B8" w:rsidRPr="002A35C0">
        <w:rPr>
          <w:rFonts w:ascii="Arial" w:eastAsia="Times New Roman" w:hAnsi="Arial" w:cs="Arial"/>
          <w:b/>
          <w:sz w:val="20"/>
          <w:szCs w:val="20"/>
          <w:lang w:eastAsia="es-ES"/>
        </w:rPr>
        <w:t xml:space="preserve">ADQUISICIÓN </w:t>
      </w:r>
      <w:r w:rsidR="002A35C0">
        <w:rPr>
          <w:rFonts w:ascii="Arial" w:eastAsia="Times New Roman" w:hAnsi="Arial" w:cs="Arial"/>
          <w:b/>
          <w:sz w:val="20"/>
          <w:szCs w:val="20"/>
          <w:lang w:eastAsia="es-ES"/>
        </w:rPr>
        <w:t>DEL EQUIPAMIENTO DE CÓMPUTO PARA CENTROS DE JUSTICIA PENAL</w:t>
      </w:r>
      <w:r w:rsidR="00137B66">
        <w:rPr>
          <w:rFonts w:ascii="Arial" w:eastAsia="Times New Roman" w:hAnsi="Arial" w:cs="Arial"/>
          <w:b/>
          <w:sz w:val="20"/>
          <w:szCs w:val="20"/>
          <w:lang w:eastAsia="es-ES"/>
        </w:rPr>
        <w:t xml:space="preserve"> FEDERAL</w:t>
      </w:r>
      <w:r w:rsidRPr="00F34DB7">
        <w:rPr>
          <w:rFonts w:ascii="Arial" w:eastAsia="Times New Roman" w:hAnsi="Arial" w:cs="Arial"/>
          <w:b/>
          <w:sz w:val="20"/>
          <w:szCs w:val="20"/>
          <w:lang w:eastAsia="es-ES"/>
        </w:rPr>
        <w:t>”</w:t>
      </w:r>
    </w:p>
    <w:p w:rsidR="00F34DB7" w:rsidRPr="00F34DB7" w:rsidRDefault="00F34DB7" w:rsidP="00F34DB7">
      <w:pPr>
        <w:tabs>
          <w:tab w:val="left" w:pos="2200"/>
        </w:tabs>
        <w:spacing w:after="0" w:line="240" w:lineRule="auto"/>
        <w:rPr>
          <w:rFonts w:ascii="Arial" w:eastAsia="Times New Roman" w:hAnsi="Arial" w:cs="Arial"/>
          <w:b/>
          <w:sz w:val="20"/>
          <w:szCs w:val="20"/>
          <w:lang w:eastAsia="es-ES"/>
        </w:rPr>
      </w:pPr>
      <w:r w:rsidRPr="00F34DB7">
        <w:rPr>
          <w:rFonts w:ascii="Arial" w:eastAsia="Times New Roman" w:hAnsi="Arial" w:cs="Arial"/>
          <w:b/>
          <w:sz w:val="20"/>
          <w:szCs w:val="20"/>
          <w:lang w:eastAsia="es-ES"/>
        </w:rPr>
        <w:tab/>
      </w:r>
    </w:p>
    <w:tbl>
      <w:tblPr>
        <w:tblW w:w="43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1"/>
        <w:gridCol w:w="5821"/>
        <w:gridCol w:w="39"/>
        <w:gridCol w:w="877"/>
        <w:gridCol w:w="874"/>
      </w:tblGrid>
      <w:tr w:rsidR="00C566D0" w:rsidRPr="00F34DB7" w:rsidTr="00F77F2B">
        <w:trPr>
          <w:tblHeader/>
          <w:jc w:val="center"/>
        </w:trPr>
        <w:tc>
          <w:tcPr>
            <w:tcW w:w="662" w:type="pct"/>
            <w:vMerge w:val="restart"/>
            <w:shd w:val="clear" w:color="auto" w:fill="92D050"/>
            <w:vAlign w:val="center"/>
          </w:tcPr>
          <w:p w:rsidR="00C566D0" w:rsidRPr="00F34DB7" w:rsidRDefault="00C566D0" w:rsidP="00F34DB7">
            <w:pPr>
              <w:spacing w:after="0" w:line="240" w:lineRule="auto"/>
              <w:jc w:val="center"/>
              <w:rPr>
                <w:rFonts w:ascii="Arial" w:eastAsia="Times New Roman" w:hAnsi="Arial" w:cs="Times New Roman"/>
                <w:b/>
                <w:sz w:val="16"/>
                <w:szCs w:val="16"/>
                <w:lang w:val="es-ES_tradnl" w:eastAsia="es-ES"/>
              </w:rPr>
            </w:pPr>
            <w:r w:rsidRPr="00F34DB7">
              <w:rPr>
                <w:rFonts w:ascii="Arial" w:eastAsia="Times New Roman" w:hAnsi="Arial" w:cs="Times New Roman"/>
                <w:b/>
                <w:sz w:val="16"/>
                <w:szCs w:val="16"/>
                <w:lang w:val="es-ES_tradnl" w:eastAsia="es-ES"/>
              </w:rPr>
              <w:t>Punto Bases</w:t>
            </w:r>
          </w:p>
        </w:tc>
        <w:tc>
          <w:tcPr>
            <w:tcW w:w="3340" w:type="pct"/>
            <w:gridSpan w:val="2"/>
            <w:vMerge w:val="restart"/>
            <w:shd w:val="clear" w:color="auto" w:fill="92D050"/>
            <w:vAlign w:val="center"/>
          </w:tcPr>
          <w:p w:rsidR="00C566D0" w:rsidRPr="00F34DB7" w:rsidRDefault="00C566D0" w:rsidP="00F34DB7">
            <w:pPr>
              <w:spacing w:after="0" w:line="240" w:lineRule="auto"/>
              <w:jc w:val="center"/>
              <w:rPr>
                <w:rFonts w:ascii="Arial" w:eastAsia="Times New Roman" w:hAnsi="Arial" w:cs="Times New Roman"/>
                <w:b/>
                <w:sz w:val="16"/>
                <w:szCs w:val="16"/>
                <w:lang w:val="es-ES_tradnl" w:eastAsia="es-ES"/>
              </w:rPr>
            </w:pPr>
            <w:r w:rsidRPr="00F34DB7">
              <w:rPr>
                <w:rFonts w:ascii="Arial" w:eastAsia="Times New Roman" w:hAnsi="Arial" w:cs="Times New Roman"/>
                <w:b/>
                <w:sz w:val="16"/>
                <w:szCs w:val="16"/>
                <w:lang w:val="es-ES_tradnl" w:eastAsia="es-ES"/>
              </w:rPr>
              <w:t>Documento</w:t>
            </w:r>
          </w:p>
        </w:tc>
        <w:tc>
          <w:tcPr>
            <w:tcW w:w="998" w:type="pct"/>
            <w:gridSpan w:val="2"/>
            <w:shd w:val="clear" w:color="auto" w:fill="92D050"/>
            <w:vAlign w:val="center"/>
          </w:tcPr>
          <w:p w:rsidR="00C566D0" w:rsidRPr="00F34DB7" w:rsidRDefault="00C566D0" w:rsidP="00F34DB7">
            <w:pPr>
              <w:spacing w:after="0" w:line="240" w:lineRule="auto"/>
              <w:jc w:val="center"/>
              <w:rPr>
                <w:rFonts w:ascii="Arial" w:eastAsia="Times New Roman" w:hAnsi="Arial" w:cs="Times New Roman"/>
                <w:b/>
                <w:sz w:val="16"/>
                <w:szCs w:val="16"/>
                <w:lang w:val="es-ES_tradnl" w:eastAsia="es-ES"/>
              </w:rPr>
            </w:pPr>
            <w:r w:rsidRPr="00F34DB7">
              <w:rPr>
                <w:rFonts w:ascii="Arial" w:eastAsia="Times New Roman" w:hAnsi="Arial" w:cs="Times New Roman"/>
                <w:b/>
                <w:sz w:val="16"/>
                <w:szCs w:val="16"/>
                <w:lang w:val="es-ES_tradnl" w:eastAsia="es-ES"/>
              </w:rPr>
              <w:t>Presentó el documento</w:t>
            </w:r>
          </w:p>
        </w:tc>
      </w:tr>
      <w:tr w:rsidR="00C566D0" w:rsidRPr="00F34DB7" w:rsidTr="00F77F2B">
        <w:trPr>
          <w:tblHeader/>
          <w:jc w:val="center"/>
        </w:trPr>
        <w:tc>
          <w:tcPr>
            <w:tcW w:w="662" w:type="pct"/>
            <w:vMerge/>
            <w:tcBorders>
              <w:bottom w:val="single" w:sz="4" w:space="0" w:color="auto"/>
            </w:tcBorders>
            <w:shd w:val="clear" w:color="auto" w:fill="92D050"/>
            <w:vAlign w:val="center"/>
          </w:tcPr>
          <w:p w:rsidR="00C566D0" w:rsidRPr="00F34DB7" w:rsidRDefault="00C566D0" w:rsidP="00F34DB7">
            <w:pPr>
              <w:spacing w:after="0" w:line="240" w:lineRule="auto"/>
              <w:jc w:val="center"/>
              <w:rPr>
                <w:rFonts w:ascii="Arial" w:eastAsia="Times New Roman" w:hAnsi="Arial" w:cs="Times New Roman"/>
                <w:b/>
                <w:sz w:val="16"/>
                <w:szCs w:val="16"/>
                <w:lang w:val="es-ES_tradnl" w:eastAsia="es-ES"/>
              </w:rPr>
            </w:pPr>
          </w:p>
        </w:tc>
        <w:tc>
          <w:tcPr>
            <w:tcW w:w="3340" w:type="pct"/>
            <w:gridSpan w:val="2"/>
            <w:vMerge/>
            <w:tcBorders>
              <w:bottom w:val="single" w:sz="4" w:space="0" w:color="auto"/>
            </w:tcBorders>
            <w:shd w:val="clear" w:color="auto" w:fill="92D050"/>
            <w:vAlign w:val="center"/>
          </w:tcPr>
          <w:p w:rsidR="00C566D0" w:rsidRPr="00F34DB7" w:rsidRDefault="00C566D0" w:rsidP="00F34DB7">
            <w:pPr>
              <w:spacing w:after="0" w:line="240" w:lineRule="auto"/>
              <w:jc w:val="center"/>
              <w:rPr>
                <w:rFonts w:ascii="Arial" w:eastAsia="Times New Roman" w:hAnsi="Arial" w:cs="Times New Roman"/>
                <w:b/>
                <w:sz w:val="16"/>
                <w:szCs w:val="16"/>
                <w:lang w:val="es-ES_tradnl" w:eastAsia="es-ES"/>
              </w:rPr>
            </w:pPr>
          </w:p>
        </w:tc>
        <w:tc>
          <w:tcPr>
            <w:tcW w:w="500" w:type="pct"/>
            <w:tcBorders>
              <w:bottom w:val="single" w:sz="4" w:space="0" w:color="auto"/>
            </w:tcBorders>
            <w:shd w:val="clear" w:color="auto" w:fill="92D050"/>
            <w:vAlign w:val="center"/>
          </w:tcPr>
          <w:p w:rsidR="00C566D0" w:rsidRPr="00F34DB7" w:rsidRDefault="00C566D0" w:rsidP="00F34DB7">
            <w:pPr>
              <w:spacing w:after="0" w:line="240" w:lineRule="auto"/>
              <w:jc w:val="center"/>
              <w:rPr>
                <w:rFonts w:ascii="Arial" w:eastAsia="Times New Roman" w:hAnsi="Arial" w:cs="Times New Roman"/>
                <w:b/>
                <w:sz w:val="16"/>
                <w:szCs w:val="16"/>
                <w:lang w:val="es-ES_tradnl" w:eastAsia="es-ES"/>
              </w:rPr>
            </w:pPr>
            <w:r w:rsidRPr="00F34DB7">
              <w:rPr>
                <w:rFonts w:ascii="Arial" w:eastAsia="Times New Roman" w:hAnsi="Arial" w:cs="Times New Roman"/>
                <w:b/>
                <w:sz w:val="16"/>
                <w:szCs w:val="16"/>
                <w:lang w:val="es-ES_tradnl" w:eastAsia="es-ES"/>
              </w:rPr>
              <w:t>Si</w:t>
            </w:r>
          </w:p>
        </w:tc>
        <w:tc>
          <w:tcPr>
            <w:tcW w:w="498" w:type="pct"/>
            <w:tcBorders>
              <w:bottom w:val="single" w:sz="4" w:space="0" w:color="auto"/>
            </w:tcBorders>
            <w:shd w:val="clear" w:color="auto" w:fill="92D050"/>
            <w:vAlign w:val="center"/>
          </w:tcPr>
          <w:p w:rsidR="00C566D0" w:rsidRPr="00F34DB7" w:rsidRDefault="00C566D0" w:rsidP="00F34DB7">
            <w:pPr>
              <w:spacing w:after="0" w:line="240" w:lineRule="auto"/>
              <w:jc w:val="center"/>
              <w:rPr>
                <w:rFonts w:ascii="Arial" w:eastAsia="Times New Roman" w:hAnsi="Arial" w:cs="Times New Roman"/>
                <w:b/>
                <w:sz w:val="16"/>
                <w:szCs w:val="16"/>
                <w:lang w:val="es-ES_tradnl" w:eastAsia="es-ES"/>
              </w:rPr>
            </w:pPr>
            <w:r w:rsidRPr="00F34DB7">
              <w:rPr>
                <w:rFonts w:ascii="Arial" w:eastAsia="Times New Roman" w:hAnsi="Arial" w:cs="Times New Roman"/>
                <w:b/>
                <w:sz w:val="16"/>
                <w:szCs w:val="16"/>
                <w:lang w:val="es-ES_tradnl" w:eastAsia="es-ES"/>
              </w:rPr>
              <w:t>No</w:t>
            </w:r>
          </w:p>
        </w:tc>
      </w:tr>
      <w:tr w:rsidR="00C566D0" w:rsidRPr="00F34DB7" w:rsidTr="00F77F2B">
        <w:trPr>
          <w:trHeight w:val="285"/>
          <w:jc w:val="center"/>
        </w:trPr>
        <w:tc>
          <w:tcPr>
            <w:tcW w:w="662" w:type="pct"/>
            <w:tcBorders>
              <w:bottom w:val="single" w:sz="4" w:space="0" w:color="auto"/>
            </w:tcBorders>
            <w:shd w:val="clear" w:color="auto" w:fill="auto"/>
            <w:vAlign w:val="center"/>
          </w:tcPr>
          <w:p w:rsidR="00C566D0" w:rsidRPr="00F34DB7" w:rsidRDefault="00C566D0" w:rsidP="00F34DB7">
            <w:pPr>
              <w:spacing w:after="0" w:line="240" w:lineRule="auto"/>
              <w:jc w:val="center"/>
              <w:rPr>
                <w:rFonts w:ascii="Arial" w:eastAsia="Times New Roman" w:hAnsi="Arial" w:cs="Times New Roman"/>
                <w:b/>
                <w:sz w:val="14"/>
                <w:szCs w:val="14"/>
                <w:lang w:val="es-ES_tradnl" w:eastAsia="es-ES"/>
              </w:rPr>
            </w:pPr>
            <w:r w:rsidRPr="00F34DB7">
              <w:rPr>
                <w:rFonts w:ascii="Arial" w:eastAsia="Times New Roman" w:hAnsi="Arial" w:cs="Times New Roman"/>
                <w:b/>
                <w:sz w:val="14"/>
                <w:szCs w:val="14"/>
                <w:lang w:val="es-ES_tradnl" w:eastAsia="es-ES"/>
              </w:rPr>
              <w:t>3</w:t>
            </w:r>
          </w:p>
        </w:tc>
        <w:tc>
          <w:tcPr>
            <w:tcW w:w="3340" w:type="pct"/>
            <w:gridSpan w:val="2"/>
            <w:tcBorders>
              <w:bottom w:val="single" w:sz="4" w:space="0" w:color="auto"/>
            </w:tcBorders>
            <w:shd w:val="clear" w:color="auto" w:fill="auto"/>
            <w:vAlign w:val="center"/>
          </w:tcPr>
          <w:p w:rsidR="00C566D0" w:rsidRPr="00F34DB7" w:rsidRDefault="00C566D0" w:rsidP="00F34DB7">
            <w:pPr>
              <w:spacing w:after="0" w:line="240" w:lineRule="auto"/>
              <w:jc w:val="both"/>
              <w:rPr>
                <w:rFonts w:ascii="Arial" w:eastAsia="Times New Roman" w:hAnsi="Arial" w:cs="Times New Roman"/>
                <w:b/>
                <w:sz w:val="14"/>
                <w:szCs w:val="14"/>
                <w:lang w:val="es-ES_tradnl" w:eastAsia="es-ES"/>
              </w:rPr>
            </w:pPr>
            <w:r w:rsidRPr="00F34DB7">
              <w:rPr>
                <w:rFonts w:ascii="Arial" w:eastAsia="Times New Roman" w:hAnsi="Arial" w:cs="Arial"/>
                <w:sz w:val="14"/>
                <w:szCs w:val="14"/>
                <w:lang w:val="es-ES_tradnl" w:eastAsia="es-ES"/>
              </w:rPr>
              <w:t xml:space="preserve">Escrito en el que su firmante manifieste, bajo protesta de decir verdad, que cuenta con facultades suficientes para comprometerse por sí o por su representada, mismo que contendrá los datos a que se refiere el artículo 322 del </w:t>
            </w:r>
            <w:r w:rsidRPr="00F34DB7">
              <w:rPr>
                <w:rFonts w:ascii="Arial" w:eastAsia="Times New Roman" w:hAnsi="Arial" w:cs="Arial"/>
                <w:b/>
                <w:sz w:val="14"/>
                <w:szCs w:val="14"/>
                <w:lang w:val="es-ES_tradnl" w:eastAsia="es-ES"/>
              </w:rPr>
              <w:t>ACUERDO General</w:t>
            </w:r>
            <w:r w:rsidRPr="00F34DB7">
              <w:rPr>
                <w:rFonts w:ascii="Arial" w:eastAsia="Times New Roman" w:hAnsi="Arial" w:cs="Arial"/>
                <w:sz w:val="14"/>
                <w:szCs w:val="14"/>
                <w:lang w:val="es-ES_tradnl" w:eastAsia="es-ES"/>
              </w:rPr>
              <w:t xml:space="preserve">, conforme al </w:t>
            </w:r>
            <w:r w:rsidRPr="00F34DB7">
              <w:rPr>
                <w:rFonts w:ascii="Arial" w:eastAsia="Times New Roman" w:hAnsi="Arial" w:cs="Arial"/>
                <w:b/>
                <w:sz w:val="14"/>
                <w:szCs w:val="14"/>
                <w:lang w:val="es-ES_tradnl" w:eastAsia="es-ES"/>
              </w:rPr>
              <w:t>Anexo 9</w:t>
            </w:r>
            <w:r w:rsidRPr="00F34DB7">
              <w:rPr>
                <w:rFonts w:ascii="Arial" w:eastAsia="Times New Roman" w:hAnsi="Arial" w:cs="Arial"/>
                <w:sz w:val="14"/>
                <w:szCs w:val="14"/>
                <w:lang w:val="es-ES_tradnl" w:eastAsia="es-ES"/>
              </w:rPr>
              <w:t>.</w:t>
            </w:r>
          </w:p>
        </w:tc>
        <w:tc>
          <w:tcPr>
            <w:tcW w:w="500" w:type="pct"/>
            <w:tcBorders>
              <w:bottom w:val="single" w:sz="4" w:space="0" w:color="auto"/>
            </w:tcBorders>
            <w:shd w:val="clear" w:color="auto" w:fill="auto"/>
            <w:vAlign w:val="center"/>
          </w:tcPr>
          <w:p w:rsidR="00C566D0" w:rsidRPr="00F34DB7" w:rsidRDefault="00C566D0" w:rsidP="00F34DB7">
            <w:pPr>
              <w:spacing w:after="0" w:line="240" w:lineRule="auto"/>
              <w:jc w:val="center"/>
              <w:rPr>
                <w:rFonts w:ascii="Arial" w:eastAsia="Times New Roman" w:hAnsi="Arial" w:cs="Times New Roman"/>
                <w:b/>
                <w:sz w:val="16"/>
                <w:szCs w:val="16"/>
                <w:lang w:val="es-ES_tradnl" w:eastAsia="es-ES"/>
              </w:rPr>
            </w:pPr>
          </w:p>
        </w:tc>
        <w:tc>
          <w:tcPr>
            <w:tcW w:w="498" w:type="pct"/>
            <w:tcBorders>
              <w:bottom w:val="single" w:sz="4" w:space="0" w:color="auto"/>
            </w:tcBorders>
            <w:shd w:val="clear" w:color="auto" w:fill="auto"/>
            <w:vAlign w:val="center"/>
          </w:tcPr>
          <w:p w:rsidR="00C566D0" w:rsidRPr="00F34DB7" w:rsidRDefault="00C566D0" w:rsidP="00F34DB7">
            <w:pPr>
              <w:spacing w:after="0" w:line="240" w:lineRule="auto"/>
              <w:jc w:val="center"/>
              <w:rPr>
                <w:rFonts w:ascii="Arial" w:eastAsia="Times New Roman" w:hAnsi="Arial" w:cs="Times New Roman"/>
                <w:b/>
                <w:sz w:val="16"/>
                <w:szCs w:val="16"/>
                <w:lang w:val="es-ES_tradnl" w:eastAsia="es-ES"/>
              </w:rPr>
            </w:pPr>
          </w:p>
        </w:tc>
      </w:tr>
      <w:tr w:rsidR="00C566D0" w:rsidRPr="00F34DB7" w:rsidTr="00F77F2B">
        <w:trPr>
          <w:trHeight w:val="285"/>
          <w:jc w:val="center"/>
        </w:trPr>
        <w:tc>
          <w:tcPr>
            <w:tcW w:w="662" w:type="pct"/>
            <w:tcBorders>
              <w:bottom w:val="single" w:sz="4" w:space="0" w:color="auto"/>
            </w:tcBorders>
            <w:shd w:val="clear" w:color="auto" w:fill="auto"/>
            <w:vAlign w:val="center"/>
          </w:tcPr>
          <w:p w:rsidR="00C566D0" w:rsidRPr="00F34DB7" w:rsidRDefault="00C566D0" w:rsidP="00F34DB7">
            <w:pPr>
              <w:spacing w:after="0" w:line="240" w:lineRule="auto"/>
              <w:jc w:val="center"/>
              <w:rPr>
                <w:rFonts w:ascii="Arial" w:eastAsia="Times New Roman" w:hAnsi="Arial" w:cs="Times New Roman"/>
                <w:b/>
                <w:sz w:val="14"/>
                <w:szCs w:val="14"/>
                <w:lang w:val="es-ES_tradnl" w:eastAsia="es-ES"/>
              </w:rPr>
            </w:pPr>
            <w:r w:rsidRPr="00F34DB7">
              <w:rPr>
                <w:rFonts w:ascii="Arial" w:eastAsia="Times New Roman" w:hAnsi="Arial" w:cs="Times New Roman"/>
                <w:b/>
                <w:sz w:val="14"/>
                <w:szCs w:val="14"/>
                <w:lang w:val="es-ES_tradnl" w:eastAsia="es-ES"/>
              </w:rPr>
              <w:t>3</w:t>
            </w:r>
          </w:p>
        </w:tc>
        <w:tc>
          <w:tcPr>
            <w:tcW w:w="3340" w:type="pct"/>
            <w:gridSpan w:val="2"/>
            <w:tcBorders>
              <w:bottom w:val="single" w:sz="4" w:space="0" w:color="auto"/>
            </w:tcBorders>
            <w:shd w:val="clear" w:color="auto" w:fill="auto"/>
            <w:vAlign w:val="center"/>
          </w:tcPr>
          <w:p w:rsidR="00C566D0" w:rsidRPr="00F34DB7" w:rsidRDefault="00C566D0" w:rsidP="00F34DB7">
            <w:pPr>
              <w:spacing w:after="0" w:line="240" w:lineRule="auto"/>
              <w:jc w:val="both"/>
              <w:rPr>
                <w:rFonts w:ascii="Arial" w:eastAsia="Times New Roman" w:hAnsi="Arial" w:cs="Arial"/>
                <w:sz w:val="14"/>
                <w:szCs w:val="14"/>
                <w:lang w:val="es-ES_tradnl" w:eastAsia="es-ES"/>
              </w:rPr>
            </w:pPr>
            <w:r w:rsidRPr="00F34DB7">
              <w:rPr>
                <w:rFonts w:ascii="Arial" w:eastAsia="Times New Roman" w:hAnsi="Arial" w:cs="Arial"/>
                <w:sz w:val="14"/>
                <w:szCs w:val="14"/>
                <w:lang w:val="es-ES_tradnl" w:eastAsia="es-ES"/>
              </w:rPr>
              <w:t xml:space="preserve">Adicionalmente el </w:t>
            </w:r>
            <w:r w:rsidRPr="00F34DB7">
              <w:rPr>
                <w:rFonts w:ascii="Arial" w:eastAsia="Times New Roman" w:hAnsi="Arial" w:cs="Arial"/>
                <w:b/>
                <w:sz w:val="14"/>
                <w:szCs w:val="14"/>
                <w:lang w:val="es-ES_tradnl" w:eastAsia="es-ES"/>
              </w:rPr>
              <w:t>licitante</w:t>
            </w:r>
            <w:r w:rsidRPr="00F34DB7">
              <w:rPr>
                <w:rFonts w:ascii="Arial" w:eastAsia="Times New Roman" w:hAnsi="Arial" w:cs="Arial"/>
                <w:sz w:val="14"/>
                <w:szCs w:val="14"/>
                <w:lang w:val="es-ES_tradnl" w:eastAsia="es-ES"/>
              </w:rPr>
              <w:t xml:space="preserve"> deberá presentar escrito bajo protesta de decir verdad con </w:t>
            </w:r>
            <w:r w:rsidRPr="00F34DB7">
              <w:rPr>
                <w:rFonts w:ascii="Arial" w:eastAsia="Times New Roman" w:hAnsi="Arial" w:cs="Arial"/>
                <w:b/>
                <w:sz w:val="14"/>
                <w:szCs w:val="14"/>
                <w:lang w:val="es-ES_tradnl" w:eastAsia="es-ES"/>
              </w:rPr>
              <w:t>firma autógrafa</w:t>
            </w:r>
            <w:r w:rsidRPr="00F34DB7">
              <w:rPr>
                <w:rFonts w:ascii="Arial" w:eastAsia="Times New Roman" w:hAnsi="Arial" w:cs="Arial"/>
                <w:sz w:val="14"/>
                <w:szCs w:val="14"/>
                <w:lang w:val="es-ES_tradnl" w:eastAsia="es-ES"/>
              </w:rPr>
              <w:t xml:space="preserve"> del </w:t>
            </w:r>
            <w:r w:rsidRPr="00F34DB7">
              <w:rPr>
                <w:rFonts w:ascii="Arial" w:eastAsia="Times New Roman" w:hAnsi="Arial" w:cs="Arial"/>
                <w:b/>
                <w:sz w:val="14"/>
                <w:szCs w:val="14"/>
                <w:lang w:val="es-ES_tradnl" w:eastAsia="es-ES"/>
              </w:rPr>
              <w:t>representante legal</w:t>
            </w:r>
            <w:r w:rsidRPr="00F34DB7">
              <w:rPr>
                <w:rFonts w:ascii="Arial" w:eastAsia="Times New Roman" w:hAnsi="Arial" w:cs="Arial"/>
                <w:sz w:val="14"/>
                <w:szCs w:val="14"/>
                <w:lang w:val="es-ES_tradnl" w:eastAsia="es-ES"/>
              </w:rPr>
              <w:t xml:space="preserve">, dirigida al </w:t>
            </w:r>
            <w:r w:rsidRPr="00F34DB7">
              <w:rPr>
                <w:rFonts w:ascii="Arial" w:eastAsia="Times New Roman" w:hAnsi="Arial" w:cs="Arial"/>
                <w:b/>
                <w:sz w:val="14"/>
                <w:szCs w:val="14"/>
                <w:lang w:val="es-ES_tradnl" w:eastAsia="es-ES"/>
              </w:rPr>
              <w:t>Consejo</w:t>
            </w:r>
            <w:r w:rsidRPr="00F34DB7">
              <w:rPr>
                <w:rFonts w:ascii="Arial" w:eastAsia="Times New Roman" w:hAnsi="Arial" w:cs="Arial"/>
                <w:sz w:val="14"/>
                <w:szCs w:val="14"/>
                <w:lang w:val="es-ES_tradnl" w:eastAsia="es-ES"/>
              </w:rPr>
              <w:t xml:space="preserve">, de no encontrarse en ninguno de los supuestos del artículo 299 del </w:t>
            </w:r>
            <w:r w:rsidRPr="00F34DB7">
              <w:rPr>
                <w:rFonts w:ascii="Arial" w:eastAsia="Times New Roman" w:hAnsi="Arial" w:cs="Arial"/>
                <w:b/>
                <w:sz w:val="14"/>
                <w:szCs w:val="14"/>
                <w:lang w:val="es-ES_tradnl" w:eastAsia="es-ES"/>
              </w:rPr>
              <w:t>ACUERDO</w:t>
            </w:r>
            <w:r w:rsidRPr="00F34DB7">
              <w:rPr>
                <w:rFonts w:ascii="Arial" w:eastAsia="Times New Roman" w:hAnsi="Arial" w:cs="Arial"/>
                <w:sz w:val="14"/>
                <w:szCs w:val="14"/>
                <w:lang w:val="es-ES_tradnl" w:eastAsia="es-ES"/>
              </w:rPr>
              <w:t xml:space="preserve"> General, conforme al </w:t>
            </w:r>
            <w:r w:rsidRPr="00F34DB7">
              <w:rPr>
                <w:rFonts w:ascii="Arial" w:eastAsia="Times New Roman" w:hAnsi="Arial" w:cs="Arial"/>
                <w:b/>
                <w:sz w:val="14"/>
                <w:szCs w:val="14"/>
                <w:lang w:val="es-ES_tradnl" w:eastAsia="es-ES"/>
              </w:rPr>
              <w:t>Anexo 10</w:t>
            </w:r>
            <w:r w:rsidRPr="00F34DB7">
              <w:rPr>
                <w:rFonts w:ascii="Arial" w:eastAsia="Times New Roman" w:hAnsi="Arial" w:cs="Arial"/>
                <w:sz w:val="14"/>
                <w:szCs w:val="14"/>
                <w:lang w:val="es-ES_tradnl" w:eastAsia="es-ES"/>
              </w:rPr>
              <w:t xml:space="preserve">. </w:t>
            </w:r>
          </w:p>
        </w:tc>
        <w:tc>
          <w:tcPr>
            <w:tcW w:w="500" w:type="pct"/>
            <w:tcBorders>
              <w:bottom w:val="single" w:sz="4" w:space="0" w:color="auto"/>
            </w:tcBorders>
            <w:shd w:val="clear" w:color="auto" w:fill="auto"/>
            <w:vAlign w:val="center"/>
          </w:tcPr>
          <w:p w:rsidR="00C566D0" w:rsidRPr="00F34DB7" w:rsidRDefault="00C566D0" w:rsidP="00F34DB7">
            <w:pPr>
              <w:spacing w:after="0" w:line="240" w:lineRule="auto"/>
              <w:jc w:val="center"/>
              <w:rPr>
                <w:rFonts w:ascii="Arial" w:eastAsia="Times New Roman" w:hAnsi="Arial" w:cs="Times New Roman"/>
                <w:b/>
                <w:sz w:val="16"/>
                <w:szCs w:val="16"/>
                <w:lang w:val="es-ES_tradnl" w:eastAsia="es-ES"/>
              </w:rPr>
            </w:pPr>
          </w:p>
        </w:tc>
        <w:tc>
          <w:tcPr>
            <w:tcW w:w="498" w:type="pct"/>
            <w:tcBorders>
              <w:bottom w:val="single" w:sz="4" w:space="0" w:color="auto"/>
            </w:tcBorders>
            <w:shd w:val="clear" w:color="auto" w:fill="auto"/>
            <w:vAlign w:val="center"/>
          </w:tcPr>
          <w:p w:rsidR="00C566D0" w:rsidRPr="00F34DB7" w:rsidRDefault="00C566D0" w:rsidP="00F34DB7">
            <w:pPr>
              <w:spacing w:after="0" w:line="240" w:lineRule="auto"/>
              <w:jc w:val="center"/>
              <w:rPr>
                <w:rFonts w:ascii="Arial" w:eastAsia="Times New Roman" w:hAnsi="Arial" w:cs="Times New Roman"/>
                <w:b/>
                <w:sz w:val="16"/>
                <w:szCs w:val="16"/>
                <w:lang w:val="es-ES_tradnl" w:eastAsia="es-ES"/>
              </w:rPr>
            </w:pPr>
          </w:p>
        </w:tc>
      </w:tr>
      <w:tr w:rsidR="00C566D0" w:rsidRPr="00F34DB7" w:rsidTr="00C566D0">
        <w:trPr>
          <w:trHeight w:val="285"/>
          <w:jc w:val="center"/>
        </w:trPr>
        <w:tc>
          <w:tcPr>
            <w:tcW w:w="5000" w:type="pct"/>
            <w:gridSpan w:val="5"/>
            <w:tcBorders>
              <w:bottom w:val="single" w:sz="4" w:space="0" w:color="auto"/>
            </w:tcBorders>
            <w:shd w:val="clear" w:color="auto" w:fill="92D050"/>
            <w:vAlign w:val="center"/>
          </w:tcPr>
          <w:p w:rsidR="00C566D0" w:rsidRPr="00F34DB7" w:rsidRDefault="00C566D0" w:rsidP="00F34DB7">
            <w:pPr>
              <w:spacing w:after="0" w:line="240" w:lineRule="auto"/>
              <w:jc w:val="center"/>
              <w:rPr>
                <w:rFonts w:ascii="Arial" w:eastAsia="Times New Roman" w:hAnsi="Arial" w:cs="Times New Roman"/>
                <w:b/>
                <w:sz w:val="16"/>
                <w:szCs w:val="16"/>
                <w:lang w:val="es-ES_tradnl" w:eastAsia="es-ES"/>
              </w:rPr>
            </w:pPr>
            <w:r w:rsidRPr="00F34DB7">
              <w:rPr>
                <w:rFonts w:ascii="Arial" w:eastAsia="Times New Roman" w:hAnsi="Arial" w:cs="Times New Roman"/>
                <w:b/>
                <w:sz w:val="16"/>
                <w:szCs w:val="16"/>
                <w:lang w:val="es-ES_tradnl" w:eastAsia="es-ES"/>
              </w:rPr>
              <w:t>DOCUMENTACIÓN FINANCIERA (SOBRE 1)</w:t>
            </w:r>
          </w:p>
        </w:tc>
      </w:tr>
      <w:tr w:rsidR="00C566D0" w:rsidRPr="00F34DB7" w:rsidTr="00F77F2B">
        <w:trPr>
          <w:trHeight w:val="370"/>
          <w:jc w:val="center"/>
        </w:trPr>
        <w:tc>
          <w:tcPr>
            <w:tcW w:w="662" w:type="pct"/>
            <w:vAlign w:val="center"/>
          </w:tcPr>
          <w:p w:rsidR="00C566D0" w:rsidRPr="00F34DB7" w:rsidRDefault="00C566D0" w:rsidP="00F34DB7">
            <w:pPr>
              <w:spacing w:after="0" w:line="240" w:lineRule="auto"/>
              <w:jc w:val="center"/>
              <w:rPr>
                <w:rFonts w:ascii="Arial" w:eastAsia="Times New Roman" w:hAnsi="Arial" w:cs="Times New Roman"/>
                <w:b/>
                <w:sz w:val="14"/>
                <w:szCs w:val="14"/>
                <w:lang w:val="es-ES_tradnl" w:eastAsia="es-ES"/>
              </w:rPr>
            </w:pPr>
            <w:r w:rsidRPr="00F34DB7">
              <w:rPr>
                <w:rFonts w:ascii="Arial" w:eastAsia="Times New Roman" w:hAnsi="Arial" w:cs="Times New Roman"/>
                <w:b/>
                <w:sz w:val="14"/>
                <w:szCs w:val="14"/>
                <w:lang w:val="es-ES_tradnl" w:eastAsia="es-ES"/>
              </w:rPr>
              <w:t xml:space="preserve">3.2.1. </w:t>
            </w:r>
          </w:p>
          <w:p w:rsidR="00C566D0" w:rsidRPr="00F34DB7" w:rsidRDefault="00C566D0" w:rsidP="00F34DB7">
            <w:pPr>
              <w:spacing w:after="0" w:line="240" w:lineRule="auto"/>
              <w:jc w:val="center"/>
              <w:rPr>
                <w:rFonts w:ascii="Arial" w:eastAsia="Times New Roman" w:hAnsi="Arial" w:cs="Times New Roman"/>
                <w:b/>
                <w:sz w:val="14"/>
                <w:szCs w:val="14"/>
                <w:lang w:val="es-ES_tradnl" w:eastAsia="es-ES"/>
              </w:rPr>
            </w:pPr>
            <w:r w:rsidRPr="00F34DB7">
              <w:rPr>
                <w:rFonts w:ascii="Arial" w:eastAsia="Times New Roman" w:hAnsi="Arial" w:cs="Times New Roman"/>
                <w:b/>
                <w:sz w:val="14"/>
                <w:szCs w:val="14"/>
                <w:lang w:val="es-ES_tradnl" w:eastAsia="es-ES"/>
              </w:rPr>
              <w:t xml:space="preserve">I. </w:t>
            </w:r>
          </w:p>
          <w:p w:rsidR="00C566D0" w:rsidRPr="00F34DB7" w:rsidRDefault="00C566D0" w:rsidP="00F34DB7">
            <w:pPr>
              <w:spacing w:after="0" w:line="240" w:lineRule="auto"/>
              <w:jc w:val="center"/>
              <w:rPr>
                <w:rFonts w:ascii="Arial" w:eastAsia="Times New Roman" w:hAnsi="Arial" w:cs="Times New Roman"/>
                <w:b/>
                <w:sz w:val="14"/>
                <w:szCs w:val="14"/>
                <w:lang w:val="es-ES_tradnl" w:eastAsia="es-ES"/>
              </w:rPr>
            </w:pPr>
            <w:r w:rsidRPr="00F34DB7">
              <w:rPr>
                <w:rFonts w:ascii="Arial" w:eastAsia="Times New Roman" w:hAnsi="Arial" w:cs="Times New Roman"/>
                <w:b/>
                <w:sz w:val="14"/>
                <w:szCs w:val="14"/>
                <w:lang w:val="es-ES_tradnl" w:eastAsia="es-ES"/>
              </w:rPr>
              <w:t>a)</w:t>
            </w:r>
          </w:p>
        </w:tc>
        <w:tc>
          <w:tcPr>
            <w:tcW w:w="3340" w:type="pct"/>
            <w:gridSpan w:val="2"/>
            <w:vAlign w:val="center"/>
          </w:tcPr>
          <w:p w:rsidR="00C566D0" w:rsidRPr="00F34DB7" w:rsidRDefault="00C566D0" w:rsidP="00F34DB7">
            <w:pPr>
              <w:spacing w:after="0" w:line="240" w:lineRule="auto"/>
              <w:jc w:val="both"/>
              <w:rPr>
                <w:rFonts w:ascii="Arial" w:eastAsia="Times New Roman" w:hAnsi="Arial" w:cs="Arial"/>
                <w:sz w:val="14"/>
                <w:szCs w:val="14"/>
                <w:lang w:val="es-ES_tradnl" w:eastAsia="es-ES"/>
              </w:rPr>
            </w:pPr>
            <w:r w:rsidRPr="00F34DB7">
              <w:rPr>
                <w:rFonts w:ascii="Arial" w:eastAsia="Times New Roman" w:hAnsi="Arial" w:cs="Arial"/>
                <w:sz w:val="14"/>
                <w:szCs w:val="14"/>
                <w:lang w:val="es-ES_tradnl" w:eastAsia="es-ES"/>
              </w:rPr>
              <w:t>Estados financieros legibles, en español y en moneda nacional, con el nombre y la firma del contador público que los elaboró, los cuales estarán integrados por el balance general y el estado de resultados con cierre al ejercicio inmediato anterior a la fecha en que se está llevando a cabo el procedimiento de contratación, así como lo parciales con una antigüedad no mayor a tres meses a la fecha de la presentación de la propuesta, con los que se acredita la liquidez, la solvencia, capital contable y que no se encuentre en el supuesto de liquidación, adjuntándose copia legible por ambos lados la cédula profesional de la persona que los elabora.</w:t>
            </w:r>
          </w:p>
        </w:tc>
        <w:tc>
          <w:tcPr>
            <w:tcW w:w="500" w:type="pct"/>
            <w:vAlign w:val="center"/>
          </w:tcPr>
          <w:p w:rsidR="00C566D0" w:rsidRPr="00F34DB7" w:rsidRDefault="00C566D0" w:rsidP="00F34DB7">
            <w:pPr>
              <w:spacing w:after="0" w:line="240" w:lineRule="auto"/>
              <w:jc w:val="center"/>
              <w:rPr>
                <w:rFonts w:ascii="Arial" w:eastAsia="Times New Roman" w:hAnsi="Arial" w:cs="Times New Roman"/>
                <w:sz w:val="16"/>
                <w:szCs w:val="16"/>
                <w:lang w:val="es-ES_tradnl" w:eastAsia="es-ES"/>
              </w:rPr>
            </w:pPr>
          </w:p>
        </w:tc>
        <w:tc>
          <w:tcPr>
            <w:tcW w:w="498" w:type="pct"/>
            <w:vAlign w:val="center"/>
          </w:tcPr>
          <w:p w:rsidR="00C566D0" w:rsidRPr="00F34DB7" w:rsidRDefault="00C566D0" w:rsidP="00F34DB7">
            <w:pPr>
              <w:spacing w:after="0" w:line="240" w:lineRule="auto"/>
              <w:jc w:val="center"/>
              <w:rPr>
                <w:rFonts w:ascii="Arial" w:eastAsia="Times New Roman" w:hAnsi="Arial" w:cs="Times New Roman"/>
                <w:sz w:val="16"/>
                <w:szCs w:val="16"/>
                <w:lang w:val="es-ES_tradnl" w:eastAsia="es-ES"/>
              </w:rPr>
            </w:pPr>
          </w:p>
        </w:tc>
      </w:tr>
      <w:tr w:rsidR="00C566D0" w:rsidRPr="00F34DB7" w:rsidTr="00F77F2B">
        <w:trPr>
          <w:trHeight w:val="123"/>
          <w:jc w:val="center"/>
        </w:trPr>
        <w:tc>
          <w:tcPr>
            <w:tcW w:w="662" w:type="pct"/>
          </w:tcPr>
          <w:p w:rsidR="00C566D0" w:rsidRPr="00F34DB7" w:rsidRDefault="00C566D0" w:rsidP="00F34DB7">
            <w:pPr>
              <w:spacing w:after="0" w:line="240" w:lineRule="auto"/>
              <w:jc w:val="center"/>
              <w:rPr>
                <w:rFonts w:ascii="Arial" w:eastAsia="Times New Roman" w:hAnsi="Arial" w:cs="Times New Roman"/>
                <w:b/>
                <w:sz w:val="14"/>
                <w:szCs w:val="14"/>
                <w:lang w:val="es-ES_tradnl" w:eastAsia="es-ES"/>
              </w:rPr>
            </w:pPr>
            <w:r w:rsidRPr="00F34DB7">
              <w:rPr>
                <w:rFonts w:ascii="Arial" w:eastAsia="Times New Roman" w:hAnsi="Arial" w:cs="Times New Roman"/>
                <w:b/>
                <w:sz w:val="14"/>
                <w:szCs w:val="14"/>
                <w:lang w:val="es-ES_tradnl" w:eastAsia="es-ES"/>
              </w:rPr>
              <w:t>3.2.1.</w:t>
            </w:r>
          </w:p>
          <w:p w:rsidR="00C566D0" w:rsidRPr="00F34DB7" w:rsidRDefault="00C566D0" w:rsidP="00F34DB7">
            <w:pPr>
              <w:spacing w:after="0" w:line="240" w:lineRule="auto"/>
              <w:jc w:val="center"/>
              <w:rPr>
                <w:rFonts w:ascii="Arial" w:eastAsia="Times New Roman" w:hAnsi="Arial" w:cs="Times New Roman"/>
                <w:b/>
                <w:sz w:val="14"/>
                <w:szCs w:val="14"/>
                <w:lang w:val="es-ES_tradnl" w:eastAsia="es-ES"/>
              </w:rPr>
            </w:pPr>
            <w:r w:rsidRPr="00F34DB7">
              <w:rPr>
                <w:rFonts w:ascii="Arial" w:eastAsia="Times New Roman" w:hAnsi="Arial" w:cs="Times New Roman"/>
                <w:b/>
                <w:sz w:val="14"/>
                <w:szCs w:val="14"/>
                <w:lang w:val="es-ES_tradnl" w:eastAsia="es-ES"/>
              </w:rPr>
              <w:t>I.</w:t>
            </w:r>
          </w:p>
          <w:p w:rsidR="00C566D0" w:rsidRPr="00F34DB7" w:rsidRDefault="00C566D0" w:rsidP="00F34DB7">
            <w:pPr>
              <w:spacing w:after="0" w:line="240" w:lineRule="auto"/>
              <w:jc w:val="center"/>
              <w:rPr>
                <w:rFonts w:ascii="Arial" w:eastAsia="Times New Roman" w:hAnsi="Arial" w:cs="Times New Roman"/>
                <w:b/>
                <w:sz w:val="14"/>
                <w:szCs w:val="14"/>
                <w:lang w:val="es-ES_tradnl" w:eastAsia="es-ES"/>
              </w:rPr>
            </w:pPr>
            <w:r w:rsidRPr="00F34DB7">
              <w:rPr>
                <w:rFonts w:ascii="Arial" w:eastAsia="Times New Roman" w:hAnsi="Arial" w:cs="Times New Roman"/>
                <w:b/>
                <w:sz w:val="14"/>
                <w:szCs w:val="14"/>
                <w:lang w:val="es-ES_tradnl" w:eastAsia="es-ES"/>
              </w:rPr>
              <w:t xml:space="preserve"> b)</w:t>
            </w:r>
          </w:p>
        </w:tc>
        <w:tc>
          <w:tcPr>
            <w:tcW w:w="3340" w:type="pct"/>
            <w:gridSpan w:val="2"/>
            <w:vAlign w:val="center"/>
          </w:tcPr>
          <w:p w:rsidR="00C566D0" w:rsidRPr="00F34DB7" w:rsidRDefault="00C566D0" w:rsidP="00F34DB7">
            <w:pPr>
              <w:spacing w:after="0" w:line="240" w:lineRule="auto"/>
              <w:jc w:val="both"/>
              <w:rPr>
                <w:rFonts w:ascii="Arial" w:eastAsia="Times New Roman" w:hAnsi="Arial" w:cs="Arial"/>
                <w:b/>
                <w:sz w:val="14"/>
                <w:szCs w:val="14"/>
                <w:lang w:val="es-ES_tradnl" w:eastAsia="es-ES"/>
              </w:rPr>
            </w:pPr>
            <w:r w:rsidRPr="00F34DB7">
              <w:rPr>
                <w:rFonts w:ascii="Arial" w:eastAsia="Times New Roman" w:hAnsi="Arial" w:cs="Arial"/>
                <w:sz w:val="14"/>
                <w:szCs w:val="14"/>
                <w:lang w:val="es-ES_tradnl" w:eastAsia="es-ES"/>
              </w:rPr>
              <w:t xml:space="preserve">Para los </w:t>
            </w:r>
            <w:r w:rsidRPr="00F34DB7">
              <w:rPr>
                <w:rFonts w:ascii="Arial" w:eastAsia="Times New Roman" w:hAnsi="Arial" w:cs="Arial"/>
                <w:b/>
                <w:sz w:val="14"/>
                <w:szCs w:val="14"/>
                <w:lang w:val="es-ES_tradnl" w:eastAsia="es-ES"/>
              </w:rPr>
              <w:t>participantes</w:t>
            </w:r>
            <w:r w:rsidRPr="00F34DB7">
              <w:rPr>
                <w:rFonts w:ascii="Arial" w:eastAsia="Times New Roman" w:hAnsi="Arial" w:cs="Arial"/>
                <w:sz w:val="14"/>
                <w:szCs w:val="14"/>
                <w:lang w:val="es-ES_tradnl" w:eastAsia="es-ES"/>
              </w:rPr>
              <w:t xml:space="preserve"> que estén obligados u opten por </w:t>
            </w:r>
            <w:r w:rsidRPr="00F34DB7">
              <w:rPr>
                <w:rFonts w:ascii="Arial" w:eastAsia="Times New Roman" w:hAnsi="Arial" w:cs="Arial"/>
                <w:b/>
                <w:sz w:val="14"/>
                <w:szCs w:val="14"/>
                <w:lang w:val="es-ES_tradnl" w:eastAsia="es-ES"/>
              </w:rPr>
              <w:t>dictaminar sus estados financieros para efectos fiscales</w:t>
            </w:r>
            <w:r w:rsidRPr="00F34DB7">
              <w:rPr>
                <w:rFonts w:ascii="Arial" w:eastAsia="Times New Roman" w:hAnsi="Arial" w:cs="Arial"/>
                <w:sz w:val="14"/>
                <w:szCs w:val="14"/>
                <w:lang w:val="es-ES_tradnl" w:eastAsia="es-ES"/>
              </w:rPr>
              <w:t xml:space="preserve"> de conformidad con lo dispuesto en el artículo 32-A del Código Fiscal de la Federación, deberán presentar los correspondientes al último o más reciente ejercicio que corresponda, conforme a los plazos establecidos en el artículo citado. Dichos estados financieros deberán corresponder al cuadernillo del Sistema de Presentación del Dictamen Fiscal (SIPRED) y se deberá adjuntar copia legible por ambos lados de la cédula profesional del contador público que los dictaminó, en su caso, los correspondientes al Sistema de Presentación de Información Alternativa al Dictamen (SIPIAD).</w:t>
            </w:r>
          </w:p>
        </w:tc>
        <w:tc>
          <w:tcPr>
            <w:tcW w:w="500" w:type="pct"/>
            <w:vAlign w:val="center"/>
          </w:tcPr>
          <w:p w:rsidR="00C566D0" w:rsidRPr="00F34DB7" w:rsidRDefault="00C566D0" w:rsidP="00F34DB7">
            <w:pPr>
              <w:spacing w:after="0" w:line="240" w:lineRule="auto"/>
              <w:jc w:val="center"/>
              <w:rPr>
                <w:rFonts w:ascii="Arial" w:eastAsia="Times New Roman" w:hAnsi="Arial" w:cs="Times New Roman"/>
                <w:sz w:val="16"/>
                <w:szCs w:val="16"/>
                <w:lang w:val="es-ES_tradnl" w:eastAsia="es-ES"/>
              </w:rPr>
            </w:pPr>
          </w:p>
        </w:tc>
        <w:tc>
          <w:tcPr>
            <w:tcW w:w="498" w:type="pct"/>
            <w:vAlign w:val="center"/>
          </w:tcPr>
          <w:p w:rsidR="00C566D0" w:rsidRPr="00F34DB7" w:rsidRDefault="00C566D0" w:rsidP="00F34DB7">
            <w:pPr>
              <w:spacing w:after="0" w:line="240" w:lineRule="auto"/>
              <w:jc w:val="center"/>
              <w:rPr>
                <w:rFonts w:ascii="Arial" w:eastAsia="Times New Roman" w:hAnsi="Arial" w:cs="Times New Roman"/>
                <w:sz w:val="16"/>
                <w:szCs w:val="16"/>
                <w:lang w:val="es-ES_tradnl" w:eastAsia="es-ES"/>
              </w:rPr>
            </w:pPr>
          </w:p>
        </w:tc>
      </w:tr>
      <w:tr w:rsidR="00C566D0" w:rsidRPr="00F34DB7" w:rsidTr="00F77F2B">
        <w:trPr>
          <w:trHeight w:val="123"/>
          <w:jc w:val="center"/>
        </w:trPr>
        <w:tc>
          <w:tcPr>
            <w:tcW w:w="662" w:type="pct"/>
          </w:tcPr>
          <w:p w:rsidR="00C566D0" w:rsidRPr="00F34DB7" w:rsidRDefault="00C566D0" w:rsidP="00F34DB7">
            <w:pPr>
              <w:spacing w:after="0" w:line="240" w:lineRule="auto"/>
              <w:jc w:val="center"/>
              <w:rPr>
                <w:rFonts w:ascii="Arial" w:eastAsia="Times New Roman" w:hAnsi="Arial" w:cs="Times New Roman"/>
                <w:b/>
                <w:sz w:val="14"/>
                <w:szCs w:val="14"/>
                <w:lang w:val="es-ES_tradnl" w:eastAsia="es-ES"/>
              </w:rPr>
            </w:pPr>
            <w:r w:rsidRPr="00F34DB7">
              <w:rPr>
                <w:rFonts w:ascii="Arial" w:eastAsia="Times New Roman" w:hAnsi="Arial" w:cs="Times New Roman"/>
                <w:b/>
                <w:sz w:val="14"/>
                <w:szCs w:val="14"/>
                <w:lang w:val="es-ES_tradnl" w:eastAsia="es-ES"/>
              </w:rPr>
              <w:t xml:space="preserve">3.2.1. </w:t>
            </w:r>
          </w:p>
          <w:p w:rsidR="00C566D0" w:rsidRPr="00F34DB7" w:rsidRDefault="00C566D0" w:rsidP="00F34DB7">
            <w:pPr>
              <w:spacing w:after="0" w:line="240" w:lineRule="auto"/>
              <w:jc w:val="center"/>
              <w:rPr>
                <w:rFonts w:ascii="Arial" w:eastAsia="Times New Roman" w:hAnsi="Arial" w:cs="Times New Roman"/>
                <w:b/>
                <w:sz w:val="14"/>
                <w:szCs w:val="14"/>
                <w:lang w:val="es-ES_tradnl" w:eastAsia="es-ES"/>
              </w:rPr>
            </w:pPr>
            <w:r w:rsidRPr="00F34DB7">
              <w:rPr>
                <w:rFonts w:ascii="Arial" w:eastAsia="Times New Roman" w:hAnsi="Arial" w:cs="Times New Roman"/>
                <w:b/>
                <w:sz w:val="14"/>
                <w:szCs w:val="14"/>
                <w:lang w:val="es-ES_tradnl" w:eastAsia="es-ES"/>
              </w:rPr>
              <w:t>I.</w:t>
            </w:r>
          </w:p>
          <w:p w:rsidR="00C566D0" w:rsidRPr="00F34DB7" w:rsidRDefault="00C566D0" w:rsidP="00F34DB7">
            <w:pPr>
              <w:spacing w:after="0" w:line="240" w:lineRule="auto"/>
              <w:jc w:val="center"/>
              <w:rPr>
                <w:rFonts w:ascii="Arial" w:eastAsia="Times New Roman" w:hAnsi="Arial" w:cs="Times New Roman"/>
                <w:b/>
                <w:sz w:val="14"/>
                <w:szCs w:val="14"/>
                <w:lang w:val="es-ES_tradnl" w:eastAsia="es-ES"/>
              </w:rPr>
            </w:pPr>
            <w:r w:rsidRPr="00F34DB7">
              <w:rPr>
                <w:rFonts w:ascii="Arial" w:eastAsia="Times New Roman" w:hAnsi="Arial" w:cs="Times New Roman"/>
                <w:b/>
                <w:sz w:val="14"/>
                <w:szCs w:val="14"/>
                <w:lang w:val="es-ES_tradnl" w:eastAsia="es-ES"/>
              </w:rPr>
              <w:t>c)</w:t>
            </w:r>
          </w:p>
        </w:tc>
        <w:tc>
          <w:tcPr>
            <w:tcW w:w="3340" w:type="pct"/>
            <w:gridSpan w:val="2"/>
            <w:vAlign w:val="center"/>
          </w:tcPr>
          <w:p w:rsidR="00C566D0" w:rsidRPr="00F34DB7" w:rsidRDefault="00C566D0" w:rsidP="00F34DB7">
            <w:pPr>
              <w:spacing w:after="0" w:line="240" w:lineRule="auto"/>
              <w:jc w:val="both"/>
              <w:rPr>
                <w:rFonts w:ascii="Arial" w:eastAsia="Times New Roman" w:hAnsi="Arial" w:cs="Arial"/>
                <w:sz w:val="14"/>
                <w:szCs w:val="14"/>
                <w:lang w:val="es-ES_tradnl" w:eastAsia="es-ES"/>
              </w:rPr>
            </w:pPr>
            <w:r w:rsidRPr="00F34DB7">
              <w:rPr>
                <w:rFonts w:ascii="Arial" w:eastAsia="Times New Roman" w:hAnsi="Arial" w:cs="Arial"/>
                <w:sz w:val="14"/>
                <w:szCs w:val="14"/>
                <w:lang w:val="es-ES_tradnl" w:eastAsia="es-ES"/>
              </w:rPr>
              <w:t xml:space="preserve">Para adquisiciones cuyo presupuesto base, en términos de lo dispuesto por el artículo 310 del </w:t>
            </w:r>
            <w:r w:rsidRPr="00F34DB7">
              <w:rPr>
                <w:rFonts w:ascii="Arial" w:eastAsia="Times New Roman" w:hAnsi="Arial" w:cs="Arial"/>
                <w:b/>
                <w:sz w:val="14"/>
                <w:szCs w:val="14"/>
                <w:lang w:val="es-ES_tradnl" w:eastAsia="es-ES"/>
              </w:rPr>
              <w:t>ACUERDO General</w:t>
            </w:r>
            <w:r w:rsidRPr="00F34DB7">
              <w:rPr>
                <w:rFonts w:ascii="Arial" w:eastAsia="Times New Roman" w:hAnsi="Arial" w:cs="Arial"/>
                <w:sz w:val="14"/>
                <w:szCs w:val="14"/>
                <w:lang w:val="es-ES_tradnl" w:eastAsia="es-ES"/>
              </w:rPr>
              <w:t xml:space="preserve">, exceda de 800 días de salarios mínimos generales vigentes en el Distrito Federal elevados a un año, se solicitarán, al menos, los estados financieros, así como la demás información que se refiere en este numeral de los tres ejercicios inmediatos anteriores a la fecha de entrega de sus propuestas. </w:t>
            </w:r>
          </w:p>
          <w:p w:rsidR="00C566D0" w:rsidRPr="00F34DB7" w:rsidRDefault="00C566D0" w:rsidP="00F34DB7">
            <w:pPr>
              <w:spacing w:after="0" w:line="240" w:lineRule="auto"/>
              <w:jc w:val="both"/>
              <w:rPr>
                <w:rFonts w:ascii="Arial" w:eastAsia="Times New Roman" w:hAnsi="Arial" w:cs="Arial"/>
                <w:sz w:val="14"/>
                <w:szCs w:val="14"/>
                <w:lang w:val="es-ES_tradnl" w:eastAsia="es-ES"/>
              </w:rPr>
            </w:pPr>
            <w:r w:rsidRPr="00F34DB7">
              <w:rPr>
                <w:rFonts w:ascii="Arial" w:eastAsia="Times New Roman" w:hAnsi="Arial" w:cs="Arial"/>
                <w:sz w:val="14"/>
                <w:szCs w:val="14"/>
                <w:lang w:val="es-ES_tradnl" w:eastAsia="es-ES"/>
              </w:rPr>
              <w:t xml:space="preserve">En el supuesto del párrafo anterior, el </w:t>
            </w:r>
            <w:r w:rsidRPr="00F34DB7">
              <w:rPr>
                <w:rFonts w:ascii="Arial" w:eastAsia="Times New Roman" w:hAnsi="Arial" w:cs="Arial"/>
                <w:b/>
                <w:sz w:val="14"/>
                <w:szCs w:val="14"/>
                <w:lang w:val="es-ES_tradnl" w:eastAsia="es-ES"/>
              </w:rPr>
              <w:t>licitante</w:t>
            </w:r>
            <w:r w:rsidRPr="00F34DB7">
              <w:rPr>
                <w:rFonts w:ascii="Arial" w:eastAsia="Times New Roman" w:hAnsi="Arial" w:cs="Arial"/>
                <w:sz w:val="14"/>
                <w:szCs w:val="14"/>
                <w:lang w:val="es-ES_tradnl" w:eastAsia="es-ES"/>
              </w:rPr>
              <w:t>, sea persona física o moral, sólo estará obligado a presentar los estados financieros correspondientes desde el inicio de sus actividades, cuando por la antigüedad de las mismas, no cuente con la información de los tres últimos ejercicios.</w:t>
            </w:r>
          </w:p>
          <w:p w:rsidR="00C566D0" w:rsidRPr="00F34DB7" w:rsidRDefault="00C566D0" w:rsidP="00F34DB7">
            <w:pPr>
              <w:spacing w:after="0" w:line="240" w:lineRule="auto"/>
              <w:jc w:val="both"/>
              <w:rPr>
                <w:rFonts w:ascii="Arial" w:eastAsia="Times New Roman" w:hAnsi="Arial" w:cs="Arial"/>
                <w:sz w:val="14"/>
                <w:szCs w:val="14"/>
                <w:lang w:val="es-ES_tradnl" w:eastAsia="es-ES"/>
              </w:rPr>
            </w:pPr>
          </w:p>
        </w:tc>
        <w:tc>
          <w:tcPr>
            <w:tcW w:w="500" w:type="pct"/>
            <w:vAlign w:val="center"/>
          </w:tcPr>
          <w:p w:rsidR="00C566D0" w:rsidRPr="00F34DB7" w:rsidRDefault="00C566D0" w:rsidP="00F34DB7">
            <w:pPr>
              <w:spacing w:after="0" w:line="240" w:lineRule="auto"/>
              <w:jc w:val="center"/>
              <w:rPr>
                <w:rFonts w:ascii="Arial" w:eastAsia="Times New Roman" w:hAnsi="Arial" w:cs="Times New Roman"/>
                <w:sz w:val="16"/>
                <w:szCs w:val="16"/>
                <w:lang w:val="es-ES_tradnl" w:eastAsia="es-ES"/>
              </w:rPr>
            </w:pPr>
          </w:p>
        </w:tc>
        <w:tc>
          <w:tcPr>
            <w:tcW w:w="498" w:type="pct"/>
            <w:vAlign w:val="center"/>
          </w:tcPr>
          <w:p w:rsidR="00C566D0" w:rsidRPr="00F34DB7" w:rsidRDefault="00C566D0" w:rsidP="00F34DB7">
            <w:pPr>
              <w:spacing w:after="0" w:line="240" w:lineRule="auto"/>
              <w:jc w:val="center"/>
              <w:rPr>
                <w:rFonts w:ascii="Arial" w:eastAsia="Times New Roman" w:hAnsi="Arial" w:cs="Times New Roman"/>
                <w:sz w:val="16"/>
                <w:szCs w:val="16"/>
                <w:lang w:val="es-ES_tradnl" w:eastAsia="es-ES"/>
              </w:rPr>
            </w:pPr>
          </w:p>
        </w:tc>
      </w:tr>
      <w:tr w:rsidR="00C566D0" w:rsidRPr="00F34DB7" w:rsidTr="00F77F2B">
        <w:trPr>
          <w:trHeight w:val="123"/>
          <w:jc w:val="center"/>
        </w:trPr>
        <w:tc>
          <w:tcPr>
            <w:tcW w:w="662" w:type="pct"/>
          </w:tcPr>
          <w:p w:rsidR="00C566D0" w:rsidRPr="00F34DB7" w:rsidRDefault="00C566D0" w:rsidP="00F34DB7">
            <w:pPr>
              <w:spacing w:after="0" w:line="240" w:lineRule="auto"/>
              <w:jc w:val="center"/>
              <w:rPr>
                <w:rFonts w:ascii="Arial" w:eastAsia="Times New Roman" w:hAnsi="Arial" w:cs="Times New Roman"/>
                <w:b/>
                <w:sz w:val="16"/>
                <w:szCs w:val="16"/>
                <w:lang w:val="es-ES_tradnl" w:eastAsia="es-ES"/>
              </w:rPr>
            </w:pPr>
            <w:r w:rsidRPr="00F34DB7">
              <w:rPr>
                <w:rFonts w:ascii="Arial" w:eastAsia="Times New Roman" w:hAnsi="Arial" w:cs="Times New Roman"/>
                <w:b/>
                <w:sz w:val="16"/>
                <w:szCs w:val="16"/>
                <w:lang w:val="es-ES_tradnl" w:eastAsia="es-ES"/>
              </w:rPr>
              <w:t xml:space="preserve">3.2.1. </w:t>
            </w:r>
          </w:p>
          <w:p w:rsidR="00C566D0" w:rsidRPr="00F34DB7" w:rsidRDefault="00C566D0" w:rsidP="00F34DB7">
            <w:pPr>
              <w:spacing w:after="0" w:line="240" w:lineRule="auto"/>
              <w:jc w:val="center"/>
              <w:rPr>
                <w:rFonts w:ascii="Arial" w:eastAsia="Times New Roman" w:hAnsi="Arial" w:cs="Times New Roman"/>
                <w:b/>
                <w:sz w:val="16"/>
                <w:szCs w:val="16"/>
                <w:lang w:val="es-ES_tradnl" w:eastAsia="es-ES"/>
              </w:rPr>
            </w:pPr>
            <w:r w:rsidRPr="00F34DB7">
              <w:rPr>
                <w:rFonts w:ascii="Arial" w:eastAsia="Times New Roman" w:hAnsi="Arial" w:cs="Times New Roman"/>
                <w:b/>
                <w:sz w:val="16"/>
                <w:szCs w:val="16"/>
                <w:lang w:val="es-ES_tradnl" w:eastAsia="es-ES"/>
              </w:rPr>
              <w:t xml:space="preserve">I. </w:t>
            </w:r>
          </w:p>
          <w:p w:rsidR="00C566D0" w:rsidRPr="00F34DB7" w:rsidRDefault="00C566D0" w:rsidP="00F34DB7">
            <w:pPr>
              <w:spacing w:after="0" w:line="240" w:lineRule="auto"/>
              <w:jc w:val="center"/>
              <w:rPr>
                <w:rFonts w:ascii="Arial" w:eastAsia="Times New Roman" w:hAnsi="Arial" w:cs="Times New Roman"/>
                <w:b/>
                <w:sz w:val="16"/>
                <w:szCs w:val="16"/>
                <w:lang w:val="es-ES_tradnl" w:eastAsia="es-ES"/>
              </w:rPr>
            </w:pPr>
            <w:r w:rsidRPr="00F34DB7">
              <w:rPr>
                <w:rFonts w:ascii="Arial" w:eastAsia="Times New Roman" w:hAnsi="Arial" w:cs="Times New Roman"/>
                <w:b/>
                <w:sz w:val="16"/>
                <w:szCs w:val="16"/>
                <w:lang w:val="es-ES_tradnl" w:eastAsia="es-ES"/>
              </w:rPr>
              <w:t xml:space="preserve"> d)</w:t>
            </w:r>
          </w:p>
        </w:tc>
        <w:tc>
          <w:tcPr>
            <w:tcW w:w="3340" w:type="pct"/>
            <w:gridSpan w:val="2"/>
            <w:vAlign w:val="center"/>
          </w:tcPr>
          <w:p w:rsidR="00C566D0" w:rsidRPr="00F34DB7" w:rsidRDefault="00C566D0" w:rsidP="00F34DB7">
            <w:pPr>
              <w:spacing w:after="0" w:line="240" w:lineRule="auto"/>
              <w:jc w:val="both"/>
              <w:rPr>
                <w:rFonts w:ascii="Arial" w:eastAsia="Times New Roman" w:hAnsi="Arial" w:cs="Arial"/>
                <w:sz w:val="14"/>
                <w:szCs w:val="14"/>
                <w:lang w:val="es-ES_tradnl" w:eastAsia="es-ES"/>
              </w:rPr>
            </w:pPr>
            <w:r w:rsidRPr="00F34DB7">
              <w:rPr>
                <w:rFonts w:ascii="Arial" w:eastAsia="Times New Roman" w:hAnsi="Arial" w:cs="Arial"/>
                <w:sz w:val="14"/>
                <w:szCs w:val="14"/>
                <w:lang w:val="es-ES_tradnl" w:eastAsia="es-ES"/>
              </w:rPr>
              <w:t xml:space="preserve">Los </w:t>
            </w:r>
            <w:r w:rsidRPr="00F34DB7">
              <w:rPr>
                <w:rFonts w:ascii="Arial" w:eastAsia="Times New Roman" w:hAnsi="Arial" w:cs="Arial"/>
                <w:b/>
                <w:sz w:val="14"/>
                <w:szCs w:val="14"/>
                <w:lang w:val="es-ES_tradnl" w:eastAsia="es-ES"/>
              </w:rPr>
              <w:t>licitantes</w:t>
            </w:r>
            <w:r w:rsidRPr="00F34DB7">
              <w:rPr>
                <w:rFonts w:ascii="Arial" w:eastAsia="Times New Roman" w:hAnsi="Arial" w:cs="Arial"/>
                <w:sz w:val="14"/>
                <w:szCs w:val="14"/>
                <w:lang w:val="es-ES_tradnl" w:eastAsia="es-ES"/>
              </w:rPr>
              <w:t xml:space="preserve"> que formen parte de un grupo en los términos de la fracción II, inciso c), y se encuentren en el supuesto del inciso anterior, deberán proporcionar adicionalmente los estados financieros de los tres ejercicios inmediatos anteriores a la fecha en que se esté llevando a cabo el procedimiento de contratación, así como la demás información que se requiere en el presente numeral, de las sociedades que directa o indirectamente sean propietarias de más del 51% de sus acciones con derecho a voto representativas del capital social.</w:t>
            </w:r>
          </w:p>
          <w:p w:rsidR="00C566D0" w:rsidRPr="00F34DB7" w:rsidRDefault="00C566D0" w:rsidP="00F34DB7">
            <w:pPr>
              <w:spacing w:after="0" w:line="240" w:lineRule="auto"/>
              <w:jc w:val="both"/>
              <w:rPr>
                <w:rFonts w:ascii="Arial" w:eastAsia="Times New Roman" w:hAnsi="Arial" w:cs="Arial"/>
                <w:sz w:val="14"/>
                <w:szCs w:val="14"/>
                <w:lang w:val="es-ES_tradnl" w:eastAsia="es-ES"/>
              </w:rPr>
            </w:pPr>
            <w:r w:rsidRPr="00F34DB7">
              <w:rPr>
                <w:rFonts w:ascii="Arial" w:eastAsia="Times New Roman" w:hAnsi="Arial" w:cs="Arial"/>
                <w:sz w:val="14"/>
                <w:szCs w:val="14"/>
                <w:lang w:val="es-ES_tradnl" w:eastAsia="es-ES"/>
              </w:rPr>
              <w:t xml:space="preserve">En el supuesto del párrafo anterior, el </w:t>
            </w:r>
            <w:r w:rsidRPr="00F34DB7">
              <w:rPr>
                <w:rFonts w:ascii="Arial" w:eastAsia="Times New Roman" w:hAnsi="Arial" w:cs="Arial"/>
                <w:b/>
                <w:sz w:val="14"/>
                <w:szCs w:val="14"/>
                <w:lang w:val="es-ES_tradnl" w:eastAsia="es-ES"/>
              </w:rPr>
              <w:t>licitante</w:t>
            </w:r>
            <w:r w:rsidRPr="00F34DB7">
              <w:rPr>
                <w:rFonts w:ascii="Arial" w:eastAsia="Times New Roman" w:hAnsi="Arial" w:cs="Arial"/>
                <w:sz w:val="14"/>
                <w:szCs w:val="14"/>
                <w:lang w:val="es-ES_tradnl" w:eastAsia="es-ES"/>
              </w:rPr>
              <w:t xml:space="preserve">, sea persona física o moral, sólo estará obligado a presentar los estados financieros correspondientes desde el inicio de sus actividades, cuando por la antigüedad de las mismas, no cuente con la información de los últimos tres ejercicios.   </w:t>
            </w:r>
          </w:p>
        </w:tc>
        <w:tc>
          <w:tcPr>
            <w:tcW w:w="500" w:type="pct"/>
            <w:vAlign w:val="center"/>
          </w:tcPr>
          <w:p w:rsidR="00C566D0" w:rsidRPr="00F34DB7" w:rsidRDefault="00C566D0" w:rsidP="00F34DB7">
            <w:pPr>
              <w:spacing w:after="0" w:line="240" w:lineRule="auto"/>
              <w:jc w:val="center"/>
              <w:rPr>
                <w:rFonts w:ascii="Arial" w:eastAsia="Times New Roman" w:hAnsi="Arial" w:cs="Times New Roman"/>
                <w:sz w:val="16"/>
                <w:szCs w:val="16"/>
                <w:lang w:val="es-ES_tradnl" w:eastAsia="es-ES"/>
              </w:rPr>
            </w:pPr>
          </w:p>
        </w:tc>
        <w:tc>
          <w:tcPr>
            <w:tcW w:w="498" w:type="pct"/>
            <w:vAlign w:val="center"/>
          </w:tcPr>
          <w:p w:rsidR="00C566D0" w:rsidRPr="00F34DB7" w:rsidRDefault="00C566D0" w:rsidP="00F34DB7">
            <w:pPr>
              <w:spacing w:after="0" w:line="240" w:lineRule="auto"/>
              <w:jc w:val="center"/>
              <w:rPr>
                <w:rFonts w:ascii="Arial" w:eastAsia="Times New Roman" w:hAnsi="Arial" w:cs="Times New Roman"/>
                <w:sz w:val="16"/>
                <w:szCs w:val="16"/>
                <w:lang w:val="es-ES_tradnl" w:eastAsia="es-ES"/>
              </w:rPr>
            </w:pPr>
          </w:p>
        </w:tc>
      </w:tr>
      <w:tr w:rsidR="00C566D0" w:rsidRPr="00F34DB7" w:rsidTr="00F77F2B">
        <w:trPr>
          <w:trHeight w:val="123"/>
          <w:jc w:val="center"/>
        </w:trPr>
        <w:tc>
          <w:tcPr>
            <w:tcW w:w="662" w:type="pct"/>
          </w:tcPr>
          <w:p w:rsidR="00C566D0" w:rsidRPr="00F34DB7" w:rsidRDefault="00C566D0" w:rsidP="00F34DB7">
            <w:pPr>
              <w:spacing w:after="0" w:line="240" w:lineRule="auto"/>
              <w:jc w:val="center"/>
              <w:rPr>
                <w:rFonts w:ascii="Arial" w:eastAsia="Times New Roman" w:hAnsi="Arial" w:cs="Times New Roman"/>
                <w:b/>
                <w:sz w:val="16"/>
                <w:szCs w:val="16"/>
                <w:lang w:val="es-ES_tradnl" w:eastAsia="es-ES"/>
              </w:rPr>
            </w:pPr>
            <w:r w:rsidRPr="00F34DB7">
              <w:rPr>
                <w:rFonts w:ascii="Arial" w:eastAsia="Times New Roman" w:hAnsi="Arial" w:cs="Times New Roman"/>
                <w:b/>
                <w:sz w:val="16"/>
                <w:szCs w:val="16"/>
                <w:lang w:val="es-ES_tradnl" w:eastAsia="es-ES"/>
              </w:rPr>
              <w:t xml:space="preserve">3.2.1. </w:t>
            </w:r>
          </w:p>
          <w:p w:rsidR="00C566D0" w:rsidRPr="00F34DB7" w:rsidRDefault="00C566D0" w:rsidP="00F34DB7">
            <w:pPr>
              <w:spacing w:after="0" w:line="240" w:lineRule="auto"/>
              <w:jc w:val="center"/>
              <w:rPr>
                <w:rFonts w:ascii="Arial" w:eastAsia="Times New Roman" w:hAnsi="Arial" w:cs="Times New Roman"/>
                <w:b/>
                <w:sz w:val="16"/>
                <w:szCs w:val="16"/>
                <w:lang w:val="es-ES_tradnl" w:eastAsia="es-ES"/>
              </w:rPr>
            </w:pPr>
            <w:r w:rsidRPr="00F34DB7">
              <w:rPr>
                <w:rFonts w:ascii="Arial" w:eastAsia="Times New Roman" w:hAnsi="Arial" w:cs="Times New Roman"/>
                <w:b/>
                <w:sz w:val="16"/>
                <w:szCs w:val="16"/>
                <w:lang w:val="es-ES_tradnl" w:eastAsia="es-ES"/>
              </w:rPr>
              <w:t xml:space="preserve">II. </w:t>
            </w:r>
          </w:p>
          <w:p w:rsidR="00C566D0" w:rsidRPr="00F34DB7" w:rsidRDefault="00C566D0" w:rsidP="00F34DB7">
            <w:pPr>
              <w:spacing w:after="0" w:line="240" w:lineRule="auto"/>
              <w:jc w:val="center"/>
              <w:rPr>
                <w:rFonts w:ascii="Arial" w:eastAsia="Times New Roman" w:hAnsi="Arial" w:cs="Times New Roman"/>
                <w:b/>
                <w:sz w:val="16"/>
                <w:szCs w:val="16"/>
                <w:lang w:val="es-ES_tradnl" w:eastAsia="es-ES"/>
              </w:rPr>
            </w:pPr>
            <w:r w:rsidRPr="00F34DB7">
              <w:rPr>
                <w:rFonts w:ascii="Arial" w:eastAsia="Times New Roman" w:hAnsi="Arial" w:cs="Times New Roman"/>
                <w:b/>
                <w:sz w:val="16"/>
                <w:szCs w:val="16"/>
                <w:lang w:val="es-ES_tradnl" w:eastAsia="es-ES"/>
              </w:rPr>
              <w:t xml:space="preserve"> a)</w:t>
            </w:r>
          </w:p>
        </w:tc>
        <w:tc>
          <w:tcPr>
            <w:tcW w:w="3340" w:type="pct"/>
            <w:gridSpan w:val="2"/>
            <w:vAlign w:val="center"/>
          </w:tcPr>
          <w:p w:rsidR="00C566D0" w:rsidRPr="00F34DB7" w:rsidRDefault="00C566D0" w:rsidP="00F34DB7">
            <w:pPr>
              <w:spacing w:after="0" w:line="240" w:lineRule="auto"/>
              <w:jc w:val="both"/>
              <w:rPr>
                <w:rFonts w:ascii="Arial" w:eastAsia="Times New Roman" w:hAnsi="Arial" w:cs="Arial"/>
                <w:sz w:val="14"/>
                <w:szCs w:val="14"/>
                <w:lang w:val="es-ES_tradnl" w:eastAsia="es-ES"/>
              </w:rPr>
            </w:pPr>
            <w:r w:rsidRPr="00F34DB7">
              <w:rPr>
                <w:rFonts w:ascii="Arial" w:eastAsia="Times New Roman" w:hAnsi="Arial" w:cs="Arial"/>
                <w:sz w:val="14"/>
                <w:szCs w:val="14"/>
                <w:lang w:val="es-ES_tradnl" w:eastAsia="es-ES"/>
              </w:rPr>
              <w:t xml:space="preserve">Los </w:t>
            </w:r>
            <w:r w:rsidRPr="00F34DB7">
              <w:rPr>
                <w:rFonts w:ascii="Arial" w:eastAsia="Times New Roman" w:hAnsi="Arial" w:cs="Arial"/>
                <w:b/>
                <w:sz w:val="14"/>
                <w:szCs w:val="14"/>
                <w:lang w:val="es-ES_tradnl" w:eastAsia="es-ES"/>
              </w:rPr>
              <w:t>licitantes</w:t>
            </w:r>
            <w:r w:rsidRPr="00F34DB7">
              <w:rPr>
                <w:rFonts w:ascii="Arial" w:eastAsia="Times New Roman" w:hAnsi="Arial" w:cs="Arial"/>
                <w:sz w:val="14"/>
                <w:szCs w:val="14"/>
                <w:lang w:val="es-ES_tradnl" w:eastAsia="es-ES"/>
              </w:rPr>
              <w:t xml:space="preserve"> o sus </w:t>
            </w:r>
            <w:r w:rsidRPr="00F34DB7">
              <w:rPr>
                <w:rFonts w:ascii="Arial" w:eastAsia="Times New Roman" w:hAnsi="Arial" w:cs="Arial"/>
                <w:b/>
                <w:sz w:val="14"/>
                <w:szCs w:val="14"/>
                <w:lang w:val="es-ES_tradnl" w:eastAsia="es-ES"/>
              </w:rPr>
              <w:t>representantes legales</w:t>
            </w:r>
            <w:r w:rsidRPr="00F34DB7">
              <w:rPr>
                <w:rFonts w:ascii="Arial" w:eastAsia="Times New Roman" w:hAnsi="Arial" w:cs="Arial"/>
                <w:sz w:val="14"/>
                <w:szCs w:val="14"/>
                <w:lang w:val="es-ES_tradnl" w:eastAsia="es-ES"/>
              </w:rPr>
              <w:t xml:space="preserve"> deberán declarar bajo protesta de decir verdad, “que los estados financieros que proporcionan se encuentran apegados a los Normas de Información Financiera aplicables”.</w:t>
            </w:r>
          </w:p>
        </w:tc>
        <w:tc>
          <w:tcPr>
            <w:tcW w:w="500" w:type="pct"/>
            <w:vAlign w:val="center"/>
          </w:tcPr>
          <w:p w:rsidR="00C566D0" w:rsidRPr="00F34DB7" w:rsidRDefault="00C566D0" w:rsidP="00F34DB7">
            <w:pPr>
              <w:spacing w:after="0" w:line="240" w:lineRule="auto"/>
              <w:jc w:val="center"/>
              <w:rPr>
                <w:rFonts w:ascii="Arial" w:eastAsia="Times New Roman" w:hAnsi="Arial" w:cs="Times New Roman"/>
                <w:sz w:val="16"/>
                <w:szCs w:val="16"/>
                <w:lang w:val="es-ES_tradnl" w:eastAsia="es-ES"/>
              </w:rPr>
            </w:pPr>
          </w:p>
        </w:tc>
        <w:tc>
          <w:tcPr>
            <w:tcW w:w="498" w:type="pct"/>
            <w:vAlign w:val="center"/>
          </w:tcPr>
          <w:p w:rsidR="00C566D0" w:rsidRPr="00F34DB7" w:rsidRDefault="00C566D0" w:rsidP="00F34DB7">
            <w:pPr>
              <w:spacing w:after="0" w:line="240" w:lineRule="auto"/>
              <w:jc w:val="center"/>
              <w:rPr>
                <w:rFonts w:ascii="Arial" w:eastAsia="Times New Roman" w:hAnsi="Arial" w:cs="Times New Roman"/>
                <w:sz w:val="16"/>
                <w:szCs w:val="16"/>
                <w:lang w:val="es-ES_tradnl" w:eastAsia="es-ES"/>
              </w:rPr>
            </w:pPr>
          </w:p>
        </w:tc>
      </w:tr>
      <w:tr w:rsidR="00C566D0" w:rsidRPr="00F34DB7" w:rsidTr="00F77F2B">
        <w:trPr>
          <w:trHeight w:val="407"/>
          <w:jc w:val="center"/>
        </w:trPr>
        <w:tc>
          <w:tcPr>
            <w:tcW w:w="662" w:type="pct"/>
          </w:tcPr>
          <w:p w:rsidR="00C566D0" w:rsidRPr="00F34DB7" w:rsidRDefault="00C566D0" w:rsidP="00F34DB7">
            <w:pPr>
              <w:spacing w:after="0" w:line="240" w:lineRule="auto"/>
              <w:jc w:val="center"/>
              <w:rPr>
                <w:rFonts w:ascii="Arial" w:eastAsia="Times New Roman" w:hAnsi="Arial" w:cs="Times New Roman"/>
                <w:b/>
                <w:sz w:val="14"/>
                <w:szCs w:val="14"/>
                <w:lang w:val="es-ES_tradnl" w:eastAsia="es-ES"/>
              </w:rPr>
            </w:pPr>
            <w:r w:rsidRPr="00F34DB7">
              <w:rPr>
                <w:rFonts w:ascii="Arial" w:eastAsia="Times New Roman" w:hAnsi="Arial" w:cs="Times New Roman"/>
                <w:b/>
                <w:sz w:val="14"/>
                <w:szCs w:val="14"/>
                <w:lang w:val="es-ES_tradnl" w:eastAsia="es-ES"/>
              </w:rPr>
              <w:t xml:space="preserve">3.2.1. </w:t>
            </w:r>
          </w:p>
          <w:p w:rsidR="00C566D0" w:rsidRPr="00F34DB7" w:rsidRDefault="00C566D0" w:rsidP="00F34DB7">
            <w:pPr>
              <w:spacing w:after="0" w:line="240" w:lineRule="auto"/>
              <w:jc w:val="center"/>
              <w:rPr>
                <w:rFonts w:ascii="Arial" w:eastAsia="Times New Roman" w:hAnsi="Arial" w:cs="Times New Roman"/>
                <w:b/>
                <w:sz w:val="14"/>
                <w:szCs w:val="14"/>
                <w:lang w:val="es-ES_tradnl" w:eastAsia="es-ES"/>
              </w:rPr>
            </w:pPr>
            <w:r w:rsidRPr="00F34DB7">
              <w:rPr>
                <w:rFonts w:ascii="Arial" w:eastAsia="Times New Roman" w:hAnsi="Arial" w:cs="Times New Roman"/>
                <w:b/>
                <w:sz w:val="14"/>
                <w:szCs w:val="14"/>
                <w:lang w:val="es-ES_tradnl" w:eastAsia="es-ES"/>
              </w:rPr>
              <w:t xml:space="preserve">II. </w:t>
            </w:r>
          </w:p>
          <w:p w:rsidR="00C566D0" w:rsidRPr="00F34DB7" w:rsidRDefault="00C566D0" w:rsidP="00F34DB7">
            <w:pPr>
              <w:spacing w:after="0" w:line="240" w:lineRule="auto"/>
              <w:jc w:val="center"/>
              <w:rPr>
                <w:rFonts w:ascii="Arial" w:eastAsia="Times New Roman" w:hAnsi="Arial" w:cs="Times New Roman"/>
                <w:b/>
                <w:sz w:val="14"/>
                <w:szCs w:val="14"/>
                <w:lang w:val="es-ES_tradnl" w:eastAsia="es-ES"/>
              </w:rPr>
            </w:pPr>
            <w:r w:rsidRPr="00F34DB7">
              <w:rPr>
                <w:rFonts w:ascii="Arial" w:eastAsia="Times New Roman" w:hAnsi="Arial" w:cs="Times New Roman"/>
                <w:b/>
                <w:sz w:val="14"/>
                <w:szCs w:val="14"/>
                <w:lang w:val="es-ES_tradnl" w:eastAsia="es-ES"/>
              </w:rPr>
              <w:t xml:space="preserve"> b)</w:t>
            </w:r>
          </w:p>
        </w:tc>
        <w:tc>
          <w:tcPr>
            <w:tcW w:w="3340" w:type="pct"/>
            <w:gridSpan w:val="2"/>
            <w:vAlign w:val="center"/>
          </w:tcPr>
          <w:p w:rsidR="00C566D0" w:rsidRPr="00F34DB7" w:rsidRDefault="00C566D0" w:rsidP="00F34DB7">
            <w:pPr>
              <w:spacing w:after="0" w:line="240" w:lineRule="auto"/>
              <w:jc w:val="both"/>
              <w:rPr>
                <w:rFonts w:ascii="Arial" w:eastAsia="Times New Roman" w:hAnsi="Arial" w:cs="Times New Roman"/>
                <w:sz w:val="14"/>
                <w:szCs w:val="14"/>
                <w:lang w:val="es-ES_tradnl" w:eastAsia="es-ES"/>
              </w:rPr>
            </w:pPr>
            <w:r w:rsidRPr="00F34DB7">
              <w:rPr>
                <w:rFonts w:ascii="Arial" w:eastAsia="Times New Roman" w:hAnsi="Arial" w:cs="Arial"/>
                <w:sz w:val="14"/>
                <w:szCs w:val="14"/>
                <w:lang w:val="es-ES_tradnl" w:eastAsia="es-ES"/>
              </w:rPr>
              <w:t xml:space="preserve">Los </w:t>
            </w:r>
            <w:r w:rsidRPr="00F34DB7">
              <w:rPr>
                <w:rFonts w:ascii="Arial" w:eastAsia="Times New Roman" w:hAnsi="Arial" w:cs="Arial"/>
                <w:b/>
                <w:sz w:val="14"/>
                <w:szCs w:val="14"/>
                <w:lang w:val="es-ES_tradnl" w:eastAsia="es-ES"/>
              </w:rPr>
              <w:t>licitantes</w:t>
            </w:r>
            <w:r w:rsidRPr="00F34DB7">
              <w:rPr>
                <w:rFonts w:ascii="Arial" w:eastAsia="Times New Roman" w:hAnsi="Arial" w:cs="Arial"/>
                <w:sz w:val="14"/>
                <w:szCs w:val="14"/>
                <w:lang w:val="es-ES_tradnl" w:eastAsia="es-ES"/>
              </w:rPr>
              <w:t xml:space="preserve"> deberán declarar bajo protesta de decir verdad, que no son objeto de embargo, huelga estallada, concurso mercantil o liquidación; o bien que no se encuentran sujetas a concurso civil de conformidad con la legislación aplicable; y</w:t>
            </w:r>
          </w:p>
        </w:tc>
        <w:tc>
          <w:tcPr>
            <w:tcW w:w="500" w:type="pct"/>
            <w:vAlign w:val="center"/>
          </w:tcPr>
          <w:p w:rsidR="00C566D0" w:rsidRPr="00F34DB7" w:rsidRDefault="00C566D0" w:rsidP="00F34DB7">
            <w:pPr>
              <w:spacing w:after="0" w:line="240" w:lineRule="auto"/>
              <w:jc w:val="center"/>
              <w:rPr>
                <w:rFonts w:ascii="Arial" w:eastAsia="Times New Roman" w:hAnsi="Arial" w:cs="Times New Roman"/>
                <w:sz w:val="14"/>
                <w:szCs w:val="14"/>
                <w:lang w:val="es-ES_tradnl" w:eastAsia="es-ES"/>
              </w:rPr>
            </w:pPr>
          </w:p>
        </w:tc>
        <w:tc>
          <w:tcPr>
            <w:tcW w:w="498" w:type="pct"/>
            <w:vAlign w:val="center"/>
          </w:tcPr>
          <w:p w:rsidR="00C566D0" w:rsidRPr="00F34DB7" w:rsidRDefault="00C566D0" w:rsidP="00F34DB7">
            <w:pPr>
              <w:spacing w:after="0" w:line="240" w:lineRule="auto"/>
              <w:jc w:val="center"/>
              <w:rPr>
                <w:rFonts w:ascii="Arial" w:eastAsia="Times New Roman" w:hAnsi="Arial" w:cs="Times New Roman"/>
                <w:sz w:val="14"/>
                <w:szCs w:val="14"/>
                <w:lang w:val="es-ES_tradnl" w:eastAsia="es-ES"/>
              </w:rPr>
            </w:pPr>
          </w:p>
        </w:tc>
      </w:tr>
      <w:tr w:rsidR="00C566D0" w:rsidRPr="00F34DB7" w:rsidTr="00F77F2B">
        <w:trPr>
          <w:trHeight w:val="407"/>
          <w:jc w:val="center"/>
        </w:trPr>
        <w:tc>
          <w:tcPr>
            <w:tcW w:w="662" w:type="pct"/>
          </w:tcPr>
          <w:p w:rsidR="00C566D0" w:rsidRPr="00F34DB7" w:rsidRDefault="00C566D0" w:rsidP="00F34DB7">
            <w:pPr>
              <w:spacing w:after="0" w:line="240" w:lineRule="auto"/>
              <w:jc w:val="center"/>
              <w:rPr>
                <w:rFonts w:ascii="Arial" w:eastAsia="Times New Roman" w:hAnsi="Arial" w:cs="Times New Roman"/>
                <w:b/>
                <w:sz w:val="14"/>
                <w:szCs w:val="14"/>
                <w:lang w:val="es-ES_tradnl" w:eastAsia="es-ES"/>
              </w:rPr>
            </w:pPr>
            <w:r w:rsidRPr="00F34DB7">
              <w:rPr>
                <w:rFonts w:ascii="Arial" w:eastAsia="Times New Roman" w:hAnsi="Arial" w:cs="Times New Roman"/>
                <w:b/>
                <w:sz w:val="14"/>
                <w:szCs w:val="14"/>
                <w:lang w:val="es-ES_tradnl" w:eastAsia="es-ES"/>
              </w:rPr>
              <w:t xml:space="preserve">3.2.1. </w:t>
            </w:r>
          </w:p>
          <w:p w:rsidR="00C566D0" w:rsidRPr="00F34DB7" w:rsidRDefault="00C566D0" w:rsidP="00F34DB7">
            <w:pPr>
              <w:spacing w:after="0" w:line="240" w:lineRule="auto"/>
              <w:jc w:val="center"/>
              <w:rPr>
                <w:rFonts w:ascii="Arial" w:eastAsia="Times New Roman" w:hAnsi="Arial" w:cs="Times New Roman"/>
                <w:b/>
                <w:sz w:val="14"/>
                <w:szCs w:val="14"/>
                <w:lang w:val="es-ES_tradnl" w:eastAsia="es-ES"/>
              </w:rPr>
            </w:pPr>
            <w:r w:rsidRPr="00F34DB7">
              <w:rPr>
                <w:rFonts w:ascii="Arial" w:eastAsia="Times New Roman" w:hAnsi="Arial" w:cs="Times New Roman"/>
                <w:b/>
                <w:sz w:val="14"/>
                <w:szCs w:val="14"/>
                <w:lang w:val="es-ES_tradnl" w:eastAsia="es-ES"/>
              </w:rPr>
              <w:t xml:space="preserve">II. </w:t>
            </w:r>
          </w:p>
          <w:p w:rsidR="00C566D0" w:rsidRPr="00F34DB7" w:rsidRDefault="00C566D0" w:rsidP="00F34DB7">
            <w:pPr>
              <w:spacing w:after="0" w:line="240" w:lineRule="auto"/>
              <w:jc w:val="center"/>
              <w:rPr>
                <w:rFonts w:ascii="Arial" w:eastAsia="Times New Roman" w:hAnsi="Arial" w:cs="Times New Roman"/>
                <w:b/>
                <w:sz w:val="14"/>
                <w:szCs w:val="14"/>
                <w:lang w:val="es-ES_tradnl" w:eastAsia="es-ES"/>
              </w:rPr>
            </w:pPr>
            <w:r w:rsidRPr="00F34DB7">
              <w:rPr>
                <w:rFonts w:ascii="Arial" w:eastAsia="Times New Roman" w:hAnsi="Arial" w:cs="Times New Roman"/>
                <w:b/>
                <w:sz w:val="14"/>
                <w:szCs w:val="14"/>
                <w:lang w:val="es-ES_tradnl" w:eastAsia="es-ES"/>
              </w:rPr>
              <w:t xml:space="preserve"> c)</w:t>
            </w:r>
          </w:p>
        </w:tc>
        <w:tc>
          <w:tcPr>
            <w:tcW w:w="3340" w:type="pct"/>
            <w:gridSpan w:val="2"/>
            <w:vAlign w:val="center"/>
          </w:tcPr>
          <w:p w:rsidR="00C566D0" w:rsidRPr="00F34DB7" w:rsidRDefault="00C566D0" w:rsidP="00F34DB7">
            <w:pPr>
              <w:spacing w:after="0" w:line="240" w:lineRule="auto"/>
              <w:jc w:val="both"/>
              <w:rPr>
                <w:rFonts w:ascii="Arial" w:eastAsia="Times New Roman" w:hAnsi="Arial" w:cs="Arial"/>
                <w:sz w:val="14"/>
                <w:szCs w:val="14"/>
                <w:lang w:val="es-ES_tradnl" w:eastAsia="es-ES"/>
              </w:rPr>
            </w:pPr>
            <w:r w:rsidRPr="00F34DB7">
              <w:rPr>
                <w:rFonts w:ascii="Arial" w:eastAsia="Times New Roman" w:hAnsi="Arial" w:cs="Arial"/>
                <w:sz w:val="14"/>
                <w:szCs w:val="14"/>
                <w:lang w:val="es-ES_tradnl" w:eastAsia="es-ES"/>
              </w:rPr>
              <w:t xml:space="preserve">Los </w:t>
            </w:r>
            <w:r w:rsidRPr="00F34DB7">
              <w:rPr>
                <w:rFonts w:ascii="Arial" w:eastAsia="Times New Roman" w:hAnsi="Arial" w:cs="Arial"/>
                <w:b/>
                <w:sz w:val="14"/>
                <w:szCs w:val="14"/>
                <w:lang w:val="es-ES_tradnl" w:eastAsia="es-ES"/>
              </w:rPr>
              <w:t>licitantes</w:t>
            </w:r>
            <w:r w:rsidRPr="00F34DB7">
              <w:rPr>
                <w:rFonts w:ascii="Arial" w:eastAsia="Times New Roman" w:hAnsi="Arial" w:cs="Arial"/>
                <w:sz w:val="14"/>
                <w:szCs w:val="14"/>
                <w:lang w:val="es-ES_tradnl" w:eastAsia="es-ES"/>
              </w:rPr>
              <w:t xml:space="preserve"> deberán declarar bajo protesta de decir verdad que no forman parte de un grupo, entendiéndose por grupo lo que establece el último párrafo artículo 24 de la Ley del Impuesto Sobre la Renta, de lo contrario se estará a lo dispuesto en el inciso d), fracción I del numeral 3.2.1.</w:t>
            </w:r>
          </w:p>
        </w:tc>
        <w:tc>
          <w:tcPr>
            <w:tcW w:w="500" w:type="pct"/>
            <w:vAlign w:val="center"/>
          </w:tcPr>
          <w:p w:rsidR="00C566D0" w:rsidRPr="00F34DB7" w:rsidRDefault="00C566D0" w:rsidP="00F34DB7">
            <w:pPr>
              <w:spacing w:after="0" w:line="240" w:lineRule="auto"/>
              <w:jc w:val="center"/>
              <w:rPr>
                <w:rFonts w:ascii="Arial" w:eastAsia="Times New Roman" w:hAnsi="Arial" w:cs="Times New Roman"/>
                <w:sz w:val="14"/>
                <w:szCs w:val="14"/>
                <w:lang w:val="es-ES_tradnl" w:eastAsia="es-ES"/>
              </w:rPr>
            </w:pPr>
          </w:p>
        </w:tc>
        <w:tc>
          <w:tcPr>
            <w:tcW w:w="498" w:type="pct"/>
            <w:vAlign w:val="center"/>
          </w:tcPr>
          <w:p w:rsidR="00C566D0" w:rsidRPr="00F34DB7" w:rsidRDefault="00C566D0" w:rsidP="00F34DB7">
            <w:pPr>
              <w:spacing w:after="0" w:line="240" w:lineRule="auto"/>
              <w:jc w:val="center"/>
              <w:rPr>
                <w:rFonts w:ascii="Arial" w:eastAsia="Times New Roman" w:hAnsi="Arial" w:cs="Times New Roman"/>
                <w:sz w:val="14"/>
                <w:szCs w:val="14"/>
                <w:lang w:val="es-ES_tradnl" w:eastAsia="es-ES"/>
              </w:rPr>
            </w:pPr>
          </w:p>
        </w:tc>
      </w:tr>
      <w:tr w:rsidR="00C566D0" w:rsidRPr="00F34DB7" w:rsidTr="00F77F2B">
        <w:trPr>
          <w:trHeight w:val="407"/>
          <w:jc w:val="center"/>
        </w:trPr>
        <w:tc>
          <w:tcPr>
            <w:tcW w:w="662" w:type="pct"/>
          </w:tcPr>
          <w:p w:rsidR="00C566D0" w:rsidRPr="00F34DB7" w:rsidRDefault="00C566D0" w:rsidP="00F34DB7">
            <w:pPr>
              <w:spacing w:after="0" w:line="240" w:lineRule="auto"/>
              <w:jc w:val="center"/>
              <w:rPr>
                <w:rFonts w:ascii="Arial" w:eastAsia="Times New Roman" w:hAnsi="Arial" w:cs="Times New Roman"/>
                <w:b/>
                <w:sz w:val="14"/>
                <w:szCs w:val="14"/>
                <w:lang w:val="es-ES_tradnl" w:eastAsia="es-ES"/>
              </w:rPr>
            </w:pPr>
            <w:r w:rsidRPr="00F34DB7">
              <w:rPr>
                <w:rFonts w:ascii="Arial" w:eastAsia="Times New Roman" w:hAnsi="Arial" w:cs="Times New Roman"/>
                <w:b/>
                <w:sz w:val="14"/>
                <w:szCs w:val="14"/>
                <w:lang w:val="es-ES_tradnl" w:eastAsia="es-ES"/>
              </w:rPr>
              <w:t xml:space="preserve">3.2.1. </w:t>
            </w:r>
          </w:p>
          <w:p w:rsidR="00C566D0" w:rsidRPr="00F34DB7" w:rsidRDefault="00C566D0" w:rsidP="00F34DB7">
            <w:pPr>
              <w:spacing w:after="0" w:line="240" w:lineRule="auto"/>
              <w:jc w:val="center"/>
              <w:rPr>
                <w:rFonts w:ascii="Arial" w:eastAsia="Times New Roman" w:hAnsi="Arial" w:cs="Times New Roman"/>
                <w:b/>
                <w:sz w:val="14"/>
                <w:szCs w:val="14"/>
                <w:lang w:val="es-ES_tradnl" w:eastAsia="es-ES"/>
              </w:rPr>
            </w:pPr>
            <w:r w:rsidRPr="00F34DB7">
              <w:rPr>
                <w:rFonts w:ascii="Arial" w:eastAsia="Times New Roman" w:hAnsi="Arial" w:cs="Times New Roman"/>
                <w:b/>
                <w:sz w:val="14"/>
                <w:szCs w:val="14"/>
                <w:lang w:val="es-ES_tradnl" w:eastAsia="es-ES"/>
              </w:rPr>
              <w:t xml:space="preserve">III. </w:t>
            </w:r>
          </w:p>
          <w:p w:rsidR="00C566D0" w:rsidRPr="00F34DB7" w:rsidRDefault="00C566D0" w:rsidP="00F34DB7">
            <w:pPr>
              <w:spacing w:after="0" w:line="240" w:lineRule="auto"/>
              <w:jc w:val="center"/>
              <w:rPr>
                <w:rFonts w:ascii="Arial" w:eastAsia="Times New Roman" w:hAnsi="Arial" w:cs="Times New Roman"/>
                <w:b/>
                <w:sz w:val="14"/>
                <w:szCs w:val="14"/>
                <w:lang w:val="es-ES_tradnl" w:eastAsia="es-ES"/>
              </w:rPr>
            </w:pPr>
          </w:p>
        </w:tc>
        <w:tc>
          <w:tcPr>
            <w:tcW w:w="3340" w:type="pct"/>
            <w:gridSpan w:val="2"/>
            <w:vAlign w:val="center"/>
          </w:tcPr>
          <w:p w:rsidR="00C566D0" w:rsidRPr="00F34DB7" w:rsidRDefault="00C566D0" w:rsidP="00F34DB7">
            <w:pPr>
              <w:spacing w:after="0" w:line="240" w:lineRule="auto"/>
              <w:jc w:val="both"/>
              <w:rPr>
                <w:rFonts w:ascii="Arial" w:eastAsia="Times New Roman" w:hAnsi="Arial" w:cs="Arial"/>
                <w:sz w:val="14"/>
                <w:szCs w:val="14"/>
                <w:lang w:val="es-ES_tradnl" w:eastAsia="es-ES"/>
              </w:rPr>
            </w:pPr>
            <w:r w:rsidRPr="00F34DB7">
              <w:rPr>
                <w:rFonts w:ascii="Arial" w:eastAsia="Times New Roman" w:hAnsi="Arial" w:cs="Arial"/>
                <w:sz w:val="14"/>
                <w:szCs w:val="14"/>
                <w:lang w:val="es-ES_tradnl" w:eastAsia="es-ES"/>
              </w:rPr>
              <w:t>Copia fotostática simple de la Declaración Anual del Impuesto sobre la Renta, correspondiente al ejercicio inmediato anterior a la fecha en que se esté llevando a cabo el procedimiento de contratación, legible y con todos sus anexos, incluyendo el acuse de recibo que contiene el número de operación registrada y el sello digital;</w:t>
            </w:r>
          </w:p>
        </w:tc>
        <w:tc>
          <w:tcPr>
            <w:tcW w:w="500" w:type="pct"/>
            <w:vAlign w:val="center"/>
          </w:tcPr>
          <w:p w:rsidR="00C566D0" w:rsidRPr="00F34DB7" w:rsidRDefault="00C566D0" w:rsidP="00F34DB7">
            <w:pPr>
              <w:spacing w:after="0" w:line="240" w:lineRule="auto"/>
              <w:jc w:val="center"/>
              <w:rPr>
                <w:rFonts w:ascii="Arial" w:eastAsia="Times New Roman" w:hAnsi="Arial" w:cs="Times New Roman"/>
                <w:sz w:val="14"/>
                <w:szCs w:val="14"/>
                <w:lang w:val="es-ES_tradnl" w:eastAsia="es-ES"/>
              </w:rPr>
            </w:pPr>
          </w:p>
        </w:tc>
        <w:tc>
          <w:tcPr>
            <w:tcW w:w="498" w:type="pct"/>
            <w:vAlign w:val="center"/>
          </w:tcPr>
          <w:p w:rsidR="00C566D0" w:rsidRPr="00F34DB7" w:rsidRDefault="00C566D0" w:rsidP="00F34DB7">
            <w:pPr>
              <w:spacing w:after="0" w:line="240" w:lineRule="auto"/>
              <w:jc w:val="center"/>
              <w:rPr>
                <w:rFonts w:ascii="Arial" w:eastAsia="Times New Roman" w:hAnsi="Arial" w:cs="Times New Roman"/>
                <w:sz w:val="14"/>
                <w:szCs w:val="14"/>
                <w:lang w:val="es-ES_tradnl" w:eastAsia="es-ES"/>
              </w:rPr>
            </w:pPr>
          </w:p>
        </w:tc>
      </w:tr>
      <w:tr w:rsidR="00C566D0" w:rsidRPr="00F34DB7" w:rsidTr="00F77F2B">
        <w:trPr>
          <w:trHeight w:val="407"/>
          <w:jc w:val="center"/>
        </w:trPr>
        <w:tc>
          <w:tcPr>
            <w:tcW w:w="662" w:type="pct"/>
          </w:tcPr>
          <w:p w:rsidR="00C566D0" w:rsidRPr="00F34DB7" w:rsidRDefault="00C566D0" w:rsidP="00F34DB7">
            <w:pPr>
              <w:spacing w:after="0" w:line="240" w:lineRule="auto"/>
              <w:jc w:val="center"/>
              <w:rPr>
                <w:rFonts w:ascii="Arial" w:eastAsia="Times New Roman" w:hAnsi="Arial" w:cs="Times New Roman"/>
                <w:b/>
                <w:sz w:val="14"/>
                <w:szCs w:val="14"/>
                <w:lang w:val="es-ES_tradnl" w:eastAsia="es-ES"/>
              </w:rPr>
            </w:pPr>
            <w:r w:rsidRPr="00F34DB7">
              <w:rPr>
                <w:rFonts w:ascii="Arial" w:eastAsia="Times New Roman" w:hAnsi="Arial" w:cs="Times New Roman"/>
                <w:b/>
                <w:sz w:val="14"/>
                <w:szCs w:val="14"/>
                <w:lang w:val="es-ES_tradnl" w:eastAsia="es-ES"/>
              </w:rPr>
              <w:t xml:space="preserve">3.2.1. </w:t>
            </w:r>
          </w:p>
          <w:p w:rsidR="00C566D0" w:rsidRPr="00F34DB7" w:rsidRDefault="00C566D0" w:rsidP="00F34DB7">
            <w:pPr>
              <w:spacing w:after="0" w:line="240" w:lineRule="auto"/>
              <w:jc w:val="center"/>
              <w:rPr>
                <w:rFonts w:ascii="Arial" w:eastAsia="Times New Roman" w:hAnsi="Arial" w:cs="Times New Roman"/>
                <w:b/>
                <w:sz w:val="14"/>
                <w:szCs w:val="14"/>
                <w:lang w:val="es-ES_tradnl" w:eastAsia="es-ES"/>
              </w:rPr>
            </w:pPr>
            <w:r w:rsidRPr="00F34DB7">
              <w:rPr>
                <w:rFonts w:ascii="Arial" w:eastAsia="Times New Roman" w:hAnsi="Arial" w:cs="Times New Roman"/>
                <w:b/>
                <w:sz w:val="14"/>
                <w:szCs w:val="14"/>
                <w:lang w:val="es-ES_tradnl" w:eastAsia="es-ES"/>
              </w:rPr>
              <w:t>IV.</w:t>
            </w:r>
          </w:p>
          <w:p w:rsidR="00C566D0" w:rsidRPr="00F34DB7" w:rsidRDefault="00C566D0" w:rsidP="00F34DB7">
            <w:pPr>
              <w:spacing w:after="0" w:line="240" w:lineRule="auto"/>
              <w:jc w:val="center"/>
              <w:rPr>
                <w:rFonts w:ascii="Arial" w:eastAsia="Times New Roman" w:hAnsi="Arial" w:cs="Times New Roman"/>
                <w:b/>
                <w:sz w:val="14"/>
                <w:szCs w:val="14"/>
                <w:lang w:val="es-ES_tradnl" w:eastAsia="es-ES"/>
              </w:rPr>
            </w:pPr>
          </w:p>
        </w:tc>
        <w:tc>
          <w:tcPr>
            <w:tcW w:w="3340" w:type="pct"/>
            <w:gridSpan w:val="2"/>
            <w:vAlign w:val="center"/>
          </w:tcPr>
          <w:p w:rsidR="00C566D0" w:rsidRPr="00F34DB7" w:rsidRDefault="00C566D0" w:rsidP="00F34DB7">
            <w:pPr>
              <w:spacing w:after="0" w:line="240" w:lineRule="auto"/>
              <w:jc w:val="both"/>
              <w:rPr>
                <w:rFonts w:ascii="Arial" w:eastAsia="Times New Roman" w:hAnsi="Arial" w:cs="Arial"/>
                <w:sz w:val="14"/>
                <w:szCs w:val="14"/>
                <w:lang w:val="es-ES_tradnl" w:eastAsia="es-ES"/>
              </w:rPr>
            </w:pPr>
            <w:r w:rsidRPr="00F34DB7">
              <w:rPr>
                <w:rFonts w:ascii="Arial" w:eastAsia="Times New Roman" w:hAnsi="Arial" w:cs="Arial"/>
                <w:sz w:val="14"/>
                <w:szCs w:val="14"/>
                <w:lang w:val="es-ES_tradnl" w:eastAsia="es-ES"/>
              </w:rPr>
              <w:t xml:space="preserve">En el caso que el </w:t>
            </w:r>
            <w:r w:rsidRPr="00F34DB7">
              <w:rPr>
                <w:rFonts w:ascii="Arial" w:eastAsia="Times New Roman" w:hAnsi="Arial" w:cs="Arial"/>
                <w:b/>
                <w:sz w:val="14"/>
                <w:szCs w:val="14"/>
                <w:lang w:val="es-ES_tradnl" w:eastAsia="es-ES"/>
              </w:rPr>
              <w:t>licitante</w:t>
            </w:r>
            <w:r w:rsidRPr="00F34DB7">
              <w:rPr>
                <w:rFonts w:ascii="Arial" w:eastAsia="Times New Roman" w:hAnsi="Arial" w:cs="Arial"/>
                <w:sz w:val="14"/>
                <w:szCs w:val="14"/>
                <w:lang w:val="es-ES_tradnl" w:eastAsia="es-ES"/>
              </w:rPr>
              <w:t xml:space="preserve"> interesado haya iniciado recientemente operaciones, o  en el supuesto de que su inicio de operaciones ocurran en el presente año, la información mínima que deberá presentar serán los estados financieros parciales con un antigüedad no mayor a tres meses a la fecha de presentación de la propuesta correspondiente, según lo establece la fracción I, inciso a) del presente numeral, además de la documentación señalada en la fracción II; y</w:t>
            </w:r>
          </w:p>
        </w:tc>
        <w:tc>
          <w:tcPr>
            <w:tcW w:w="500" w:type="pct"/>
            <w:vAlign w:val="center"/>
          </w:tcPr>
          <w:p w:rsidR="00C566D0" w:rsidRPr="00F34DB7" w:rsidRDefault="00C566D0" w:rsidP="00F34DB7">
            <w:pPr>
              <w:spacing w:after="0" w:line="240" w:lineRule="auto"/>
              <w:jc w:val="center"/>
              <w:rPr>
                <w:rFonts w:ascii="Arial" w:eastAsia="Times New Roman" w:hAnsi="Arial" w:cs="Times New Roman"/>
                <w:sz w:val="14"/>
                <w:szCs w:val="14"/>
                <w:lang w:val="es-ES_tradnl" w:eastAsia="es-ES"/>
              </w:rPr>
            </w:pPr>
          </w:p>
        </w:tc>
        <w:tc>
          <w:tcPr>
            <w:tcW w:w="498" w:type="pct"/>
            <w:vAlign w:val="center"/>
          </w:tcPr>
          <w:p w:rsidR="00C566D0" w:rsidRPr="00F34DB7" w:rsidRDefault="00C566D0" w:rsidP="00F34DB7">
            <w:pPr>
              <w:spacing w:after="0" w:line="240" w:lineRule="auto"/>
              <w:jc w:val="center"/>
              <w:rPr>
                <w:rFonts w:ascii="Arial" w:eastAsia="Times New Roman" w:hAnsi="Arial" w:cs="Times New Roman"/>
                <w:sz w:val="14"/>
                <w:szCs w:val="14"/>
                <w:lang w:val="es-ES_tradnl" w:eastAsia="es-ES"/>
              </w:rPr>
            </w:pPr>
          </w:p>
        </w:tc>
      </w:tr>
      <w:tr w:rsidR="00C566D0" w:rsidRPr="00F34DB7" w:rsidTr="00F77F2B">
        <w:trPr>
          <w:trHeight w:val="407"/>
          <w:jc w:val="center"/>
        </w:trPr>
        <w:tc>
          <w:tcPr>
            <w:tcW w:w="662" w:type="pct"/>
            <w:tcBorders>
              <w:bottom w:val="single" w:sz="4" w:space="0" w:color="auto"/>
            </w:tcBorders>
          </w:tcPr>
          <w:p w:rsidR="00C566D0" w:rsidRPr="00F34DB7" w:rsidRDefault="00C566D0" w:rsidP="00F34DB7">
            <w:pPr>
              <w:spacing w:after="0" w:line="240" w:lineRule="auto"/>
              <w:jc w:val="center"/>
              <w:rPr>
                <w:rFonts w:ascii="Arial" w:eastAsia="Times New Roman" w:hAnsi="Arial" w:cs="Times New Roman"/>
                <w:b/>
                <w:sz w:val="14"/>
                <w:szCs w:val="14"/>
                <w:lang w:val="es-ES_tradnl" w:eastAsia="es-ES"/>
              </w:rPr>
            </w:pPr>
            <w:r w:rsidRPr="00F34DB7">
              <w:rPr>
                <w:rFonts w:ascii="Arial" w:eastAsia="Times New Roman" w:hAnsi="Arial" w:cs="Times New Roman"/>
                <w:b/>
                <w:sz w:val="14"/>
                <w:szCs w:val="14"/>
                <w:lang w:val="es-ES_tradnl" w:eastAsia="es-ES"/>
              </w:rPr>
              <w:lastRenderedPageBreak/>
              <w:t xml:space="preserve">3.2.1. </w:t>
            </w:r>
          </w:p>
          <w:p w:rsidR="00C566D0" w:rsidRPr="00F34DB7" w:rsidRDefault="00C566D0" w:rsidP="00F34DB7">
            <w:pPr>
              <w:spacing w:after="0" w:line="240" w:lineRule="auto"/>
              <w:jc w:val="center"/>
              <w:rPr>
                <w:rFonts w:ascii="Arial" w:eastAsia="Times New Roman" w:hAnsi="Arial" w:cs="Times New Roman"/>
                <w:b/>
                <w:sz w:val="14"/>
                <w:szCs w:val="14"/>
                <w:lang w:val="es-ES_tradnl" w:eastAsia="es-ES"/>
              </w:rPr>
            </w:pPr>
            <w:r w:rsidRPr="00F34DB7">
              <w:rPr>
                <w:rFonts w:ascii="Arial" w:eastAsia="Times New Roman" w:hAnsi="Arial" w:cs="Times New Roman"/>
                <w:b/>
                <w:sz w:val="14"/>
                <w:szCs w:val="14"/>
                <w:lang w:val="es-ES_tradnl" w:eastAsia="es-ES"/>
              </w:rPr>
              <w:t>V.</w:t>
            </w:r>
          </w:p>
          <w:p w:rsidR="00C566D0" w:rsidRPr="00F34DB7" w:rsidRDefault="00C566D0" w:rsidP="00F34DB7">
            <w:pPr>
              <w:spacing w:after="0" w:line="240" w:lineRule="auto"/>
              <w:jc w:val="center"/>
              <w:rPr>
                <w:rFonts w:ascii="Arial" w:eastAsia="Times New Roman" w:hAnsi="Arial" w:cs="Times New Roman"/>
                <w:b/>
                <w:sz w:val="14"/>
                <w:szCs w:val="14"/>
                <w:lang w:val="es-ES_tradnl" w:eastAsia="es-ES"/>
              </w:rPr>
            </w:pPr>
          </w:p>
        </w:tc>
        <w:tc>
          <w:tcPr>
            <w:tcW w:w="3340" w:type="pct"/>
            <w:gridSpan w:val="2"/>
            <w:tcBorders>
              <w:bottom w:val="single" w:sz="4" w:space="0" w:color="auto"/>
            </w:tcBorders>
            <w:vAlign w:val="center"/>
          </w:tcPr>
          <w:p w:rsidR="00C566D0" w:rsidRPr="00F34DB7" w:rsidRDefault="00C566D0" w:rsidP="00F34DB7">
            <w:pPr>
              <w:spacing w:after="0" w:line="240" w:lineRule="auto"/>
              <w:jc w:val="both"/>
              <w:rPr>
                <w:rFonts w:ascii="Arial" w:eastAsia="Times New Roman" w:hAnsi="Arial" w:cs="Arial"/>
                <w:sz w:val="14"/>
                <w:szCs w:val="14"/>
                <w:lang w:val="es-ES_tradnl" w:eastAsia="es-ES"/>
              </w:rPr>
            </w:pPr>
            <w:r w:rsidRPr="00F34DB7">
              <w:rPr>
                <w:rFonts w:ascii="Arial" w:eastAsia="Times New Roman" w:hAnsi="Arial" w:cs="Arial"/>
                <w:sz w:val="14"/>
                <w:szCs w:val="14"/>
                <w:lang w:val="es-ES_tradnl" w:eastAsia="es-ES"/>
              </w:rPr>
              <w:t xml:space="preserve">En el caso de participación conjunta, a la que se refiere el artículo 323 del </w:t>
            </w:r>
            <w:r w:rsidRPr="00F34DB7">
              <w:rPr>
                <w:rFonts w:ascii="Arial" w:eastAsia="Times New Roman" w:hAnsi="Arial" w:cs="Arial"/>
                <w:b/>
                <w:sz w:val="14"/>
                <w:szCs w:val="14"/>
                <w:lang w:val="es-ES_tradnl" w:eastAsia="es-ES"/>
              </w:rPr>
              <w:t>ACUERDO General</w:t>
            </w:r>
            <w:r w:rsidRPr="00F34DB7">
              <w:rPr>
                <w:rFonts w:ascii="Arial" w:eastAsia="Times New Roman" w:hAnsi="Arial" w:cs="Arial"/>
                <w:sz w:val="14"/>
                <w:szCs w:val="14"/>
                <w:lang w:val="es-ES_tradnl" w:eastAsia="es-ES"/>
              </w:rPr>
              <w:t xml:space="preserve">, se deberá entregar la información referida en las fracciones anteriores, por cada uno de los </w:t>
            </w:r>
            <w:proofErr w:type="spellStart"/>
            <w:r w:rsidRPr="00F34DB7">
              <w:rPr>
                <w:rFonts w:ascii="Arial" w:eastAsia="Times New Roman" w:hAnsi="Arial" w:cs="Arial"/>
                <w:sz w:val="14"/>
                <w:szCs w:val="14"/>
                <w:lang w:val="es-ES_tradnl" w:eastAsia="es-ES"/>
              </w:rPr>
              <w:t>coparticipantes</w:t>
            </w:r>
            <w:proofErr w:type="spellEnd"/>
            <w:r w:rsidRPr="00F34DB7">
              <w:rPr>
                <w:rFonts w:ascii="Arial" w:eastAsia="Times New Roman" w:hAnsi="Arial" w:cs="Arial"/>
                <w:sz w:val="14"/>
                <w:szCs w:val="14"/>
                <w:lang w:val="es-ES_tradnl" w:eastAsia="es-ES"/>
              </w:rPr>
              <w:t>.</w:t>
            </w:r>
          </w:p>
        </w:tc>
        <w:tc>
          <w:tcPr>
            <w:tcW w:w="500" w:type="pct"/>
            <w:tcBorders>
              <w:bottom w:val="single" w:sz="4" w:space="0" w:color="auto"/>
            </w:tcBorders>
            <w:vAlign w:val="center"/>
          </w:tcPr>
          <w:p w:rsidR="00C566D0" w:rsidRPr="00F34DB7" w:rsidRDefault="00C566D0" w:rsidP="00F34DB7">
            <w:pPr>
              <w:spacing w:after="0" w:line="240" w:lineRule="auto"/>
              <w:jc w:val="center"/>
              <w:rPr>
                <w:rFonts w:ascii="Arial" w:eastAsia="Times New Roman" w:hAnsi="Arial" w:cs="Times New Roman"/>
                <w:sz w:val="14"/>
                <w:szCs w:val="14"/>
                <w:lang w:val="es-ES_tradnl" w:eastAsia="es-ES"/>
              </w:rPr>
            </w:pPr>
          </w:p>
        </w:tc>
        <w:tc>
          <w:tcPr>
            <w:tcW w:w="498" w:type="pct"/>
            <w:tcBorders>
              <w:bottom w:val="single" w:sz="4" w:space="0" w:color="auto"/>
            </w:tcBorders>
            <w:vAlign w:val="center"/>
          </w:tcPr>
          <w:p w:rsidR="00C566D0" w:rsidRPr="00F34DB7" w:rsidRDefault="00C566D0" w:rsidP="00F34DB7">
            <w:pPr>
              <w:spacing w:after="0" w:line="240" w:lineRule="auto"/>
              <w:jc w:val="center"/>
              <w:rPr>
                <w:rFonts w:ascii="Arial" w:eastAsia="Times New Roman" w:hAnsi="Arial" w:cs="Times New Roman"/>
                <w:sz w:val="14"/>
                <w:szCs w:val="14"/>
                <w:lang w:val="es-ES_tradnl" w:eastAsia="es-ES"/>
              </w:rPr>
            </w:pPr>
          </w:p>
        </w:tc>
      </w:tr>
      <w:tr w:rsidR="00C566D0" w:rsidRPr="00F34DB7" w:rsidTr="00F77F2B">
        <w:trPr>
          <w:trHeight w:val="341"/>
          <w:jc w:val="center"/>
        </w:trPr>
        <w:tc>
          <w:tcPr>
            <w:tcW w:w="5000" w:type="pct"/>
            <w:gridSpan w:val="5"/>
            <w:shd w:val="clear" w:color="auto" w:fill="92D050"/>
            <w:vAlign w:val="center"/>
          </w:tcPr>
          <w:p w:rsidR="00C566D0" w:rsidRPr="00F34DB7" w:rsidRDefault="00C566D0">
            <w:pPr>
              <w:spacing w:after="0" w:line="240" w:lineRule="auto"/>
              <w:jc w:val="center"/>
              <w:rPr>
                <w:rFonts w:ascii="Arial" w:eastAsia="Times New Roman" w:hAnsi="Arial" w:cs="Times New Roman"/>
                <w:sz w:val="14"/>
                <w:szCs w:val="14"/>
                <w:lang w:val="es-ES_tradnl" w:eastAsia="es-ES"/>
              </w:rPr>
            </w:pPr>
            <w:r>
              <w:rPr>
                <w:rFonts w:ascii="Arial" w:eastAsia="Times New Roman" w:hAnsi="Arial" w:cs="Times New Roman"/>
                <w:b/>
                <w:sz w:val="14"/>
                <w:szCs w:val="14"/>
                <w:lang w:val="es-ES_tradnl" w:eastAsia="es-ES"/>
              </w:rPr>
              <w:t>PROPUESTA TÉCNICA (SOBRE 2)</w:t>
            </w:r>
          </w:p>
        </w:tc>
      </w:tr>
      <w:tr w:rsidR="00C566D0" w:rsidRPr="00F34DB7" w:rsidTr="00F77F2B">
        <w:trPr>
          <w:trHeight w:val="437"/>
          <w:jc w:val="center"/>
        </w:trPr>
        <w:tc>
          <w:tcPr>
            <w:tcW w:w="662" w:type="pct"/>
          </w:tcPr>
          <w:p w:rsidR="00C566D0" w:rsidRPr="00F34DB7" w:rsidRDefault="00C566D0" w:rsidP="00F34DB7">
            <w:pPr>
              <w:spacing w:after="0" w:line="240" w:lineRule="auto"/>
              <w:jc w:val="center"/>
              <w:rPr>
                <w:rFonts w:ascii="Arial" w:eastAsia="Times New Roman" w:hAnsi="Arial" w:cs="Times New Roman"/>
                <w:b/>
                <w:sz w:val="14"/>
                <w:szCs w:val="14"/>
                <w:lang w:val="es-ES_tradnl" w:eastAsia="es-ES"/>
              </w:rPr>
            </w:pPr>
            <w:r w:rsidRPr="00F34DB7">
              <w:rPr>
                <w:rFonts w:ascii="Arial" w:eastAsia="Times New Roman" w:hAnsi="Arial" w:cs="Times New Roman"/>
                <w:b/>
                <w:sz w:val="14"/>
                <w:szCs w:val="14"/>
                <w:lang w:val="es-ES_tradnl" w:eastAsia="es-ES"/>
              </w:rPr>
              <w:t>3.3</w:t>
            </w:r>
          </w:p>
          <w:p w:rsidR="00C566D0" w:rsidRPr="00F34DB7" w:rsidRDefault="00C566D0" w:rsidP="00F34DB7">
            <w:pPr>
              <w:spacing w:after="0" w:line="240" w:lineRule="auto"/>
              <w:jc w:val="center"/>
              <w:rPr>
                <w:rFonts w:ascii="Arial" w:eastAsia="Times New Roman" w:hAnsi="Arial" w:cs="Times New Roman"/>
                <w:b/>
                <w:sz w:val="14"/>
                <w:szCs w:val="14"/>
                <w:lang w:val="es-ES_tradnl" w:eastAsia="es-ES"/>
              </w:rPr>
            </w:pPr>
            <w:r w:rsidRPr="00F34DB7">
              <w:rPr>
                <w:rFonts w:ascii="Arial" w:eastAsia="Times New Roman" w:hAnsi="Arial" w:cs="Times New Roman"/>
                <w:b/>
                <w:sz w:val="14"/>
                <w:szCs w:val="14"/>
                <w:lang w:val="es-ES_tradnl" w:eastAsia="es-ES"/>
              </w:rPr>
              <w:t>I.</w:t>
            </w:r>
          </w:p>
        </w:tc>
        <w:tc>
          <w:tcPr>
            <w:tcW w:w="3340" w:type="pct"/>
            <w:gridSpan w:val="2"/>
            <w:vAlign w:val="center"/>
          </w:tcPr>
          <w:p w:rsidR="00C566D0" w:rsidRPr="00F34DB7" w:rsidRDefault="00C566D0" w:rsidP="00F34DB7">
            <w:pPr>
              <w:spacing w:after="0" w:line="240" w:lineRule="auto"/>
              <w:jc w:val="both"/>
              <w:rPr>
                <w:rFonts w:ascii="Arial" w:eastAsia="Times New Roman" w:hAnsi="Arial" w:cs="Arial"/>
                <w:sz w:val="14"/>
                <w:szCs w:val="14"/>
                <w:lang w:val="es-ES_tradnl" w:eastAsia="es-ES"/>
              </w:rPr>
            </w:pPr>
            <w:r w:rsidRPr="00F34DB7">
              <w:rPr>
                <w:rFonts w:ascii="Arial" w:eastAsia="Times New Roman" w:hAnsi="Arial" w:cs="Arial"/>
                <w:sz w:val="14"/>
                <w:szCs w:val="14"/>
                <w:lang w:val="es-ES_tradnl" w:eastAsia="es-ES"/>
              </w:rPr>
              <w:t xml:space="preserve">La descripción detallada, cantidad, marca y modelo ofertado de los </w:t>
            </w:r>
            <w:r w:rsidRPr="00F34DB7">
              <w:rPr>
                <w:rFonts w:ascii="Arial" w:eastAsia="Times New Roman" w:hAnsi="Arial" w:cs="Arial"/>
                <w:b/>
                <w:sz w:val="14"/>
                <w:szCs w:val="14"/>
                <w:lang w:val="es-ES_tradnl" w:eastAsia="es-ES"/>
              </w:rPr>
              <w:t>bienes</w:t>
            </w:r>
            <w:r w:rsidRPr="00F34DB7">
              <w:rPr>
                <w:rFonts w:ascii="Arial" w:eastAsia="Times New Roman" w:hAnsi="Arial" w:cs="Arial"/>
                <w:sz w:val="14"/>
                <w:szCs w:val="14"/>
                <w:lang w:val="es-ES_tradnl" w:eastAsia="es-ES"/>
              </w:rPr>
              <w:t xml:space="preserve"> de conformidad con el </w:t>
            </w:r>
            <w:r w:rsidRPr="00F34DB7">
              <w:rPr>
                <w:rFonts w:ascii="Arial" w:eastAsia="Times New Roman" w:hAnsi="Arial" w:cs="Arial"/>
                <w:b/>
                <w:sz w:val="14"/>
                <w:szCs w:val="14"/>
                <w:lang w:val="es-ES_tradnl" w:eastAsia="es-ES"/>
              </w:rPr>
              <w:t>Anexo 1</w:t>
            </w:r>
            <w:r w:rsidRPr="00F34DB7">
              <w:rPr>
                <w:rFonts w:ascii="Arial" w:eastAsia="Times New Roman" w:hAnsi="Arial" w:cs="Arial"/>
                <w:sz w:val="14"/>
                <w:szCs w:val="14"/>
                <w:lang w:val="es-ES_tradnl" w:eastAsia="es-ES"/>
              </w:rPr>
              <w:t xml:space="preserve"> de las presentes </w:t>
            </w:r>
            <w:r w:rsidRPr="00F34DB7">
              <w:rPr>
                <w:rFonts w:ascii="Arial" w:eastAsia="Times New Roman" w:hAnsi="Arial" w:cs="Arial"/>
                <w:b/>
                <w:sz w:val="14"/>
                <w:szCs w:val="14"/>
                <w:lang w:val="es-ES_tradnl" w:eastAsia="es-ES"/>
              </w:rPr>
              <w:t>bases</w:t>
            </w:r>
            <w:r w:rsidRPr="00F34DB7">
              <w:rPr>
                <w:rFonts w:ascii="Arial" w:eastAsia="Times New Roman" w:hAnsi="Arial" w:cs="Arial"/>
                <w:sz w:val="14"/>
                <w:szCs w:val="14"/>
                <w:lang w:val="es-ES_tradnl" w:eastAsia="es-ES"/>
              </w:rPr>
              <w:t>.</w:t>
            </w:r>
          </w:p>
        </w:tc>
        <w:tc>
          <w:tcPr>
            <w:tcW w:w="500" w:type="pct"/>
            <w:vAlign w:val="center"/>
          </w:tcPr>
          <w:p w:rsidR="00C566D0" w:rsidRPr="00F34DB7" w:rsidRDefault="00C566D0" w:rsidP="00F34DB7">
            <w:pPr>
              <w:spacing w:after="0" w:line="240" w:lineRule="auto"/>
              <w:jc w:val="center"/>
              <w:rPr>
                <w:rFonts w:ascii="Arial" w:eastAsia="Times New Roman" w:hAnsi="Arial" w:cs="Times New Roman"/>
                <w:sz w:val="14"/>
                <w:szCs w:val="14"/>
                <w:lang w:val="es-ES_tradnl" w:eastAsia="es-ES"/>
              </w:rPr>
            </w:pPr>
          </w:p>
        </w:tc>
        <w:tc>
          <w:tcPr>
            <w:tcW w:w="498" w:type="pct"/>
            <w:vAlign w:val="center"/>
          </w:tcPr>
          <w:p w:rsidR="00C566D0" w:rsidRPr="00F34DB7" w:rsidRDefault="00C566D0" w:rsidP="00F34DB7">
            <w:pPr>
              <w:spacing w:after="0" w:line="240" w:lineRule="auto"/>
              <w:jc w:val="center"/>
              <w:rPr>
                <w:rFonts w:ascii="Arial" w:eastAsia="Times New Roman" w:hAnsi="Arial" w:cs="Times New Roman"/>
                <w:sz w:val="14"/>
                <w:szCs w:val="14"/>
                <w:lang w:val="es-ES_tradnl" w:eastAsia="es-ES"/>
              </w:rPr>
            </w:pPr>
          </w:p>
        </w:tc>
      </w:tr>
      <w:tr w:rsidR="00C566D0" w:rsidRPr="00F34DB7" w:rsidTr="00F77F2B">
        <w:trPr>
          <w:trHeight w:val="480"/>
          <w:jc w:val="center"/>
        </w:trPr>
        <w:tc>
          <w:tcPr>
            <w:tcW w:w="662" w:type="pct"/>
          </w:tcPr>
          <w:p w:rsidR="00C566D0" w:rsidRPr="00F34DB7" w:rsidRDefault="00C566D0" w:rsidP="00F34DB7">
            <w:pPr>
              <w:spacing w:after="0" w:line="240" w:lineRule="auto"/>
              <w:jc w:val="center"/>
              <w:rPr>
                <w:rFonts w:ascii="Arial" w:eastAsia="Times New Roman" w:hAnsi="Arial" w:cs="Times New Roman"/>
                <w:b/>
                <w:sz w:val="14"/>
                <w:szCs w:val="14"/>
                <w:lang w:val="es-ES_tradnl" w:eastAsia="es-ES"/>
              </w:rPr>
            </w:pPr>
            <w:r w:rsidRPr="00F34DB7">
              <w:rPr>
                <w:rFonts w:ascii="Arial" w:eastAsia="Times New Roman" w:hAnsi="Arial" w:cs="Times New Roman"/>
                <w:b/>
                <w:sz w:val="14"/>
                <w:szCs w:val="14"/>
                <w:lang w:val="es-ES_tradnl" w:eastAsia="es-ES"/>
              </w:rPr>
              <w:t>3.3</w:t>
            </w:r>
          </w:p>
          <w:p w:rsidR="00C566D0" w:rsidRPr="00F34DB7" w:rsidRDefault="00C566D0" w:rsidP="00F34DB7">
            <w:pPr>
              <w:spacing w:after="0" w:line="240" w:lineRule="auto"/>
              <w:jc w:val="center"/>
              <w:rPr>
                <w:rFonts w:ascii="Arial" w:eastAsia="Times New Roman" w:hAnsi="Arial" w:cs="Times New Roman"/>
                <w:b/>
                <w:sz w:val="14"/>
                <w:szCs w:val="14"/>
                <w:lang w:val="es-ES_tradnl" w:eastAsia="es-ES"/>
              </w:rPr>
            </w:pPr>
            <w:r w:rsidRPr="00F34DB7">
              <w:rPr>
                <w:rFonts w:ascii="Arial" w:eastAsia="Times New Roman" w:hAnsi="Arial" w:cs="Times New Roman"/>
                <w:b/>
                <w:sz w:val="14"/>
                <w:szCs w:val="14"/>
                <w:lang w:val="es-ES_tradnl" w:eastAsia="es-ES"/>
              </w:rPr>
              <w:t>II.</w:t>
            </w:r>
          </w:p>
        </w:tc>
        <w:tc>
          <w:tcPr>
            <w:tcW w:w="3340" w:type="pct"/>
            <w:gridSpan w:val="2"/>
            <w:vAlign w:val="center"/>
          </w:tcPr>
          <w:p w:rsidR="00C566D0" w:rsidRPr="00F34DB7" w:rsidRDefault="00C566D0" w:rsidP="00F34DB7">
            <w:pPr>
              <w:spacing w:after="0" w:line="240" w:lineRule="auto"/>
              <w:jc w:val="both"/>
              <w:rPr>
                <w:rFonts w:ascii="Arial" w:eastAsia="Times New Roman" w:hAnsi="Arial" w:cs="Arial"/>
                <w:sz w:val="14"/>
                <w:szCs w:val="14"/>
                <w:lang w:val="es-ES_tradnl" w:eastAsia="es-ES"/>
              </w:rPr>
            </w:pPr>
            <w:r w:rsidRPr="00F34DB7">
              <w:rPr>
                <w:rFonts w:ascii="Arial" w:eastAsia="Times New Roman" w:hAnsi="Arial" w:cs="Arial"/>
                <w:sz w:val="14"/>
                <w:szCs w:val="14"/>
                <w:lang w:val="es-ES_tradnl" w:eastAsia="es-ES"/>
              </w:rPr>
              <w:t xml:space="preserve">La información técnica adicional de los </w:t>
            </w:r>
            <w:r w:rsidRPr="00F34DB7">
              <w:rPr>
                <w:rFonts w:ascii="Arial" w:eastAsia="Times New Roman" w:hAnsi="Arial" w:cs="Arial"/>
                <w:b/>
                <w:sz w:val="14"/>
                <w:szCs w:val="14"/>
                <w:lang w:val="es-ES_tradnl" w:eastAsia="es-ES"/>
              </w:rPr>
              <w:t>bienes</w:t>
            </w:r>
            <w:r w:rsidRPr="00F34DB7">
              <w:rPr>
                <w:rFonts w:ascii="Arial" w:eastAsia="Times New Roman" w:hAnsi="Arial" w:cs="Arial"/>
                <w:sz w:val="14"/>
                <w:szCs w:val="14"/>
                <w:lang w:val="es-ES_tradnl" w:eastAsia="es-ES"/>
              </w:rPr>
              <w:t xml:space="preserve"> ofertados, como fichas técnicas, folletería, catálogos, etc.</w:t>
            </w:r>
          </w:p>
        </w:tc>
        <w:tc>
          <w:tcPr>
            <w:tcW w:w="500" w:type="pct"/>
            <w:vAlign w:val="center"/>
          </w:tcPr>
          <w:p w:rsidR="00C566D0" w:rsidRPr="00F34DB7" w:rsidRDefault="00C566D0" w:rsidP="00F34DB7">
            <w:pPr>
              <w:spacing w:after="0" w:line="240" w:lineRule="auto"/>
              <w:jc w:val="center"/>
              <w:rPr>
                <w:rFonts w:ascii="Arial" w:eastAsia="Times New Roman" w:hAnsi="Arial" w:cs="Times New Roman"/>
                <w:sz w:val="14"/>
                <w:szCs w:val="14"/>
                <w:lang w:val="es-ES_tradnl" w:eastAsia="es-ES"/>
              </w:rPr>
            </w:pPr>
          </w:p>
        </w:tc>
        <w:tc>
          <w:tcPr>
            <w:tcW w:w="498" w:type="pct"/>
            <w:vAlign w:val="center"/>
          </w:tcPr>
          <w:p w:rsidR="00C566D0" w:rsidRPr="00F34DB7" w:rsidRDefault="00C566D0" w:rsidP="00F34DB7">
            <w:pPr>
              <w:spacing w:after="0" w:line="240" w:lineRule="auto"/>
              <w:jc w:val="center"/>
              <w:rPr>
                <w:rFonts w:ascii="Arial" w:eastAsia="Times New Roman" w:hAnsi="Arial" w:cs="Times New Roman"/>
                <w:sz w:val="14"/>
                <w:szCs w:val="14"/>
                <w:lang w:val="es-ES_tradnl" w:eastAsia="es-ES"/>
              </w:rPr>
            </w:pPr>
          </w:p>
        </w:tc>
      </w:tr>
      <w:tr w:rsidR="00C566D0" w:rsidRPr="00F34DB7" w:rsidTr="00F77F2B">
        <w:trPr>
          <w:trHeight w:val="480"/>
          <w:jc w:val="center"/>
        </w:trPr>
        <w:tc>
          <w:tcPr>
            <w:tcW w:w="662" w:type="pct"/>
            <w:tcBorders>
              <w:bottom w:val="single" w:sz="4" w:space="0" w:color="auto"/>
            </w:tcBorders>
          </w:tcPr>
          <w:p w:rsidR="00C566D0" w:rsidRPr="00F34DB7" w:rsidRDefault="00C566D0" w:rsidP="00F34DB7">
            <w:pPr>
              <w:spacing w:after="0" w:line="240" w:lineRule="auto"/>
              <w:jc w:val="center"/>
              <w:rPr>
                <w:rFonts w:ascii="Arial" w:eastAsia="Times New Roman" w:hAnsi="Arial" w:cs="Times New Roman"/>
                <w:b/>
                <w:sz w:val="14"/>
                <w:szCs w:val="14"/>
                <w:lang w:val="es-ES_tradnl" w:eastAsia="es-ES"/>
              </w:rPr>
            </w:pPr>
            <w:r w:rsidRPr="00F34DB7">
              <w:rPr>
                <w:rFonts w:ascii="Arial" w:eastAsia="Times New Roman" w:hAnsi="Arial" w:cs="Times New Roman"/>
                <w:b/>
                <w:sz w:val="14"/>
                <w:szCs w:val="14"/>
                <w:lang w:val="es-ES_tradnl" w:eastAsia="es-ES"/>
              </w:rPr>
              <w:t>3.3</w:t>
            </w:r>
          </w:p>
          <w:p w:rsidR="00C566D0" w:rsidRPr="00F34DB7" w:rsidRDefault="00C566D0" w:rsidP="00F34DB7">
            <w:pPr>
              <w:spacing w:after="0" w:line="240" w:lineRule="auto"/>
              <w:jc w:val="center"/>
              <w:rPr>
                <w:rFonts w:ascii="Arial" w:eastAsia="Times New Roman" w:hAnsi="Arial" w:cs="Times New Roman"/>
                <w:b/>
                <w:sz w:val="14"/>
                <w:szCs w:val="14"/>
                <w:lang w:val="es-ES_tradnl" w:eastAsia="es-ES"/>
              </w:rPr>
            </w:pPr>
            <w:r w:rsidRPr="00F34DB7">
              <w:rPr>
                <w:rFonts w:ascii="Arial" w:eastAsia="Times New Roman" w:hAnsi="Arial" w:cs="Times New Roman"/>
                <w:b/>
                <w:sz w:val="14"/>
                <w:szCs w:val="14"/>
                <w:lang w:val="es-ES_tradnl" w:eastAsia="es-ES"/>
              </w:rPr>
              <w:t>III.</w:t>
            </w:r>
          </w:p>
        </w:tc>
        <w:tc>
          <w:tcPr>
            <w:tcW w:w="3340" w:type="pct"/>
            <w:gridSpan w:val="2"/>
            <w:tcBorders>
              <w:bottom w:val="single" w:sz="4" w:space="0" w:color="auto"/>
            </w:tcBorders>
            <w:vAlign w:val="center"/>
          </w:tcPr>
          <w:p w:rsidR="00C566D0" w:rsidRPr="00F34DB7" w:rsidRDefault="00C566D0" w:rsidP="00F34DB7">
            <w:pPr>
              <w:spacing w:after="0" w:line="240" w:lineRule="auto"/>
              <w:jc w:val="both"/>
              <w:rPr>
                <w:rFonts w:ascii="Arial" w:eastAsia="Times New Roman" w:hAnsi="Arial" w:cs="Arial"/>
                <w:sz w:val="14"/>
                <w:szCs w:val="14"/>
                <w:lang w:val="es-ES_tradnl" w:eastAsia="es-ES"/>
              </w:rPr>
            </w:pPr>
            <w:r w:rsidRPr="00F34DB7">
              <w:rPr>
                <w:rFonts w:ascii="Arial" w:eastAsia="Times New Roman" w:hAnsi="Arial" w:cs="Arial"/>
                <w:sz w:val="14"/>
                <w:szCs w:val="14"/>
                <w:lang w:val="es-ES_tradnl" w:eastAsia="es-ES"/>
              </w:rPr>
              <w:t xml:space="preserve">Carta en la que se garantice la originalidad de los </w:t>
            </w:r>
            <w:r w:rsidRPr="00F34DB7">
              <w:rPr>
                <w:rFonts w:ascii="Arial" w:eastAsia="Times New Roman" w:hAnsi="Arial" w:cs="Arial"/>
                <w:b/>
                <w:sz w:val="14"/>
                <w:szCs w:val="14"/>
                <w:lang w:val="es-ES_tradnl" w:eastAsia="es-ES"/>
              </w:rPr>
              <w:t>bienes</w:t>
            </w:r>
            <w:r w:rsidRPr="00F34DB7">
              <w:rPr>
                <w:rFonts w:ascii="Arial" w:eastAsia="Times New Roman" w:hAnsi="Arial" w:cs="Arial"/>
                <w:sz w:val="14"/>
                <w:szCs w:val="14"/>
                <w:lang w:val="es-ES_tradnl" w:eastAsia="es-ES"/>
              </w:rPr>
              <w:t xml:space="preserve">, a la que se refiere el punto 2.4. </w:t>
            </w:r>
            <w:proofErr w:type="gramStart"/>
            <w:r w:rsidRPr="00F34DB7">
              <w:rPr>
                <w:rFonts w:ascii="Arial" w:eastAsia="Times New Roman" w:hAnsi="Arial" w:cs="Arial"/>
                <w:sz w:val="14"/>
                <w:szCs w:val="14"/>
                <w:lang w:val="es-ES_tradnl" w:eastAsia="es-ES"/>
              </w:rPr>
              <w:t>del</w:t>
            </w:r>
            <w:proofErr w:type="gramEnd"/>
            <w:r w:rsidRPr="00F34DB7">
              <w:rPr>
                <w:rFonts w:ascii="Arial" w:eastAsia="Times New Roman" w:hAnsi="Arial" w:cs="Arial"/>
                <w:sz w:val="14"/>
                <w:szCs w:val="14"/>
                <w:lang w:val="es-ES_tradnl" w:eastAsia="es-ES"/>
              </w:rPr>
              <w:t xml:space="preserve"> capítulo 2 de las presentes </w:t>
            </w:r>
            <w:r w:rsidRPr="00F34DB7">
              <w:rPr>
                <w:rFonts w:ascii="Arial" w:eastAsia="Times New Roman" w:hAnsi="Arial" w:cs="Arial"/>
                <w:b/>
                <w:sz w:val="14"/>
                <w:szCs w:val="14"/>
                <w:lang w:val="es-ES_tradnl" w:eastAsia="es-ES"/>
              </w:rPr>
              <w:t>bases,</w:t>
            </w:r>
            <w:r w:rsidRPr="00F34DB7">
              <w:rPr>
                <w:rFonts w:ascii="Arial" w:eastAsia="Times New Roman" w:hAnsi="Arial" w:cs="Arial"/>
                <w:sz w:val="14"/>
                <w:szCs w:val="14"/>
                <w:lang w:val="es-ES_tradnl" w:eastAsia="es-ES"/>
              </w:rPr>
              <w:t xml:space="preserve"> </w:t>
            </w:r>
            <w:r w:rsidRPr="00F34DB7">
              <w:rPr>
                <w:rFonts w:ascii="Arial" w:eastAsia="Times New Roman" w:hAnsi="Arial" w:cs="Arial"/>
                <w:b/>
                <w:sz w:val="14"/>
                <w:szCs w:val="14"/>
                <w:lang w:val="es-ES_tradnl" w:eastAsia="es-ES"/>
              </w:rPr>
              <w:t>Anexo 5</w:t>
            </w:r>
            <w:r w:rsidRPr="00F34DB7">
              <w:rPr>
                <w:rFonts w:ascii="Arial" w:eastAsia="Times New Roman" w:hAnsi="Arial" w:cs="Arial"/>
                <w:sz w:val="14"/>
                <w:szCs w:val="14"/>
                <w:lang w:val="es-ES_tradnl" w:eastAsia="es-ES"/>
              </w:rPr>
              <w:t>.</w:t>
            </w:r>
          </w:p>
        </w:tc>
        <w:tc>
          <w:tcPr>
            <w:tcW w:w="500" w:type="pct"/>
            <w:tcBorders>
              <w:bottom w:val="single" w:sz="4" w:space="0" w:color="auto"/>
            </w:tcBorders>
            <w:vAlign w:val="center"/>
          </w:tcPr>
          <w:p w:rsidR="00C566D0" w:rsidRPr="00F34DB7" w:rsidRDefault="00C566D0" w:rsidP="00F34DB7">
            <w:pPr>
              <w:spacing w:after="0" w:line="240" w:lineRule="auto"/>
              <w:jc w:val="center"/>
              <w:rPr>
                <w:rFonts w:ascii="Arial" w:eastAsia="Times New Roman" w:hAnsi="Arial" w:cs="Times New Roman"/>
                <w:sz w:val="14"/>
                <w:szCs w:val="14"/>
                <w:lang w:val="es-ES_tradnl" w:eastAsia="es-ES"/>
              </w:rPr>
            </w:pPr>
          </w:p>
        </w:tc>
        <w:tc>
          <w:tcPr>
            <w:tcW w:w="498" w:type="pct"/>
            <w:tcBorders>
              <w:bottom w:val="single" w:sz="4" w:space="0" w:color="auto"/>
            </w:tcBorders>
            <w:vAlign w:val="center"/>
          </w:tcPr>
          <w:p w:rsidR="00C566D0" w:rsidRPr="00F34DB7" w:rsidRDefault="00C566D0" w:rsidP="00F34DB7">
            <w:pPr>
              <w:spacing w:after="0" w:line="240" w:lineRule="auto"/>
              <w:jc w:val="center"/>
              <w:rPr>
                <w:rFonts w:ascii="Arial" w:eastAsia="Times New Roman" w:hAnsi="Arial" w:cs="Times New Roman"/>
                <w:sz w:val="14"/>
                <w:szCs w:val="14"/>
                <w:lang w:val="es-ES_tradnl" w:eastAsia="es-ES"/>
              </w:rPr>
            </w:pPr>
          </w:p>
        </w:tc>
      </w:tr>
      <w:tr w:rsidR="00C566D0" w:rsidRPr="00F34DB7" w:rsidTr="00F77F2B">
        <w:trPr>
          <w:trHeight w:val="549"/>
          <w:jc w:val="center"/>
        </w:trPr>
        <w:tc>
          <w:tcPr>
            <w:tcW w:w="662" w:type="pct"/>
            <w:tcBorders>
              <w:bottom w:val="single" w:sz="4" w:space="0" w:color="auto"/>
            </w:tcBorders>
          </w:tcPr>
          <w:p w:rsidR="00C566D0" w:rsidRPr="00F34DB7" w:rsidRDefault="00C566D0" w:rsidP="00F34DB7">
            <w:pPr>
              <w:spacing w:after="0" w:line="240" w:lineRule="auto"/>
              <w:jc w:val="center"/>
              <w:rPr>
                <w:rFonts w:ascii="Arial" w:eastAsia="Times New Roman" w:hAnsi="Arial" w:cs="Times New Roman"/>
                <w:b/>
                <w:sz w:val="14"/>
                <w:szCs w:val="14"/>
                <w:lang w:val="es-ES_tradnl" w:eastAsia="es-ES"/>
              </w:rPr>
            </w:pPr>
            <w:r w:rsidRPr="00F34DB7">
              <w:rPr>
                <w:rFonts w:ascii="Arial" w:eastAsia="Times New Roman" w:hAnsi="Arial" w:cs="Times New Roman"/>
                <w:b/>
                <w:sz w:val="14"/>
                <w:szCs w:val="14"/>
                <w:lang w:val="es-ES_tradnl" w:eastAsia="es-ES"/>
              </w:rPr>
              <w:t>3.3</w:t>
            </w:r>
          </w:p>
          <w:p w:rsidR="00C566D0" w:rsidRPr="00F34DB7" w:rsidRDefault="00C566D0" w:rsidP="00F34DB7">
            <w:pPr>
              <w:spacing w:after="0" w:line="240" w:lineRule="auto"/>
              <w:jc w:val="center"/>
              <w:rPr>
                <w:rFonts w:ascii="Arial" w:eastAsia="Times New Roman" w:hAnsi="Arial" w:cs="Times New Roman"/>
                <w:b/>
                <w:sz w:val="14"/>
                <w:szCs w:val="14"/>
                <w:lang w:val="es-ES_tradnl" w:eastAsia="es-ES"/>
              </w:rPr>
            </w:pPr>
            <w:r w:rsidRPr="00F34DB7">
              <w:rPr>
                <w:rFonts w:ascii="Arial" w:eastAsia="Times New Roman" w:hAnsi="Arial" w:cs="Times New Roman"/>
                <w:b/>
                <w:sz w:val="14"/>
                <w:szCs w:val="14"/>
                <w:lang w:val="es-ES_tradnl" w:eastAsia="es-ES"/>
              </w:rPr>
              <w:t>IV.</w:t>
            </w:r>
          </w:p>
        </w:tc>
        <w:tc>
          <w:tcPr>
            <w:tcW w:w="3340" w:type="pct"/>
            <w:gridSpan w:val="2"/>
            <w:tcBorders>
              <w:bottom w:val="single" w:sz="4" w:space="0" w:color="auto"/>
            </w:tcBorders>
            <w:vAlign w:val="center"/>
          </w:tcPr>
          <w:p w:rsidR="00C566D0" w:rsidRPr="00F34DB7" w:rsidRDefault="00C566D0" w:rsidP="00F77F2B">
            <w:pPr>
              <w:spacing w:after="0" w:line="240" w:lineRule="auto"/>
              <w:jc w:val="both"/>
              <w:rPr>
                <w:rFonts w:ascii="Arial" w:eastAsia="Times New Roman" w:hAnsi="Arial" w:cs="Arial"/>
                <w:sz w:val="14"/>
                <w:szCs w:val="14"/>
                <w:lang w:val="es-ES_tradnl" w:eastAsia="es-ES"/>
              </w:rPr>
            </w:pPr>
            <w:r w:rsidRPr="00F34DB7">
              <w:rPr>
                <w:rFonts w:ascii="Arial" w:eastAsia="Times New Roman" w:hAnsi="Arial" w:cs="Arial"/>
                <w:sz w:val="14"/>
                <w:szCs w:val="14"/>
                <w:lang w:eastAsia="es-ES"/>
              </w:rPr>
              <w:t>L</w:t>
            </w:r>
            <w:proofErr w:type="spellStart"/>
            <w:r w:rsidRPr="00F34DB7">
              <w:rPr>
                <w:rFonts w:ascii="Arial" w:eastAsia="Times New Roman" w:hAnsi="Arial" w:cs="Arial"/>
                <w:sz w:val="14"/>
                <w:szCs w:val="14"/>
                <w:lang w:val="es-ES_tradnl" w:eastAsia="es-ES"/>
              </w:rPr>
              <w:t>as</w:t>
            </w:r>
            <w:proofErr w:type="spellEnd"/>
            <w:r w:rsidRPr="00F34DB7">
              <w:rPr>
                <w:rFonts w:ascii="Arial" w:eastAsia="Times New Roman" w:hAnsi="Arial" w:cs="Arial"/>
                <w:sz w:val="14"/>
                <w:szCs w:val="14"/>
                <w:lang w:val="es-ES_tradnl" w:eastAsia="es-ES"/>
              </w:rPr>
              <w:t xml:space="preserve"> garantías de los </w:t>
            </w:r>
            <w:r w:rsidRPr="00F34DB7">
              <w:rPr>
                <w:rFonts w:ascii="Arial" w:eastAsia="Times New Roman" w:hAnsi="Arial" w:cs="Arial"/>
                <w:b/>
                <w:sz w:val="14"/>
                <w:szCs w:val="14"/>
                <w:lang w:val="es-ES_tradnl" w:eastAsia="es-ES"/>
              </w:rPr>
              <w:t>bienes</w:t>
            </w:r>
            <w:r w:rsidRPr="00F34DB7">
              <w:rPr>
                <w:rFonts w:ascii="Arial" w:eastAsia="Times New Roman" w:hAnsi="Arial" w:cs="Arial"/>
                <w:sz w:val="14"/>
                <w:szCs w:val="14"/>
                <w:lang w:val="es-ES_tradnl" w:eastAsia="es-ES"/>
              </w:rPr>
              <w:t xml:space="preserve"> que conforme al punto 1.</w:t>
            </w:r>
            <w:r>
              <w:rPr>
                <w:rFonts w:ascii="Arial" w:eastAsia="Times New Roman" w:hAnsi="Arial" w:cs="Arial"/>
                <w:sz w:val="14"/>
                <w:szCs w:val="14"/>
                <w:lang w:val="es-ES_tradnl" w:eastAsia="es-ES"/>
              </w:rPr>
              <w:t>4</w:t>
            </w:r>
            <w:r w:rsidRPr="00F34DB7">
              <w:rPr>
                <w:rFonts w:ascii="Arial" w:eastAsia="Times New Roman" w:hAnsi="Arial" w:cs="Arial"/>
                <w:sz w:val="14"/>
                <w:szCs w:val="14"/>
                <w:lang w:val="es-ES_tradnl" w:eastAsia="es-ES"/>
              </w:rPr>
              <w:t xml:space="preserve"> del capítulo 1 de las presentes </w:t>
            </w:r>
            <w:r w:rsidRPr="00F34DB7">
              <w:rPr>
                <w:rFonts w:ascii="Arial" w:eastAsia="Times New Roman" w:hAnsi="Arial" w:cs="Arial"/>
                <w:b/>
                <w:sz w:val="14"/>
                <w:szCs w:val="14"/>
                <w:lang w:val="es-ES_tradnl" w:eastAsia="es-ES"/>
              </w:rPr>
              <w:t>bases</w:t>
            </w:r>
            <w:r w:rsidRPr="00F34DB7">
              <w:rPr>
                <w:rFonts w:ascii="Arial" w:eastAsia="Times New Roman" w:hAnsi="Arial" w:cs="Arial"/>
                <w:sz w:val="14"/>
                <w:szCs w:val="14"/>
                <w:lang w:val="es-ES_tradnl" w:eastAsia="es-ES"/>
              </w:rPr>
              <w:t xml:space="preserve"> otorguen los </w:t>
            </w:r>
            <w:r w:rsidRPr="00F34DB7">
              <w:rPr>
                <w:rFonts w:ascii="Arial" w:eastAsia="Times New Roman" w:hAnsi="Arial" w:cs="Arial"/>
                <w:b/>
                <w:sz w:val="14"/>
                <w:szCs w:val="14"/>
                <w:lang w:val="es-ES_tradnl" w:eastAsia="es-ES"/>
              </w:rPr>
              <w:t>licitantes</w:t>
            </w:r>
            <w:r w:rsidRPr="00F34DB7">
              <w:rPr>
                <w:rFonts w:ascii="Arial" w:eastAsia="Times New Roman" w:hAnsi="Arial" w:cs="Arial"/>
                <w:sz w:val="14"/>
                <w:szCs w:val="14"/>
                <w:lang w:val="es-ES_tradnl" w:eastAsia="es-ES"/>
              </w:rPr>
              <w:t xml:space="preserve">, fabricantes o distribuidores exclusivos, según corresponda, </w:t>
            </w:r>
            <w:r w:rsidRPr="00F34DB7">
              <w:rPr>
                <w:rFonts w:ascii="Arial" w:eastAsia="Times New Roman" w:hAnsi="Arial" w:cs="Arial"/>
                <w:b/>
                <w:sz w:val="14"/>
                <w:szCs w:val="14"/>
                <w:lang w:val="es-ES_tradnl" w:eastAsia="es-ES"/>
              </w:rPr>
              <w:t>Anexo 4.</w:t>
            </w:r>
          </w:p>
        </w:tc>
        <w:tc>
          <w:tcPr>
            <w:tcW w:w="500" w:type="pct"/>
            <w:tcBorders>
              <w:bottom w:val="single" w:sz="4" w:space="0" w:color="auto"/>
            </w:tcBorders>
            <w:vAlign w:val="center"/>
          </w:tcPr>
          <w:p w:rsidR="00C566D0" w:rsidRPr="00F34DB7" w:rsidRDefault="00C566D0" w:rsidP="00F34DB7">
            <w:pPr>
              <w:spacing w:after="0" w:line="240" w:lineRule="auto"/>
              <w:jc w:val="center"/>
              <w:rPr>
                <w:rFonts w:ascii="Arial" w:eastAsia="Times New Roman" w:hAnsi="Arial" w:cs="Times New Roman"/>
                <w:sz w:val="14"/>
                <w:szCs w:val="14"/>
                <w:lang w:val="es-ES_tradnl" w:eastAsia="es-ES"/>
              </w:rPr>
            </w:pPr>
          </w:p>
        </w:tc>
        <w:tc>
          <w:tcPr>
            <w:tcW w:w="498" w:type="pct"/>
            <w:tcBorders>
              <w:bottom w:val="single" w:sz="4" w:space="0" w:color="auto"/>
            </w:tcBorders>
            <w:vAlign w:val="center"/>
          </w:tcPr>
          <w:p w:rsidR="00C566D0" w:rsidRPr="00F34DB7" w:rsidRDefault="00C566D0" w:rsidP="00F34DB7">
            <w:pPr>
              <w:spacing w:after="0" w:line="240" w:lineRule="auto"/>
              <w:jc w:val="center"/>
              <w:rPr>
                <w:rFonts w:ascii="Arial" w:eastAsia="Times New Roman" w:hAnsi="Arial" w:cs="Times New Roman"/>
                <w:sz w:val="14"/>
                <w:szCs w:val="14"/>
                <w:lang w:val="es-ES_tradnl" w:eastAsia="es-ES"/>
              </w:rPr>
            </w:pPr>
          </w:p>
        </w:tc>
      </w:tr>
      <w:tr w:rsidR="00C566D0" w:rsidRPr="00F34DB7" w:rsidTr="00F77F2B">
        <w:trPr>
          <w:trHeight w:val="679"/>
          <w:jc w:val="center"/>
        </w:trPr>
        <w:tc>
          <w:tcPr>
            <w:tcW w:w="662" w:type="pct"/>
            <w:tcBorders>
              <w:bottom w:val="single" w:sz="4" w:space="0" w:color="auto"/>
            </w:tcBorders>
            <w:vAlign w:val="center"/>
          </w:tcPr>
          <w:p w:rsidR="00C566D0" w:rsidRPr="00F34DB7" w:rsidRDefault="00C566D0" w:rsidP="00F34DB7">
            <w:pPr>
              <w:spacing w:after="0" w:line="240" w:lineRule="auto"/>
              <w:jc w:val="center"/>
              <w:rPr>
                <w:rFonts w:ascii="Arial" w:eastAsia="Times New Roman" w:hAnsi="Arial" w:cs="Times New Roman"/>
                <w:b/>
                <w:sz w:val="14"/>
                <w:szCs w:val="14"/>
                <w:lang w:val="es-ES_tradnl" w:eastAsia="es-ES"/>
              </w:rPr>
            </w:pPr>
            <w:r w:rsidRPr="00F34DB7">
              <w:rPr>
                <w:rFonts w:ascii="Arial" w:eastAsia="Times New Roman" w:hAnsi="Arial" w:cs="Times New Roman"/>
                <w:b/>
                <w:sz w:val="14"/>
                <w:szCs w:val="14"/>
                <w:lang w:val="es-ES_tradnl" w:eastAsia="es-ES"/>
              </w:rPr>
              <w:t>3.3</w:t>
            </w:r>
          </w:p>
          <w:p w:rsidR="00C566D0" w:rsidRPr="00F34DB7" w:rsidRDefault="00C566D0" w:rsidP="00F34DB7">
            <w:pPr>
              <w:spacing w:after="0" w:line="240" w:lineRule="auto"/>
              <w:jc w:val="center"/>
              <w:rPr>
                <w:rFonts w:ascii="Arial" w:eastAsia="Times New Roman" w:hAnsi="Arial" w:cs="Times New Roman"/>
                <w:b/>
                <w:sz w:val="14"/>
                <w:szCs w:val="14"/>
                <w:lang w:val="es-ES_tradnl" w:eastAsia="es-ES"/>
              </w:rPr>
            </w:pPr>
            <w:r w:rsidRPr="00F34DB7">
              <w:rPr>
                <w:rFonts w:ascii="Arial" w:eastAsia="Times New Roman" w:hAnsi="Arial" w:cs="Times New Roman"/>
                <w:b/>
                <w:sz w:val="14"/>
                <w:szCs w:val="14"/>
                <w:lang w:val="es-ES_tradnl" w:eastAsia="es-ES"/>
              </w:rPr>
              <w:t>V.</w:t>
            </w:r>
          </w:p>
        </w:tc>
        <w:tc>
          <w:tcPr>
            <w:tcW w:w="3340" w:type="pct"/>
            <w:gridSpan w:val="2"/>
            <w:tcBorders>
              <w:bottom w:val="single" w:sz="4" w:space="0" w:color="auto"/>
            </w:tcBorders>
            <w:vAlign w:val="center"/>
          </w:tcPr>
          <w:p w:rsidR="00C566D0" w:rsidRPr="00F34DB7" w:rsidRDefault="00C566D0" w:rsidP="00AB1812">
            <w:pPr>
              <w:spacing w:after="0" w:line="240" w:lineRule="auto"/>
              <w:jc w:val="both"/>
              <w:rPr>
                <w:rFonts w:ascii="Arial" w:eastAsia="Times New Roman" w:hAnsi="Arial" w:cs="Arial"/>
                <w:sz w:val="14"/>
                <w:szCs w:val="14"/>
                <w:lang w:val="es-ES_tradnl" w:eastAsia="es-ES"/>
              </w:rPr>
            </w:pPr>
            <w:r w:rsidRPr="00F34DB7">
              <w:rPr>
                <w:rFonts w:ascii="Arial" w:eastAsia="Times New Roman" w:hAnsi="Arial" w:cs="Arial"/>
                <w:sz w:val="14"/>
                <w:szCs w:val="14"/>
                <w:lang w:val="es-ES_tradnl" w:eastAsia="es-ES"/>
              </w:rPr>
              <w:t xml:space="preserve">Carta original, en papel membretado y con firma autógrafa del </w:t>
            </w:r>
            <w:r w:rsidRPr="00F34DB7">
              <w:rPr>
                <w:rFonts w:ascii="Arial" w:eastAsia="Times New Roman" w:hAnsi="Arial" w:cs="Arial"/>
                <w:b/>
                <w:sz w:val="14"/>
                <w:szCs w:val="14"/>
                <w:lang w:val="es-ES_tradnl" w:eastAsia="es-ES"/>
              </w:rPr>
              <w:t>representante legal</w:t>
            </w:r>
            <w:r w:rsidRPr="00F34DB7">
              <w:rPr>
                <w:rFonts w:ascii="Arial" w:eastAsia="Times New Roman" w:hAnsi="Arial" w:cs="Arial"/>
                <w:sz w:val="14"/>
                <w:szCs w:val="14"/>
                <w:lang w:val="es-ES_tradnl" w:eastAsia="es-ES"/>
              </w:rPr>
              <w:t xml:space="preserve">, en la que el </w:t>
            </w:r>
            <w:r w:rsidRPr="00F34DB7">
              <w:rPr>
                <w:rFonts w:ascii="Arial" w:eastAsia="Times New Roman" w:hAnsi="Arial" w:cs="Arial"/>
                <w:b/>
                <w:sz w:val="14"/>
                <w:szCs w:val="14"/>
                <w:lang w:val="es-ES_tradnl" w:eastAsia="es-ES"/>
              </w:rPr>
              <w:t>licitante</w:t>
            </w:r>
            <w:r w:rsidRPr="00F34DB7">
              <w:rPr>
                <w:rFonts w:ascii="Arial" w:eastAsia="Times New Roman" w:hAnsi="Arial" w:cs="Arial"/>
                <w:sz w:val="14"/>
                <w:szCs w:val="14"/>
                <w:lang w:val="es-ES_tradnl" w:eastAsia="es-ES"/>
              </w:rPr>
              <w:t xml:space="preserve"> manifieste bajo protesta de decir verdad, que la totalidad de los </w:t>
            </w:r>
            <w:r w:rsidRPr="00F34DB7">
              <w:rPr>
                <w:rFonts w:ascii="Arial" w:eastAsia="Times New Roman" w:hAnsi="Arial" w:cs="Arial"/>
                <w:b/>
                <w:sz w:val="14"/>
                <w:szCs w:val="14"/>
                <w:lang w:val="es-ES_tradnl" w:eastAsia="es-ES"/>
              </w:rPr>
              <w:t xml:space="preserve">bienes </w:t>
            </w:r>
            <w:r w:rsidRPr="00F34DB7">
              <w:rPr>
                <w:rFonts w:ascii="Arial" w:eastAsia="Times New Roman" w:hAnsi="Arial" w:cs="Arial"/>
                <w:sz w:val="14"/>
                <w:szCs w:val="14"/>
                <w:lang w:val="es-ES_tradnl" w:eastAsia="es-ES"/>
              </w:rPr>
              <w:t xml:space="preserve">que oferta y, en su caso entregará, tendrán un grado de contenido nacional como mínimo del 20%, en el caso de que los </w:t>
            </w:r>
            <w:r w:rsidRPr="00F34DB7">
              <w:rPr>
                <w:rFonts w:ascii="Arial" w:eastAsia="Times New Roman" w:hAnsi="Arial" w:cs="Arial"/>
                <w:b/>
                <w:sz w:val="14"/>
                <w:szCs w:val="14"/>
                <w:lang w:val="es-ES_tradnl" w:eastAsia="es-ES"/>
              </w:rPr>
              <w:t>bienes</w:t>
            </w:r>
            <w:r w:rsidRPr="00F34DB7">
              <w:rPr>
                <w:rFonts w:ascii="Arial" w:eastAsia="Times New Roman" w:hAnsi="Arial" w:cs="Arial"/>
                <w:sz w:val="14"/>
                <w:szCs w:val="14"/>
                <w:lang w:val="es-ES_tradnl" w:eastAsia="es-ES"/>
              </w:rPr>
              <w:t xml:space="preserve"> seleccionados para adjudicación estén constituidos por más de un 80% de materiales no nacionales, el </w:t>
            </w:r>
            <w:r w:rsidRPr="00F34DB7">
              <w:rPr>
                <w:rFonts w:ascii="Arial" w:eastAsia="Times New Roman" w:hAnsi="Arial" w:cs="Arial"/>
                <w:b/>
                <w:sz w:val="14"/>
                <w:szCs w:val="14"/>
                <w:lang w:val="es-ES_tradnl" w:eastAsia="es-ES"/>
              </w:rPr>
              <w:t>proveedor</w:t>
            </w:r>
            <w:r w:rsidRPr="00F34DB7">
              <w:rPr>
                <w:rFonts w:ascii="Arial" w:eastAsia="Times New Roman" w:hAnsi="Arial" w:cs="Arial"/>
                <w:sz w:val="14"/>
                <w:szCs w:val="14"/>
                <w:lang w:val="es-ES_tradnl" w:eastAsia="es-ES"/>
              </w:rPr>
              <w:t xml:space="preserve"> se compromete a garantizar que esos </w:t>
            </w:r>
            <w:r w:rsidRPr="00F34DB7">
              <w:rPr>
                <w:rFonts w:ascii="Arial" w:eastAsia="Times New Roman" w:hAnsi="Arial" w:cs="Arial"/>
                <w:b/>
                <w:sz w:val="14"/>
                <w:szCs w:val="14"/>
                <w:lang w:val="es-ES_tradnl" w:eastAsia="es-ES"/>
              </w:rPr>
              <w:t>bienes</w:t>
            </w:r>
            <w:r w:rsidRPr="00F34DB7">
              <w:rPr>
                <w:rFonts w:ascii="Arial" w:eastAsia="Times New Roman" w:hAnsi="Arial" w:cs="Arial"/>
                <w:sz w:val="14"/>
                <w:szCs w:val="14"/>
                <w:lang w:val="es-ES_tradnl" w:eastAsia="es-ES"/>
              </w:rPr>
              <w:t xml:space="preserve"> se mantengan en utilidad, por al menos 5 años, de acuerdo al </w:t>
            </w:r>
            <w:r w:rsidRPr="00F34DB7">
              <w:rPr>
                <w:rFonts w:ascii="Arial" w:eastAsia="Times New Roman" w:hAnsi="Arial" w:cs="Arial"/>
                <w:b/>
                <w:sz w:val="14"/>
                <w:szCs w:val="14"/>
                <w:lang w:val="es-ES_tradnl" w:eastAsia="es-ES"/>
              </w:rPr>
              <w:t xml:space="preserve">Anexo </w:t>
            </w:r>
            <w:r w:rsidR="00AB1812">
              <w:rPr>
                <w:rFonts w:ascii="Arial" w:eastAsia="Times New Roman" w:hAnsi="Arial" w:cs="Arial"/>
                <w:b/>
                <w:sz w:val="14"/>
                <w:szCs w:val="14"/>
                <w:lang w:val="es-ES_tradnl" w:eastAsia="es-ES"/>
              </w:rPr>
              <w:t>3</w:t>
            </w:r>
            <w:r w:rsidRPr="00F34DB7">
              <w:rPr>
                <w:rFonts w:ascii="Arial" w:eastAsia="Times New Roman" w:hAnsi="Arial" w:cs="Arial"/>
                <w:sz w:val="14"/>
                <w:szCs w:val="14"/>
                <w:lang w:val="es-ES_tradnl" w:eastAsia="es-ES"/>
              </w:rPr>
              <w:t>.</w:t>
            </w:r>
          </w:p>
        </w:tc>
        <w:tc>
          <w:tcPr>
            <w:tcW w:w="500" w:type="pct"/>
            <w:tcBorders>
              <w:bottom w:val="single" w:sz="4" w:space="0" w:color="auto"/>
            </w:tcBorders>
            <w:vAlign w:val="center"/>
          </w:tcPr>
          <w:p w:rsidR="00C566D0" w:rsidRPr="00F34DB7" w:rsidRDefault="00C566D0" w:rsidP="00F34DB7">
            <w:pPr>
              <w:spacing w:after="0" w:line="240" w:lineRule="auto"/>
              <w:jc w:val="center"/>
              <w:rPr>
                <w:rFonts w:ascii="Arial" w:eastAsia="Times New Roman" w:hAnsi="Arial" w:cs="Times New Roman"/>
                <w:sz w:val="14"/>
                <w:szCs w:val="14"/>
                <w:lang w:val="es-ES_tradnl" w:eastAsia="es-ES"/>
              </w:rPr>
            </w:pPr>
          </w:p>
        </w:tc>
        <w:tc>
          <w:tcPr>
            <w:tcW w:w="498" w:type="pct"/>
            <w:tcBorders>
              <w:bottom w:val="single" w:sz="4" w:space="0" w:color="auto"/>
            </w:tcBorders>
            <w:vAlign w:val="center"/>
          </w:tcPr>
          <w:p w:rsidR="00C566D0" w:rsidRPr="00F34DB7" w:rsidRDefault="00C566D0" w:rsidP="00F34DB7">
            <w:pPr>
              <w:spacing w:after="0" w:line="240" w:lineRule="auto"/>
              <w:jc w:val="center"/>
              <w:rPr>
                <w:rFonts w:ascii="Arial" w:eastAsia="Times New Roman" w:hAnsi="Arial" w:cs="Times New Roman"/>
                <w:sz w:val="14"/>
                <w:szCs w:val="14"/>
                <w:lang w:val="es-ES_tradnl" w:eastAsia="es-ES"/>
              </w:rPr>
            </w:pPr>
          </w:p>
        </w:tc>
      </w:tr>
      <w:tr w:rsidR="00C566D0" w:rsidRPr="00F34DB7" w:rsidTr="00F77F2B">
        <w:trPr>
          <w:trHeight w:val="753"/>
          <w:jc w:val="center"/>
        </w:trPr>
        <w:tc>
          <w:tcPr>
            <w:tcW w:w="662" w:type="pct"/>
            <w:tcBorders>
              <w:bottom w:val="single" w:sz="4" w:space="0" w:color="auto"/>
            </w:tcBorders>
            <w:vAlign w:val="center"/>
          </w:tcPr>
          <w:p w:rsidR="00C566D0" w:rsidRPr="00F34DB7" w:rsidRDefault="00C566D0" w:rsidP="00F34DB7">
            <w:pPr>
              <w:spacing w:after="0" w:line="240" w:lineRule="auto"/>
              <w:jc w:val="center"/>
              <w:rPr>
                <w:rFonts w:ascii="Arial" w:eastAsia="Times New Roman" w:hAnsi="Arial" w:cs="Times New Roman"/>
                <w:b/>
                <w:sz w:val="14"/>
                <w:szCs w:val="14"/>
                <w:lang w:val="es-ES_tradnl" w:eastAsia="es-ES"/>
              </w:rPr>
            </w:pPr>
            <w:r w:rsidRPr="00F34DB7">
              <w:rPr>
                <w:rFonts w:ascii="Arial" w:eastAsia="Times New Roman" w:hAnsi="Arial" w:cs="Times New Roman"/>
                <w:b/>
                <w:sz w:val="14"/>
                <w:szCs w:val="14"/>
                <w:lang w:val="es-ES_tradnl" w:eastAsia="es-ES"/>
              </w:rPr>
              <w:t>3.3</w:t>
            </w:r>
          </w:p>
          <w:p w:rsidR="00C566D0" w:rsidRPr="00F34DB7" w:rsidRDefault="00C566D0" w:rsidP="00F34DB7">
            <w:pPr>
              <w:spacing w:after="0" w:line="240" w:lineRule="auto"/>
              <w:jc w:val="center"/>
              <w:rPr>
                <w:rFonts w:ascii="Arial" w:eastAsia="Times New Roman" w:hAnsi="Arial" w:cs="Times New Roman"/>
                <w:b/>
                <w:sz w:val="14"/>
                <w:szCs w:val="14"/>
                <w:lang w:val="es-ES_tradnl" w:eastAsia="es-ES"/>
              </w:rPr>
            </w:pPr>
            <w:r w:rsidRPr="00F34DB7">
              <w:rPr>
                <w:rFonts w:ascii="Arial" w:eastAsia="Times New Roman" w:hAnsi="Arial" w:cs="Times New Roman"/>
                <w:b/>
                <w:sz w:val="14"/>
                <w:szCs w:val="14"/>
                <w:lang w:val="es-ES_tradnl" w:eastAsia="es-ES"/>
              </w:rPr>
              <w:t>VI.</w:t>
            </w:r>
          </w:p>
        </w:tc>
        <w:tc>
          <w:tcPr>
            <w:tcW w:w="3340" w:type="pct"/>
            <w:gridSpan w:val="2"/>
            <w:tcBorders>
              <w:bottom w:val="single" w:sz="4" w:space="0" w:color="auto"/>
            </w:tcBorders>
            <w:vAlign w:val="center"/>
          </w:tcPr>
          <w:p w:rsidR="00C566D0" w:rsidRPr="00F34DB7" w:rsidRDefault="00C566D0" w:rsidP="007D4054">
            <w:pPr>
              <w:spacing w:after="0" w:line="240" w:lineRule="auto"/>
              <w:jc w:val="both"/>
              <w:rPr>
                <w:rFonts w:ascii="Arial" w:eastAsia="Times New Roman" w:hAnsi="Arial" w:cs="Arial"/>
                <w:sz w:val="14"/>
                <w:szCs w:val="14"/>
                <w:lang w:val="es-ES_tradnl" w:eastAsia="es-ES"/>
              </w:rPr>
            </w:pPr>
            <w:r w:rsidRPr="00F34DB7">
              <w:rPr>
                <w:rFonts w:ascii="Arial" w:hAnsi="Arial" w:cs="Arial"/>
                <w:sz w:val="14"/>
                <w:szCs w:val="14"/>
              </w:rPr>
              <w:t xml:space="preserve">Currículum del </w:t>
            </w:r>
            <w:r w:rsidRPr="00F34DB7">
              <w:rPr>
                <w:rFonts w:ascii="Arial" w:hAnsi="Arial" w:cs="Arial"/>
                <w:b/>
                <w:sz w:val="14"/>
                <w:szCs w:val="14"/>
              </w:rPr>
              <w:t>licitante</w:t>
            </w:r>
            <w:r w:rsidRPr="00F34DB7">
              <w:rPr>
                <w:rFonts w:ascii="Arial" w:hAnsi="Arial" w:cs="Arial"/>
                <w:sz w:val="14"/>
                <w:szCs w:val="14"/>
              </w:rPr>
              <w:t xml:space="preserve">, sea persona física o moral, en el cual acredite que se dedica a suministrar los </w:t>
            </w:r>
            <w:r w:rsidRPr="00F34DB7">
              <w:rPr>
                <w:rFonts w:ascii="Arial" w:hAnsi="Arial" w:cs="Arial"/>
                <w:b/>
                <w:sz w:val="14"/>
                <w:szCs w:val="14"/>
              </w:rPr>
              <w:t>bienes</w:t>
            </w:r>
            <w:r w:rsidRPr="00F34DB7">
              <w:rPr>
                <w:rFonts w:ascii="Arial" w:hAnsi="Arial" w:cs="Arial"/>
                <w:sz w:val="14"/>
                <w:szCs w:val="14"/>
              </w:rPr>
              <w:t xml:space="preserve"> objeto del presente procedimiento y fotocopia de al menos un contrato o contrato</w:t>
            </w:r>
            <w:r w:rsidR="007D4054">
              <w:rPr>
                <w:rFonts w:ascii="Arial" w:hAnsi="Arial" w:cs="Arial"/>
                <w:sz w:val="14"/>
                <w:szCs w:val="14"/>
              </w:rPr>
              <w:t xml:space="preserve"> abierto</w:t>
            </w:r>
            <w:r w:rsidRPr="00F34DB7">
              <w:rPr>
                <w:rFonts w:ascii="Arial" w:hAnsi="Arial" w:cs="Arial"/>
                <w:sz w:val="14"/>
                <w:szCs w:val="14"/>
              </w:rPr>
              <w:t xml:space="preserve"> de </w:t>
            </w:r>
            <w:r w:rsidRPr="00F34DB7">
              <w:rPr>
                <w:rFonts w:ascii="Arial" w:hAnsi="Arial" w:cs="Arial"/>
                <w:b/>
                <w:sz w:val="14"/>
                <w:szCs w:val="14"/>
              </w:rPr>
              <w:t>bienes</w:t>
            </w:r>
            <w:r w:rsidRPr="00F34DB7">
              <w:rPr>
                <w:rFonts w:ascii="Arial" w:hAnsi="Arial" w:cs="Arial"/>
                <w:sz w:val="14"/>
                <w:szCs w:val="14"/>
              </w:rPr>
              <w:t xml:space="preserve"> similares a los de la presente </w:t>
            </w:r>
            <w:r w:rsidRPr="00F77F2B">
              <w:rPr>
                <w:rFonts w:ascii="Arial" w:hAnsi="Arial" w:cs="Arial"/>
                <w:b/>
                <w:sz w:val="14"/>
                <w:szCs w:val="14"/>
              </w:rPr>
              <w:t>licitación</w:t>
            </w:r>
            <w:r w:rsidRPr="00F34DB7">
              <w:rPr>
                <w:rFonts w:ascii="Arial" w:hAnsi="Arial" w:cs="Arial"/>
                <w:sz w:val="14"/>
                <w:szCs w:val="14"/>
              </w:rPr>
              <w:t xml:space="preserve"> del último año.</w:t>
            </w:r>
          </w:p>
        </w:tc>
        <w:tc>
          <w:tcPr>
            <w:tcW w:w="500" w:type="pct"/>
            <w:tcBorders>
              <w:bottom w:val="single" w:sz="4" w:space="0" w:color="auto"/>
            </w:tcBorders>
            <w:vAlign w:val="center"/>
          </w:tcPr>
          <w:p w:rsidR="00C566D0" w:rsidRPr="00F34DB7" w:rsidRDefault="00C566D0" w:rsidP="00F34DB7">
            <w:pPr>
              <w:spacing w:after="0" w:line="240" w:lineRule="auto"/>
              <w:jc w:val="center"/>
              <w:rPr>
                <w:rFonts w:ascii="Arial" w:eastAsia="Times New Roman" w:hAnsi="Arial" w:cs="Times New Roman"/>
                <w:sz w:val="14"/>
                <w:szCs w:val="14"/>
                <w:lang w:val="es-ES_tradnl" w:eastAsia="es-ES"/>
              </w:rPr>
            </w:pPr>
          </w:p>
        </w:tc>
        <w:tc>
          <w:tcPr>
            <w:tcW w:w="498" w:type="pct"/>
            <w:tcBorders>
              <w:bottom w:val="single" w:sz="4" w:space="0" w:color="auto"/>
            </w:tcBorders>
            <w:vAlign w:val="center"/>
          </w:tcPr>
          <w:p w:rsidR="00C566D0" w:rsidRPr="00F34DB7" w:rsidRDefault="00C566D0" w:rsidP="00F34DB7">
            <w:pPr>
              <w:spacing w:after="0" w:line="240" w:lineRule="auto"/>
              <w:jc w:val="center"/>
              <w:rPr>
                <w:rFonts w:ascii="Arial" w:eastAsia="Times New Roman" w:hAnsi="Arial" w:cs="Times New Roman"/>
                <w:sz w:val="14"/>
                <w:szCs w:val="14"/>
                <w:lang w:val="es-ES_tradnl" w:eastAsia="es-ES"/>
              </w:rPr>
            </w:pPr>
          </w:p>
        </w:tc>
      </w:tr>
      <w:tr w:rsidR="00C566D0" w:rsidRPr="00F34DB7" w:rsidTr="00EA0741">
        <w:trPr>
          <w:trHeight w:val="341"/>
          <w:jc w:val="center"/>
        </w:trPr>
        <w:tc>
          <w:tcPr>
            <w:tcW w:w="5000" w:type="pct"/>
            <w:gridSpan w:val="5"/>
            <w:shd w:val="clear" w:color="auto" w:fill="92D050"/>
            <w:vAlign w:val="center"/>
          </w:tcPr>
          <w:p w:rsidR="00C566D0" w:rsidRPr="00F34DB7" w:rsidRDefault="00C566D0" w:rsidP="00EA0741">
            <w:pPr>
              <w:spacing w:after="0" w:line="240" w:lineRule="auto"/>
              <w:jc w:val="center"/>
              <w:rPr>
                <w:rFonts w:ascii="Arial" w:eastAsia="Times New Roman" w:hAnsi="Arial" w:cs="Times New Roman"/>
                <w:sz w:val="14"/>
                <w:szCs w:val="14"/>
                <w:lang w:val="es-ES_tradnl" w:eastAsia="es-ES"/>
              </w:rPr>
            </w:pPr>
            <w:r>
              <w:rPr>
                <w:rFonts w:ascii="Arial" w:eastAsia="Times New Roman" w:hAnsi="Arial" w:cs="Times New Roman"/>
                <w:b/>
                <w:sz w:val="14"/>
                <w:szCs w:val="14"/>
                <w:lang w:val="es-ES_tradnl" w:eastAsia="es-ES"/>
              </w:rPr>
              <w:t>PROPUESTA ECONÓMICA (SOBRE 3)</w:t>
            </w:r>
          </w:p>
        </w:tc>
      </w:tr>
      <w:tr w:rsidR="00C566D0" w:rsidRPr="00F34DB7" w:rsidTr="00F77F2B">
        <w:trPr>
          <w:trHeight w:val="2067"/>
          <w:jc w:val="center"/>
        </w:trPr>
        <w:tc>
          <w:tcPr>
            <w:tcW w:w="662" w:type="pct"/>
            <w:vAlign w:val="center"/>
          </w:tcPr>
          <w:p w:rsidR="00C566D0" w:rsidRPr="00F34DB7" w:rsidRDefault="00C566D0" w:rsidP="00F34DB7">
            <w:pPr>
              <w:spacing w:after="0" w:line="240" w:lineRule="auto"/>
              <w:jc w:val="center"/>
              <w:rPr>
                <w:rFonts w:ascii="Arial" w:eastAsia="Times New Roman" w:hAnsi="Arial" w:cs="Times New Roman"/>
                <w:b/>
                <w:sz w:val="14"/>
                <w:szCs w:val="14"/>
                <w:lang w:val="es-ES_tradnl" w:eastAsia="es-ES"/>
              </w:rPr>
            </w:pPr>
            <w:r w:rsidRPr="00F34DB7">
              <w:rPr>
                <w:rFonts w:ascii="Arial" w:eastAsia="Times New Roman" w:hAnsi="Arial" w:cs="Times New Roman"/>
                <w:b/>
                <w:sz w:val="14"/>
                <w:szCs w:val="14"/>
                <w:lang w:val="es-ES_tradnl" w:eastAsia="es-ES"/>
              </w:rPr>
              <w:t>3.4.1.</w:t>
            </w:r>
          </w:p>
        </w:tc>
        <w:tc>
          <w:tcPr>
            <w:tcW w:w="3318" w:type="pct"/>
            <w:vAlign w:val="center"/>
          </w:tcPr>
          <w:p w:rsidR="00C566D0" w:rsidRPr="00F34DB7" w:rsidRDefault="00C566D0" w:rsidP="00F34DB7">
            <w:pPr>
              <w:spacing w:after="0" w:line="240" w:lineRule="auto"/>
              <w:jc w:val="both"/>
              <w:rPr>
                <w:rFonts w:ascii="Arial" w:eastAsia="Times New Roman" w:hAnsi="Arial" w:cs="Arial"/>
                <w:sz w:val="14"/>
                <w:szCs w:val="14"/>
                <w:lang w:val="es-ES_tradnl" w:eastAsia="es-ES"/>
              </w:rPr>
            </w:pPr>
            <w:r w:rsidRPr="00F34DB7">
              <w:rPr>
                <w:rFonts w:ascii="Arial" w:eastAsia="Times New Roman" w:hAnsi="Arial" w:cs="Arial"/>
                <w:sz w:val="14"/>
                <w:szCs w:val="14"/>
                <w:lang w:val="es-ES_tradnl" w:eastAsia="es-ES"/>
              </w:rPr>
              <w:t xml:space="preserve">Los </w:t>
            </w:r>
            <w:r w:rsidRPr="00F34DB7">
              <w:rPr>
                <w:rFonts w:ascii="Arial" w:eastAsia="Times New Roman" w:hAnsi="Arial" w:cs="Arial"/>
                <w:b/>
                <w:sz w:val="14"/>
                <w:szCs w:val="14"/>
                <w:lang w:val="es-ES_tradnl" w:eastAsia="es-ES"/>
              </w:rPr>
              <w:t>licitantes</w:t>
            </w:r>
            <w:r w:rsidRPr="00F34DB7">
              <w:rPr>
                <w:rFonts w:ascii="Arial" w:eastAsia="Times New Roman" w:hAnsi="Arial" w:cs="Arial"/>
                <w:sz w:val="14"/>
                <w:szCs w:val="14"/>
                <w:lang w:val="es-ES_tradnl" w:eastAsia="es-ES"/>
              </w:rPr>
              <w:t xml:space="preserve"> deberán cotizar en moneda nacional y especificar en su propuesta económica lo siguiente:</w:t>
            </w:r>
          </w:p>
          <w:p w:rsidR="00C566D0" w:rsidRPr="00F34DB7" w:rsidRDefault="00C566D0" w:rsidP="0025678B">
            <w:pPr>
              <w:numPr>
                <w:ilvl w:val="0"/>
                <w:numId w:val="22"/>
              </w:numPr>
              <w:spacing w:after="0" w:line="240" w:lineRule="auto"/>
              <w:ind w:left="487"/>
              <w:jc w:val="both"/>
              <w:rPr>
                <w:rFonts w:ascii="Arial" w:eastAsia="Times New Roman" w:hAnsi="Arial" w:cs="Arial"/>
                <w:sz w:val="14"/>
                <w:szCs w:val="14"/>
                <w:lang w:val="es-ES_tradnl" w:eastAsia="es-ES"/>
              </w:rPr>
            </w:pPr>
            <w:r w:rsidRPr="00F34DB7">
              <w:rPr>
                <w:rFonts w:ascii="Arial" w:eastAsia="Times New Roman" w:hAnsi="Arial" w:cs="Arial"/>
                <w:sz w:val="14"/>
                <w:szCs w:val="14"/>
                <w:lang w:val="es-ES_tradnl" w:eastAsia="es-ES"/>
              </w:rPr>
              <w:t xml:space="preserve">La cantidad y el precio unitario de los </w:t>
            </w:r>
            <w:r w:rsidRPr="00F34DB7">
              <w:rPr>
                <w:rFonts w:ascii="Arial" w:eastAsia="Times New Roman" w:hAnsi="Arial" w:cs="Arial"/>
                <w:b/>
                <w:sz w:val="14"/>
                <w:szCs w:val="14"/>
                <w:lang w:val="es-ES_tradnl" w:eastAsia="es-ES"/>
              </w:rPr>
              <w:t>bienes</w:t>
            </w:r>
            <w:r w:rsidRPr="00F34DB7">
              <w:rPr>
                <w:rFonts w:ascii="Arial" w:eastAsia="Times New Roman" w:hAnsi="Arial" w:cs="Arial"/>
                <w:sz w:val="14"/>
                <w:szCs w:val="14"/>
                <w:lang w:val="es-ES_tradnl" w:eastAsia="es-ES"/>
              </w:rPr>
              <w:t xml:space="preserve"> ofertados, sin incluir el </w:t>
            </w:r>
            <w:r w:rsidRPr="00F34DB7">
              <w:rPr>
                <w:rFonts w:ascii="Arial" w:eastAsia="Times New Roman" w:hAnsi="Arial" w:cs="Arial"/>
                <w:b/>
                <w:sz w:val="14"/>
                <w:szCs w:val="14"/>
                <w:lang w:val="es-ES_tradnl" w:eastAsia="es-ES"/>
              </w:rPr>
              <w:t>I.V.A.</w:t>
            </w:r>
            <w:r w:rsidRPr="00F34DB7">
              <w:rPr>
                <w:rFonts w:ascii="Arial" w:eastAsia="Times New Roman" w:hAnsi="Arial" w:cs="Arial"/>
                <w:sz w:val="14"/>
                <w:szCs w:val="14"/>
                <w:lang w:val="es-ES_tradnl" w:eastAsia="es-ES"/>
              </w:rPr>
              <w:t xml:space="preserve">, hasta con </w:t>
            </w:r>
            <w:r w:rsidRPr="00F34DB7">
              <w:rPr>
                <w:rFonts w:ascii="Arial" w:eastAsia="Times New Roman" w:hAnsi="Arial" w:cs="Arial"/>
                <w:b/>
                <w:sz w:val="14"/>
                <w:szCs w:val="14"/>
                <w:lang w:val="es-ES_tradnl" w:eastAsia="es-ES"/>
              </w:rPr>
              <w:t>dos dígitos decimales</w:t>
            </w:r>
            <w:r w:rsidRPr="00F34DB7">
              <w:rPr>
                <w:rFonts w:ascii="Arial" w:eastAsia="Times New Roman" w:hAnsi="Arial" w:cs="Arial"/>
                <w:sz w:val="14"/>
                <w:szCs w:val="14"/>
                <w:lang w:val="es-ES_tradnl" w:eastAsia="es-ES"/>
              </w:rPr>
              <w:t>, incluyendo los descuentos que voluntariamente estén en capacidad de ofrecer;</w:t>
            </w:r>
          </w:p>
          <w:p w:rsidR="00C566D0" w:rsidRPr="00F34DB7" w:rsidRDefault="00C566D0" w:rsidP="0025678B">
            <w:pPr>
              <w:numPr>
                <w:ilvl w:val="0"/>
                <w:numId w:val="22"/>
              </w:numPr>
              <w:spacing w:after="0" w:line="240" w:lineRule="auto"/>
              <w:ind w:left="487"/>
              <w:jc w:val="both"/>
              <w:rPr>
                <w:rFonts w:ascii="Arial" w:eastAsia="Times New Roman" w:hAnsi="Arial" w:cs="Arial"/>
                <w:sz w:val="14"/>
                <w:szCs w:val="14"/>
                <w:lang w:val="es-ES_tradnl" w:eastAsia="es-ES"/>
              </w:rPr>
            </w:pPr>
            <w:r w:rsidRPr="00F34DB7">
              <w:rPr>
                <w:rFonts w:ascii="Arial" w:eastAsia="Times New Roman" w:hAnsi="Arial" w:cs="Arial"/>
                <w:sz w:val="14"/>
                <w:szCs w:val="14"/>
                <w:lang w:val="es-ES_tradnl" w:eastAsia="es-ES"/>
              </w:rPr>
              <w:t xml:space="preserve">El monto parcial por partida, sin incluir el </w:t>
            </w:r>
            <w:r w:rsidRPr="00F34DB7">
              <w:rPr>
                <w:rFonts w:ascii="Arial" w:eastAsia="Times New Roman" w:hAnsi="Arial" w:cs="Arial"/>
                <w:b/>
                <w:sz w:val="14"/>
                <w:szCs w:val="14"/>
                <w:lang w:val="es-ES_tradnl" w:eastAsia="es-ES"/>
              </w:rPr>
              <w:t>I.V.A</w:t>
            </w:r>
            <w:r w:rsidRPr="00F34DB7">
              <w:rPr>
                <w:rFonts w:ascii="Arial" w:eastAsia="Times New Roman" w:hAnsi="Arial" w:cs="Arial"/>
                <w:sz w:val="14"/>
                <w:szCs w:val="14"/>
                <w:lang w:val="es-ES_tradnl" w:eastAsia="es-ES"/>
              </w:rPr>
              <w:t>.;</w:t>
            </w:r>
          </w:p>
          <w:p w:rsidR="00C566D0" w:rsidRPr="00F34DB7" w:rsidRDefault="00C566D0" w:rsidP="0025678B">
            <w:pPr>
              <w:numPr>
                <w:ilvl w:val="0"/>
                <w:numId w:val="22"/>
              </w:numPr>
              <w:spacing w:after="0" w:line="240" w:lineRule="auto"/>
              <w:ind w:left="487"/>
              <w:jc w:val="both"/>
              <w:rPr>
                <w:rFonts w:ascii="Arial" w:eastAsia="Times New Roman" w:hAnsi="Arial" w:cs="Arial"/>
                <w:sz w:val="14"/>
                <w:szCs w:val="14"/>
                <w:lang w:val="es-ES_tradnl" w:eastAsia="es-ES"/>
              </w:rPr>
            </w:pPr>
            <w:r w:rsidRPr="00F34DB7">
              <w:rPr>
                <w:rFonts w:ascii="Arial" w:eastAsia="Times New Roman" w:hAnsi="Arial" w:cs="Arial"/>
                <w:sz w:val="14"/>
                <w:szCs w:val="14"/>
                <w:lang w:val="es-ES_tradnl" w:eastAsia="es-ES"/>
              </w:rPr>
              <w:t>En caso de que se trate de vari</w:t>
            </w:r>
            <w:r>
              <w:rPr>
                <w:rFonts w:ascii="Arial" w:eastAsia="Times New Roman" w:hAnsi="Arial" w:cs="Arial"/>
                <w:sz w:val="14"/>
                <w:szCs w:val="14"/>
                <w:lang w:val="es-ES_tradnl" w:eastAsia="es-ES"/>
              </w:rPr>
              <w:t>o</w:t>
            </w:r>
            <w:r w:rsidRPr="00F34DB7">
              <w:rPr>
                <w:rFonts w:ascii="Arial" w:eastAsia="Times New Roman" w:hAnsi="Arial" w:cs="Arial"/>
                <w:sz w:val="14"/>
                <w:szCs w:val="14"/>
                <w:lang w:val="es-ES_tradnl" w:eastAsia="es-ES"/>
              </w:rPr>
              <w:t xml:space="preserve">s conceptos, éstas deberán desglosarse, debiendo coincidir el total de la propuesta con la suma de los importes parciales de </w:t>
            </w:r>
            <w:r w:rsidR="009A6DA4">
              <w:rPr>
                <w:rFonts w:ascii="Arial" w:eastAsia="Times New Roman" w:hAnsi="Arial" w:cs="Arial"/>
                <w:sz w:val="14"/>
                <w:szCs w:val="14"/>
                <w:lang w:val="es-ES_tradnl" w:eastAsia="es-ES"/>
              </w:rPr>
              <w:t>l</w:t>
            </w:r>
            <w:r>
              <w:rPr>
                <w:rFonts w:ascii="Arial" w:eastAsia="Times New Roman" w:hAnsi="Arial" w:cs="Arial"/>
                <w:sz w:val="14"/>
                <w:szCs w:val="14"/>
                <w:lang w:val="es-ES_tradnl" w:eastAsia="es-ES"/>
              </w:rPr>
              <w:t>os conceptos</w:t>
            </w:r>
            <w:r w:rsidRPr="00F34DB7">
              <w:rPr>
                <w:rFonts w:ascii="Arial" w:eastAsia="Times New Roman" w:hAnsi="Arial" w:cs="Arial"/>
                <w:sz w:val="14"/>
                <w:szCs w:val="14"/>
                <w:lang w:val="es-ES_tradnl" w:eastAsia="es-ES"/>
              </w:rPr>
              <w:t>.</w:t>
            </w:r>
          </w:p>
          <w:p w:rsidR="00C566D0" w:rsidRPr="00F34DB7" w:rsidRDefault="00C566D0" w:rsidP="0025678B">
            <w:pPr>
              <w:numPr>
                <w:ilvl w:val="0"/>
                <w:numId w:val="22"/>
              </w:numPr>
              <w:spacing w:after="0" w:line="240" w:lineRule="auto"/>
              <w:ind w:left="487"/>
              <w:jc w:val="both"/>
              <w:rPr>
                <w:rFonts w:ascii="Arial" w:eastAsia="Times New Roman" w:hAnsi="Arial" w:cs="Arial"/>
                <w:sz w:val="14"/>
                <w:szCs w:val="14"/>
                <w:lang w:val="es-ES_tradnl" w:eastAsia="es-ES"/>
              </w:rPr>
            </w:pPr>
            <w:r w:rsidRPr="00F34DB7">
              <w:rPr>
                <w:rFonts w:ascii="Arial" w:eastAsia="Times New Roman" w:hAnsi="Arial" w:cs="Arial"/>
                <w:sz w:val="14"/>
                <w:szCs w:val="14"/>
                <w:lang w:val="es-ES_tradnl" w:eastAsia="es-ES"/>
              </w:rPr>
              <w:t xml:space="preserve">El monto total de la propuesta, incluyendo descuentos, con el monto correspondiente al </w:t>
            </w:r>
            <w:r w:rsidRPr="00F34DB7">
              <w:rPr>
                <w:rFonts w:ascii="Arial" w:eastAsia="Times New Roman" w:hAnsi="Arial" w:cs="Arial"/>
                <w:b/>
                <w:sz w:val="14"/>
                <w:szCs w:val="14"/>
                <w:lang w:val="es-ES_tradnl" w:eastAsia="es-ES"/>
              </w:rPr>
              <w:t>I.V.A</w:t>
            </w:r>
            <w:r w:rsidRPr="00F34DB7">
              <w:rPr>
                <w:rFonts w:ascii="Arial" w:eastAsia="Times New Roman" w:hAnsi="Arial" w:cs="Arial"/>
                <w:sz w:val="14"/>
                <w:szCs w:val="14"/>
                <w:lang w:val="es-ES_tradnl" w:eastAsia="es-ES"/>
              </w:rPr>
              <w:t>. por separado y el monto total que se refleje en número y letra;</w:t>
            </w:r>
          </w:p>
          <w:p w:rsidR="00C566D0" w:rsidRPr="00F34DB7" w:rsidRDefault="00C566D0" w:rsidP="00F34DB7">
            <w:pPr>
              <w:spacing w:after="0" w:line="240" w:lineRule="auto"/>
              <w:jc w:val="both"/>
              <w:rPr>
                <w:rFonts w:ascii="Arial" w:eastAsia="Times New Roman" w:hAnsi="Arial" w:cs="Arial"/>
                <w:sz w:val="14"/>
                <w:szCs w:val="14"/>
                <w:lang w:val="es-ES_tradnl" w:eastAsia="es-ES"/>
              </w:rPr>
            </w:pPr>
          </w:p>
        </w:tc>
        <w:tc>
          <w:tcPr>
            <w:tcW w:w="522" w:type="pct"/>
            <w:gridSpan w:val="2"/>
            <w:vAlign w:val="center"/>
          </w:tcPr>
          <w:p w:rsidR="00C566D0" w:rsidRPr="00F34DB7" w:rsidRDefault="00C566D0" w:rsidP="00F34DB7">
            <w:pPr>
              <w:spacing w:after="0" w:line="240" w:lineRule="auto"/>
              <w:jc w:val="center"/>
              <w:rPr>
                <w:rFonts w:ascii="Arial" w:eastAsia="Times New Roman" w:hAnsi="Arial" w:cs="Times New Roman"/>
                <w:sz w:val="14"/>
                <w:szCs w:val="14"/>
                <w:lang w:val="es-ES_tradnl" w:eastAsia="es-ES"/>
              </w:rPr>
            </w:pPr>
          </w:p>
        </w:tc>
        <w:tc>
          <w:tcPr>
            <w:tcW w:w="498" w:type="pct"/>
            <w:vAlign w:val="center"/>
          </w:tcPr>
          <w:p w:rsidR="00C566D0" w:rsidRPr="00F34DB7" w:rsidRDefault="00C566D0" w:rsidP="00F34DB7">
            <w:pPr>
              <w:spacing w:after="0" w:line="240" w:lineRule="auto"/>
              <w:jc w:val="center"/>
              <w:rPr>
                <w:rFonts w:ascii="Arial" w:eastAsia="Times New Roman" w:hAnsi="Arial" w:cs="Times New Roman"/>
                <w:sz w:val="14"/>
                <w:szCs w:val="14"/>
                <w:lang w:val="es-ES_tradnl" w:eastAsia="es-ES"/>
              </w:rPr>
            </w:pPr>
          </w:p>
        </w:tc>
      </w:tr>
      <w:tr w:rsidR="00C566D0" w:rsidRPr="00F34DB7" w:rsidTr="00F77F2B">
        <w:trPr>
          <w:trHeight w:val="267"/>
          <w:jc w:val="center"/>
        </w:trPr>
        <w:tc>
          <w:tcPr>
            <w:tcW w:w="662" w:type="pct"/>
          </w:tcPr>
          <w:p w:rsidR="00C566D0" w:rsidRPr="00F34DB7" w:rsidRDefault="00C566D0" w:rsidP="00F34DB7">
            <w:pPr>
              <w:spacing w:after="0" w:line="240" w:lineRule="auto"/>
              <w:jc w:val="center"/>
              <w:rPr>
                <w:rFonts w:ascii="Arial" w:eastAsia="Times New Roman" w:hAnsi="Arial" w:cs="Times New Roman"/>
                <w:b/>
                <w:sz w:val="14"/>
                <w:szCs w:val="14"/>
                <w:lang w:val="es-ES_tradnl" w:eastAsia="es-ES"/>
              </w:rPr>
            </w:pPr>
            <w:r w:rsidRPr="00F34DB7">
              <w:rPr>
                <w:rFonts w:ascii="Arial" w:eastAsia="Times New Roman" w:hAnsi="Arial" w:cs="Times New Roman"/>
                <w:b/>
                <w:sz w:val="14"/>
                <w:szCs w:val="14"/>
                <w:lang w:val="es-ES_tradnl" w:eastAsia="es-ES"/>
              </w:rPr>
              <w:t>3.4.1.</w:t>
            </w:r>
          </w:p>
          <w:p w:rsidR="00C566D0" w:rsidRPr="00F34DB7" w:rsidRDefault="00C566D0" w:rsidP="00F34DB7">
            <w:pPr>
              <w:spacing w:after="0" w:line="240" w:lineRule="auto"/>
              <w:jc w:val="center"/>
              <w:rPr>
                <w:rFonts w:ascii="Arial" w:eastAsia="Times New Roman" w:hAnsi="Arial" w:cs="Times New Roman"/>
                <w:b/>
                <w:sz w:val="14"/>
                <w:szCs w:val="14"/>
                <w:lang w:val="es-ES_tradnl" w:eastAsia="es-ES"/>
              </w:rPr>
            </w:pPr>
            <w:r w:rsidRPr="00F34DB7">
              <w:rPr>
                <w:rFonts w:ascii="Arial" w:eastAsia="Times New Roman" w:hAnsi="Arial" w:cs="Times New Roman"/>
                <w:b/>
                <w:sz w:val="14"/>
                <w:szCs w:val="14"/>
                <w:lang w:val="es-ES_tradnl" w:eastAsia="es-ES"/>
              </w:rPr>
              <w:t>V</w:t>
            </w:r>
          </w:p>
          <w:p w:rsidR="00C566D0" w:rsidRPr="00F34DB7" w:rsidRDefault="00C566D0" w:rsidP="00F34DB7">
            <w:pPr>
              <w:spacing w:after="0" w:line="240" w:lineRule="auto"/>
              <w:jc w:val="center"/>
              <w:rPr>
                <w:rFonts w:ascii="Arial" w:eastAsia="Times New Roman" w:hAnsi="Arial" w:cs="Times New Roman"/>
                <w:b/>
                <w:sz w:val="14"/>
                <w:szCs w:val="14"/>
                <w:lang w:val="es-ES_tradnl" w:eastAsia="es-ES"/>
              </w:rPr>
            </w:pPr>
          </w:p>
        </w:tc>
        <w:tc>
          <w:tcPr>
            <w:tcW w:w="3318" w:type="pct"/>
            <w:vAlign w:val="center"/>
          </w:tcPr>
          <w:p w:rsidR="00C566D0" w:rsidRPr="00F34DB7" w:rsidRDefault="00C566D0" w:rsidP="00F77F2B">
            <w:pPr>
              <w:spacing w:after="0" w:line="240" w:lineRule="auto"/>
              <w:jc w:val="both"/>
              <w:rPr>
                <w:rFonts w:ascii="Arial" w:eastAsia="Times New Roman" w:hAnsi="Arial" w:cs="Arial"/>
                <w:sz w:val="14"/>
                <w:szCs w:val="14"/>
                <w:lang w:val="es-ES_tradnl" w:eastAsia="es-ES"/>
              </w:rPr>
            </w:pPr>
            <w:r w:rsidRPr="00F34DB7">
              <w:rPr>
                <w:rFonts w:ascii="Arial" w:eastAsia="Times New Roman" w:hAnsi="Arial" w:cs="Arial"/>
                <w:sz w:val="14"/>
                <w:szCs w:val="14"/>
                <w:lang w:val="es-ES_tradnl" w:eastAsia="es-ES"/>
              </w:rPr>
              <w:t xml:space="preserve">Declaración por escrito bajo protesta de decir verdad, en original y </w:t>
            </w:r>
            <w:r w:rsidRPr="00F34DB7">
              <w:rPr>
                <w:rFonts w:ascii="Arial" w:eastAsia="Times New Roman" w:hAnsi="Arial" w:cs="Arial"/>
                <w:b/>
                <w:sz w:val="14"/>
                <w:szCs w:val="14"/>
                <w:lang w:val="es-ES_tradnl" w:eastAsia="es-ES"/>
              </w:rPr>
              <w:t>firma autógrafa</w:t>
            </w:r>
            <w:r w:rsidRPr="00F34DB7">
              <w:rPr>
                <w:rFonts w:ascii="Arial" w:eastAsia="Times New Roman" w:hAnsi="Arial" w:cs="Arial"/>
                <w:sz w:val="14"/>
                <w:szCs w:val="14"/>
                <w:lang w:val="es-ES_tradnl" w:eastAsia="es-ES"/>
              </w:rPr>
              <w:t xml:space="preserve"> del </w:t>
            </w:r>
            <w:r w:rsidRPr="00F34DB7">
              <w:rPr>
                <w:rFonts w:ascii="Arial" w:eastAsia="Times New Roman" w:hAnsi="Arial" w:cs="Arial"/>
                <w:b/>
                <w:sz w:val="14"/>
                <w:szCs w:val="14"/>
                <w:lang w:val="es-ES_tradnl" w:eastAsia="es-ES"/>
              </w:rPr>
              <w:t>representante legal</w:t>
            </w:r>
            <w:r w:rsidRPr="00F34DB7">
              <w:rPr>
                <w:rFonts w:ascii="Arial" w:eastAsia="Times New Roman" w:hAnsi="Arial" w:cs="Arial"/>
                <w:sz w:val="14"/>
                <w:szCs w:val="14"/>
                <w:lang w:val="es-ES_tradnl" w:eastAsia="es-ES"/>
              </w:rPr>
              <w:t>, dirigida al Consejo, en el que su firmante manifieste, bajo protesta de decir verdad, que cuenta con facultades suficientes para comprometerse por sí o por su representada, mismo que contendrá los datos a que se refiere el artículo 3</w:t>
            </w:r>
            <w:r w:rsidR="00BD1F64">
              <w:rPr>
                <w:rFonts w:ascii="Arial" w:eastAsia="Times New Roman" w:hAnsi="Arial" w:cs="Arial"/>
                <w:sz w:val="14"/>
                <w:szCs w:val="14"/>
                <w:lang w:val="es-ES_tradnl" w:eastAsia="es-ES"/>
              </w:rPr>
              <w:t>0</w:t>
            </w:r>
            <w:r w:rsidRPr="00F34DB7">
              <w:rPr>
                <w:rFonts w:ascii="Arial" w:eastAsia="Times New Roman" w:hAnsi="Arial" w:cs="Arial"/>
                <w:sz w:val="14"/>
                <w:szCs w:val="14"/>
                <w:lang w:val="es-ES_tradnl" w:eastAsia="es-ES"/>
              </w:rPr>
              <w:t xml:space="preserve">2 del ACUERDO General, conforme al </w:t>
            </w:r>
            <w:r w:rsidRPr="00F34DB7">
              <w:rPr>
                <w:rFonts w:ascii="Arial" w:eastAsia="Times New Roman" w:hAnsi="Arial" w:cs="Arial"/>
                <w:b/>
                <w:sz w:val="14"/>
                <w:szCs w:val="14"/>
                <w:lang w:val="es-ES_tradnl" w:eastAsia="es-ES"/>
              </w:rPr>
              <w:t xml:space="preserve">Anexo 9. </w:t>
            </w:r>
          </w:p>
        </w:tc>
        <w:tc>
          <w:tcPr>
            <w:tcW w:w="522" w:type="pct"/>
            <w:gridSpan w:val="2"/>
            <w:vAlign w:val="center"/>
          </w:tcPr>
          <w:p w:rsidR="00C566D0" w:rsidRPr="00F34DB7" w:rsidRDefault="00C566D0" w:rsidP="00F34DB7">
            <w:pPr>
              <w:spacing w:after="0" w:line="240" w:lineRule="auto"/>
              <w:jc w:val="center"/>
              <w:rPr>
                <w:rFonts w:ascii="Arial" w:eastAsia="Times New Roman" w:hAnsi="Arial" w:cs="Times New Roman"/>
                <w:sz w:val="14"/>
                <w:szCs w:val="14"/>
                <w:lang w:val="es-ES_tradnl" w:eastAsia="es-ES"/>
              </w:rPr>
            </w:pPr>
          </w:p>
        </w:tc>
        <w:tc>
          <w:tcPr>
            <w:tcW w:w="498" w:type="pct"/>
            <w:vAlign w:val="center"/>
          </w:tcPr>
          <w:p w:rsidR="00C566D0" w:rsidRPr="00F34DB7" w:rsidRDefault="00C566D0" w:rsidP="00F34DB7">
            <w:pPr>
              <w:spacing w:after="0" w:line="240" w:lineRule="auto"/>
              <w:jc w:val="center"/>
              <w:rPr>
                <w:rFonts w:ascii="Arial" w:eastAsia="Times New Roman" w:hAnsi="Arial" w:cs="Times New Roman"/>
                <w:sz w:val="14"/>
                <w:szCs w:val="14"/>
                <w:lang w:val="es-ES_tradnl" w:eastAsia="es-ES"/>
              </w:rPr>
            </w:pPr>
          </w:p>
        </w:tc>
      </w:tr>
      <w:tr w:rsidR="00C566D0" w:rsidRPr="00F34DB7" w:rsidTr="00F77F2B">
        <w:trPr>
          <w:trHeight w:val="267"/>
          <w:jc w:val="center"/>
        </w:trPr>
        <w:tc>
          <w:tcPr>
            <w:tcW w:w="662" w:type="pct"/>
          </w:tcPr>
          <w:p w:rsidR="00C566D0" w:rsidRPr="00F34DB7" w:rsidRDefault="00C566D0" w:rsidP="00F34DB7">
            <w:pPr>
              <w:spacing w:after="0" w:line="240" w:lineRule="auto"/>
              <w:jc w:val="center"/>
              <w:rPr>
                <w:rFonts w:ascii="Arial" w:eastAsia="Times New Roman" w:hAnsi="Arial" w:cs="Times New Roman"/>
                <w:b/>
                <w:sz w:val="14"/>
                <w:szCs w:val="14"/>
                <w:lang w:val="es-ES_tradnl" w:eastAsia="es-ES"/>
              </w:rPr>
            </w:pPr>
            <w:r w:rsidRPr="00F34DB7">
              <w:rPr>
                <w:rFonts w:ascii="Arial" w:eastAsia="Times New Roman" w:hAnsi="Arial" w:cs="Times New Roman"/>
                <w:b/>
                <w:sz w:val="14"/>
                <w:szCs w:val="14"/>
                <w:lang w:val="es-ES_tradnl" w:eastAsia="es-ES"/>
              </w:rPr>
              <w:t>3.4.1.</w:t>
            </w:r>
          </w:p>
          <w:p w:rsidR="00C566D0" w:rsidRPr="00F34DB7" w:rsidRDefault="00C566D0" w:rsidP="00F34DB7">
            <w:pPr>
              <w:spacing w:after="0" w:line="240" w:lineRule="auto"/>
              <w:jc w:val="center"/>
              <w:rPr>
                <w:rFonts w:ascii="Arial" w:eastAsia="Times New Roman" w:hAnsi="Arial" w:cs="Times New Roman"/>
                <w:b/>
                <w:sz w:val="14"/>
                <w:szCs w:val="14"/>
                <w:lang w:val="es-ES_tradnl" w:eastAsia="es-ES"/>
              </w:rPr>
            </w:pPr>
            <w:r w:rsidRPr="00F34DB7">
              <w:rPr>
                <w:rFonts w:ascii="Arial" w:eastAsia="Times New Roman" w:hAnsi="Arial" w:cs="Times New Roman"/>
                <w:b/>
                <w:sz w:val="14"/>
                <w:szCs w:val="14"/>
                <w:lang w:val="es-ES_tradnl" w:eastAsia="es-ES"/>
              </w:rPr>
              <w:t>VI.</w:t>
            </w:r>
          </w:p>
        </w:tc>
        <w:tc>
          <w:tcPr>
            <w:tcW w:w="3318" w:type="pct"/>
            <w:vAlign w:val="center"/>
          </w:tcPr>
          <w:p w:rsidR="00C566D0" w:rsidRPr="00F34DB7" w:rsidRDefault="00C566D0" w:rsidP="00F34DB7">
            <w:pPr>
              <w:spacing w:after="0" w:line="240" w:lineRule="auto"/>
              <w:jc w:val="both"/>
              <w:rPr>
                <w:rFonts w:ascii="Arial" w:eastAsia="Times New Roman" w:hAnsi="Arial" w:cs="Arial"/>
                <w:sz w:val="14"/>
                <w:szCs w:val="14"/>
                <w:lang w:val="es-ES_tradnl" w:eastAsia="es-ES"/>
              </w:rPr>
            </w:pPr>
            <w:r w:rsidRPr="00F34DB7">
              <w:rPr>
                <w:rFonts w:ascii="Arial" w:eastAsia="Times New Roman" w:hAnsi="Arial" w:cs="Arial"/>
                <w:sz w:val="14"/>
                <w:szCs w:val="14"/>
                <w:lang w:val="es-ES_tradnl" w:eastAsia="es-ES"/>
              </w:rPr>
              <w:t xml:space="preserve">Declaración por escrito bajo protesta de decir verdad, en original y </w:t>
            </w:r>
            <w:r w:rsidRPr="00F34DB7">
              <w:rPr>
                <w:rFonts w:ascii="Arial" w:eastAsia="Times New Roman" w:hAnsi="Arial" w:cs="Arial"/>
                <w:b/>
                <w:sz w:val="14"/>
                <w:szCs w:val="14"/>
                <w:lang w:val="es-ES_tradnl" w:eastAsia="es-ES"/>
              </w:rPr>
              <w:t>firma autógrafa</w:t>
            </w:r>
            <w:r w:rsidRPr="00F34DB7">
              <w:rPr>
                <w:rFonts w:ascii="Arial" w:eastAsia="Times New Roman" w:hAnsi="Arial" w:cs="Arial"/>
                <w:sz w:val="14"/>
                <w:szCs w:val="14"/>
                <w:lang w:val="es-ES_tradnl" w:eastAsia="es-ES"/>
              </w:rPr>
              <w:t xml:space="preserve"> del </w:t>
            </w:r>
            <w:r w:rsidRPr="00F34DB7">
              <w:rPr>
                <w:rFonts w:ascii="Arial" w:eastAsia="Times New Roman" w:hAnsi="Arial" w:cs="Arial"/>
                <w:b/>
                <w:sz w:val="14"/>
                <w:szCs w:val="14"/>
                <w:lang w:val="es-ES_tradnl" w:eastAsia="es-ES"/>
              </w:rPr>
              <w:t>representante legal</w:t>
            </w:r>
            <w:r w:rsidRPr="00F34DB7">
              <w:rPr>
                <w:rFonts w:ascii="Arial" w:eastAsia="Times New Roman" w:hAnsi="Arial" w:cs="Arial"/>
                <w:sz w:val="14"/>
                <w:szCs w:val="14"/>
                <w:lang w:val="es-ES_tradnl" w:eastAsia="es-ES"/>
              </w:rPr>
              <w:t xml:space="preserve">, dirigida al </w:t>
            </w:r>
            <w:r w:rsidRPr="00F34DB7">
              <w:rPr>
                <w:rFonts w:ascii="Arial" w:eastAsia="Times New Roman" w:hAnsi="Arial" w:cs="Arial"/>
                <w:b/>
                <w:sz w:val="14"/>
                <w:szCs w:val="14"/>
                <w:lang w:val="es-ES_tradnl" w:eastAsia="es-ES"/>
              </w:rPr>
              <w:t>Consejo</w:t>
            </w:r>
            <w:r w:rsidRPr="00F34DB7">
              <w:rPr>
                <w:rFonts w:ascii="Arial" w:eastAsia="Times New Roman" w:hAnsi="Arial" w:cs="Arial"/>
                <w:sz w:val="14"/>
                <w:szCs w:val="14"/>
                <w:lang w:val="es-ES_tradnl" w:eastAsia="es-ES"/>
              </w:rPr>
              <w:t xml:space="preserve">, de no encontrarse en los supuestos del artículo 299 del </w:t>
            </w:r>
            <w:r w:rsidRPr="00F34DB7">
              <w:rPr>
                <w:rFonts w:ascii="Arial" w:eastAsia="Times New Roman" w:hAnsi="Arial" w:cs="Arial"/>
                <w:b/>
                <w:sz w:val="14"/>
                <w:szCs w:val="14"/>
                <w:lang w:val="es-ES_tradnl" w:eastAsia="es-ES"/>
              </w:rPr>
              <w:t>ACUERDO General</w:t>
            </w:r>
            <w:r w:rsidRPr="00F34DB7">
              <w:rPr>
                <w:rFonts w:ascii="Arial" w:eastAsia="Times New Roman" w:hAnsi="Arial" w:cs="Arial"/>
                <w:sz w:val="14"/>
                <w:szCs w:val="14"/>
                <w:lang w:val="es-ES_tradnl" w:eastAsia="es-ES"/>
              </w:rPr>
              <w:t xml:space="preserve">, conforme al </w:t>
            </w:r>
            <w:r w:rsidRPr="00F34DB7">
              <w:rPr>
                <w:rFonts w:ascii="Arial" w:eastAsia="Times New Roman" w:hAnsi="Arial" w:cs="Arial"/>
                <w:b/>
                <w:sz w:val="14"/>
                <w:szCs w:val="14"/>
                <w:lang w:val="es-ES_tradnl" w:eastAsia="es-ES"/>
              </w:rPr>
              <w:t>Anexo 10.</w:t>
            </w:r>
          </w:p>
        </w:tc>
        <w:tc>
          <w:tcPr>
            <w:tcW w:w="522" w:type="pct"/>
            <w:gridSpan w:val="2"/>
            <w:vAlign w:val="center"/>
          </w:tcPr>
          <w:p w:rsidR="00C566D0" w:rsidRPr="00F34DB7" w:rsidRDefault="00C566D0" w:rsidP="00F34DB7">
            <w:pPr>
              <w:spacing w:after="0" w:line="240" w:lineRule="auto"/>
              <w:jc w:val="center"/>
              <w:rPr>
                <w:rFonts w:ascii="Arial" w:eastAsia="Times New Roman" w:hAnsi="Arial" w:cs="Times New Roman"/>
                <w:sz w:val="14"/>
                <w:szCs w:val="14"/>
                <w:lang w:val="es-ES_tradnl" w:eastAsia="es-ES"/>
              </w:rPr>
            </w:pPr>
          </w:p>
        </w:tc>
        <w:tc>
          <w:tcPr>
            <w:tcW w:w="498" w:type="pct"/>
            <w:vAlign w:val="center"/>
          </w:tcPr>
          <w:p w:rsidR="00C566D0" w:rsidRPr="00F34DB7" w:rsidRDefault="00C566D0" w:rsidP="00F34DB7">
            <w:pPr>
              <w:spacing w:after="0" w:line="240" w:lineRule="auto"/>
              <w:jc w:val="center"/>
              <w:rPr>
                <w:rFonts w:ascii="Arial" w:eastAsia="Times New Roman" w:hAnsi="Arial" w:cs="Times New Roman"/>
                <w:sz w:val="14"/>
                <w:szCs w:val="14"/>
                <w:lang w:val="es-ES_tradnl" w:eastAsia="es-ES"/>
              </w:rPr>
            </w:pPr>
          </w:p>
        </w:tc>
      </w:tr>
      <w:tr w:rsidR="00C566D0" w:rsidRPr="00F34DB7" w:rsidTr="00F77F2B">
        <w:trPr>
          <w:trHeight w:val="267"/>
          <w:jc w:val="center"/>
        </w:trPr>
        <w:tc>
          <w:tcPr>
            <w:tcW w:w="662" w:type="pct"/>
          </w:tcPr>
          <w:p w:rsidR="00C566D0" w:rsidRPr="00F34DB7" w:rsidRDefault="00C566D0" w:rsidP="00F34DB7">
            <w:pPr>
              <w:spacing w:after="0" w:line="240" w:lineRule="auto"/>
              <w:jc w:val="center"/>
              <w:rPr>
                <w:rFonts w:ascii="Arial" w:eastAsia="Times New Roman" w:hAnsi="Arial" w:cs="Times New Roman"/>
                <w:b/>
                <w:sz w:val="14"/>
                <w:szCs w:val="14"/>
                <w:lang w:val="es-ES_tradnl" w:eastAsia="es-ES"/>
              </w:rPr>
            </w:pPr>
            <w:r w:rsidRPr="00F34DB7">
              <w:rPr>
                <w:rFonts w:ascii="Arial" w:eastAsia="Times New Roman" w:hAnsi="Arial" w:cs="Times New Roman"/>
                <w:b/>
                <w:sz w:val="14"/>
                <w:szCs w:val="14"/>
                <w:lang w:val="es-ES_tradnl" w:eastAsia="es-ES"/>
              </w:rPr>
              <w:t>3.4.2.</w:t>
            </w:r>
          </w:p>
        </w:tc>
        <w:tc>
          <w:tcPr>
            <w:tcW w:w="3318" w:type="pct"/>
            <w:vAlign w:val="center"/>
          </w:tcPr>
          <w:p w:rsidR="00C566D0" w:rsidRPr="00F34DB7" w:rsidRDefault="00C566D0" w:rsidP="00F34DB7">
            <w:pPr>
              <w:spacing w:after="0" w:line="240" w:lineRule="auto"/>
              <w:jc w:val="both"/>
              <w:rPr>
                <w:rFonts w:ascii="Arial" w:eastAsia="Times New Roman" w:hAnsi="Arial" w:cs="Arial"/>
                <w:sz w:val="14"/>
                <w:szCs w:val="14"/>
                <w:lang w:val="es-ES_tradnl" w:eastAsia="es-ES"/>
              </w:rPr>
            </w:pPr>
            <w:r w:rsidRPr="00F34DB7">
              <w:rPr>
                <w:rFonts w:ascii="Arial" w:eastAsia="Times New Roman" w:hAnsi="Arial" w:cs="Arial"/>
                <w:sz w:val="14"/>
                <w:szCs w:val="14"/>
                <w:lang w:val="es-ES_tradnl" w:eastAsia="es-ES"/>
              </w:rPr>
              <w:t xml:space="preserve">Los </w:t>
            </w:r>
            <w:r w:rsidRPr="00F34DB7">
              <w:rPr>
                <w:rFonts w:ascii="Arial" w:eastAsia="Times New Roman" w:hAnsi="Arial" w:cs="Arial"/>
                <w:b/>
                <w:sz w:val="14"/>
                <w:szCs w:val="14"/>
                <w:lang w:val="es-ES_tradnl" w:eastAsia="es-ES"/>
              </w:rPr>
              <w:t>licitantes</w:t>
            </w:r>
            <w:r w:rsidRPr="00F34DB7">
              <w:rPr>
                <w:rFonts w:ascii="Arial" w:eastAsia="Times New Roman" w:hAnsi="Arial" w:cs="Arial"/>
                <w:sz w:val="14"/>
                <w:szCs w:val="14"/>
                <w:lang w:val="es-ES_tradnl" w:eastAsia="es-ES"/>
              </w:rPr>
              <w:t xml:space="preserve"> cotizarán precios fijos en moneda nacional, vigentes hasta la entrega total de los </w:t>
            </w:r>
            <w:r w:rsidRPr="00F34DB7">
              <w:rPr>
                <w:rFonts w:ascii="Arial" w:eastAsia="Times New Roman" w:hAnsi="Arial" w:cs="Arial"/>
                <w:b/>
                <w:sz w:val="14"/>
                <w:szCs w:val="14"/>
                <w:lang w:val="es-ES_tradnl" w:eastAsia="es-ES"/>
              </w:rPr>
              <w:t>bienes</w:t>
            </w:r>
            <w:r w:rsidRPr="00F34DB7">
              <w:rPr>
                <w:rFonts w:ascii="Arial" w:eastAsia="Times New Roman" w:hAnsi="Arial" w:cs="Arial"/>
                <w:sz w:val="14"/>
                <w:szCs w:val="14"/>
                <w:lang w:val="es-ES_tradnl" w:eastAsia="es-ES"/>
              </w:rPr>
              <w:t>.</w:t>
            </w:r>
          </w:p>
          <w:p w:rsidR="00C566D0" w:rsidRPr="00F34DB7" w:rsidRDefault="00C566D0" w:rsidP="00F34DB7">
            <w:pPr>
              <w:spacing w:after="0" w:line="240" w:lineRule="auto"/>
              <w:jc w:val="both"/>
              <w:rPr>
                <w:rFonts w:ascii="Arial" w:eastAsia="Times New Roman" w:hAnsi="Arial" w:cs="Arial"/>
                <w:sz w:val="14"/>
                <w:szCs w:val="14"/>
                <w:lang w:val="es-ES_tradnl" w:eastAsia="es-ES"/>
              </w:rPr>
            </w:pPr>
            <w:r w:rsidRPr="00F34DB7">
              <w:rPr>
                <w:rFonts w:ascii="Arial" w:eastAsia="Times New Roman" w:hAnsi="Arial" w:cs="Arial"/>
                <w:sz w:val="14"/>
                <w:szCs w:val="14"/>
                <w:lang w:val="es-ES_tradnl" w:eastAsia="es-ES"/>
              </w:rPr>
              <w:t>En caso de que no se haga mención expresa de la vigencia de los precios en la propuesta económica, se entenderán fijos por el plazo antes señalado.</w:t>
            </w:r>
          </w:p>
        </w:tc>
        <w:tc>
          <w:tcPr>
            <w:tcW w:w="522" w:type="pct"/>
            <w:gridSpan w:val="2"/>
            <w:vAlign w:val="center"/>
          </w:tcPr>
          <w:p w:rsidR="00C566D0" w:rsidRPr="00F34DB7" w:rsidRDefault="00C566D0" w:rsidP="00F34DB7">
            <w:pPr>
              <w:spacing w:after="0" w:line="240" w:lineRule="auto"/>
              <w:jc w:val="center"/>
              <w:rPr>
                <w:rFonts w:ascii="Arial" w:eastAsia="Times New Roman" w:hAnsi="Arial" w:cs="Times New Roman"/>
                <w:sz w:val="14"/>
                <w:szCs w:val="14"/>
                <w:lang w:val="es-ES_tradnl" w:eastAsia="es-ES"/>
              </w:rPr>
            </w:pPr>
          </w:p>
        </w:tc>
        <w:tc>
          <w:tcPr>
            <w:tcW w:w="498" w:type="pct"/>
            <w:vAlign w:val="center"/>
          </w:tcPr>
          <w:p w:rsidR="00C566D0" w:rsidRPr="00F34DB7" w:rsidRDefault="00C566D0" w:rsidP="00F34DB7">
            <w:pPr>
              <w:spacing w:after="0" w:line="240" w:lineRule="auto"/>
              <w:jc w:val="center"/>
              <w:rPr>
                <w:rFonts w:ascii="Arial" w:eastAsia="Times New Roman" w:hAnsi="Arial" w:cs="Times New Roman"/>
                <w:sz w:val="14"/>
                <w:szCs w:val="14"/>
                <w:lang w:val="es-ES_tradnl" w:eastAsia="es-ES"/>
              </w:rPr>
            </w:pPr>
          </w:p>
        </w:tc>
      </w:tr>
      <w:tr w:rsidR="00C566D0" w:rsidRPr="00F34DB7" w:rsidTr="00F77F2B">
        <w:trPr>
          <w:trHeight w:val="267"/>
          <w:jc w:val="center"/>
        </w:trPr>
        <w:tc>
          <w:tcPr>
            <w:tcW w:w="662" w:type="pct"/>
          </w:tcPr>
          <w:p w:rsidR="00C566D0" w:rsidRPr="00F34DB7" w:rsidRDefault="00C566D0" w:rsidP="00F34DB7">
            <w:pPr>
              <w:spacing w:after="0" w:line="240" w:lineRule="auto"/>
              <w:jc w:val="center"/>
              <w:rPr>
                <w:rFonts w:ascii="Arial" w:eastAsia="Times New Roman" w:hAnsi="Arial" w:cs="Times New Roman"/>
                <w:b/>
                <w:sz w:val="14"/>
                <w:szCs w:val="14"/>
                <w:lang w:val="es-ES_tradnl" w:eastAsia="es-ES"/>
              </w:rPr>
            </w:pPr>
            <w:r w:rsidRPr="00F34DB7">
              <w:rPr>
                <w:rFonts w:ascii="Arial" w:eastAsia="Times New Roman" w:hAnsi="Arial" w:cs="Times New Roman"/>
                <w:b/>
                <w:sz w:val="14"/>
                <w:szCs w:val="14"/>
                <w:lang w:val="es-ES_tradnl" w:eastAsia="es-ES"/>
              </w:rPr>
              <w:t>3.4.3.</w:t>
            </w:r>
          </w:p>
        </w:tc>
        <w:tc>
          <w:tcPr>
            <w:tcW w:w="3318" w:type="pct"/>
            <w:vAlign w:val="center"/>
          </w:tcPr>
          <w:p w:rsidR="00C566D0" w:rsidRPr="00F34DB7" w:rsidRDefault="00C566D0" w:rsidP="00F34DB7">
            <w:pPr>
              <w:spacing w:after="0" w:line="240" w:lineRule="auto"/>
              <w:jc w:val="both"/>
              <w:rPr>
                <w:rFonts w:ascii="Arial" w:eastAsia="Times New Roman" w:hAnsi="Arial" w:cs="Arial"/>
                <w:sz w:val="14"/>
                <w:szCs w:val="14"/>
                <w:lang w:val="es-ES_tradnl" w:eastAsia="es-ES"/>
              </w:rPr>
            </w:pPr>
            <w:r w:rsidRPr="00F34DB7">
              <w:rPr>
                <w:rFonts w:ascii="Arial" w:eastAsia="Times New Roman" w:hAnsi="Arial" w:cs="Arial"/>
                <w:sz w:val="14"/>
                <w:szCs w:val="14"/>
                <w:lang w:val="es-ES_tradnl" w:eastAsia="es-ES"/>
              </w:rPr>
              <w:t xml:space="preserve">Se deberá incluir en la propuesta económica, carta original, firmada por el </w:t>
            </w:r>
            <w:r w:rsidRPr="00F34DB7">
              <w:rPr>
                <w:rFonts w:ascii="Arial" w:eastAsia="Times New Roman" w:hAnsi="Arial" w:cs="Arial"/>
                <w:b/>
                <w:sz w:val="14"/>
                <w:szCs w:val="14"/>
                <w:lang w:val="es-ES_tradnl" w:eastAsia="es-ES"/>
              </w:rPr>
              <w:t>representante legal</w:t>
            </w:r>
            <w:r w:rsidRPr="00F34DB7">
              <w:rPr>
                <w:rFonts w:ascii="Arial" w:eastAsia="Times New Roman" w:hAnsi="Arial" w:cs="Arial"/>
                <w:sz w:val="14"/>
                <w:szCs w:val="14"/>
                <w:lang w:val="es-ES_tradnl" w:eastAsia="es-ES"/>
              </w:rPr>
              <w:t xml:space="preserve">, en el que conste la aceptación de las condiciones establecidas en las presentes </w:t>
            </w:r>
            <w:r w:rsidRPr="00F34DB7">
              <w:rPr>
                <w:rFonts w:ascii="Arial" w:eastAsia="Times New Roman" w:hAnsi="Arial" w:cs="Arial"/>
                <w:b/>
                <w:sz w:val="14"/>
                <w:szCs w:val="14"/>
                <w:lang w:val="es-ES_tradnl" w:eastAsia="es-ES"/>
              </w:rPr>
              <w:t>bases</w:t>
            </w:r>
            <w:r w:rsidRPr="00F34DB7">
              <w:rPr>
                <w:rFonts w:ascii="Arial" w:eastAsia="Times New Roman" w:hAnsi="Arial" w:cs="Arial"/>
                <w:sz w:val="14"/>
                <w:szCs w:val="14"/>
                <w:lang w:val="es-ES_tradnl" w:eastAsia="es-ES"/>
              </w:rPr>
              <w:t xml:space="preserve"> y en particular respecto a la forma de pago estipulada en las mismas, tiempo de entrega, lugar de entrega, condiciones de entrega así como de las garantías, de acuerdo al </w:t>
            </w:r>
            <w:r w:rsidRPr="00F34DB7">
              <w:rPr>
                <w:rFonts w:ascii="Arial" w:eastAsia="Times New Roman" w:hAnsi="Arial" w:cs="Arial"/>
                <w:b/>
                <w:sz w:val="14"/>
                <w:szCs w:val="14"/>
                <w:lang w:val="es-ES_tradnl" w:eastAsia="es-ES"/>
              </w:rPr>
              <w:t>Anexo 11</w:t>
            </w:r>
            <w:r w:rsidRPr="00F34DB7">
              <w:rPr>
                <w:rFonts w:ascii="Arial" w:eastAsia="Times New Roman" w:hAnsi="Arial" w:cs="Arial"/>
                <w:sz w:val="14"/>
                <w:szCs w:val="14"/>
                <w:lang w:val="es-ES_tradnl" w:eastAsia="es-ES"/>
              </w:rPr>
              <w:t>.</w:t>
            </w:r>
          </w:p>
        </w:tc>
        <w:tc>
          <w:tcPr>
            <w:tcW w:w="522" w:type="pct"/>
            <w:gridSpan w:val="2"/>
            <w:vAlign w:val="center"/>
          </w:tcPr>
          <w:p w:rsidR="00C566D0" w:rsidRPr="00F34DB7" w:rsidRDefault="00C566D0" w:rsidP="00F34DB7">
            <w:pPr>
              <w:spacing w:after="0" w:line="240" w:lineRule="auto"/>
              <w:jc w:val="center"/>
              <w:rPr>
                <w:rFonts w:ascii="Arial" w:eastAsia="Times New Roman" w:hAnsi="Arial" w:cs="Times New Roman"/>
                <w:sz w:val="14"/>
                <w:szCs w:val="14"/>
                <w:lang w:val="es-ES_tradnl" w:eastAsia="es-ES"/>
              </w:rPr>
            </w:pPr>
          </w:p>
        </w:tc>
        <w:tc>
          <w:tcPr>
            <w:tcW w:w="498" w:type="pct"/>
            <w:vAlign w:val="center"/>
          </w:tcPr>
          <w:p w:rsidR="00C566D0" w:rsidRPr="00F34DB7" w:rsidRDefault="00C566D0" w:rsidP="00F34DB7">
            <w:pPr>
              <w:spacing w:after="0" w:line="240" w:lineRule="auto"/>
              <w:jc w:val="center"/>
              <w:rPr>
                <w:rFonts w:ascii="Arial" w:eastAsia="Times New Roman" w:hAnsi="Arial" w:cs="Times New Roman"/>
                <w:sz w:val="14"/>
                <w:szCs w:val="14"/>
                <w:lang w:val="es-ES_tradnl" w:eastAsia="es-ES"/>
              </w:rPr>
            </w:pPr>
          </w:p>
        </w:tc>
      </w:tr>
    </w:tbl>
    <w:p w:rsidR="00F34DB7" w:rsidRPr="00F34DB7" w:rsidRDefault="00F34DB7" w:rsidP="00F34DB7">
      <w:pPr>
        <w:widowControl w:val="0"/>
        <w:spacing w:after="0" w:line="240" w:lineRule="auto"/>
        <w:jc w:val="center"/>
        <w:rPr>
          <w:rFonts w:ascii="Arial" w:eastAsia="Times New Roman" w:hAnsi="Arial" w:cs="Times New Roman"/>
          <w:b/>
          <w:sz w:val="24"/>
          <w:szCs w:val="24"/>
          <w:lang w:eastAsia="es-ES"/>
        </w:rPr>
      </w:pPr>
    </w:p>
    <w:p w:rsidR="00F34DB7" w:rsidRPr="00F34DB7" w:rsidRDefault="00F34DB7" w:rsidP="00F34DB7">
      <w:pPr>
        <w:spacing w:after="0" w:line="240" w:lineRule="auto"/>
      </w:pPr>
    </w:p>
    <w:p w:rsidR="00717B5E" w:rsidRDefault="00717B5E"/>
    <w:p w:rsidR="00E82BF2" w:rsidRDefault="00E82BF2"/>
    <w:p w:rsidR="00E82BF2" w:rsidRDefault="00E82BF2"/>
    <w:p w:rsidR="00AD2872" w:rsidRDefault="00AD2872"/>
    <w:p w:rsidR="00E82BF2" w:rsidRPr="001D70A5" w:rsidRDefault="00E82BF2" w:rsidP="00E82BF2">
      <w:pPr>
        <w:widowControl w:val="0"/>
        <w:spacing w:after="0" w:line="240" w:lineRule="auto"/>
        <w:jc w:val="center"/>
        <w:rPr>
          <w:rFonts w:ascii="Arial" w:eastAsia="Times New Roman" w:hAnsi="Arial" w:cs="Times New Roman"/>
          <w:b/>
          <w:sz w:val="24"/>
          <w:szCs w:val="24"/>
          <w:lang w:eastAsia="es-ES"/>
        </w:rPr>
      </w:pPr>
      <w:r w:rsidRPr="001D70A5">
        <w:rPr>
          <w:rFonts w:ascii="Arial" w:eastAsia="Times New Roman" w:hAnsi="Arial" w:cs="Times New Roman"/>
          <w:b/>
          <w:sz w:val="24"/>
          <w:szCs w:val="24"/>
          <w:lang w:eastAsia="es-ES"/>
        </w:rPr>
        <w:lastRenderedPageBreak/>
        <w:t xml:space="preserve">ANEXO </w:t>
      </w:r>
      <w:r w:rsidR="00914983">
        <w:rPr>
          <w:rFonts w:ascii="Arial" w:eastAsia="Times New Roman" w:hAnsi="Arial" w:cs="Times New Roman"/>
          <w:b/>
          <w:sz w:val="24"/>
          <w:szCs w:val="24"/>
          <w:lang w:eastAsia="es-ES"/>
        </w:rPr>
        <w:t>1</w:t>
      </w:r>
      <w:r w:rsidR="00AD2872">
        <w:rPr>
          <w:rFonts w:ascii="Arial" w:eastAsia="Times New Roman" w:hAnsi="Arial" w:cs="Times New Roman"/>
          <w:b/>
          <w:sz w:val="24"/>
          <w:szCs w:val="24"/>
          <w:lang w:eastAsia="es-ES"/>
        </w:rPr>
        <w:t>3</w:t>
      </w:r>
    </w:p>
    <w:p w:rsidR="00E82BF2" w:rsidRDefault="00E82BF2" w:rsidP="00E82BF2">
      <w:pPr>
        <w:widowControl w:val="0"/>
        <w:spacing w:after="0" w:line="240" w:lineRule="auto"/>
        <w:jc w:val="center"/>
        <w:rPr>
          <w:rFonts w:ascii="Arial" w:eastAsia="Times New Roman" w:hAnsi="Arial" w:cs="Times New Roman"/>
          <w:b/>
          <w:sz w:val="24"/>
          <w:szCs w:val="24"/>
          <w:lang w:eastAsia="es-ES"/>
        </w:rPr>
      </w:pPr>
      <w:r w:rsidRPr="00D72779">
        <w:rPr>
          <w:rFonts w:ascii="Arial" w:eastAsia="Times New Roman" w:hAnsi="Arial" w:cs="Times New Roman"/>
          <w:b/>
          <w:sz w:val="24"/>
          <w:szCs w:val="24"/>
          <w:lang w:eastAsia="es-ES"/>
        </w:rPr>
        <w:t>TRANSFERENCIA ELECTRÓNICA</w:t>
      </w:r>
    </w:p>
    <w:p w:rsidR="00E82BF2" w:rsidRDefault="00E82BF2">
      <w:r w:rsidRPr="001D70A5">
        <w:rPr>
          <w:rFonts w:ascii="Arial" w:eastAsia="Times New Roman" w:hAnsi="Arial" w:cs="Times New Roman"/>
          <w:b/>
          <w:noProof/>
          <w:sz w:val="24"/>
          <w:szCs w:val="24"/>
          <w:lang w:eastAsia="es-MX"/>
        </w:rPr>
        <w:drawing>
          <wp:inline distT="0" distB="0" distL="0" distR="0" wp14:anchorId="76C81996" wp14:editId="758A74DE">
            <wp:extent cx="6191889" cy="7369791"/>
            <wp:effectExtent l="0" t="0" r="0"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a:extLst>
                        <a:ext uri="{28A0092B-C50C-407E-A947-70E740481C1C}">
                          <a14:useLocalDpi xmlns:a14="http://schemas.microsoft.com/office/drawing/2010/main" val="0"/>
                        </a:ext>
                      </a:extLst>
                    </a:blip>
                    <a:srcRect l="4413" t="5218" r="8441" b="4154"/>
                    <a:stretch/>
                  </pic:blipFill>
                  <pic:spPr bwMode="auto">
                    <a:xfrm>
                      <a:off x="0" y="0"/>
                      <a:ext cx="6196204" cy="7374926"/>
                    </a:xfrm>
                    <a:prstGeom prst="rect">
                      <a:avLst/>
                    </a:prstGeom>
                    <a:noFill/>
                    <a:ln>
                      <a:noFill/>
                    </a:ln>
                    <a:extLst>
                      <a:ext uri="{53640926-AAD7-44D8-BBD7-CCE9431645EC}">
                        <a14:shadowObscured xmlns:a14="http://schemas.microsoft.com/office/drawing/2010/main"/>
                      </a:ext>
                    </a:extLst>
                  </pic:spPr>
                </pic:pic>
              </a:graphicData>
            </a:graphic>
          </wp:inline>
        </w:drawing>
      </w:r>
    </w:p>
    <w:p w:rsidR="00E82BF2" w:rsidRDefault="00E82BF2"/>
    <w:p w:rsidR="00E82BF2" w:rsidRDefault="00E82BF2">
      <w:r w:rsidRPr="001D70A5">
        <w:rPr>
          <w:rFonts w:ascii="Calibri" w:eastAsia="Calibri" w:hAnsi="Calibri" w:cs="Times New Roman"/>
          <w:noProof/>
          <w:lang w:eastAsia="es-MX"/>
        </w:rPr>
        <w:lastRenderedPageBreak/>
        <w:drawing>
          <wp:inline distT="0" distB="0" distL="0" distR="0" wp14:anchorId="5BB25FB5" wp14:editId="650E94B8">
            <wp:extent cx="5943600" cy="7988061"/>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2702" t="2508" r="22993" b="6044"/>
                    <a:stretch/>
                  </pic:blipFill>
                  <pic:spPr bwMode="auto">
                    <a:xfrm>
                      <a:off x="0" y="0"/>
                      <a:ext cx="5948639" cy="7994833"/>
                    </a:xfrm>
                    <a:prstGeom prst="rect">
                      <a:avLst/>
                    </a:prstGeom>
                    <a:noFill/>
                    <a:ln>
                      <a:noFill/>
                    </a:ln>
                    <a:extLst>
                      <a:ext uri="{53640926-AAD7-44D8-BBD7-CCE9431645EC}">
                        <a14:shadowObscured xmlns:a14="http://schemas.microsoft.com/office/drawing/2010/main"/>
                      </a:ext>
                    </a:extLst>
                  </pic:spPr>
                </pic:pic>
              </a:graphicData>
            </a:graphic>
          </wp:inline>
        </w:drawing>
      </w:r>
    </w:p>
    <w:sectPr w:rsidR="00E82BF2" w:rsidSect="001D70A5">
      <w:footerReference w:type="default" r:id="rId30"/>
      <w:pgSz w:w="12240" w:h="15840" w:code="1"/>
      <w:pgMar w:top="1418" w:right="760" w:bottom="1276" w:left="1701" w:header="709" w:footer="24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6D7F" w:rsidRDefault="00586D7F">
      <w:pPr>
        <w:spacing w:after="0" w:line="240" w:lineRule="auto"/>
      </w:pPr>
      <w:r>
        <w:separator/>
      </w:r>
    </w:p>
  </w:endnote>
  <w:endnote w:type="continuationSeparator" w:id="0">
    <w:p w:rsidR="00586D7F" w:rsidRDefault="00586D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Arial Rounded MT Bold">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eastAsia="Times New Roman" w:hAnsi="Arial" w:cs="Times New Roman"/>
        <w:szCs w:val="20"/>
        <w:lang w:val="es-ES_tradnl" w:eastAsia="es-ES"/>
      </w:rPr>
      <w:id w:val="-61343291"/>
      <w:docPartObj>
        <w:docPartGallery w:val="Page Numbers (Bottom of Page)"/>
        <w:docPartUnique/>
      </w:docPartObj>
    </w:sdtPr>
    <w:sdtEndPr>
      <w:rPr>
        <w:b/>
        <w:sz w:val="16"/>
        <w:szCs w:val="16"/>
      </w:rPr>
    </w:sdtEndPr>
    <w:sdtContent>
      <w:p w:rsidR="00E300B7" w:rsidRDefault="00E300B7" w:rsidP="00F34DB7">
        <w:pPr>
          <w:tabs>
            <w:tab w:val="center" w:pos="4419"/>
            <w:tab w:val="right" w:pos="8838"/>
          </w:tabs>
          <w:spacing w:after="0" w:line="240" w:lineRule="auto"/>
          <w:ind w:right="40"/>
          <w:jc w:val="right"/>
          <w:rPr>
            <w:rFonts w:ascii="Arial" w:eastAsia="Times New Roman" w:hAnsi="Arial" w:cs="Times New Roman"/>
            <w:sz w:val="18"/>
            <w:szCs w:val="18"/>
            <w:lang w:eastAsia="es-ES"/>
          </w:rPr>
        </w:pPr>
        <w:r>
          <w:t>________________________________________________________________________________________ DIRECCIÓN GENERAL DE RECURSOS MATERIALES</w:t>
        </w:r>
      </w:p>
      <w:p w:rsidR="00E300B7" w:rsidRPr="00636DB9" w:rsidRDefault="00E300B7" w:rsidP="00F34DB7">
        <w:pPr>
          <w:tabs>
            <w:tab w:val="center" w:pos="4419"/>
            <w:tab w:val="right" w:pos="8838"/>
          </w:tabs>
          <w:spacing w:after="0" w:line="240" w:lineRule="auto"/>
          <w:ind w:right="40"/>
          <w:jc w:val="right"/>
          <w:rPr>
            <w:rFonts w:ascii="Arial" w:eastAsia="Times New Roman" w:hAnsi="Arial" w:cs="Times New Roman"/>
            <w:sz w:val="18"/>
            <w:szCs w:val="18"/>
            <w:lang w:eastAsia="es-ES"/>
          </w:rPr>
        </w:pPr>
        <w:r w:rsidRPr="00636DB9">
          <w:rPr>
            <w:rFonts w:ascii="Arial" w:eastAsia="Times New Roman" w:hAnsi="Arial" w:cs="Times New Roman"/>
            <w:sz w:val="18"/>
            <w:szCs w:val="18"/>
            <w:lang w:eastAsia="es-ES"/>
          </w:rPr>
          <w:t>DIRECCIÓN DE ADQUISICIONES</w:t>
        </w:r>
      </w:p>
      <w:p w:rsidR="00E300B7" w:rsidRPr="00636DB9" w:rsidRDefault="00E300B7">
        <w:pPr>
          <w:pStyle w:val="Piedepgina"/>
          <w:jc w:val="center"/>
          <w:rPr>
            <w:b/>
            <w:sz w:val="16"/>
            <w:szCs w:val="16"/>
          </w:rPr>
        </w:pPr>
        <w:r w:rsidRPr="00636DB9">
          <w:rPr>
            <w:b/>
            <w:sz w:val="16"/>
            <w:szCs w:val="16"/>
          </w:rPr>
          <w:fldChar w:fldCharType="begin"/>
        </w:r>
        <w:r w:rsidRPr="00636DB9">
          <w:rPr>
            <w:b/>
            <w:sz w:val="16"/>
            <w:szCs w:val="16"/>
          </w:rPr>
          <w:instrText>PAGE   \* MERGEFORMAT</w:instrText>
        </w:r>
        <w:r w:rsidRPr="00636DB9">
          <w:rPr>
            <w:b/>
            <w:sz w:val="16"/>
            <w:szCs w:val="16"/>
          </w:rPr>
          <w:fldChar w:fldCharType="separate"/>
        </w:r>
        <w:r w:rsidR="002605D9" w:rsidRPr="002605D9">
          <w:rPr>
            <w:b/>
            <w:noProof/>
            <w:sz w:val="16"/>
            <w:szCs w:val="16"/>
            <w:lang w:val="es-ES"/>
          </w:rPr>
          <w:t>2</w:t>
        </w:r>
        <w:r w:rsidRPr="00636DB9">
          <w:rPr>
            <w:b/>
            <w:sz w:val="16"/>
            <w:szCs w:val="16"/>
          </w:rPr>
          <w:fldChar w:fldCharType="end"/>
        </w:r>
        <w:r w:rsidRPr="00636DB9">
          <w:rPr>
            <w:b/>
            <w:sz w:val="16"/>
            <w:szCs w:val="16"/>
          </w:rPr>
          <w:t>/</w:t>
        </w:r>
        <w:r w:rsidRPr="00636DB9">
          <w:rPr>
            <w:b/>
            <w:bCs/>
            <w:sz w:val="16"/>
            <w:szCs w:val="16"/>
          </w:rPr>
          <w:fldChar w:fldCharType="begin"/>
        </w:r>
        <w:r w:rsidRPr="00636DB9">
          <w:rPr>
            <w:b/>
            <w:bCs/>
            <w:sz w:val="16"/>
            <w:szCs w:val="16"/>
          </w:rPr>
          <w:instrText>NUMPAGES</w:instrText>
        </w:r>
        <w:r w:rsidRPr="00636DB9">
          <w:rPr>
            <w:b/>
            <w:bCs/>
            <w:sz w:val="16"/>
            <w:szCs w:val="16"/>
          </w:rPr>
          <w:fldChar w:fldCharType="separate"/>
        </w:r>
        <w:r w:rsidR="002605D9">
          <w:rPr>
            <w:b/>
            <w:bCs/>
            <w:noProof/>
            <w:sz w:val="16"/>
            <w:szCs w:val="16"/>
          </w:rPr>
          <w:t>119</w:t>
        </w:r>
        <w:r w:rsidRPr="00636DB9">
          <w:rPr>
            <w:b/>
            <w:bCs/>
            <w:sz w:val="16"/>
            <w:szCs w:val="16"/>
          </w:rPr>
          <w:fldChar w:fldCharType="end"/>
        </w:r>
      </w:p>
    </w:sdtContent>
  </w:sdt>
  <w:p w:rsidR="00E300B7" w:rsidRPr="00A827BA" w:rsidRDefault="00E300B7">
    <w:pPr>
      <w:pStyle w:val="Piedepgina"/>
      <w:jc w:val="center"/>
      <w:rPr>
        <w:sz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0B7" w:rsidRDefault="00E300B7">
    <w:pPr>
      <w:pStyle w:val="Piedepgina"/>
      <w:jc w:val="right"/>
    </w:pPr>
    <w:r w:rsidRPr="00BF6DF0">
      <w:rPr>
        <w:sz w:val="16"/>
        <w:szCs w:val="16"/>
      </w:rPr>
      <w:t xml:space="preserve">Página </w:t>
    </w:r>
    <w:r w:rsidRPr="00BF6DF0">
      <w:rPr>
        <w:b/>
        <w:sz w:val="16"/>
        <w:szCs w:val="16"/>
      </w:rPr>
      <w:fldChar w:fldCharType="begin"/>
    </w:r>
    <w:r w:rsidRPr="00BF6DF0">
      <w:rPr>
        <w:b/>
        <w:sz w:val="16"/>
        <w:szCs w:val="16"/>
      </w:rPr>
      <w:instrText xml:space="preserve"> PAGE </w:instrText>
    </w:r>
    <w:r w:rsidRPr="00BF6DF0">
      <w:rPr>
        <w:b/>
        <w:sz w:val="16"/>
        <w:szCs w:val="16"/>
      </w:rPr>
      <w:fldChar w:fldCharType="separate"/>
    </w:r>
    <w:r w:rsidR="002605D9">
      <w:rPr>
        <w:b/>
        <w:noProof/>
        <w:sz w:val="16"/>
        <w:szCs w:val="16"/>
      </w:rPr>
      <w:t>90</w:t>
    </w:r>
    <w:r w:rsidRPr="00BF6DF0">
      <w:rPr>
        <w:b/>
        <w:sz w:val="16"/>
        <w:szCs w:val="16"/>
      </w:rPr>
      <w:fldChar w:fldCharType="end"/>
    </w:r>
    <w:r w:rsidRPr="00BF6DF0">
      <w:rPr>
        <w:sz w:val="16"/>
        <w:szCs w:val="16"/>
      </w:rPr>
      <w:t xml:space="preserve"> de </w:t>
    </w:r>
    <w:r>
      <w:rPr>
        <w:b/>
        <w:sz w:val="16"/>
        <w:szCs w:val="16"/>
      </w:rPr>
      <w:fldChar w:fldCharType="begin"/>
    </w:r>
    <w:r>
      <w:rPr>
        <w:b/>
        <w:sz w:val="16"/>
        <w:szCs w:val="16"/>
      </w:rPr>
      <w:instrText xml:space="preserve"> NUMPAGES   \* MERGEFORMAT </w:instrText>
    </w:r>
    <w:r>
      <w:rPr>
        <w:b/>
        <w:sz w:val="16"/>
        <w:szCs w:val="16"/>
      </w:rPr>
      <w:fldChar w:fldCharType="separate"/>
    </w:r>
    <w:r w:rsidR="002605D9">
      <w:rPr>
        <w:b/>
        <w:noProof/>
        <w:sz w:val="16"/>
        <w:szCs w:val="16"/>
      </w:rPr>
      <w:t>119</w:t>
    </w:r>
    <w:r>
      <w:rPr>
        <w:b/>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0B7" w:rsidRDefault="00E300B7">
    <w:pPr>
      <w:pStyle w:val="Piedepgina"/>
      <w:jc w:val="right"/>
    </w:pPr>
    <w:r w:rsidRPr="00BF6DF0">
      <w:rPr>
        <w:sz w:val="16"/>
        <w:szCs w:val="16"/>
      </w:rPr>
      <w:t xml:space="preserve">Página </w:t>
    </w:r>
    <w:r w:rsidRPr="00BF6DF0">
      <w:rPr>
        <w:b/>
        <w:sz w:val="16"/>
        <w:szCs w:val="16"/>
      </w:rPr>
      <w:fldChar w:fldCharType="begin"/>
    </w:r>
    <w:r w:rsidRPr="00BF6DF0">
      <w:rPr>
        <w:b/>
        <w:sz w:val="16"/>
        <w:szCs w:val="16"/>
      </w:rPr>
      <w:instrText xml:space="preserve"> PAGE </w:instrText>
    </w:r>
    <w:r w:rsidRPr="00BF6DF0">
      <w:rPr>
        <w:b/>
        <w:sz w:val="16"/>
        <w:szCs w:val="16"/>
      </w:rPr>
      <w:fldChar w:fldCharType="separate"/>
    </w:r>
    <w:r w:rsidR="002605D9">
      <w:rPr>
        <w:b/>
        <w:noProof/>
        <w:sz w:val="16"/>
        <w:szCs w:val="16"/>
      </w:rPr>
      <w:t>119</w:t>
    </w:r>
    <w:r w:rsidRPr="00BF6DF0">
      <w:rPr>
        <w:b/>
        <w:sz w:val="16"/>
        <w:szCs w:val="16"/>
      </w:rPr>
      <w:fldChar w:fldCharType="end"/>
    </w:r>
    <w:r w:rsidRPr="00BF6DF0">
      <w:rPr>
        <w:sz w:val="16"/>
        <w:szCs w:val="16"/>
      </w:rPr>
      <w:t xml:space="preserve"> de </w:t>
    </w:r>
    <w:r>
      <w:rPr>
        <w:b/>
        <w:sz w:val="16"/>
        <w:szCs w:val="16"/>
      </w:rPr>
      <w:fldChar w:fldCharType="begin"/>
    </w:r>
    <w:r>
      <w:rPr>
        <w:b/>
        <w:sz w:val="16"/>
        <w:szCs w:val="16"/>
      </w:rPr>
      <w:instrText xml:space="preserve"> NUMPAGES   \* MERGEFORMAT </w:instrText>
    </w:r>
    <w:r>
      <w:rPr>
        <w:b/>
        <w:sz w:val="16"/>
        <w:szCs w:val="16"/>
      </w:rPr>
      <w:fldChar w:fldCharType="separate"/>
    </w:r>
    <w:r w:rsidR="002605D9">
      <w:rPr>
        <w:b/>
        <w:noProof/>
        <w:sz w:val="16"/>
        <w:szCs w:val="16"/>
      </w:rPr>
      <w:t>119</w:t>
    </w:r>
    <w:r>
      <w:rPr>
        <w:b/>
        <w:sz w:val="16"/>
        <w:szCs w:val="16"/>
      </w:rPr>
      <w:fldChar w:fldCharType="end"/>
    </w:r>
  </w:p>
  <w:p w:rsidR="00E300B7" w:rsidRDefault="00E300B7"/>
  <w:p w:rsidR="00E300B7" w:rsidRDefault="00E300B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6D7F" w:rsidRDefault="00586D7F">
      <w:pPr>
        <w:spacing w:after="0" w:line="240" w:lineRule="auto"/>
      </w:pPr>
      <w:r>
        <w:separator/>
      </w:r>
    </w:p>
  </w:footnote>
  <w:footnote w:type="continuationSeparator" w:id="0">
    <w:p w:rsidR="00586D7F" w:rsidRDefault="00586D7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0B7" w:rsidRPr="00636DB9" w:rsidRDefault="00E300B7" w:rsidP="00F34DB7">
    <w:pPr>
      <w:pStyle w:val="Encabezado"/>
      <w:tabs>
        <w:tab w:val="left" w:pos="4363"/>
        <w:tab w:val="right" w:pos="9781"/>
      </w:tabs>
      <w:jc w:val="right"/>
      <w:rPr>
        <w:b/>
        <w:caps/>
        <w:sz w:val="20"/>
      </w:rPr>
    </w:pPr>
    <w:r>
      <w:rPr>
        <w:b/>
        <w:smallCaps/>
        <w:sz w:val="20"/>
      </w:rPr>
      <w:tab/>
    </w:r>
    <w:r>
      <w:rPr>
        <w:b/>
        <w:smallCaps/>
        <w:sz w:val="20"/>
      </w:rPr>
      <w:tab/>
    </w:r>
    <w:r>
      <w:rPr>
        <w:b/>
        <w:smallCaps/>
        <w:sz w:val="20"/>
      </w:rPr>
      <w:tab/>
    </w:r>
    <w:r w:rsidRPr="00636DB9">
      <w:rPr>
        <w:b/>
        <w:smallCaps/>
        <w:sz w:val="20"/>
      </w:rPr>
      <w:t>Consejo de la Judicatura Federal</w:t>
    </w:r>
  </w:p>
  <w:p w:rsidR="00E300B7" w:rsidRPr="00636DB9" w:rsidRDefault="00E300B7" w:rsidP="00F34DB7">
    <w:pPr>
      <w:pStyle w:val="Encabezado"/>
      <w:pBdr>
        <w:bottom w:val="single" w:sz="6" w:space="1" w:color="auto"/>
      </w:pBdr>
      <w:jc w:val="right"/>
      <w:rPr>
        <w:b/>
        <w:sz w:val="20"/>
      </w:rPr>
    </w:pPr>
    <w:r w:rsidRPr="00636DB9">
      <w:rPr>
        <w:b/>
        <w:smallCaps/>
        <w:sz w:val="20"/>
      </w:rPr>
      <w:t>Secretaría Ejecutiva de Administración</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0B7" w:rsidRPr="00636DB9" w:rsidRDefault="00E300B7" w:rsidP="007F06BC">
    <w:pPr>
      <w:pStyle w:val="Encabezado"/>
      <w:tabs>
        <w:tab w:val="left" w:pos="4363"/>
        <w:tab w:val="right" w:pos="9781"/>
      </w:tabs>
      <w:jc w:val="right"/>
      <w:rPr>
        <w:b/>
        <w:caps/>
        <w:sz w:val="20"/>
      </w:rPr>
    </w:pPr>
    <w:r w:rsidRPr="00636DB9">
      <w:rPr>
        <w:b/>
        <w:smallCaps/>
        <w:sz w:val="20"/>
      </w:rPr>
      <w:t>Consejo de la Judicatura Federal</w:t>
    </w:r>
  </w:p>
  <w:p w:rsidR="00E300B7" w:rsidRPr="007F06BC" w:rsidRDefault="00E300B7" w:rsidP="007F06BC">
    <w:pPr>
      <w:pStyle w:val="Encabezado"/>
      <w:pBdr>
        <w:bottom w:val="single" w:sz="6" w:space="1" w:color="auto"/>
      </w:pBdr>
      <w:jc w:val="right"/>
      <w:rPr>
        <w:b/>
        <w:sz w:val="20"/>
      </w:rPr>
    </w:pPr>
    <w:r w:rsidRPr="00636DB9">
      <w:rPr>
        <w:b/>
        <w:smallCaps/>
        <w:sz w:val="20"/>
      </w:rPr>
      <w:t>Secretaría Ejecutiva de Administración</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0B7" w:rsidRPr="00636DB9" w:rsidRDefault="00E300B7" w:rsidP="007F06BC">
    <w:pPr>
      <w:pStyle w:val="Encabezado"/>
      <w:tabs>
        <w:tab w:val="left" w:pos="4363"/>
        <w:tab w:val="right" w:pos="9781"/>
      </w:tabs>
      <w:jc w:val="right"/>
      <w:rPr>
        <w:b/>
        <w:caps/>
        <w:sz w:val="20"/>
      </w:rPr>
    </w:pPr>
    <w:r w:rsidRPr="00636DB9">
      <w:rPr>
        <w:b/>
        <w:smallCaps/>
        <w:sz w:val="20"/>
      </w:rPr>
      <w:t>Consejo de la Judicatura Federal</w:t>
    </w:r>
  </w:p>
  <w:p w:rsidR="00E300B7" w:rsidRPr="007F06BC" w:rsidRDefault="00E300B7" w:rsidP="007F06BC">
    <w:pPr>
      <w:pStyle w:val="Encabezado"/>
      <w:pBdr>
        <w:bottom w:val="single" w:sz="6" w:space="1" w:color="auto"/>
      </w:pBdr>
      <w:jc w:val="right"/>
      <w:rPr>
        <w:b/>
        <w:sz w:val="20"/>
      </w:rPr>
    </w:pPr>
    <w:r w:rsidRPr="00636DB9">
      <w:rPr>
        <w:b/>
        <w:smallCaps/>
        <w:sz w:val="20"/>
      </w:rPr>
      <w:t>Secretaría Ejecutiva de Administración</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0B7" w:rsidRPr="00636DB9" w:rsidRDefault="00E300B7" w:rsidP="007F06BC">
    <w:pPr>
      <w:pStyle w:val="Encabezado"/>
      <w:tabs>
        <w:tab w:val="left" w:pos="4363"/>
        <w:tab w:val="right" w:pos="9781"/>
      </w:tabs>
      <w:jc w:val="right"/>
      <w:rPr>
        <w:b/>
        <w:caps/>
        <w:sz w:val="20"/>
      </w:rPr>
    </w:pPr>
    <w:r w:rsidRPr="00636DB9">
      <w:rPr>
        <w:b/>
        <w:smallCaps/>
        <w:sz w:val="20"/>
      </w:rPr>
      <w:t>Consejo de la Judicatura Federal</w:t>
    </w:r>
  </w:p>
  <w:p w:rsidR="00E300B7" w:rsidRPr="007F06BC" w:rsidRDefault="00E300B7" w:rsidP="007F06BC">
    <w:pPr>
      <w:pStyle w:val="Encabezado"/>
      <w:pBdr>
        <w:bottom w:val="single" w:sz="6" w:space="1" w:color="auto"/>
      </w:pBdr>
      <w:jc w:val="right"/>
      <w:rPr>
        <w:b/>
        <w:sz w:val="20"/>
      </w:rPr>
    </w:pPr>
    <w:r w:rsidRPr="00636DB9">
      <w:rPr>
        <w:b/>
        <w:smallCaps/>
        <w:sz w:val="20"/>
      </w:rPr>
      <w:t>Secretaría Ejecutiva de Administración</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0B7" w:rsidRPr="00636DB9" w:rsidRDefault="00E300B7" w:rsidP="007F06BC">
    <w:pPr>
      <w:pStyle w:val="Encabezado"/>
      <w:tabs>
        <w:tab w:val="left" w:pos="4363"/>
        <w:tab w:val="right" w:pos="9781"/>
      </w:tabs>
      <w:jc w:val="right"/>
      <w:rPr>
        <w:b/>
        <w:caps/>
        <w:sz w:val="20"/>
      </w:rPr>
    </w:pPr>
    <w:r w:rsidRPr="00636DB9">
      <w:rPr>
        <w:b/>
        <w:smallCaps/>
        <w:sz w:val="20"/>
      </w:rPr>
      <w:t>Consejo de la Judicatura Federal</w:t>
    </w:r>
  </w:p>
  <w:p w:rsidR="00E300B7" w:rsidRPr="007F06BC" w:rsidRDefault="00E300B7" w:rsidP="007F06BC">
    <w:pPr>
      <w:pStyle w:val="Encabezado"/>
      <w:pBdr>
        <w:bottom w:val="single" w:sz="6" w:space="1" w:color="auto"/>
      </w:pBdr>
      <w:jc w:val="right"/>
      <w:rPr>
        <w:b/>
        <w:sz w:val="20"/>
      </w:rPr>
    </w:pPr>
    <w:r w:rsidRPr="00636DB9">
      <w:rPr>
        <w:b/>
        <w:smallCaps/>
        <w:sz w:val="20"/>
      </w:rPr>
      <w:t>Secretaría Ejecutiva de Administración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0B7" w:rsidRPr="00636DB9" w:rsidRDefault="00E300B7" w:rsidP="007F06BC">
    <w:pPr>
      <w:pStyle w:val="Encabezado"/>
      <w:tabs>
        <w:tab w:val="left" w:pos="4363"/>
        <w:tab w:val="right" w:pos="9781"/>
      </w:tabs>
      <w:jc w:val="right"/>
      <w:rPr>
        <w:b/>
        <w:caps/>
        <w:sz w:val="20"/>
      </w:rPr>
    </w:pPr>
    <w:r w:rsidRPr="00636DB9">
      <w:rPr>
        <w:b/>
        <w:smallCaps/>
        <w:sz w:val="20"/>
      </w:rPr>
      <w:t>Consejo de la Judicatura Federal</w:t>
    </w:r>
  </w:p>
  <w:p w:rsidR="00E300B7" w:rsidRPr="007F06BC" w:rsidRDefault="00E300B7" w:rsidP="007F06BC">
    <w:pPr>
      <w:pStyle w:val="Encabezado"/>
      <w:pBdr>
        <w:bottom w:val="single" w:sz="6" w:space="1" w:color="auto"/>
      </w:pBdr>
      <w:jc w:val="right"/>
      <w:rPr>
        <w:b/>
        <w:sz w:val="20"/>
      </w:rPr>
    </w:pPr>
    <w:r w:rsidRPr="00636DB9">
      <w:rPr>
        <w:b/>
        <w:smallCaps/>
        <w:sz w:val="20"/>
      </w:rPr>
      <w:t>Secretaría Ejecutiva de Administración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0B7" w:rsidRPr="00636DB9" w:rsidRDefault="00E300B7" w:rsidP="007F06BC">
    <w:pPr>
      <w:pStyle w:val="Encabezado"/>
      <w:tabs>
        <w:tab w:val="left" w:pos="4363"/>
        <w:tab w:val="right" w:pos="9781"/>
      </w:tabs>
      <w:jc w:val="right"/>
      <w:rPr>
        <w:b/>
        <w:caps/>
        <w:sz w:val="20"/>
      </w:rPr>
    </w:pPr>
    <w:r w:rsidRPr="00636DB9">
      <w:rPr>
        <w:b/>
        <w:smallCaps/>
        <w:sz w:val="20"/>
      </w:rPr>
      <w:t>Consejo de la Judicatura Federal</w:t>
    </w:r>
  </w:p>
  <w:p w:rsidR="00E300B7" w:rsidRPr="00636DB9" w:rsidRDefault="00E300B7" w:rsidP="007F06BC">
    <w:pPr>
      <w:pStyle w:val="Encabezado"/>
      <w:pBdr>
        <w:bottom w:val="single" w:sz="6" w:space="1" w:color="auto"/>
      </w:pBdr>
      <w:jc w:val="right"/>
      <w:rPr>
        <w:b/>
        <w:sz w:val="20"/>
      </w:rPr>
    </w:pPr>
    <w:r w:rsidRPr="00636DB9">
      <w:rPr>
        <w:b/>
        <w:smallCaps/>
        <w:sz w:val="20"/>
      </w:rPr>
      <w:t>Secretaría Ejecutiva de Administración</w:t>
    </w:r>
  </w:p>
  <w:p w:rsidR="00E300B7" w:rsidRDefault="00E300B7">
    <w:pPr>
      <w:pStyle w:val="Encabezado"/>
      <w:jc w:val="right"/>
      <w:rPr>
        <w:sz w:val="16"/>
        <w:szCs w:val="16"/>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0B7" w:rsidRPr="00636DB9" w:rsidRDefault="00E300B7" w:rsidP="007F06BC">
    <w:pPr>
      <w:pStyle w:val="Encabezado"/>
      <w:tabs>
        <w:tab w:val="left" w:pos="4363"/>
        <w:tab w:val="right" w:pos="9781"/>
      </w:tabs>
      <w:jc w:val="right"/>
      <w:rPr>
        <w:b/>
        <w:caps/>
        <w:sz w:val="20"/>
      </w:rPr>
    </w:pPr>
    <w:r w:rsidRPr="00636DB9">
      <w:rPr>
        <w:b/>
        <w:smallCaps/>
        <w:sz w:val="20"/>
      </w:rPr>
      <w:t>Consejo de la Judicatura Federal</w:t>
    </w:r>
  </w:p>
  <w:p w:rsidR="00E300B7" w:rsidRPr="00636DB9" w:rsidRDefault="00E300B7" w:rsidP="007F06BC">
    <w:pPr>
      <w:pStyle w:val="Encabezado"/>
      <w:pBdr>
        <w:bottom w:val="single" w:sz="6" w:space="1" w:color="auto"/>
      </w:pBdr>
      <w:jc w:val="right"/>
      <w:rPr>
        <w:b/>
        <w:sz w:val="20"/>
      </w:rPr>
    </w:pPr>
    <w:r w:rsidRPr="00636DB9">
      <w:rPr>
        <w:b/>
        <w:smallCaps/>
        <w:sz w:val="20"/>
      </w:rPr>
      <w:t>Secretaría Ejecutiva de Administración</w:t>
    </w:r>
  </w:p>
  <w:p w:rsidR="00E300B7" w:rsidRDefault="00E300B7" w:rsidP="00DF2554">
    <w:pPr>
      <w:pStyle w:val="Encabezado"/>
      <w:jc w:val="right"/>
      <w:rPr>
        <w:b/>
        <w:i/>
        <w:sz w:val="18"/>
        <w:szCs w:val="1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0B7" w:rsidRPr="00636DB9" w:rsidRDefault="00E300B7" w:rsidP="007F06BC">
    <w:pPr>
      <w:pStyle w:val="Encabezado"/>
      <w:tabs>
        <w:tab w:val="left" w:pos="4363"/>
        <w:tab w:val="right" w:pos="9781"/>
      </w:tabs>
      <w:jc w:val="right"/>
      <w:rPr>
        <w:b/>
        <w:caps/>
        <w:sz w:val="20"/>
      </w:rPr>
    </w:pPr>
    <w:r w:rsidRPr="00636DB9">
      <w:rPr>
        <w:b/>
        <w:smallCaps/>
        <w:sz w:val="20"/>
      </w:rPr>
      <w:t>Consejo de la Judicatura Federal</w:t>
    </w:r>
  </w:p>
  <w:p w:rsidR="00E300B7" w:rsidRPr="007F06BC" w:rsidRDefault="00E300B7" w:rsidP="007F06BC">
    <w:pPr>
      <w:pStyle w:val="Encabezado"/>
      <w:pBdr>
        <w:bottom w:val="single" w:sz="6" w:space="1" w:color="auto"/>
      </w:pBdr>
      <w:jc w:val="right"/>
      <w:rPr>
        <w:b/>
        <w:sz w:val="20"/>
      </w:rPr>
    </w:pPr>
    <w:r w:rsidRPr="00636DB9">
      <w:rPr>
        <w:b/>
        <w:smallCaps/>
        <w:sz w:val="20"/>
      </w:rPr>
      <w:t>Secretaría Ejecutiva de Administración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0B7" w:rsidRPr="00636DB9" w:rsidRDefault="00E300B7" w:rsidP="007F06BC">
    <w:pPr>
      <w:pStyle w:val="Encabezado"/>
      <w:tabs>
        <w:tab w:val="left" w:pos="4363"/>
        <w:tab w:val="right" w:pos="9781"/>
      </w:tabs>
      <w:jc w:val="right"/>
      <w:rPr>
        <w:b/>
        <w:caps/>
        <w:sz w:val="20"/>
      </w:rPr>
    </w:pPr>
    <w:r w:rsidRPr="00636DB9">
      <w:rPr>
        <w:b/>
        <w:smallCaps/>
        <w:sz w:val="20"/>
      </w:rPr>
      <w:t>Consejo de la Judicatura Federal</w:t>
    </w:r>
  </w:p>
  <w:p w:rsidR="00E300B7" w:rsidRPr="007F06BC" w:rsidRDefault="00E300B7" w:rsidP="007F06BC">
    <w:pPr>
      <w:pStyle w:val="Encabezado"/>
      <w:pBdr>
        <w:bottom w:val="single" w:sz="6" w:space="1" w:color="auto"/>
      </w:pBdr>
      <w:jc w:val="right"/>
      <w:rPr>
        <w:b/>
        <w:sz w:val="20"/>
      </w:rPr>
    </w:pPr>
    <w:r w:rsidRPr="00636DB9">
      <w:rPr>
        <w:b/>
        <w:smallCaps/>
        <w:sz w:val="20"/>
      </w:rPr>
      <w:t>Secretaría Ejecutiva de Administración</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0B7" w:rsidRPr="00636DB9" w:rsidRDefault="00E300B7" w:rsidP="007F06BC">
    <w:pPr>
      <w:pStyle w:val="Encabezado"/>
      <w:tabs>
        <w:tab w:val="left" w:pos="4363"/>
        <w:tab w:val="right" w:pos="9781"/>
      </w:tabs>
      <w:jc w:val="right"/>
      <w:rPr>
        <w:b/>
        <w:caps/>
        <w:sz w:val="20"/>
      </w:rPr>
    </w:pPr>
    <w:r w:rsidRPr="00636DB9">
      <w:rPr>
        <w:b/>
        <w:smallCaps/>
        <w:sz w:val="20"/>
      </w:rPr>
      <w:t>Consejo de la Judicatura Federal</w:t>
    </w:r>
  </w:p>
  <w:p w:rsidR="00E300B7" w:rsidRPr="007F06BC" w:rsidRDefault="00E300B7" w:rsidP="007F06BC">
    <w:pPr>
      <w:pStyle w:val="Encabezado"/>
      <w:pBdr>
        <w:bottom w:val="single" w:sz="6" w:space="1" w:color="auto"/>
      </w:pBdr>
      <w:jc w:val="right"/>
      <w:rPr>
        <w:b/>
        <w:sz w:val="20"/>
      </w:rPr>
    </w:pPr>
    <w:r w:rsidRPr="00636DB9">
      <w:rPr>
        <w:b/>
        <w:smallCaps/>
        <w:sz w:val="20"/>
      </w:rPr>
      <w:t>Secretaría Ejecutiva de Administración</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0B7" w:rsidRPr="00636DB9" w:rsidRDefault="00E300B7" w:rsidP="007F06BC">
    <w:pPr>
      <w:pStyle w:val="Encabezado"/>
      <w:tabs>
        <w:tab w:val="left" w:pos="4363"/>
        <w:tab w:val="right" w:pos="9781"/>
      </w:tabs>
      <w:jc w:val="right"/>
      <w:rPr>
        <w:b/>
        <w:caps/>
        <w:sz w:val="20"/>
      </w:rPr>
    </w:pPr>
    <w:r w:rsidRPr="00636DB9">
      <w:rPr>
        <w:b/>
        <w:smallCaps/>
        <w:sz w:val="20"/>
      </w:rPr>
      <w:t>Consejo de la Judicatura Federal</w:t>
    </w:r>
  </w:p>
  <w:p w:rsidR="00E300B7" w:rsidRPr="007F06BC" w:rsidRDefault="00E300B7" w:rsidP="007F06BC">
    <w:pPr>
      <w:pStyle w:val="Encabezado"/>
      <w:pBdr>
        <w:bottom w:val="single" w:sz="6" w:space="1" w:color="auto"/>
      </w:pBdr>
      <w:jc w:val="right"/>
      <w:rPr>
        <w:b/>
        <w:sz w:val="20"/>
      </w:rPr>
    </w:pPr>
    <w:r w:rsidRPr="00636DB9">
      <w:rPr>
        <w:b/>
        <w:smallCaps/>
        <w:sz w:val="20"/>
      </w:rPr>
      <w:t>Secretaría Ejecutiva de Administración</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0B7" w:rsidRPr="00636DB9" w:rsidRDefault="00E300B7" w:rsidP="007F06BC">
    <w:pPr>
      <w:pStyle w:val="Encabezado"/>
      <w:tabs>
        <w:tab w:val="left" w:pos="4363"/>
        <w:tab w:val="right" w:pos="9781"/>
      </w:tabs>
      <w:jc w:val="right"/>
      <w:rPr>
        <w:b/>
        <w:caps/>
        <w:sz w:val="20"/>
      </w:rPr>
    </w:pPr>
    <w:r w:rsidRPr="00636DB9">
      <w:rPr>
        <w:b/>
        <w:smallCaps/>
        <w:sz w:val="20"/>
      </w:rPr>
      <w:t>Consejo de la Judicatura Federal</w:t>
    </w:r>
  </w:p>
  <w:p w:rsidR="00E300B7" w:rsidRPr="00636DB9" w:rsidRDefault="00E300B7" w:rsidP="007F06BC">
    <w:pPr>
      <w:pStyle w:val="Encabezado"/>
      <w:pBdr>
        <w:bottom w:val="single" w:sz="6" w:space="1" w:color="auto"/>
      </w:pBdr>
      <w:jc w:val="right"/>
      <w:rPr>
        <w:b/>
        <w:sz w:val="20"/>
      </w:rPr>
    </w:pPr>
    <w:r w:rsidRPr="00636DB9">
      <w:rPr>
        <w:b/>
        <w:smallCaps/>
        <w:sz w:val="20"/>
      </w:rPr>
      <w:t>Secretaría Ejecutiva de Administración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63FAF6A4"/>
    <w:lvl w:ilvl="0">
      <w:start w:val="1"/>
      <w:numFmt w:val="bullet"/>
      <w:pStyle w:val="Listaconvietas3"/>
      <w:lvlText w:val=""/>
      <w:lvlJc w:val="left"/>
      <w:pPr>
        <w:tabs>
          <w:tab w:val="num" w:pos="926"/>
        </w:tabs>
        <w:ind w:left="926" w:hanging="360"/>
      </w:pPr>
      <w:rPr>
        <w:rFonts w:ascii="Symbol" w:hAnsi="Symbol" w:hint="default"/>
      </w:rPr>
    </w:lvl>
  </w:abstractNum>
  <w:abstractNum w:abstractNumId="1">
    <w:nsid w:val="FFFFFF83"/>
    <w:multiLevelType w:val="singleLevel"/>
    <w:tmpl w:val="8684D930"/>
    <w:lvl w:ilvl="0">
      <w:start w:val="1"/>
      <w:numFmt w:val="bullet"/>
      <w:pStyle w:val="Listaconvietas2"/>
      <w:lvlText w:val=""/>
      <w:lvlJc w:val="left"/>
      <w:pPr>
        <w:tabs>
          <w:tab w:val="num" w:pos="643"/>
        </w:tabs>
        <w:ind w:left="643" w:hanging="360"/>
      </w:pPr>
      <w:rPr>
        <w:rFonts w:ascii="Symbol" w:hAnsi="Symbol" w:hint="default"/>
      </w:rPr>
    </w:lvl>
  </w:abstractNum>
  <w:abstractNum w:abstractNumId="2">
    <w:nsid w:val="02970663"/>
    <w:multiLevelType w:val="hybridMultilevel"/>
    <w:tmpl w:val="BD76F000"/>
    <w:lvl w:ilvl="0" w:tplc="BB2E5E94">
      <w:start w:val="1"/>
      <w:numFmt w:val="upperRoman"/>
      <w:lvlText w:val="%1."/>
      <w:lvlJc w:val="left"/>
      <w:pPr>
        <w:ind w:left="1146" w:hanging="72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2BA4258"/>
    <w:multiLevelType w:val="multilevel"/>
    <w:tmpl w:val="D9509418"/>
    <w:lvl w:ilvl="0">
      <w:start w:val="1"/>
      <w:numFmt w:val="bullet"/>
      <w:lvlText w:val=""/>
      <w:lvlJc w:val="left"/>
      <w:pPr>
        <w:ind w:left="360" w:hanging="360"/>
      </w:pPr>
      <w:rPr>
        <w:rFonts w:ascii="Wingdings" w:hAnsi="Wingding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04A441D5"/>
    <w:multiLevelType w:val="hybridMultilevel"/>
    <w:tmpl w:val="A9C6B17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9732A80"/>
    <w:multiLevelType w:val="hybridMultilevel"/>
    <w:tmpl w:val="77AEA8E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B961D42"/>
    <w:multiLevelType w:val="hybridMultilevel"/>
    <w:tmpl w:val="336891E0"/>
    <w:lvl w:ilvl="0" w:tplc="51FCB078">
      <w:start w:val="1"/>
      <w:numFmt w:val="decimal"/>
      <w:lvlText w:val="%1"/>
      <w:lvlJc w:val="center"/>
      <w:pPr>
        <w:tabs>
          <w:tab w:val="num" w:pos="0"/>
        </w:tabs>
        <w:ind w:left="397" w:hanging="109"/>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DC871A3"/>
    <w:multiLevelType w:val="hybridMultilevel"/>
    <w:tmpl w:val="47B8B97E"/>
    <w:lvl w:ilvl="0" w:tplc="AB2088FC">
      <w:start w:val="1"/>
      <w:numFmt w:val="lowerLetter"/>
      <w:lvlText w:val="%1)"/>
      <w:lvlJc w:val="left"/>
      <w:pPr>
        <w:tabs>
          <w:tab w:val="num" w:pos="720"/>
        </w:tabs>
        <w:ind w:left="720" w:hanging="360"/>
      </w:pPr>
      <w:rPr>
        <w:b w:val="0"/>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8">
    <w:nsid w:val="11F87F6D"/>
    <w:multiLevelType w:val="multilevel"/>
    <w:tmpl w:val="1A688B12"/>
    <w:lvl w:ilvl="0">
      <w:start w:val="5"/>
      <w:numFmt w:val="decimal"/>
      <w:pStyle w:val="Ttulo4"/>
      <w:lvlText w:val="%1"/>
      <w:lvlJc w:val="left"/>
      <w:pPr>
        <w:tabs>
          <w:tab w:val="num" w:pos="705"/>
        </w:tabs>
        <w:ind w:left="705" w:hanging="705"/>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9">
    <w:nsid w:val="13C6449D"/>
    <w:multiLevelType w:val="hybridMultilevel"/>
    <w:tmpl w:val="FF6A28FC"/>
    <w:lvl w:ilvl="0" w:tplc="F4808588">
      <w:start w:val="1"/>
      <w:numFmt w:val="upperRoman"/>
      <w:lvlText w:val="%1."/>
      <w:lvlJc w:val="right"/>
      <w:pPr>
        <w:tabs>
          <w:tab w:val="num" w:pos="900"/>
        </w:tabs>
        <w:ind w:left="900" w:hanging="180"/>
      </w:pPr>
      <w:rPr>
        <w:b/>
        <w:color w:val="auto"/>
      </w:rPr>
    </w:lvl>
    <w:lvl w:ilvl="1" w:tplc="B77815AE">
      <w:start w:val="1"/>
      <w:numFmt w:val="bullet"/>
      <w:lvlText w:val=""/>
      <w:lvlJc w:val="left"/>
      <w:pPr>
        <w:tabs>
          <w:tab w:val="num" w:pos="1440"/>
        </w:tabs>
        <w:ind w:left="1440" w:hanging="360"/>
      </w:pPr>
      <w:rPr>
        <w:rFonts w:ascii="Symbol" w:hAnsi="Symbol" w:hint="default"/>
        <w:color w:val="auto"/>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10">
    <w:nsid w:val="154C3314"/>
    <w:multiLevelType w:val="hybridMultilevel"/>
    <w:tmpl w:val="8FC02254"/>
    <w:lvl w:ilvl="0" w:tplc="0878310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nsid w:val="16AC69C1"/>
    <w:multiLevelType w:val="hybridMultilevel"/>
    <w:tmpl w:val="D4FA35A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8897130"/>
    <w:multiLevelType w:val="multilevel"/>
    <w:tmpl w:val="37EA9E0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19AB770E"/>
    <w:multiLevelType w:val="hybridMultilevel"/>
    <w:tmpl w:val="42EA876A"/>
    <w:lvl w:ilvl="0" w:tplc="A53463EC">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nsid w:val="19CD1553"/>
    <w:multiLevelType w:val="hybridMultilevel"/>
    <w:tmpl w:val="00EA6A9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1A741570"/>
    <w:multiLevelType w:val="hybridMultilevel"/>
    <w:tmpl w:val="6CC8D5EC"/>
    <w:lvl w:ilvl="0" w:tplc="07A813F8">
      <w:start w:val="1"/>
      <w:numFmt w:val="lowerLetter"/>
      <w:lvlText w:val="%1)"/>
      <w:lvlJc w:val="left"/>
      <w:pPr>
        <w:ind w:left="1080" w:hanging="360"/>
      </w:p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16">
    <w:nsid w:val="1EA72A74"/>
    <w:multiLevelType w:val="multilevel"/>
    <w:tmpl w:val="DC2AF568"/>
    <w:lvl w:ilvl="0">
      <w:start w:val="1"/>
      <w:numFmt w:val="upperRoman"/>
      <w:lvlText w:val="%1."/>
      <w:legacy w:legacy="1" w:legacySpace="0" w:legacyIndent="283"/>
      <w:lvlJc w:val="left"/>
      <w:pPr>
        <w:ind w:left="425" w:hanging="283"/>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7">
    <w:nsid w:val="1FD26B4C"/>
    <w:multiLevelType w:val="hybridMultilevel"/>
    <w:tmpl w:val="5FEE9E3E"/>
    <w:lvl w:ilvl="0" w:tplc="A53463E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20E23968"/>
    <w:multiLevelType w:val="hybridMultilevel"/>
    <w:tmpl w:val="CFDCE716"/>
    <w:lvl w:ilvl="0" w:tplc="5A025358">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2A071B6C"/>
    <w:multiLevelType w:val="hybridMultilevel"/>
    <w:tmpl w:val="77FEC4D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2C003F80"/>
    <w:multiLevelType w:val="hybridMultilevel"/>
    <w:tmpl w:val="2D20A606"/>
    <w:lvl w:ilvl="0" w:tplc="C5920B36">
      <w:start w:val="1"/>
      <w:numFmt w:val="upperRoman"/>
      <w:lvlText w:val="%1."/>
      <w:lvlJc w:val="left"/>
      <w:pPr>
        <w:tabs>
          <w:tab w:val="num" w:pos="1080"/>
        </w:tabs>
        <w:ind w:left="1080" w:hanging="720"/>
      </w:pPr>
      <w:rPr>
        <w:rFonts w:hint="default"/>
      </w:rPr>
    </w:lvl>
    <w:lvl w:ilvl="1" w:tplc="569C0814">
      <w:numFmt w:val="none"/>
      <w:lvlText w:val=""/>
      <w:lvlJc w:val="left"/>
      <w:pPr>
        <w:tabs>
          <w:tab w:val="num" w:pos="360"/>
        </w:tabs>
      </w:pPr>
    </w:lvl>
    <w:lvl w:ilvl="2" w:tplc="24F0511C">
      <w:numFmt w:val="none"/>
      <w:lvlText w:val=""/>
      <w:lvlJc w:val="left"/>
      <w:pPr>
        <w:tabs>
          <w:tab w:val="num" w:pos="360"/>
        </w:tabs>
      </w:pPr>
    </w:lvl>
    <w:lvl w:ilvl="3" w:tplc="36826EC6">
      <w:numFmt w:val="none"/>
      <w:lvlText w:val=""/>
      <w:lvlJc w:val="left"/>
      <w:pPr>
        <w:tabs>
          <w:tab w:val="num" w:pos="360"/>
        </w:tabs>
      </w:pPr>
    </w:lvl>
    <w:lvl w:ilvl="4" w:tplc="44CA754E">
      <w:numFmt w:val="none"/>
      <w:lvlText w:val=""/>
      <w:lvlJc w:val="left"/>
      <w:pPr>
        <w:tabs>
          <w:tab w:val="num" w:pos="360"/>
        </w:tabs>
      </w:pPr>
    </w:lvl>
    <w:lvl w:ilvl="5" w:tplc="8AD47AD4">
      <w:numFmt w:val="none"/>
      <w:lvlText w:val=""/>
      <w:lvlJc w:val="left"/>
      <w:pPr>
        <w:tabs>
          <w:tab w:val="num" w:pos="360"/>
        </w:tabs>
      </w:pPr>
    </w:lvl>
    <w:lvl w:ilvl="6" w:tplc="732A871E">
      <w:numFmt w:val="none"/>
      <w:lvlText w:val=""/>
      <w:lvlJc w:val="left"/>
      <w:pPr>
        <w:tabs>
          <w:tab w:val="num" w:pos="360"/>
        </w:tabs>
      </w:pPr>
    </w:lvl>
    <w:lvl w:ilvl="7" w:tplc="14AED350">
      <w:numFmt w:val="none"/>
      <w:lvlText w:val=""/>
      <w:lvlJc w:val="left"/>
      <w:pPr>
        <w:tabs>
          <w:tab w:val="num" w:pos="360"/>
        </w:tabs>
      </w:pPr>
    </w:lvl>
    <w:lvl w:ilvl="8" w:tplc="3822C96C">
      <w:numFmt w:val="none"/>
      <w:lvlText w:val=""/>
      <w:lvlJc w:val="left"/>
      <w:pPr>
        <w:tabs>
          <w:tab w:val="num" w:pos="360"/>
        </w:tabs>
      </w:pPr>
    </w:lvl>
  </w:abstractNum>
  <w:abstractNum w:abstractNumId="21">
    <w:nsid w:val="2CB3005E"/>
    <w:multiLevelType w:val="hybridMultilevel"/>
    <w:tmpl w:val="84B0E1E8"/>
    <w:lvl w:ilvl="0" w:tplc="42AE8840">
      <w:start w:val="1"/>
      <w:numFmt w:val="decimal"/>
      <w:lvlText w:val="%1"/>
      <w:lvlJc w:val="center"/>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3800190"/>
    <w:multiLevelType w:val="hybridMultilevel"/>
    <w:tmpl w:val="621C5A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7271762"/>
    <w:multiLevelType w:val="hybridMultilevel"/>
    <w:tmpl w:val="A4BAE8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A6322F1"/>
    <w:multiLevelType w:val="hybridMultilevel"/>
    <w:tmpl w:val="42D2CFA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3CA12F09"/>
    <w:multiLevelType w:val="multilevel"/>
    <w:tmpl w:val="746CC584"/>
    <w:lvl w:ilvl="0">
      <w:start w:val="2"/>
      <w:numFmt w:val="decimal"/>
      <w:lvlText w:val="%1."/>
      <w:lvlJc w:val="left"/>
      <w:pPr>
        <w:tabs>
          <w:tab w:val="num" w:pos="705"/>
        </w:tabs>
        <w:ind w:left="705" w:hanging="705"/>
      </w:pPr>
      <w:rPr>
        <w:rFonts w:hint="default"/>
      </w:rPr>
    </w:lvl>
    <w:lvl w:ilvl="1">
      <w:start w:val="9"/>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6">
    <w:nsid w:val="41BE52C9"/>
    <w:multiLevelType w:val="multilevel"/>
    <w:tmpl w:val="5C3AA066"/>
    <w:lvl w:ilvl="0">
      <w:start w:val="2"/>
      <w:numFmt w:val="decimal"/>
      <w:lvlText w:val="%1."/>
      <w:lvlJc w:val="left"/>
      <w:pPr>
        <w:ind w:left="540" w:hanging="540"/>
      </w:pPr>
      <w:rPr>
        <w:rFonts w:hint="default"/>
      </w:rPr>
    </w:lvl>
    <w:lvl w:ilvl="1">
      <w:start w:val="8"/>
      <w:numFmt w:val="decimal"/>
      <w:lvlText w:val="%1.%2."/>
      <w:lvlJc w:val="left"/>
      <w:pPr>
        <w:ind w:left="900" w:hanging="540"/>
      </w:pPr>
      <w:rPr>
        <w:rFonts w:hint="default"/>
      </w:rPr>
    </w:lvl>
    <w:lvl w:ilvl="2">
      <w:start w:val="5"/>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nsid w:val="457974FE"/>
    <w:multiLevelType w:val="singleLevel"/>
    <w:tmpl w:val="91F87828"/>
    <w:lvl w:ilvl="0">
      <w:start w:val="1"/>
      <w:numFmt w:val="upperRoman"/>
      <w:lvlText w:val="%1."/>
      <w:legacy w:legacy="1" w:legacySpace="0" w:legacyIndent="283"/>
      <w:lvlJc w:val="left"/>
      <w:pPr>
        <w:ind w:left="283" w:hanging="283"/>
      </w:pPr>
    </w:lvl>
  </w:abstractNum>
  <w:abstractNum w:abstractNumId="28">
    <w:nsid w:val="45CA1D15"/>
    <w:multiLevelType w:val="hybridMultilevel"/>
    <w:tmpl w:val="A650E1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461E39EC"/>
    <w:multiLevelType w:val="multilevel"/>
    <w:tmpl w:val="B7C210C0"/>
    <w:lvl w:ilvl="0">
      <w:start w:val="4"/>
      <w:numFmt w:val="decimal"/>
      <w:lvlText w:val="%1."/>
      <w:lvlJc w:val="left"/>
      <w:pPr>
        <w:tabs>
          <w:tab w:val="num" w:pos="390"/>
        </w:tabs>
        <w:ind w:left="390" w:hanging="39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upperLetter"/>
      <w:lvlText w:val="%1.%2.%3.%4."/>
      <w:lvlJc w:val="left"/>
      <w:pPr>
        <w:tabs>
          <w:tab w:val="num" w:pos="1080"/>
        </w:tabs>
        <w:ind w:left="1080" w:hanging="1080"/>
      </w:pPr>
      <w:rPr>
        <w:rFonts w:hint="default"/>
      </w:rPr>
    </w:lvl>
    <w:lvl w:ilvl="4">
      <w:start w:val="1"/>
      <w:numFmt w:val="upperLetter"/>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0">
    <w:nsid w:val="47107E43"/>
    <w:multiLevelType w:val="hybridMultilevel"/>
    <w:tmpl w:val="4AAC3BB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48A814ED"/>
    <w:multiLevelType w:val="hybridMultilevel"/>
    <w:tmpl w:val="0A34EF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49446CB5"/>
    <w:multiLevelType w:val="hybridMultilevel"/>
    <w:tmpl w:val="30E0878A"/>
    <w:lvl w:ilvl="0" w:tplc="51963BFE">
      <w:start w:val="1"/>
      <w:numFmt w:val="decimal"/>
      <w:lvlText w:val="%1"/>
      <w:lvlJc w:val="left"/>
      <w:pPr>
        <w:tabs>
          <w:tab w:val="num" w:pos="360"/>
        </w:tabs>
        <w:ind w:left="360" w:hanging="360"/>
      </w:pPr>
      <w:rPr>
        <w:rFonts w:hint="default"/>
      </w:rPr>
    </w:lvl>
    <w:lvl w:ilvl="1" w:tplc="0C0A000F">
      <w:start w:val="1"/>
      <w:numFmt w:val="decimal"/>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3">
    <w:nsid w:val="50FC2BBB"/>
    <w:multiLevelType w:val="hybridMultilevel"/>
    <w:tmpl w:val="DFE0476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55AD0737"/>
    <w:multiLevelType w:val="hybridMultilevel"/>
    <w:tmpl w:val="F7D41088"/>
    <w:lvl w:ilvl="0" w:tplc="F4808588">
      <w:start w:val="1"/>
      <w:numFmt w:val="upperRoman"/>
      <w:lvlText w:val="%1."/>
      <w:lvlJc w:val="right"/>
      <w:pPr>
        <w:tabs>
          <w:tab w:val="num" w:pos="1260"/>
        </w:tabs>
        <w:ind w:left="1260" w:hanging="180"/>
      </w:pPr>
      <w:rPr>
        <w:b/>
        <w:color w:val="auto"/>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35">
    <w:nsid w:val="55AF66EF"/>
    <w:multiLevelType w:val="hybridMultilevel"/>
    <w:tmpl w:val="7C4ABCE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57116844"/>
    <w:multiLevelType w:val="hybridMultilevel"/>
    <w:tmpl w:val="3C388C0E"/>
    <w:lvl w:ilvl="0" w:tplc="69ECF586">
      <w:start w:val="1"/>
      <w:numFmt w:val="upperRoman"/>
      <w:lvlText w:val="%1."/>
      <w:lvlJc w:val="left"/>
      <w:pPr>
        <w:ind w:left="1008" w:hanging="360"/>
      </w:pPr>
      <w:rPr>
        <w:rFonts w:hint="default"/>
      </w:r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37">
    <w:nsid w:val="59E60C32"/>
    <w:multiLevelType w:val="multilevel"/>
    <w:tmpl w:val="0DFAAC1E"/>
    <w:lvl w:ilvl="0">
      <w:start w:val="2"/>
      <w:numFmt w:val="decimal"/>
      <w:lvlText w:val="%1."/>
      <w:lvlJc w:val="left"/>
      <w:pPr>
        <w:tabs>
          <w:tab w:val="num" w:pos="705"/>
        </w:tabs>
        <w:ind w:left="705" w:hanging="705"/>
      </w:pPr>
      <w:rPr>
        <w:rFonts w:hint="default"/>
      </w:rPr>
    </w:lvl>
    <w:lvl w:ilvl="1">
      <w:start w:val="8"/>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8">
    <w:nsid w:val="5AF7720D"/>
    <w:multiLevelType w:val="hybridMultilevel"/>
    <w:tmpl w:val="62328664"/>
    <w:lvl w:ilvl="0" w:tplc="080A000B">
      <w:start w:val="1"/>
      <w:numFmt w:val="bullet"/>
      <w:lvlText w:val=""/>
      <w:lvlJc w:val="left"/>
      <w:pPr>
        <w:ind w:left="792" w:hanging="360"/>
      </w:pPr>
      <w:rPr>
        <w:rFonts w:ascii="Wingdings" w:hAnsi="Wingdings" w:hint="default"/>
      </w:rPr>
    </w:lvl>
    <w:lvl w:ilvl="1" w:tplc="080A0003" w:tentative="1">
      <w:start w:val="1"/>
      <w:numFmt w:val="bullet"/>
      <w:lvlText w:val="o"/>
      <w:lvlJc w:val="left"/>
      <w:pPr>
        <w:ind w:left="1512" w:hanging="360"/>
      </w:pPr>
      <w:rPr>
        <w:rFonts w:ascii="Courier New" w:hAnsi="Courier New" w:cs="Courier New" w:hint="default"/>
      </w:rPr>
    </w:lvl>
    <w:lvl w:ilvl="2" w:tplc="080A0005" w:tentative="1">
      <w:start w:val="1"/>
      <w:numFmt w:val="bullet"/>
      <w:lvlText w:val=""/>
      <w:lvlJc w:val="left"/>
      <w:pPr>
        <w:ind w:left="2232" w:hanging="360"/>
      </w:pPr>
      <w:rPr>
        <w:rFonts w:ascii="Wingdings" w:hAnsi="Wingdings" w:hint="default"/>
      </w:rPr>
    </w:lvl>
    <w:lvl w:ilvl="3" w:tplc="080A0001" w:tentative="1">
      <w:start w:val="1"/>
      <w:numFmt w:val="bullet"/>
      <w:lvlText w:val=""/>
      <w:lvlJc w:val="left"/>
      <w:pPr>
        <w:ind w:left="2952" w:hanging="360"/>
      </w:pPr>
      <w:rPr>
        <w:rFonts w:ascii="Symbol" w:hAnsi="Symbol" w:hint="default"/>
      </w:rPr>
    </w:lvl>
    <w:lvl w:ilvl="4" w:tplc="080A0003" w:tentative="1">
      <w:start w:val="1"/>
      <w:numFmt w:val="bullet"/>
      <w:lvlText w:val="o"/>
      <w:lvlJc w:val="left"/>
      <w:pPr>
        <w:ind w:left="3672" w:hanging="360"/>
      </w:pPr>
      <w:rPr>
        <w:rFonts w:ascii="Courier New" w:hAnsi="Courier New" w:cs="Courier New" w:hint="default"/>
      </w:rPr>
    </w:lvl>
    <w:lvl w:ilvl="5" w:tplc="080A0005" w:tentative="1">
      <w:start w:val="1"/>
      <w:numFmt w:val="bullet"/>
      <w:lvlText w:val=""/>
      <w:lvlJc w:val="left"/>
      <w:pPr>
        <w:ind w:left="4392" w:hanging="360"/>
      </w:pPr>
      <w:rPr>
        <w:rFonts w:ascii="Wingdings" w:hAnsi="Wingdings" w:hint="default"/>
      </w:rPr>
    </w:lvl>
    <w:lvl w:ilvl="6" w:tplc="080A0001" w:tentative="1">
      <w:start w:val="1"/>
      <w:numFmt w:val="bullet"/>
      <w:lvlText w:val=""/>
      <w:lvlJc w:val="left"/>
      <w:pPr>
        <w:ind w:left="5112" w:hanging="360"/>
      </w:pPr>
      <w:rPr>
        <w:rFonts w:ascii="Symbol" w:hAnsi="Symbol" w:hint="default"/>
      </w:rPr>
    </w:lvl>
    <w:lvl w:ilvl="7" w:tplc="080A0003" w:tentative="1">
      <w:start w:val="1"/>
      <w:numFmt w:val="bullet"/>
      <w:lvlText w:val="o"/>
      <w:lvlJc w:val="left"/>
      <w:pPr>
        <w:ind w:left="5832" w:hanging="360"/>
      </w:pPr>
      <w:rPr>
        <w:rFonts w:ascii="Courier New" w:hAnsi="Courier New" w:cs="Courier New" w:hint="default"/>
      </w:rPr>
    </w:lvl>
    <w:lvl w:ilvl="8" w:tplc="080A0005" w:tentative="1">
      <w:start w:val="1"/>
      <w:numFmt w:val="bullet"/>
      <w:lvlText w:val=""/>
      <w:lvlJc w:val="left"/>
      <w:pPr>
        <w:ind w:left="6552" w:hanging="360"/>
      </w:pPr>
      <w:rPr>
        <w:rFonts w:ascii="Wingdings" w:hAnsi="Wingdings" w:hint="default"/>
      </w:rPr>
    </w:lvl>
  </w:abstractNum>
  <w:abstractNum w:abstractNumId="39">
    <w:nsid w:val="5BD83D2C"/>
    <w:multiLevelType w:val="hybridMultilevel"/>
    <w:tmpl w:val="7E527A8E"/>
    <w:lvl w:ilvl="0" w:tplc="080A000F">
      <w:start w:val="1"/>
      <w:numFmt w:val="decimal"/>
      <w:lvlText w:val="%1."/>
      <w:lvlJc w:val="left"/>
      <w:pPr>
        <w:ind w:left="720" w:hanging="360"/>
      </w:pPr>
    </w:lvl>
    <w:lvl w:ilvl="1" w:tplc="18A4A14E">
      <w:start w:val="1"/>
      <w:numFmt w:val="upperRoman"/>
      <w:lvlText w:val="%2."/>
      <w:lvlJc w:val="right"/>
      <w:pPr>
        <w:ind w:left="1800" w:hanging="720"/>
      </w:pPr>
      <w:rPr>
        <w:rFonts w:ascii="Arial" w:hAnsi="Arial" w:hint="default"/>
        <w:b w:val="0"/>
        <w:sz w:val="2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5CE45796"/>
    <w:multiLevelType w:val="hybridMultilevel"/>
    <w:tmpl w:val="E15658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60240FD3"/>
    <w:multiLevelType w:val="singleLevel"/>
    <w:tmpl w:val="C088CFCA"/>
    <w:lvl w:ilvl="0">
      <w:start w:val="1"/>
      <w:numFmt w:val="lowerLetter"/>
      <w:lvlText w:val="%1)"/>
      <w:legacy w:legacy="1" w:legacySpace="0" w:legacyIndent="283"/>
      <w:lvlJc w:val="left"/>
      <w:pPr>
        <w:ind w:left="1701" w:hanging="283"/>
      </w:pPr>
      <w:rPr>
        <w:rFonts w:ascii="Century Gothic" w:eastAsia="Times New Roman" w:hAnsi="Century Gothic" w:cs="Times New Roman" w:hint="default"/>
        <w:b w:val="0"/>
      </w:rPr>
    </w:lvl>
  </w:abstractNum>
  <w:abstractNum w:abstractNumId="42">
    <w:nsid w:val="61ED0C21"/>
    <w:multiLevelType w:val="hybridMultilevel"/>
    <w:tmpl w:val="F1247F86"/>
    <w:lvl w:ilvl="0" w:tplc="0C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3">
    <w:nsid w:val="65677BA3"/>
    <w:multiLevelType w:val="hybridMultilevel"/>
    <w:tmpl w:val="E2CC513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66825BEE"/>
    <w:multiLevelType w:val="hybridMultilevel"/>
    <w:tmpl w:val="54B8A744"/>
    <w:lvl w:ilvl="0" w:tplc="B4387EE4">
      <w:start w:val="10"/>
      <w:numFmt w:val="lowerLetter"/>
      <w:lvlText w:val="%1."/>
      <w:lvlJc w:val="left"/>
      <w:pPr>
        <w:ind w:left="1080" w:hanging="360"/>
      </w:pPr>
      <w:rPr>
        <w:rFonts w:hint="default"/>
        <w:b/>
      </w:rPr>
    </w:lvl>
    <w:lvl w:ilvl="1" w:tplc="8DA0BD44">
      <w:start w:val="1"/>
      <w:numFmt w:val="upperRoman"/>
      <w:lvlText w:val="%2."/>
      <w:lvlJc w:val="left"/>
      <w:pPr>
        <w:ind w:left="1800" w:hanging="360"/>
      </w:pPr>
      <w:rPr>
        <w:rFonts w:ascii="Arial" w:eastAsia="Times New Roman" w:hAnsi="Arial" w:cs="Arial"/>
      </w:r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5">
    <w:nsid w:val="68072312"/>
    <w:multiLevelType w:val="hybridMultilevel"/>
    <w:tmpl w:val="1C1A99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690371CC"/>
    <w:multiLevelType w:val="hybridMultilevel"/>
    <w:tmpl w:val="0C60194A"/>
    <w:lvl w:ilvl="0" w:tplc="0C0A000F">
      <w:start w:val="1"/>
      <w:numFmt w:val="decimal"/>
      <w:lvlText w:val="%1."/>
      <w:lvlJc w:val="left"/>
      <w:pPr>
        <w:tabs>
          <w:tab w:val="num" w:pos="360"/>
        </w:tabs>
        <w:ind w:left="36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7">
    <w:nsid w:val="69B92B23"/>
    <w:multiLevelType w:val="hybridMultilevel"/>
    <w:tmpl w:val="9CDC1B84"/>
    <w:lvl w:ilvl="0" w:tplc="00ECDAF8">
      <w:start w:val="1"/>
      <w:numFmt w:val="lowerLetter"/>
      <w:lvlText w:val="%1)"/>
      <w:lvlJc w:val="left"/>
      <w:pPr>
        <w:tabs>
          <w:tab w:val="num" w:pos="644"/>
        </w:tabs>
        <w:ind w:left="644" w:hanging="360"/>
      </w:pPr>
      <w:rPr>
        <w:rFonts w:ascii="Century Gothic" w:hAnsi="Century Gothic" w:hint="default"/>
      </w:rPr>
    </w:lvl>
    <w:lvl w:ilvl="1" w:tplc="0C0A0019">
      <w:start w:val="1"/>
      <w:numFmt w:val="lowerLetter"/>
      <w:lvlText w:val="%2."/>
      <w:lvlJc w:val="left"/>
      <w:pPr>
        <w:tabs>
          <w:tab w:val="num" w:pos="1364"/>
        </w:tabs>
        <w:ind w:left="1364" w:hanging="360"/>
      </w:pPr>
    </w:lvl>
    <w:lvl w:ilvl="2" w:tplc="0C0A001B">
      <w:start w:val="1"/>
      <w:numFmt w:val="lowerRoman"/>
      <w:lvlText w:val="%3."/>
      <w:lvlJc w:val="right"/>
      <w:pPr>
        <w:tabs>
          <w:tab w:val="num" w:pos="2084"/>
        </w:tabs>
        <w:ind w:left="2084" w:hanging="180"/>
      </w:pPr>
    </w:lvl>
    <w:lvl w:ilvl="3" w:tplc="0C0A000F">
      <w:start w:val="1"/>
      <w:numFmt w:val="decimal"/>
      <w:lvlText w:val="%4."/>
      <w:lvlJc w:val="left"/>
      <w:pPr>
        <w:tabs>
          <w:tab w:val="num" w:pos="2804"/>
        </w:tabs>
        <w:ind w:left="2804" w:hanging="360"/>
      </w:pPr>
    </w:lvl>
    <w:lvl w:ilvl="4" w:tplc="0C0A0019">
      <w:start w:val="1"/>
      <w:numFmt w:val="lowerLetter"/>
      <w:lvlText w:val="%5."/>
      <w:lvlJc w:val="left"/>
      <w:pPr>
        <w:tabs>
          <w:tab w:val="num" w:pos="3524"/>
        </w:tabs>
        <w:ind w:left="3524" w:hanging="360"/>
      </w:pPr>
    </w:lvl>
    <w:lvl w:ilvl="5" w:tplc="0C0A001B">
      <w:start w:val="1"/>
      <w:numFmt w:val="lowerRoman"/>
      <w:lvlText w:val="%6."/>
      <w:lvlJc w:val="right"/>
      <w:pPr>
        <w:tabs>
          <w:tab w:val="num" w:pos="4244"/>
        </w:tabs>
        <w:ind w:left="4244" w:hanging="180"/>
      </w:pPr>
    </w:lvl>
    <w:lvl w:ilvl="6" w:tplc="0C0A000F">
      <w:start w:val="1"/>
      <w:numFmt w:val="decimal"/>
      <w:lvlText w:val="%7."/>
      <w:lvlJc w:val="left"/>
      <w:pPr>
        <w:tabs>
          <w:tab w:val="num" w:pos="4964"/>
        </w:tabs>
        <w:ind w:left="4964" w:hanging="360"/>
      </w:pPr>
    </w:lvl>
    <w:lvl w:ilvl="7" w:tplc="0C0A0019">
      <w:start w:val="1"/>
      <w:numFmt w:val="lowerLetter"/>
      <w:lvlText w:val="%8."/>
      <w:lvlJc w:val="left"/>
      <w:pPr>
        <w:tabs>
          <w:tab w:val="num" w:pos="5684"/>
        </w:tabs>
        <w:ind w:left="5684" w:hanging="360"/>
      </w:pPr>
    </w:lvl>
    <w:lvl w:ilvl="8" w:tplc="0C0A001B">
      <w:start w:val="1"/>
      <w:numFmt w:val="lowerRoman"/>
      <w:lvlText w:val="%9."/>
      <w:lvlJc w:val="right"/>
      <w:pPr>
        <w:tabs>
          <w:tab w:val="num" w:pos="6404"/>
        </w:tabs>
        <w:ind w:left="6404" w:hanging="180"/>
      </w:pPr>
    </w:lvl>
  </w:abstractNum>
  <w:abstractNum w:abstractNumId="48">
    <w:nsid w:val="6DA92C2A"/>
    <w:multiLevelType w:val="hybridMultilevel"/>
    <w:tmpl w:val="D5D02FD8"/>
    <w:lvl w:ilvl="0" w:tplc="06AC6D8A">
      <w:start w:val="1"/>
      <w:numFmt w:val="upperRoman"/>
      <w:lvlText w:val="%1."/>
      <w:lvlJc w:val="right"/>
      <w:pPr>
        <w:tabs>
          <w:tab w:val="num" w:pos="720"/>
        </w:tabs>
        <w:ind w:left="720" w:hanging="180"/>
      </w:pPr>
    </w:lvl>
    <w:lvl w:ilvl="1" w:tplc="B9A6B2E2">
      <w:numFmt w:val="none"/>
      <w:lvlText w:val=""/>
      <w:lvlJc w:val="left"/>
      <w:pPr>
        <w:tabs>
          <w:tab w:val="num" w:pos="360"/>
        </w:tabs>
      </w:pPr>
    </w:lvl>
    <w:lvl w:ilvl="2" w:tplc="1772C6E8">
      <w:numFmt w:val="none"/>
      <w:lvlText w:val=""/>
      <w:lvlJc w:val="left"/>
      <w:pPr>
        <w:tabs>
          <w:tab w:val="num" w:pos="360"/>
        </w:tabs>
      </w:pPr>
    </w:lvl>
    <w:lvl w:ilvl="3" w:tplc="6254C7E4">
      <w:numFmt w:val="none"/>
      <w:lvlText w:val=""/>
      <w:lvlJc w:val="left"/>
      <w:pPr>
        <w:tabs>
          <w:tab w:val="num" w:pos="360"/>
        </w:tabs>
      </w:pPr>
    </w:lvl>
    <w:lvl w:ilvl="4" w:tplc="EE2E2106">
      <w:numFmt w:val="none"/>
      <w:lvlText w:val=""/>
      <w:lvlJc w:val="left"/>
      <w:pPr>
        <w:tabs>
          <w:tab w:val="num" w:pos="360"/>
        </w:tabs>
      </w:pPr>
    </w:lvl>
    <w:lvl w:ilvl="5" w:tplc="26F87D64">
      <w:numFmt w:val="none"/>
      <w:lvlText w:val=""/>
      <w:lvlJc w:val="left"/>
      <w:pPr>
        <w:tabs>
          <w:tab w:val="num" w:pos="360"/>
        </w:tabs>
      </w:pPr>
    </w:lvl>
    <w:lvl w:ilvl="6" w:tplc="DF82176E">
      <w:numFmt w:val="none"/>
      <w:lvlText w:val=""/>
      <w:lvlJc w:val="left"/>
      <w:pPr>
        <w:tabs>
          <w:tab w:val="num" w:pos="360"/>
        </w:tabs>
      </w:pPr>
    </w:lvl>
    <w:lvl w:ilvl="7" w:tplc="4B3A402A">
      <w:numFmt w:val="none"/>
      <w:lvlText w:val=""/>
      <w:lvlJc w:val="left"/>
      <w:pPr>
        <w:tabs>
          <w:tab w:val="num" w:pos="360"/>
        </w:tabs>
      </w:pPr>
    </w:lvl>
    <w:lvl w:ilvl="8" w:tplc="FD74CDEA">
      <w:numFmt w:val="none"/>
      <w:lvlText w:val=""/>
      <w:lvlJc w:val="left"/>
      <w:pPr>
        <w:tabs>
          <w:tab w:val="num" w:pos="360"/>
        </w:tabs>
      </w:pPr>
    </w:lvl>
  </w:abstractNum>
  <w:abstractNum w:abstractNumId="49">
    <w:nsid w:val="739C0B36"/>
    <w:multiLevelType w:val="multilevel"/>
    <w:tmpl w:val="DC2AF568"/>
    <w:lvl w:ilvl="0">
      <w:start w:val="1"/>
      <w:numFmt w:val="upperRoman"/>
      <w:lvlText w:val="%1."/>
      <w:legacy w:legacy="1" w:legacySpace="0" w:legacyIndent="283"/>
      <w:lvlJc w:val="left"/>
      <w:pPr>
        <w:ind w:left="425" w:hanging="283"/>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50">
    <w:nsid w:val="77D16EBD"/>
    <w:multiLevelType w:val="hybridMultilevel"/>
    <w:tmpl w:val="36C472DC"/>
    <w:lvl w:ilvl="0" w:tplc="080A0001">
      <w:start w:val="1"/>
      <w:numFmt w:val="bullet"/>
      <w:lvlText w:val=""/>
      <w:lvlJc w:val="left"/>
      <w:pPr>
        <w:ind w:left="1722" w:hanging="360"/>
      </w:pPr>
      <w:rPr>
        <w:rFonts w:ascii="Symbol" w:hAnsi="Symbol" w:hint="default"/>
      </w:rPr>
    </w:lvl>
    <w:lvl w:ilvl="1" w:tplc="080A0003" w:tentative="1">
      <w:start w:val="1"/>
      <w:numFmt w:val="bullet"/>
      <w:lvlText w:val="o"/>
      <w:lvlJc w:val="left"/>
      <w:pPr>
        <w:ind w:left="2442" w:hanging="360"/>
      </w:pPr>
      <w:rPr>
        <w:rFonts w:ascii="Courier New" w:hAnsi="Courier New" w:cs="Courier New" w:hint="default"/>
      </w:rPr>
    </w:lvl>
    <w:lvl w:ilvl="2" w:tplc="080A0005" w:tentative="1">
      <w:start w:val="1"/>
      <w:numFmt w:val="bullet"/>
      <w:lvlText w:val=""/>
      <w:lvlJc w:val="left"/>
      <w:pPr>
        <w:ind w:left="3162" w:hanging="360"/>
      </w:pPr>
      <w:rPr>
        <w:rFonts w:ascii="Wingdings" w:hAnsi="Wingdings" w:hint="default"/>
      </w:rPr>
    </w:lvl>
    <w:lvl w:ilvl="3" w:tplc="080A0001" w:tentative="1">
      <w:start w:val="1"/>
      <w:numFmt w:val="bullet"/>
      <w:lvlText w:val=""/>
      <w:lvlJc w:val="left"/>
      <w:pPr>
        <w:ind w:left="3882" w:hanging="360"/>
      </w:pPr>
      <w:rPr>
        <w:rFonts w:ascii="Symbol" w:hAnsi="Symbol" w:hint="default"/>
      </w:rPr>
    </w:lvl>
    <w:lvl w:ilvl="4" w:tplc="080A0003" w:tentative="1">
      <w:start w:val="1"/>
      <w:numFmt w:val="bullet"/>
      <w:lvlText w:val="o"/>
      <w:lvlJc w:val="left"/>
      <w:pPr>
        <w:ind w:left="4602" w:hanging="360"/>
      </w:pPr>
      <w:rPr>
        <w:rFonts w:ascii="Courier New" w:hAnsi="Courier New" w:cs="Courier New" w:hint="default"/>
      </w:rPr>
    </w:lvl>
    <w:lvl w:ilvl="5" w:tplc="080A0005" w:tentative="1">
      <w:start w:val="1"/>
      <w:numFmt w:val="bullet"/>
      <w:lvlText w:val=""/>
      <w:lvlJc w:val="left"/>
      <w:pPr>
        <w:ind w:left="5322" w:hanging="360"/>
      </w:pPr>
      <w:rPr>
        <w:rFonts w:ascii="Wingdings" w:hAnsi="Wingdings" w:hint="default"/>
      </w:rPr>
    </w:lvl>
    <w:lvl w:ilvl="6" w:tplc="080A0001" w:tentative="1">
      <w:start w:val="1"/>
      <w:numFmt w:val="bullet"/>
      <w:lvlText w:val=""/>
      <w:lvlJc w:val="left"/>
      <w:pPr>
        <w:ind w:left="6042" w:hanging="360"/>
      </w:pPr>
      <w:rPr>
        <w:rFonts w:ascii="Symbol" w:hAnsi="Symbol" w:hint="default"/>
      </w:rPr>
    </w:lvl>
    <w:lvl w:ilvl="7" w:tplc="080A0003" w:tentative="1">
      <w:start w:val="1"/>
      <w:numFmt w:val="bullet"/>
      <w:lvlText w:val="o"/>
      <w:lvlJc w:val="left"/>
      <w:pPr>
        <w:ind w:left="6762" w:hanging="360"/>
      </w:pPr>
      <w:rPr>
        <w:rFonts w:ascii="Courier New" w:hAnsi="Courier New" w:cs="Courier New" w:hint="default"/>
      </w:rPr>
    </w:lvl>
    <w:lvl w:ilvl="8" w:tplc="080A0005" w:tentative="1">
      <w:start w:val="1"/>
      <w:numFmt w:val="bullet"/>
      <w:lvlText w:val=""/>
      <w:lvlJc w:val="left"/>
      <w:pPr>
        <w:ind w:left="7482" w:hanging="360"/>
      </w:pPr>
      <w:rPr>
        <w:rFonts w:ascii="Wingdings" w:hAnsi="Wingdings" w:hint="default"/>
      </w:rPr>
    </w:lvl>
  </w:abstractNum>
  <w:abstractNum w:abstractNumId="51">
    <w:nsid w:val="79451B1F"/>
    <w:multiLevelType w:val="hybridMultilevel"/>
    <w:tmpl w:val="8FB47EC0"/>
    <w:lvl w:ilvl="0" w:tplc="B5D2E7EA">
      <w:start w:val="1"/>
      <w:numFmt w:val="decimal"/>
      <w:lvlText w:val="%1"/>
      <w:lvlJc w:val="center"/>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79A62276"/>
    <w:multiLevelType w:val="hybridMultilevel"/>
    <w:tmpl w:val="2FF0648A"/>
    <w:lvl w:ilvl="0" w:tplc="080A000B">
      <w:start w:val="1"/>
      <w:numFmt w:val="bullet"/>
      <w:lvlText w:val=""/>
      <w:lvlJc w:val="left"/>
      <w:pPr>
        <w:tabs>
          <w:tab w:val="num" w:pos="540"/>
        </w:tabs>
        <w:ind w:left="54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3">
    <w:nsid w:val="7A641E01"/>
    <w:multiLevelType w:val="hybridMultilevel"/>
    <w:tmpl w:val="A8E4B3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nsid w:val="7D8B0F84"/>
    <w:multiLevelType w:val="hybridMultilevel"/>
    <w:tmpl w:val="5E8CBADE"/>
    <w:lvl w:ilvl="0" w:tplc="080A0013">
      <w:start w:val="1"/>
      <w:numFmt w:val="upperRoman"/>
      <w:lvlText w:val="%1."/>
      <w:lvlJc w:val="right"/>
      <w:pPr>
        <w:ind w:left="1008" w:hanging="360"/>
      </w:pPr>
    </w:lvl>
    <w:lvl w:ilvl="1" w:tplc="080A0013">
      <w:start w:val="1"/>
      <w:numFmt w:val="upperRoman"/>
      <w:lvlText w:val="%2."/>
      <w:lvlJc w:val="righ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55">
    <w:nsid w:val="7F193E2C"/>
    <w:multiLevelType w:val="multilevel"/>
    <w:tmpl w:val="C4DCAD94"/>
    <w:lvl w:ilvl="0">
      <w:start w:val="4"/>
      <w:numFmt w:val="decimal"/>
      <w:lvlText w:val="%1."/>
      <w:lvlJc w:val="left"/>
      <w:pPr>
        <w:tabs>
          <w:tab w:val="num" w:pos="705"/>
        </w:tabs>
        <w:ind w:left="705" w:hanging="70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upperLetter"/>
      <w:lvlText w:val="%1.%2.%3.%4."/>
      <w:lvlJc w:val="left"/>
      <w:pPr>
        <w:tabs>
          <w:tab w:val="num" w:pos="1080"/>
        </w:tabs>
        <w:ind w:left="1080" w:hanging="1080"/>
      </w:pPr>
      <w:rPr>
        <w:rFonts w:hint="default"/>
      </w:rPr>
    </w:lvl>
    <w:lvl w:ilvl="4">
      <w:start w:val="1"/>
      <w:numFmt w:val="upperLetter"/>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6">
    <w:nsid w:val="7F53669F"/>
    <w:multiLevelType w:val="multilevel"/>
    <w:tmpl w:val="80B29498"/>
    <w:lvl w:ilvl="0">
      <w:start w:val="2"/>
      <w:numFmt w:val="decimal"/>
      <w:lvlText w:val="%1."/>
      <w:lvlJc w:val="left"/>
      <w:pPr>
        <w:tabs>
          <w:tab w:val="num" w:pos="1410"/>
        </w:tabs>
        <w:ind w:left="1410" w:hanging="1410"/>
      </w:pPr>
      <w:rPr>
        <w:rFonts w:hint="default"/>
      </w:rPr>
    </w:lvl>
    <w:lvl w:ilvl="1">
      <w:start w:val="11"/>
      <w:numFmt w:val="decimal"/>
      <w:lvlText w:val="%1.%2."/>
      <w:lvlJc w:val="left"/>
      <w:pPr>
        <w:tabs>
          <w:tab w:val="num" w:pos="1410"/>
        </w:tabs>
        <w:ind w:left="1410" w:hanging="1410"/>
      </w:pPr>
      <w:rPr>
        <w:rFonts w:hint="default"/>
      </w:rPr>
    </w:lvl>
    <w:lvl w:ilvl="2">
      <w:start w:val="3"/>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10"/>
        </w:tabs>
        <w:ind w:left="1410" w:hanging="141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num w:numId="1">
    <w:abstractNumId w:val="52"/>
  </w:num>
  <w:num w:numId="2">
    <w:abstractNumId w:val="49"/>
  </w:num>
  <w:num w:numId="3">
    <w:abstractNumId w:val="3"/>
  </w:num>
  <w:num w:numId="4">
    <w:abstractNumId w:val="27"/>
  </w:num>
  <w:num w:numId="5">
    <w:abstractNumId w:val="8"/>
  </w:num>
  <w:num w:numId="6">
    <w:abstractNumId w:val="1"/>
  </w:num>
  <w:num w:numId="7">
    <w:abstractNumId w:val="48"/>
  </w:num>
  <w:num w:numId="8">
    <w:abstractNumId w:val="20"/>
  </w:num>
  <w:num w:numId="9">
    <w:abstractNumId w:val="25"/>
  </w:num>
  <w:num w:numId="10">
    <w:abstractNumId w:val="55"/>
  </w:num>
  <w:num w:numId="11">
    <w:abstractNumId w:val="29"/>
  </w:num>
  <w:num w:numId="12">
    <w:abstractNumId w:val="37"/>
  </w:num>
  <w:num w:numId="13">
    <w:abstractNumId w:val="44"/>
  </w:num>
  <w:num w:numId="14">
    <w:abstractNumId w:val="26"/>
  </w:num>
  <w:num w:numId="15">
    <w:abstractNumId w:val="56"/>
  </w:num>
  <w:num w:numId="16">
    <w:abstractNumId w:val="0"/>
  </w:num>
  <w:num w:numId="17">
    <w:abstractNumId w:val="36"/>
  </w:num>
  <w:num w:numId="18">
    <w:abstractNumId w:val="39"/>
  </w:num>
  <w:num w:numId="19">
    <w:abstractNumId w:val="50"/>
  </w:num>
  <w:num w:numId="20">
    <w:abstractNumId w:val="54"/>
  </w:num>
  <w:num w:numId="21">
    <w:abstractNumId w:val="12"/>
  </w:num>
  <w:num w:numId="22">
    <w:abstractNumId w:val="16"/>
  </w:num>
  <w:num w:numId="23">
    <w:abstractNumId w:val="10"/>
  </w:num>
  <w:num w:numId="24">
    <w:abstractNumId w:val="2"/>
  </w:num>
  <w:num w:numId="25">
    <w:abstractNumId w:val="38"/>
  </w:num>
  <w:num w:numId="26">
    <w:abstractNumId w:val="46"/>
  </w:num>
  <w:num w:numId="27">
    <w:abstractNumId w:val="53"/>
  </w:num>
  <w:num w:numId="28">
    <w:abstractNumId w:val="31"/>
  </w:num>
  <w:num w:numId="29">
    <w:abstractNumId w:val="32"/>
  </w:num>
  <w:num w:numId="30">
    <w:abstractNumId w:val="24"/>
  </w:num>
  <w:num w:numId="31">
    <w:abstractNumId w:val="6"/>
  </w:num>
  <w:num w:numId="32">
    <w:abstractNumId w:val="21"/>
  </w:num>
  <w:num w:numId="33">
    <w:abstractNumId w:val="51"/>
  </w:num>
  <w:num w:numId="34">
    <w:abstractNumId w:val="28"/>
  </w:num>
  <w:num w:numId="35">
    <w:abstractNumId w:val="30"/>
  </w:num>
  <w:num w:numId="36">
    <w:abstractNumId w:val="4"/>
  </w:num>
  <w:num w:numId="37">
    <w:abstractNumId w:val="43"/>
  </w:num>
  <w:num w:numId="38">
    <w:abstractNumId w:val="33"/>
  </w:num>
  <w:num w:numId="39">
    <w:abstractNumId w:val="40"/>
  </w:num>
  <w:num w:numId="40">
    <w:abstractNumId w:val="23"/>
  </w:num>
  <w:num w:numId="41">
    <w:abstractNumId w:val="19"/>
  </w:num>
  <w:num w:numId="42">
    <w:abstractNumId w:val="11"/>
  </w:num>
  <w:num w:numId="43">
    <w:abstractNumId w:val="14"/>
  </w:num>
  <w:num w:numId="44">
    <w:abstractNumId w:val="5"/>
  </w:num>
  <w:num w:numId="45">
    <w:abstractNumId w:val="35"/>
  </w:num>
  <w:num w:numId="46">
    <w:abstractNumId w:val="18"/>
  </w:num>
  <w:num w:numId="47">
    <w:abstractNumId w:val="22"/>
  </w:num>
  <w:num w:numId="48">
    <w:abstractNumId w:val="7"/>
  </w:num>
  <w:num w:numId="4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1"/>
  </w:num>
  <w:num w:numId="53">
    <w:abstractNumId w:val="47"/>
  </w:num>
  <w:num w:numId="54">
    <w:abstractNumId w:val="15"/>
  </w:num>
  <w:num w:numId="55">
    <w:abstractNumId w:val="45"/>
  </w:num>
  <w:num w:numId="56">
    <w:abstractNumId w:val="13"/>
  </w:num>
  <w:num w:numId="57">
    <w:abstractNumId w:val="17"/>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4DB7"/>
    <w:rsid w:val="0000052C"/>
    <w:rsid w:val="0000750D"/>
    <w:rsid w:val="00010992"/>
    <w:rsid w:val="000134CA"/>
    <w:rsid w:val="00016542"/>
    <w:rsid w:val="00017A18"/>
    <w:rsid w:val="00023490"/>
    <w:rsid w:val="000253C6"/>
    <w:rsid w:val="00026A00"/>
    <w:rsid w:val="000327F0"/>
    <w:rsid w:val="0003741C"/>
    <w:rsid w:val="00051E48"/>
    <w:rsid w:val="00052711"/>
    <w:rsid w:val="000619A2"/>
    <w:rsid w:val="00071573"/>
    <w:rsid w:val="000811A7"/>
    <w:rsid w:val="00083C23"/>
    <w:rsid w:val="00085965"/>
    <w:rsid w:val="00087299"/>
    <w:rsid w:val="000918D0"/>
    <w:rsid w:val="000A417E"/>
    <w:rsid w:val="000A4B01"/>
    <w:rsid w:val="000A6484"/>
    <w:rsid w:val="000B1A85"/>
    <w:rsid w:val="000C068A"/>
    <w:rsid w:val="000C7F98"/>
    <w:rsid w:val="000D0629"/>
    <w:rsid w:val="000E08E0"/>
    <w:rsid w:val="000F6ED2"/>
    <w:rsid w:val="000F720A"/>
    <w:rsid w:val="001370BC"/>
    <w:rsid w:val="00137B66"/>
    <w:rsid w:val="00140631"/>
    <w:rsid w:val="0015410E"/>
    <w:rsid w:val="00163AF3"/>
    <w:rsid w:val="0016736D"/>
    <w:rsid w:val="00167D62"/>
    <w:rsid w:val="00172AE0"/>
    <w:rsid w:val="0018754E"/>
    <w:rsid w:val="00191B3E"/>
    <w:rsid w:val="001B30A8"/>
    <w:rsid w:val="001B4F86"/>
    <w:rsid w:val="001C457F"/>
    <w:rsid w:val="001D0E1D"/>
    <w:rsid w:val="001D3AAD"/>
    <w:rsid w:val="001D4C7E"/>
    <w:rsid w:val="001D5B1E"/>
    <w:rsid w:val="001D70A5"/>
    <w:rsid w:val="001E40D5"/>
    <w:rsid w:val="001E5F6F"/>
    <w:rsid w:val="001F0475"/>
    <w:rsid w:val="001F20D8"/>
    <w:rsid w:val="001F2C95"/>
    <w:rsid w:val="002020B0"/>
    <w:rsid w:val="00202D73"/>
    <w:rsid w:val="00213FB9"/>
    <w:rsid w:val="00214041"/>
    <w:rsid w:val="0021442C"/>
    <w:rsid w:val="00221B7D"/>
    <w:rsid w:val="0022565A"/>
    <w:rsid w:val="00234212"/>
    <w:rsid w:val="00241FC3"/>
    <w:rsid w:val="00242D46"/>
    <w:rsid w:val="00250815"/>
    <w:rsid w:val="00254D7E"/>
    <w:rsid w:val="002554C3"/>
    <w:rsid w:val="0025678B"/>
    <w:rsid w:val="002605D9"/>
    <w:rsid w:val="002635B1"/>
    <w:rsid w:val="00281510"/>
    <w:rsid w:val="002817A3"/>
    <w:rsid w:val="00284289"/>
    <w:rsid w:val="00292FF8"/>
    <w:rsid w:val="002A1435"/>
    <w:rsid w:val="002A185F"/>
    <w:rsid w:val="002A35C0"/>
    <w:rsid w:val="002B40D1"/>
    <w:rsid w:val="002C01C5"/>
    <w:rsid w:val="002C29B4"/>
    <w:rsid w:val="002C4D0E"/>
    <w:rsid w:val="002D3326"/>
    <w:rsid w:val="002D5714"/>
    <w:rsid w:val="002E233D"/>
    <w:rsid w:val="002E3E12"/>
    <w:rsid w:val="002F6FE6"/>
    <w:rsid w:val="00305156"/>
    <w:rsid w:val="00321395"/>
    <w:rsid w:val="00360E2A"/>
    <w:rsid w:val="00363A59"/>
    <w:rsid w:val="003673C2"/>
    <w:rsid w:val="00377E4C"/>
    <w:rsid w:val="00382229"/>
    <w:rsid w:val="00384544"/>
    <w:rsid w:val="00384C93"/>
    <w:rsid w:val="0039347E"/>
    <w:rsid w:val="0039716E"/>
    <w:rsid w:val="003C3A0E"/>
    <w:rsid w:val="003C52FF"/>
    <w:rsid w:val="003D42A3"/>
    <w:rsid w:val="003D4D7D"/>
    <w:rsid w:val="003E1F99"/>
    <w:rsid w:val="003E64EE"/>
    <w:rsid w:val="003E709B"/>
    <w:rsid w:val="003F121E"/>
    <w:rsid w:val="003F36C2"/>
    <w:rsid w:val="003F5E91"/>
    <w:rsid w:val="003F6A8D"/>
    <w:rsid w:val="004036B4"/>
    <w:rsid w:val="00403AAD"/>
    <w:rsid w:val="00406474"/>
    <w:rsid w:val="00407A38"/>
    <w:rsid w:val="00411951"/>
    <w:rsid w:val="00416A36"/>
    <w:rsid w:val="00416E5D"/>
    <w:rsid w:val="00432C07"/>
    <w:rsid w:val="00443681"/>
    <w:rsid w:val="004474DB"/>
    <w:rsid w:val="00450329"/>
    <w:rsid w:val="00455060"/>
    <w:rsid w:val="0045585E"/>
    <w:rsid w:val="00463492"/>
    <w:rsid w:val="00472F53"/>
    <w:rsid w:val="00475D7B"/>
    <w:rsid w:val="00490036"/>
    <w:rsid w:val="004967F5"/>
    <w:rsid w:val="004A0885"/>
    <w:rsid w:val="004A44C1"/>
    <w:rsid w:val="004C6F93"/>
    <w:rsid w:val="004D3922"/>
    <w:rsid w:val="004D7414"/>
    <w:rsid w:val="004E30B0"/>
    <w:rsid w:val="004E4CB8"/>
    <w:rsid w:val="00517B15"/>
    <w:rsid w:val="00520927"/>
    <w:rsid w:val="005238F3"/>
    <w:rsid w:val="00523EFB"/>
    <w:rsid w:val="00531B25"/>
    <w:rsid w:val="00532D9F"/>
    <w:rsid w:val="0054248A"/>
    <w:rsid w:val="0054296A"/>
    <w:rsid w:val="00544207"/>
    <w:rsid w:val="00555C59"/>
    <w:rsid w:val="005775D7"/>
    <w:rsid w:val="00586D7F"/>
    <w:rsid w:val="005A52DD"/>
    <w:rsid w:val="005A5922"/>
    <w:rsid w:val="005B20B4"/>
    <w:rsid w:val="005C2208"/>
    <w:rsid w:val="005D6C35"/>
    <w:rsid w:val="005E0F38"/>
    <w:rsid w:val="005E467B"/>
    <w:rsid w:val="005E6172"/>
    <w:rsid w:val="005F61D9"/>
    <w:rsid w:val="005F77F4"/>
    <w:rsid w:val="00616604"/>
    <w:rsid w:val="00616D76"/>
    <w:rsid w:val="00621F2C"/>
    <w:rsid w:val="00624271"/>
    <w:rsid w:val="00626E66"/>
    <w:rsid w:val="00631341"/>
    <w:rsid w:val="00633F53"/>
    <w:rsid w:val="0063402E"/>
    <w:rsid w:val="006443FA"/>
    <w:rsid w:val="00662ECB"/>
    <w:rsid w:val="00666AB0"/>
    <w:rsid w:val="0067423A"/>
    <w:rsid w:val="006A160C"/>
    <w:rsid w:val="006C085B"/>
    <w:rsid w:val="006C112C"/>
    <w:rsid w:val="006C7809"/>
    <w:rsid w:val="006D69B9"/>
    <w:rsid w:val="006E0EC0"/>
    <w:rsid w:val="006E4EA6"/>
    <w:rsid w:val="006E7DD5"/>
    <w:rsid w:val="006F31DC"/>
    <w:rsid w:val="006F34E9"/>
    <w:rsid w:val="006F41D2"/>
    <w:rsid w:val="006F4426"/>
    <w:rsid w:val="00703708"/>
    <w:rsid w:val="007065B2"/>
    <w:rsid w:val="00707275"/>
    <w:rsid w:val="00707F76"/>
    <w:rsid w:val="007137E8"/>
    <w:rsid w:val="00715F46"/>
    <w:rsid w:val="007175B7"/>
    <w:rsid w:val="00717B5E"/>
    <w:rsid w:val="00731621"/>
    <w:rsid w:val="00742C87"/>
    <w:rsid w:val="0075181E"/>
    <w:rsid w:val="00756652"/>
    <w:rsid w:val="00757360"/>
    <w:rsid w:val="00760BB7"/>
    <w:rsid w:val="007852A5"/>
    <w:rsid w:val="00786438"/>
    <w:rsid w:val="00791A1E"/>
    <w:rsid w:val="00794DFA"/>
    <w:rsid w:val="007A3018"/>
    <w:rsid w:val="007A5991"/>
    <w:rsid w:val="007A61EB"/>
    <w:rsid w:val="007B18BE"/>
    <w:rsid w:val="007B442B"/>
    <w:rsid w:val="007C679A"/>
    <w:rsid w:val="007D4054"/>
    <w:rsid w:val="007D5F7C"/>
    <w:rsid w:val="007E18C3"/>
    <w:rsid w:val="007E55BB"/>
    <w:rsid w:val="007E5D30"/>
    <w:rsid w:val="007F06BC"/>
    <w:rsid w:val="007F1A33"/>
    <w:rsid w:val="007F7AFB"/>
    <w:rsid w:val="0080307E"/>
    <w:rsid w:val="00806F06"/>
    <w:rsid w:val="008107DD"/>
    <w:rsid w:val="00817630"/>
    <w:rsid w:val="00817D74"/>
    <w:rsid w:val="008251FB"/>
    <w:rsid w:val="00827C4B"/>
    <w:rsid w:val="00830A2C"/>
    <w:rsid w:val="00830F19"/>
    <w:rsid w:val="00835872"/>
    <w:rsid w:val="00843430"/>
    <w:rsid w:val="00852331"/>
    <w:rsid w:val="008527F6"/>
    <w:rsid w:val="00857CBC"/>
    <w:rsid w:val="008657BD"/>
    <w:rsid w:val="0087445E"/>
    <w:rsid w:val="0088003B"/>
    <w:rsid w:val="00882749"/>
    <w:rsid w:val="008837C1"/>
    <w:rsid w:val="0088630C"/>
    <w:rsid w:val="00894C1D"/>
    <w:rsid w:val="008961A9"/>
    <w:rsid w:val="008A1DAA"/>
    <w:rsid w:val="008A4657"/>
    <w:rsid w:val="008C56F5"/>
    <w:rsid w:val="008D10FE"/>
    <w:rsid w:val="008D6057"/>
    <w:rsid w:val="008E3981"/>
    <w:rsid w:val="008E582E"/>
    <w:rsid w:val="008F2419"/>
    <w:rsid w:val="008F4811"/>
    <w:rsid w:val="00903EC6"/>
    <w:rsid w:val="0090406A"/>
    <w:rsid w:val="0090549A"/>
    <w:rsid w:val="00906CF1"/>
    <w:rsid w:val="00914983"/>
    <w:rsid w:val="00924CE6"/>
    <w:rsid w:val="00927D7E"/>
    <w:rsid w:val="00931EDA"/>
    <w:rsid w:val="0093533A"/>
    <w:rsid w:val="00935663"/>
    <w:rsid w:val="009415B5"/>
    <w:rsid w:val="00952021"/>
    <w:rsid w:val="009549EB"/>
    <w:rsid w:val="00962802"/>
    <w:rsid w:val="009738AB"/>
    <w:rsid w:val="009751A9"/>
    <w:rsid w:val="009873BF"/>
    <w:rsid w:val="00991D6C"/>
    <w:rsid w:val="009923D6"/>
    <w:rsid w:val="009A0358"/>
    <w:rsid w:val="009A6DA4"/>
    <w:rsid w:val="009A77F9"/>
    <w:rsid w:val="009B4F9C"/>
    <w:rsid w:val="009B7A32"/>
    <w:rsid w:val="009C3DA8"/>
    <w:rsid w:val="009C654C"/>
    <w:rsid w:val="009E126B"/>
    <w:rsid w:val="009E13CC"/>
    <w:rsid w:val="009E1C5D"/>
    <w:rsid w:val="009E2D9A"/>
    <w:rsid w:val="009E2E4F"/>
    <w:rsid w:val="00A02104"/>
    <w:rsid w:val="00A05A1A"/>
    <w:rsid w:val="00A060B8"/>
    <w:rsid w:val="00A11F9F"/>
    <w:rsid w:val="00A170FD"/>
    <w:rsid w:val="00A25E8A"/>
    <w:rsid w:val="00A30518"/>
    <w:rsid w:val="00A30E1E"/>
    <w:rsid w:val="00A31BA5"/>
    <w:rsid w:val="00A376FC"/>
    <w:rsid w:val="00A42FFA"/>
    <w:rsid w:val="00A46275"/>
    <w:rsid w:val="00A50223"/>
    <w:rsid w:val="00A565A7"/>
    <w:rsid w:val="00A60724"/>
    <w:rsid w:val="00A64D60"/>
    <w:rsid w:val="00A656CD"/>
    <w:rsid w:val="00AA1168"/>
    <w:rsid w:val="00AA2421"/>
    <w:rsid w:val="00AB1812"/>
    <w:rsid w:val="00AD2872"/>
    <w:rsid w:val="00AF5B22"/>
    <w:rsid w:val="00B04738"/>
    <w:rsid w:val="00B07EBE"/>
    <w:rsid w:val="00B1048A"/>
    <w:rsid w:val="00B21782"/>
    <w:rsid w:val="00B24EEA"/>
    <w:rsid w:val="00B348F4"/>
    <w:rsid w:val="00B4492F"/>
    <w:rsid w:val="00B5488B"/>
    <w:rsid w:val="00B54948"/>
    <w:rsid w:val="00B54CAB"/>
    <w:rsid w:val="00B6184E"/>
    <w:rsid w:val="00B71971"/>
    <w:rsid w:val="00B8342C"/>
    <w:rsid w:val="00B85002"/>
    <w:rsid w:val="00B910C6"/>
    <w:rsid w:val="00BA0B72"/>
    <w:rsid w:val="00BA1217"/>
    <w:rsid w:val="00BA43CB"/>
    <w:rsid w:val="00BA4F30"/>
    <w:rsid w:val="00BB280D"/>
    <w:rsid w:val="00BC05DE"/>
    <w:rsid w:val="00BC1DD4"/>
    <w:rsid w:val="00BC71C2"/>
    <w:rsid w:val="00BD1F64"/>
    <w:rsid w:val="00BE33BB"/>
    <w:rsid w:val="00BE38FE"/>
    <w:rsid w:val="00BF160C"/>
    <w:rsid w:val="00BF3CEA"/>
    <w:rsid w:val="00C01A45"/>
    <w:rsid w:val="00C0583F"/>
    <w:rsid w:val="00C15537"/>
    <w:rsid w:val="00C16847"/>
    <w:rsid w:val="00C2017B"/>
    <w:rsid w:val="00C234A3"/>
    <w:rsid w:val="00C305A7"/>
    <w:rsid w:val="00C35666"/>
    <w:rsid w:val="00C4040F"/>
    <w:rsid w:val="00C54B21"/>
    <w:rsid w:val="00C566D0"/>
    <w:rsid w:val="00C62110"/>
    <w:rsid w:val="00C631ED"/>
    <w:rsid w:val="00C63DD2"/>
    <w:rsid w:val="00C82751"/>
    <w:rsid w:val="00CA31C1"/>
    <w:rsid w:val="00CA6815"/>
    <w:rsid w:val="00CA76E9"/>
    <w:rsid w:val="00CB4B12"/>
    <w:rsid w:val="00CC6CBC"/>
    <w:rsid w:val="00CD0C35"/>
    <w:rsid w:val="00CD11CE"/>
    <w:rsid w:val="00CD1CE7"/>
    <w:rsid w:val="00CD24EE"/>
    <w:rsid w:val="00CE023A"/>
    <w:rsid w:val="00CE1B63"/>
    <w:rsid w:val="00CE5453"/>
    <w:rsid w:val="00D17FF7"/>
    <w:rsid w:val="00D21222"/>
    <w:rsid w:val="00D229EC"/>
    <w:rsid w:val="00D27429"/>
    <w:rsid w:val="00D342F9"/>
    <w:rsid w:val="00D35E5E"/>
    <w:rsid w:val="00D3777D"/>
    <w:rsid w:val="00D406AC"/>
    <w:rsid w:val="00D4745E"/>
    <w:rsid w:val="00D50330"/>
    <w:rsid w:val="00D53646"/>
    <w:rsid w:val="00D5731A"/>
    <w:rsid w:val="00D61312"/>
    <w:rsid w:val="00D65976"/>
    <w:rsid w:val="00D71346"/>
    <w:rsid w:val="00D849C7"/>
    <w:rsid w:val="00D87BFA"/>
    <w:rsid w:val="00D95017"/>
    <w:rsid w:val="00DA2658"/>
    <w:rsid w:val="00DA413B"/>
    <w:rsid w:val="00DA5B0F"/>
    <w:rsid w:val="00DC0912"/>
    <w:rsid w:val="00DC0E6F"/>
    <w:rsid w:val="00DC679C"/>
    <w:rsid w:val="00DC6E66"/>
    <w:rsid w:val="00DD5727"/>
    <w:rsid w:val="00DD771A"/>
    <w:rsid w:val="00DF06AE"/>
    <w:rsid w:val="00DF178F"/>
    <w:rsid w:val="00DF2554"/>
    <w:rsid w:val="00DF5403"/>
    <w:rsid w:val="00E00FB0"/>
    <w:rsid w:val="00E01AED"/>
    <w:rsid w:val="00E048DA"/>
    <w:rsid w:val="00E067ED"/>
    <w:rsid w:val="00E25DAE"/>
    <w:rsid w:val="00E26BE8"/>
    <w:rsid w:val="00E300B7"/>
    <w:rsid w:val="00E43EE8"/>
    <w:rsid w:val="00E519D6"/>
    <w:rsid w:val="00E51AE5"/>
    <w:rsid w:val="00E54EE9"/>
    <w:rsid w:val="00E72BB9"/>
    <w:rsid w:val="00E74653"/>
    <w:rsid w:val="00E74924"/>
    <w:rsid w:val="00E80A4A"/>
    <w:rsid w:val="00E813B3"/>
    <w:rsid w:val="00E81D38"/>
    <w:rsid w:val="00E82BF2"/>
    <w:rsid w:val="00E8446D"/>
    <w:rsid w:val="00E86911"/>
    <w:rsid w:val="00EA0741"/>
    <w:rsid w:val="00EB0E43"/>
    <w:rsid w:val="00EB3019"/>
    <w:rsid w:val="00EB3354"/>
    <w:rsid w:val="00EC011E"/>
    <w:rsid w:val="00ED7F25"/>
    <w:rsid w:val="00EE093C"/>
    <w:rsid w:val="00EE6BF5"/>
    <w:rsid w:val="00EE758F"/>
    <w:rsid w:val="00EF3334"/>
    <w:rsid w:val="00F05764"/>
    <w:rsid w:val="00F07B15"/>
    <w:rsid w:val="00F22F8E"/>
    <w:rsid w:val="00F24C45"/>
    <w:rsid w:val="00F27A0E"/>
    <w:rsid w:val="00F27F58"/>
    <w:rsid w:val="00F30398"/>
    <w:rsid w:val="00F34DB7"/>
    <w:rsid w:val="00F433FC"/>
    <w:rsid w:val="00F46887"/>
    <w:rsid w:val="00F5191C"/>
    <w:rsid w:val="00F60403"/>
    <w:rsid w:val="00F77F2B"/>
    <w:rsid w:val="00F81907"/>
    <w:rsid w:val="00F850B8"/>
    <w:rsid w:val="00F85D12"/>
    <w:rsid w:val="00F9033C"/>
    <w:rsid w:val="00F95295"/>
    <w:rsid w:val="00FA2B3E"/>
    <w:rsid w:val="00FA565C"/>
    <w:rsid w:val="00FC1147"/>
    <w:rsid w:val="00FC6CD1"/>
    <w:rsid w:val="00FC7388"/>
    <w:rsid w:val="00FC752F"/>
    <w:rsid w:val="00FD7D32"/>
    <w:rsid w:val="00FE0003"/>
    <w:rsid w:val="00FE7A94"/>
    <w:rsid w:val="00FF7E1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footer" w:uiPriority="0"/>
    <w:lsdException w:name="index heading" w:uiPriority="0"/>
    <w:lsdException w:name="caption" w:uiPriority="35" w:qFormat="1"/>
    <w:lsdException w:name="footnote reference" w:uiPriority="0"/>
    <w:lsdException w:name="page number"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annotation subject" w:uiPriority="0"/>
    <w:lsdException w:name="Table Colorful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Listaconvietas2"/>
    <w:link w:val="Ttulo1Car"/>
    <w:qFormat/>
    <w:rsid w:val="00F34DB7"/>
    <w:pPr>
      <w:keepNext/>
      <w:tabs>
        <w:tab w:val="left" w:pos="360"/>
      </w:tabs>
      <w:spacing w:after="0" w:line="240" w:lineRule="auto"/>
      <w:outlineLvl w:val="0"/>
    </w:pPr>
    <w:rPr>
      <w:rFonts w:ascii="Arial" w:eastAsia="Times New Roman" w:hAnsi="Arial" w:cs="Times New Roman"/>
      <w:b/>
      <w:kern w:val="28"/>
      <w:sz w:val="24"/>
      <w:szCs w:val="20"/>
      <w:lang w:val="es-ES_tradnl" w:eastAsia="es-ES"/>
    </w:rPr>
  </w:style>
  <w:style w:type="paragraph" w:styleId="Ttulo2">
    <w:name w:val="heading 2"/>
    <w:basedOn w:val="Normal"/>
    <w:next w:val="Normal"/>
    <w:link w:val="Ttulo2Car"/>
    <w:qFormat/>
    <w:rsid w:val="00F34DB7"/>
    <w:pPr>
      <w:keepNext/>
      <w:tabs>
        <w:tab w:val="left" w:pos="720"/>
      </w:tabs>
      <w:spacing w:before="240" w:after="60" w:line="240" w:lineRule="auto"/>
      <w:outlineLvl w:val="1"/>
    </w:pPr>
    <w:rPr>
      <w:rFonts w:ascii="Arial" w:eastAsia="Times New Roman" w:hAnsi="Arial" w:cs="Times New Roman"/>
      <w:b/>
      <w:i/>
      <w:sz w:val="24"/>
      <w:szCs w:val="20"/>
      <w:lang w:val="es-ES_tradnl" w:eastAsia="es-ES"/>
    </w:rPr>
  </w:style>
  <w:style w:type="paragraph" w:styleId="Ttulo3">
    <w:name w:val="heading 3"/>
    <w:basedOn w:val="Normal"/>
    <w:next w:val="Normal"/>
    <w:link w:val="Ttulo3Car"/>
    <w:qFormat/>
    <w:rsid w:val="00F34DB7"/>
    <w:pPr>
      <w:keepNext/>
      <w:spacing w:before="240" w:after="60" w:line="240" w:lineRule="auto"/>
      <w:outlineLvl w:val="2"/>
    </w:pPr>
    <w:rPr>
      <w:rFonts w:ascii="Arial" w:eastAsia="Times New Roman" w:hAnsi="Arial" w:cs="Arial"/>
      <w:b/>
      <w:bCs/>
      <w:sz w:val="26"/>
      <w:szCs w:val="26"/>
      <w:lang w:val="es-ES_tradnl" w:eastAsia="es-ES"/>
    </w:rPr>
  </w:style>
  <w:style w:type="paragraph" w:styleId="Ttulo4">
    <w:name w:val="heading 4"/>
    <w:basedOn w:val="Normal"/>
    <w:next w:val="Normal"/>
    <w:link w:val="Ttulo4Car"/>
    <w:qFormat/>
    <w:rsid w:val="00F34DB7"/>
    <w:pPr>
      <w:keepNext/>
      <w:numPr>
        <w:numId w:val="5"/>
      </w:numPr>
      <w:spacing w:after="0" w:line="240" w:lineRule="auto"/>
      <w:jc w:val="both"/>
      <w:outlineLvl w:val="3"/>
    </w:pPr>
    <w:rPr>
      <w:rFonts w:ascii="Arial" w:eastAsia="Times New Roman" w:hAnsi="Arial" w:cs="Times New Roman"/>
      <w:b/>
      <w:szCs w:val="20"/>
      <w:lang w:val="es-ES_tradnl" w:eastAsia="es-ES"/>
    </w:rPr>
  </w:style>
  <w:style w:type="paragraph" w:styleId="Ttulo5">
    <w:name w:val="heading 5"/>
    <w:basedOn w:val="Normal"/>
    <w:next w:val="Normal"/>
    <w:link w:val="Ttulo5Car"/>
    <w:qFormat/>
    <w:rsid w:val="00F34DB7"/>
    <w:pPr>
      <w:spacing w:before="240" w:after="60" w:line="240" w:lineRule="auto"/>
      <w:outlineLvl w:val="4"/>
    </w:pPr>
    <w:rPr>
      <w:rFonts w:ascii="Arial" w:eastAsia="Times New Roman" w:hAnsi="Arial" w:cs="Times New Roman"/>
      <w:b/>
      <w:bCs/>
      <w:i/>
      <w:iCs/>
      <w:sz w:val="26"/>
      <w:szCs w:val="26"/>
      <w:lang w:val="es-ES_tradnl" w:eastAsia="es-ES"/>
    </w:rPr>
  </w:style>
  <w:style w:type="paragraph" w:styleId="Ttulo6">
    <w:name w:val="heading 6"/>
    <w:basedOn w:val="Normal"/>
    <w:next w:val="Normal"/>
    <w:link w:val="Ttulo6Car"/>
    <w:qFormat/>
    <w:rsid w:val="00F34DB7"/>
    <w:pPr>
      <w:keepNext/>
      <w:spacing w:after="0" w:line="240" w:lineRule="auto"/>
      <w:jc w:val="center"/>
      <w:outlineLvl w:val="5"/>
    </w:pPr>
    <w:rPr>
      <w:rFonts w:ascii="Arial" w:eastAsia="Times New Roman" w:hAnsi="Arial" w:cs="Times New Roman"/>
      <w:b/>
      <w:sz w:val="18"/>
      <w:szCs w:val="20"/>
      <w:lang w:val="es-ES_tradnl" w:eastAsia="es-ES"/>
    </w:rPr>
  </w:style>
  <w:style w:type="paragraph" w:styleId="Ttulo7">
    <w:name w:val="heading 7"/>
    <w:basedOn w:val="Normal"/>
    <w:next w:val="Normal"/>
    <w:link w:val="Ttulo7Car"/>
    <w:qFormat/>
    <w:rsid w:val="00F34DB7"/>
    <w:pPr>
      <w:keepNext/>
      <w:spacing w:after="0" w:line="240" w:lineRule="auto"/>
      <w:jc w:val="center"/>
      <w:outlineLvl w:val="6"/>
    </w:pPr>
    <w:rPr>
      <w:rFonts w:ascii="Tahoma" w:eastAsia="MS Mincho" w:hAnsi="Tahoma" w:cs="Times New Roman"/>
      <w:b/>
      <w:sz w:val="16"/>
      <w:szCs w:val="20"/>
      <w:lang w:val="es-ES_tradnl" w:eastAsia="es-ES"/>
    </w:rPr>
  </w:style>
  <w:style w:type="paragraph" w:styleId="Ttulo8">
    <w:name w:val="heading 8"/>
    <w:basedOn w:val="Normal"/>
    <w:next w:val="Normal"/>
    <w:link w:val="Ttulo8Car"/>
    <w:qFormat/>
    <w:rsid w:val="00F34DB7"/>
    <w:pPr>
      <w:spacing w:before="240" w:after="60" w:line="240" w:lineRule="auto"/>
      <w:outlineLvl w:val="7"/>
    </w:pPr>
    <w:rPr>
      <w:rFonts w:ascii="Times New Roman" w:eastAsia="Times New Roman" w:hAnsi="Times New Roman" w:cs="Times New Roman"/>
      <w:i/>
      <w:iCs/>
      <w:sz w:val="24"/>
      <w:szCs w:val="24"/>
      <w:lang w:val="es-ES_tradnl" w:eastAsia="es-ES"/>
    </w:rPr>
  </w:style>
  <w:style w:type="paragraph" w:styleId="Ttulo9">
    <w:name w:val="heading 9"/>
    <w:basedOn w:val="Normal"/>
    <w:next w:val="Normal"/>
    <w:link w:val="Ttulo9Car"/>
    <w:qFormat/>
    <w:rsid w:val="00F34DB7"/>
    <w:pPr>
      <w:spacing w:before="240" w:after="60" w:line="240" w:lineRule="auto"/>
      <w:outlineLvl w:val="8"/>
    </w:pPr>
    <w:rPr>
      <w:rFonts w:ascii="Arial" w:eastAsia="Times New Roman" w:hAnsi="Arial" w:cs="Arial"/>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F34DB7"/>
    <w:rPr>
      <w:rFonts w:ascii="Arial" w:eastAsia="Times New Roman" w:hAnsi="Arial" w:cs="Times New Roman"/>
      <w:b/>
      <w:kern w:val="28"/>
      <w:sz w:val="24"/>
      <w:szCs w:val="20"/>
      <w:lang w:val="es-ES_tradnl" w:eastAsia="es-ES"/>
    </w:rPr>
  </w:style>
  <w:style w:type="character" w:customStyle="1" w:styleId="Ttulo2Car">
    <w:name w:val="Título 2 Car"/>
    <w:basedOn w:val="Fuentedeprrafopredeter"/>
    <w:link w:val="Ttulo2"/>
    <w:rsid w:val="00F34DB7"/>
    <w:rPr>
      <w:rFonts w:ascii="Arial" w:eastAsia="Times New Roman" w:hAnsi="Arial" w:cs="Times New Roman"/>
      <w:b/>
      <w:i/>
      <w:sz w:val="24"/>
      <w:szCs w:val="20"/>
      <w:lang w:val="es-ES_tradnl" w:eastAsia="es-ES"/>
    </w:rPr>
  </w:style>
  <w:style w:type="character" w:customStyle="1" w:styleId="Ttulo3Car">
    <w:name w:val="Título 3 Car"/>
    <w:basedOn w:val="Fuentedeprrafopredeter"/>
    <w:link w:val="Ttulo3"/>
    <w:rsid w:val="00F34DB7"/>
    <w:rPr>
      <w:rFonts w:ascii="Arial" w:eastAsia="Times New Roman" w:hAnsi="Arial" w:cs="Arial"/>
      <w:b/>
      <w:bCs/>
      <w:sz w:val="26"/>
      <w:szCs w:val="26"/>
      <w:lang w:val="es-ES_tradnl" w:eastAsia="es-ES"/>
    </w:rPr>
  </w:style>
  <w:style w:type="character" w:customStyle="1" w:styleId="Ttulo4Car">
    <w:name w:val="Título 4 Car"/>
    <w:basedOn w:val="Fuentedeprrafopredeter"/>
    <w:link w:val="Ttulo4"/>
    <w:rsid w:val="00F34DB7"/>
    <w:rPr>
      <w:rFonts w:ascii="Arial" w:eastAsia="Times New Roman" w:hAnsi="Arial" w:cs="Times New Roman"/>
      <w:b/>
      <w:szCs w:val="20"/>
      <w:lang w:val="es-ES_tradnl" w:eastAsia="es-ES"/>
    </w:rPr>
  </w:style>
  <w:style w:type="character" w:customStyle="1" w:styleId="Ttulo5Car">
    <w:name w:val="Título 5 Car"/>
    <w:basedOn w:val="Fuentedeprrafopredeter"/>
    <w:link w:val="Ttulo5"/>
    <w:rsid w:val="00F34DB7"/>
    <w:rPr>
      <w:rFonts w:ascii="Arial" w:eastAsia="Times New Roman" w:hAnsi="Arial" w:cs="Times New Roman"/>
      <w:b/>
      <w:bCs/>
      <w:i/>
      <w:iCs/>
      <w:sz w:val="26"/>
      <w:szCs w:val="26"/>
      <w:lang w:val="es-ES_tradnl" w:eastAsia="es-ES"/>
    </w:rPr>
  </w:style>
  <w:style w:type="character" w:customStyle="1" w:styleId="Ttulo6Car">
    <w:name w:val="Título 6 Car"/>
    <w:basedOn w:val="Fuentedeprrafopredeter"/>
    <w:link w:val="Ttulo6"/>
    <w:rsid w:val="00F34DB7"/>
    <w:rPr>
      <w:rFonts w:ascii="Arial" w:eastAsia="Times New Roman" w:hAnsi="Arial" w:cs="Times New Roman"/>
      <w:b/>
      <w:sz w:val="18"/>
      <w:szCs w:val="20"/>
      <w:lang w:val="es-ES_tradnl" w:eastAsia="es-ES"/>
    </w:rPr>
  </w:style>
  <w:style w:type="character" w:customStyle="1" w:styleId="Ttulo7Car">
    <w:name w:val="Título 7 Car"/>
    <w:basedOn w:val="Fuentedeprrafopredeter"/>
    <w:link w:val="Ttulo7"/>
    <w:rsid w:val="00F34DB7"/>
    <w:rPr>
      <w:rFonts w:ascii="Tahoma" w:eastAsia="MS Mincho" w:hAnsi="Tahoma" w:cs="Times New Roman"/>
      <w:b/>
      <w:sz w:val="16"/>
      <w:szCs w:val="20"/>
      <w:lang w:val="es-ES_tradnl" w:eastAsia="es-ES"/>
    </w:rPr>
  </w:style>
  <w:style w:type="character" w:customStyle="1" w:styleId="Ttulo8Car">
    <w:name w:val="Título 8 Car"/>
    <w:basedOn w:val="Fuentedeprrafopredeter"/>
    <w:link w:val="Ttulo8"/>
    <w:rsid w:val="00F34DB7"/>
    <w:rPr>
      <w:rFonts w:ascii="Times New Roman" w:eastAsia="Times New Roman" w:hAnsi="Times New Roman" w:cs="Times New Roman"/>
      <w:i/>
      <w:iCs/>
      <w:sz w:val="24"/>
      <w:szCs w:val="24"/>
      <w:lang w:val="es-ES_tradnl" w:eastAsia="es-ES"/>
    </w:rPr>
  </w:style>
  <w:style w:type="character" w:customStyle="1" w:styleId="Ttulo9Car">
    <w:name w:val="Título 9 Car"/>
    <w:basedOn w:val="Fuentedeprrafopredeter"/>
    <w:link w:val="Ttulo9"/>
    <w:rsid w:val="00F34DB7"/>
    <w:rPr>
      <w:rFonts w:ascii="Arial" w:eastAsia="Times New Roman" w:hAnsi="Arial" w:cs="Arial"/>
      <w:lang w:val="es-ES_tradnl" w:eastAsia="es-ES"/>
    </w:rPr>
  </w:style>
  <w:style w:type="numbering" w:customStyle="1" w:styleId="Sinlista1">
    <w:name w:val="Sin lista1"/>
    <w:next w:val="Sinlista"/>
    <w:uiPriority w:val="99"/>
    <w:semiHidden/>
    <w:unhideWhenUsed/>
    <w:rsid w:val="00F34DB7"/>
  </w:style>
  <w:style w:type="numbering" w:customStyle="1" w:styleId="Sinlista11">
    <w:name w:val="Sin lista11"/>
    <w:next w:val="Sinlista"/>
    <w:uiPriority w:val="99"/>
    <w:semiHidden/>
    <w:unhideWhenUsed/>
    <w:rsid w:val="00F34DB7"/>
  </w:style>
  <w:style w:type="paragraph" w:styleId="Listaconvietas2">
    <w:name w:val="List Bullet 2"/>
    <w:basedOn w:val="Normal"/>
    <w:rsid w:val="00F34DB7"/>
    <w:pPr>
      <w:numPr>
        <w:numId w:val="6"/>
      </w:numPr>
      <w:tabs>
        <w:tab w:val="clear" w:pos="643"/>
      </w:tabs>
      <w:spacing w:after="0" w:line="240" w:lineRule="auto"/>
      <w:ind w:left="566" w:hanging="283"/>
    </w:pPr>
    <w:rPr>
      <w:rFonts w:ascii="Arial" w:eastAsia="Times New Roman" w:hAnsi="Arial" w:cs="Times New Roman"/>
      <w:szCs w:val="20"/>
      <w:lang w:val="es-ES_tradnl" w:eastAsia="es-ES"/>
    </w:rPr>
  </w:style>
  <w:style w:type="character" w:styleId="Nmerodepgina">
    <w:name w:val="page number"/>
    <w:basedOn w:val="Fuentedeprrafopredeter"/>
    <w:rsid w:val="00F34DB7"/>
  </w:style>
  <w:style w:type="paragraph" w:styleId="Encabezado">
    <w:name w:val="header"/>
    <w:basedOn w:val="Normal"/>
    <w:link w:val="EncabezadoCar"/>
    <w:rsid w:val="00F34DB7"/>
    <w:pPr>
      <w:tabs>
        <w:tab w:val="center" w:pos="4419"/>
        <w:tab w:val="right" w:pos="8838"/>
      </w:tabs>
      <w:spacing w:after="0" w:line="240" w:lineRule="auto"/>
    </w:pPr>
    <w:rPr>
      <w:rFonts w:ascii="Arial" w:eastAsia="Times New Roman" w:hAnsi="Arial" w:cs="Times New Roman"/>
      <w:szCs w:val="20"/>
      <w:lang w:val="es-ES_tradnl" w:eastAsia="es-ES"/>
    </w:rPr>
  </w:style>
  <w:style w:type="character" w:customStyle="1" w:styleId="EncabezadoCar">
    <w:name w:val="Encabezado Car"/>
    <w:basedOn w:val="Fuentedeprrafopredeter"/>
    <w:link w:val="Encabezado"/>
    <w:rsid w:val="00F34DB7"/>
    <w:rPr>
      <w:rFonts w:ascii="Arial" w:eastAsia="Times New Roman" w:hAnsi="Arial" w:cs="Times New Roman"/>
      <w:szCs w:val="20"/>
      <w:lang w:val="es-ES_tradnl" w:eastAsia="es-ES"/>
    </w:rPr>
  </w:style>
  <w:style w:type="paragraph" w:styleId="Textoindependiente">
    <w:name w:val="Body Text"/>
    <w:basedOn w:val="Normal"/>
    <w:link w:val="TextoindependienteCar"/>
    <w:rsid w:val="00F34DB7"/>
    <w:pPr>
      <w:spacing w:after="0" w:line="240" w:lineRule="auto"/>
      <w:jc w:val="both"/>
    </w:pPr>
    <w:rPr>
      <w:rFonts w:ascii="Arial" w:eastAsia="Times New Roman" w:hAnsi="Arial" w:cs="Times New Roman"/>
      <w:b/>
      <w:szCs w:val="20"/>
      <w:lang w:val="es-ES_tradnl" w:eastAsia="es-ES"/>
    </w:rPr>
  </w:style>
  <w:style w:type="character" w:customStyle="1" w:styleId="TextoindependienteCar">
    <w:name w:val="Texto independiente Car"/>
    <w:basedOn w:val="Fuentedeprrafopredeter"/>
    <w:link w:val="Textoindependiente"/>
    <w:rsid w:val="00F34DB7"/>
    <w:rPr>
      <w:rFonts w:ascii="Arial" w:eastAsia="Times New Roman" w:hAnsi="Arial" w:cs="Times New Roman"/>
      <w:b/>
      <w:szCs w:val="20"/>
      <w:lang w:val="es-ES_tradnl" w:eastAsia="es-ES"/>
    </w:rPr>
  </w:style>
  <w:style w:type="paragraph" w:styleId="Sangradetextonormal">
    <w:name w:val="Body Text Indent"/>
    <w:aliases w:val="Sangría de t. independiente"/>
    <w:basedOn w:val="Normal"/>
    <w:link w:val="SangradetextonormalCar"/>
    <w:rsid w:val="00F34DB7"/>
    <w:pPr>
      <w:spacing w:after="0" w:line="240" w:lineRule="auto"/>
      <w:ind w:left="426" w:hanging="426"/>
      <w:jc w:val="both"/>
    </w:pPr>
    <w:rPr>
      <w:rFonts w:ascii="Arial" w:eastAsia="Times New Roman" w:hAnsi="Arial" w:cs="Times New Roman"/>
      <w:szCs w:val="20"/>
      <w:lang w:val="es-ES_tradnl" w:eastAsia="es-ES"/>
    </w:rPr>
  </w:style>
  <w:style w:type="character" w:customStyle="1" w:styleId="SangradetextonormalCar">
    <w:name w:val="Sangría de texto normal Car"/>
    <w:aliases w:val="Sangría de t. independiente Car"/>
    <w:basedOn w:val="Fuentedeprrafopredeter"/>
    <w:link w:val="Sangradetextonormal"/>
    <w:rsid w:val="00F34DB7"/>
    <w:rPr>
      <w:rFonts w:ascii="Arial" w:eastAsia="Times New Roman" w:hAnsi="Arial" w:cs="Times New Roman"/>
      <w:szCs w:val="20"/>
      <w:lang w:val="es-ES_tradnl" w:eastAsia="es-ES"/>
    </w:rPr>
  </w:style>
  <w:style w:type="paragraph" w:styleId="Textoindependiente3">
    <w:name w:val="Body Text 3"/>
    <w:basedOn w:val="Normal"/>
    <w:link w:val="Textoindependiente3Car"/>
    <w:rsid w:val="00F34DB7"/>
    <w:pPr>
      <w:numPr>
        <w:ilvl w:val="12"/>
      </w:numPr>
      <w:spacing w:after="0" w:line="240" w:lineRule="auto"/>
      <w:jc w:val="both"/>
    </w:pPr>
    <w:rPr>
      <w:rFonts w:ascii="Arial" w:eastAsia="Times New Roman" w:hAnsi="Arial" w:cs="Times New Roman"/>
      <w:szCs w:val="20"/>
      <w:lang w:val="es-ES_tradnl" w:eastAsia="es-ES"/>
    </w:rPr>
  </w:style>
  <w:style w:type="character" w:customStyle="1" w:styleId="Textoindependiente3Car">
    <w:name w:val="Texto independiente 3 Car"/>
    <w:basedOn w:val="Fuentedeprrafopredeter"/>
    <w:link w:val="Textoindependiente3"/>
    <w:uiPriority w:val="99"/>
    <w:rsid w:val="00F34DB7"/>
    <w:rPr>
      <w:rFonts w:ascii="Arial" w:eastAsia="Times New Roman" w:hAnsi="Arial" w:cs="Times New Roman"/>
      <w:szCs w:val="20"/>
      <w:lang w:val="es-ES_tradnl" w:eastAsia="es-ES"/>
    </w:rPr>
  </w:style>
  <w:style w:type="paragraph" w:styleId="Sangra2detindependiente">
    <w:name w:val="Body Text Indent 2"/>
    <w:basedOn w:val="Normal"/>
    <w:link w:val="Sangra2detindependienteCar"/>
    <w:rsid w:val="00F34DB7"/>
    <w:pPr>
      <w:spacing w:after="0" w:line="240" w:lineRule="auto"/>
      <w:ind w:left="283" w:hanging="283"/>
    </w:pPr>
    <w:rPr>
      <w:rFonts w:ascii="Arial" w:eastAsia="Times New Roman" w:hAnsi="Arial" w:cs="Times New Roman"/>
      <w:szCs w:val="20"/>
      <w:lang w:val="es-ES_tradnl" w:eastAsia="es-ES"/>
    </w:rPr>
  </w:style>
  <w:style w:type="character" w:customStyle="1" w:styleId="Sangra2detindependienteCar">
    <w:name w:val="Sangría 2 de t. independiente Car"/>
    <w:basedOn w:val="Fuentedeprrafopredeter"/>
    <w:link w:val="Sangra2detindependiente"/>
    <w:rsid w:val="00F34DB7"/>
    <w:rPr>
      <w:rFonts w:ascii="Arial" w:eastAsia="Times New Roman" w:hAnsi="Arial" w:cs="Times New Roman"/>
      <w:szCs w:val="20"/>
      <w:lang w:val="es-ES_tradnl" w:eastAsia="es-ES"/>
    </w:rPr>
  </w:style>
  <w:style w:type="paragraph" w:styleId="Piedepgina">
    <w:name w:val="footer"/>
    <w:basedOn w:val="Normal"/>
    <w:link w:val="PiedepginaCar"/>
    <w:rsid w:val="00F34DB7"/>
    <w:pPr>
      <w:tabs>
        <w:tab w:val="center" w:pos="4419"/>
        <w:tab w:val="right" w:pos="8838"/>
      </w:tabs>
      <w:spacing w:after="0" w:line="240" w:lineRule="auto"/>
    </w:pPr>
    <w:rPr>
      <w:rFonts w:ascii="Arial" w:eastAsia="Times New Roman" w:hAnsi="Arial" w:cs="Times New Roman"/>
      <w:szCs w:val="20"/>
      <w:lang w:val="es-ES_tradnl" w:eastAsia="es-ES"/>
    </w:rPr>
  </w:style>
  <w:style w:type="character" w:customStyle="1" w:styleId="PiedepginaCar">
    <w:name w:val="Pie de página Car"/>
    <w:basedOn w:val="Fuentedeprrafopredeter"/>
    <w:link w:val="Piedepgina"/>
    <w:rsid w:val="00F34DB7"/>
    <w:rPr>
      <w:rFonts w:ascii="Arial" w:eastAsia="Times New Roman" w:hAnsi="Arial" w:cs="Times New Roman"/>
      <w:szCs w:val="20"/>
      <w:lang w:val="es-ES_tradnl" w:eastAsia="es-ES"/>
    </w:rPr>
  </w:style>
  <w:style w:type="paragraph" w:styleId="Textonotapie">
    <w:name w:val="footnote text"/>
    <w:basedOn w:val="Normal"/>
    <w:link w:val="TextonotapieCar"/>
    <w:rsid w:val="00F34DB7"/>
    <w:pPr>
      <w:spacing w:after="0" w:line="240" w:lineRule="auto"/>
    </w:pPr>
    <w:rPr>
      <w:rFonts w:ascii="Arial" w:eastAsia="Times New Roman" w:hAnsi="Arial" w:cs="Times New Roman"/>
      <w:sz w:val="20"/>
      <w:szCs w:val="20"/>
      <w:lang w:val="es-ES_tradnl" w:eastAsia="es-ES"/>
    </w:rPr>
  </w:style>
  <w:style w:type="character" w:customStyle="1" w:styleId="TextonotapieCar">
    <w:name w:val="Texto nota pie Car"/>
    <w:basedOn w:val="Fuentedeprrafopredeter"/>
    <w:link w:val="Textonotapie"/>
    <w:uiPriority w:val="99"/>
    <w:rsid w:val="00F34DB7"/>
    <w:rPr>
      <w:rFonts w:ascii="Arial" w:eastAsia="Times New Roman" w:hAnsi="Arial" w:cs="Times New Roman"/>
      <w:sz w:val="20"/>
      <w:szCs w:val="20"/>
      <w:lang w:val="es-ES_tradnl" w:eastAsia="es-ES"/>
    </w:rPr>
  </w:style>
  <w:style w:type="character" w:styleId="Refdenotaalpie">
    <w:name w:val="footnote reference"/>
    <w:rsid w:val="00F34DB7"/>
    <w:rPr>
      <w:vertAlign w:val="superscript"/>
    </w:rPr>
  </w:style>
  <w:style w:type="paragraph" w:styleId="Textodeglobo">
    <w:name w:val="Balloon Text"/>
    <w:basedOn w:val="Normal"/>
    <w:link w:val="TextodegloboCar"/>
    <w:uiPriority w:val="99"/>
    <w:unhideWhenUsed/>
    <w:rsid w:val="00F34DB7"/>
    <w:pPr>
      <w:spacing w:after="0" w:line="240" w:lineRule="auto"/>
    </w:pPr>
    <w:rPr>
      <w:rFonts w:ascii="Tahoma" w:eastAsia="Times New Roman" w:hAnsi="Tahoma" w:cs="Tahoma"/>
      <w:sz w:val="16"/>
      <w:szCs w:val="16"/>
      <w:lang w:val="es-ES_tradnl" w:eastAsia="es-ES"/>
    </w:rPr>
  </w:style>
  <w:style w:type="character" w:customStyle="1" w:styleId="TextodegloboCar">
    <w:name w:val="Texto de globo Car"/>
    <w:basedOn w:val="Fuentedeprrafopredeter"/>
    <w:link w:val="Textodeglobo"/>
    <w:uiPriority w:val="99"/>
    <w:rsid w:val="00F34DB7"/>
    <w:rPr>
      <w:rFonts w:ascii="Tahoma" w:eastAsia="Times New Roman" w:hAnsi="Tahoma" w:cs="Tahoma"/>
      <w:sz w:val="16"/>
      <w:szCs w:val="16"/>
      <w:lang w:val="es-ES_tradnl" w:eastAsia="es-ES"/>
    </w:rPr>
  </w:style>
  <w:style w:type="paragraph" w:styleId="Prrafodelista">
    <w:name w:val="List Paragraph"/>
    <w:aliases w:val="lp1,List Paragraph1"/>
    <w:basedOn w:val="Normal"/>
    <w:link w:val="PrrafodelistaCar"/>
    <w:uiPriority w:val="34"/>
    <w:qFormat/>
    <w:rsid w:val="00F34DB7"/>
    <w:pPr>
      <w:spacing w:after="0" w:line="240" w:lineRule="auto"/>
      <w:ind w:left="708"/>
    </w:pPr>
    <w:rPr>
      <w:rFonts w:ascii="Arial" w:eastAsia="Times New Roman" w:hAnsi="Arial" w:cs="Times New Roman"/>
      <w:szCs w:val="20"/>
      <w:lang w:val="es-ES_tradnl" w:eastAsia="es-ES"/>
    </w:rPr>
  </w:style>
  <w:style w:type="character" w:styleId="Refdecomentario">
    <w:name w:val="annotation reference"/>
    <w:uiPriority w:val="99"/>
    <w:unhideWhenUsed/>
    <w:rsid w:val="00F34DB7"/>
    <w:rPr>
      <w:sz w:val="16"/>
      <w:szCs w:val="16"/>
    </w:rPr>
  </w:style>
  <w:style w:type="paragraph" w:styleId="Textocomentario">
    <w:name w:val="annotation text"/>
    <w:basedOn w:val="Normal"/>
    <w:link w:val="TextocomentarioCar"/>
    <w:semiHidden/>
    <w:unhideWhenUsed/>
    <w:rsid w:val="00F34DB7"/>
    <w:pPr>
      <w:spacing w:after="0" w:line="240" w:lineRule="auto"/>
    </w:pPr>
    <w:rPr>
      <w:rFonts w:ascii="Arial" w:eastAsia="Times New Roman" w:hAnsi="Arial" w:cs="Times New Roman"/>
      <w:sz w:val="20"/>
      <w:szCs w:val="20"/>
      <w:lang w:val="es-ES_tradnl" w:eastAsia="es-ES"/>
    </w:rPr>
  </w:style>
  <w:style w:type="character" w:customStyle="1" w:styleId="TextocomentarioCar">
    <w:name w:val="Texto comentario Car"/>
    <w:basedOn w:val="Fuentedeprrafopredeter"/>
    <w:link w:val="Textocomentario"/>
    <w:semiHidden/>
    <w:rsid w:val="00F34DB7"/>
    <w:rPr>
      <w:rFonts w:ascii="Arial" w:eastAsia="Times New Roman" w:hAnsi="Arial" w:cs="Times New Roman"/>
      <w:sz w:val="20"/>
      <w:szCs w:val="20"/>
      <w:lang w:val="es-ES_tradnl" w:eastAsia="es-ES"/>
    </w:rPr>
  </w:style>
  <w:style w:type="paragraph" w:styleId="Asuntodelcomentario">
    <w:name w:val="annotation subject"/>
    <w:basedOn w:val="Textocomentario"/>
    <w:next w:val="Textocomentario"/>
    <w:link w:val="AsuntodelcomentarioCar"/>
    <w:semiHidden/>
    <w:unhideWhenUsed/>
    <w:rsid w:val="00F34DB7"/>
    <w:rPr>
      <w:b/>
      <w:bCs/>
    </w:rPr>
  </w:style>
  <w:style w:type="character" w:customStyle="1" w:styleId="AsuntodelcomentarioCar">
    <w:name w:val="Asunto del comentario Car"/>
    <w:basedOn w:val="TextocomentarioCar"/>
    <w:link w:val="Asuntodelcomentario"/>
    <w:semiHidden/>
    <w:rsid w:val="00F34DB7"/>
    <w:rPr>
      <w:rFonts w:ascii="Arial" w:eastAsia="Times New Roman" w:hAnsi="Arial" w:cs="Times New Roman"/>
      <w:b/>
      <w:bCs/>
      <w:sz w:val="20"/>
      <w:szCs w:val="20"/>
      <w:lang w:val="es-ES_tradnl" w:eastAsia="es-ES"/>
    </w:rPr>
  </w:style>
  <w:style w:type="paragraph" w:customStyle="1" w:styleId="ROMANOS">
    <w:name w:val="ROMANOS"/>
    <w:basedOn w:val="Normal"/>
    <w:link w:val="ROMANOSCar"/>
    <w:rsid w:val="00F34DB7"/>
    <w:pPr>
      <w:tabs>
        <w:tab w:val="left" w:pos="720"/>
      </w:tabs>
      <w:spacing w:after="101" w:line="216" w:lineRule="exact"/>
      <w:ind w:left="720" w:hanging="432"/>
      <w:jc w:val="both"/>
    </w:pPr>
    <w:rPr>
      <w:rFonts w:ascii="Arial" w:eastAsia="Times New Roman" w:hAnsi="Arial" w:cs="Arial"/>
      <w:sz w:val="18"/>
      <w:szCs w:val="18"/>
      <w:lang w:eastAsia="es-MX"/>
    </w:rPr>
  </w:style>
  <w:style w:type="paragraph" w:customStyle="1" w:styleId="Texto">
    <w:name w:val="Texto"/>
    <w:basedOn w:val="Normal"/>
    <w:rsid w:val="00F34DB7"/>
    <w:pPr>
      <w:spacing w:after="101" w:line="216" w:lineRule="exact"/>
      <w:ind w:firstLine="288"/>
      <w:jc w:val="both"/>
    </w:pPr>
    <w:rPr>
      <w:rFonts w:ascii="Arial" w:eastAsia="Times New Roman" w:hAnsi="Arial" w:cs="Arial"/>
      <w:sz w:val="18"/>
      <w:szCs w:val="18"/>
      <w:lang w:eastAsia="es-MX"/>
    </w:rPr>
  </w:style>
  <w:style w:type="table" w:styleId="Tablaconcuadrcula">
    <w:name w:val="Table Grid"/>
    <w:basedOn w:val="Tablanormal"/>
    <w:uiPriority w:val="59"/>
    <w:rsid w:val="00F34DB7"/>
    <w:pPr>
      <w:widowControl w:val="0"/>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uiPriority w:val="99"/>
    <w:rsid w:val="00F34DB7"/>
    <w:rPr>
      <w:color w:val="0000FF"/>
      <w:u w:val="single"/>
    </w:rPr>
  </w:style>
  <w:style w:type="paragraph" w:styleId="Mapadeldocumento">
    <w:name w:val="Document Map"/>
    <w:basedOn w:val="Normal"/>
    <w:link w:val="MapadeldocumentoCar"/>
    <w:semiHidden/>
    <w:rsid w:val="00F34DB7"/>
    <w:pPr>
      <w:shd w:val="clear" w:color="auto" w:fill="000080"/>
      <w:spacing w:after="0" w:line="240" w:lineRule="auto"/>
    </w:pPr>
    <w:rPr>
      <w:rFonts w:ascii="Tahoma" w:eastAsia="Times New Roman" w:hAnsi="Tahoma" w:cs="Tahoma"/>
      <w:sz w:val="20"/>
      <w:szCs w:val="20"/>
      <w:lang w:val="es-ES_tradnl" w:eastAsia="es-ES"/>
    </w:rPr>
  </w:style>
  <w:style w:type="character" w:customStyle="1" w:styleId="MapadeldocumentoCar">
    <w:name w:val="Mapa del documento Car"/>
    <w:basedOn w:val="Fuentedeprrafopredeter"/>
    <w:link w:val="Mapadeldocumento"/>
    <w:semiHidden/>
    <w:rsid w:val="00F34DB7"/>
    <w:rPr>
      <w:rFonts w:ascii="Tahoma" w:eastAsia="Times New Roman" w:hAnsi="Tahoma" w:cs="Tahoma"/>
      <w:sz w:val="20"/>
      <w:szCs w:val="20"/>
      <w:shd w:val="clear" w:color="auto" w:fill="000080"/>
      <w:lang w:val="es-ES_tradnl" w:eastAsia="es-ES"/>
    </w:rPr>
  </w:style>
  <w:style w:type="paragraph" w:styleId="Textosinformato">
    <w:name w:val="Plain Text"/>
    <w:basedOn w:val="Normal"/>
    <w:link w:val="TextosinformatoCar"/>
    <w:rsid w:val="00F34DB7"/>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F34DB7"/>
    <w:rPr>
      <w:rFonts w:ascii="Courier New" w:eastAsia="Times New Roman" w:hAnsi="Courier New" w:cs="Times New Roman"/>
      <w:sz w:val="20"/>
      <w:szCs w:val="20"/>
      <w:lang w:val="es-ES" w:eastAsia="es-ES"/>
    </w:rPr>
  </w:style>
  <w:style w:type="paragraph" w:styleId="Sangranormal">
    <w:name w:val="Normal Indent"/>
    <w:basedOn w:val="Normal"/>
    <w:rsid w:val="00F34DB7"/>
    <w:pPr>
      <w:overflowPunct w:val="0"/>
      <w:autoSpaceDE w:val="0"/>
      <w:autoSpaceDN w:val="0"/>
      <w:adjustRightInd w:val="0"/>
      <w:spacing w:after="0" w:line="240" w:lineRule="auto"/>
      <w:ind w:left="708"/>
      <w:textAlignment w:val="baseline"/>
    </w:pPr>
    <w:rPr>
      <w:rFonts w:ascii="Century Gothic" w:eastAsia="Times New Roman" w:hAnsi="Century Gothic" w:cs="Times New Roman"/>
      <w:sz w:val="24"/>
      <w:szCs w:val="20"/>
      <w:lang w:eastAsia="es-ES"/>
    </w:rPr>
  </w:style>
  <w:style w:type="paragraph" w:styleId="Sangra3detindependiente">
    <w:name w:val="Body Text Indent 3"/>
    <w:basedOn w:val="Normal"/>
    <w:link w:val="Sangra3detindependienteCar"/>
    <w:rsid w:val="00F34DB7"/>
    <w:pPr>
      <w:spacing w:after="120" w:line="240" w:lineRule="auto"/>
      <w:ind w:left="283"/>
    </w:pPr>
    <w:rPr>
      <w:rFonts w:ascii="Arial" w:eastAsia="Times New Roman" w:hAnsi="Arial" w:cs="Times New Roman"/>
      <w:sz w:val="16"/>
      <w:szCs w:val="16"/>
      <w:lang w:val="es-ES_tradnl" w:eastAsia="es-ES"/>
    </w:rPr>
  </w:style>
  <w:style w:type="character" w:customStyle="1" w:styleId="Sangra3detindependienteCar">
    <w:name w:val="Sangría 3 de t. independiente Car"/>
    <w:basedOn w:val="Fuentedeprrafopredeter"/>
    <w:link w:val="Sangra3detindependiente"/>
    <w:rsid w:val="00F34DB7"/>
    <w:rPr>
      <w:rFonts w:ascii="Arial" w:eastAsia="Times New Roman" w:hAnsi="Arial" w:cs="Times New Roman"/>
      <w:sz w:val="16"/>
      <w:szCs w:val="16"/>
      <w:lang w:val="es-ES_tradnl" w:eastAsia="es-ES"/>
    </w:rPr>
  </w:style>
  <w:style w:type="paragraph" w:styleId="Textoindependiente2">
    <w:name w:val="Body Text 2"/>
    <w:basedOn w:val="Normal"/>
    <w:link w:val="Textoindependiente2Car"/>
    <w:rsid w:val="00F34DB7"/>
    <w:pPr>
      <w:spacing w:after="120" w:line="480" w:lineRule="auto"/>
    </w:pPr>
    <w:rPr>
      <w:rFonts w:ascii="Arial" w:eastAsia="Times New Roman" w:hAnsi="Arial" w:cs="Times New Roman"/>
      <w:szCs w:val="20"/>
      <w:lang w:val="es-ES_tradnl" w:eastAsia="es-ES"/>
    </w:rPr>
  </w:style>
  <w:style w:type="character" w:customStyle="1" w:styleId="Textoindependiente2Car">
    <w:name w:val="Texto independiente 2 Car"/>
    <w:basedOn w:val="Fuentedeprrafopredeter"/>
    <w:link w:val="Textoindependiente2"/>
    <w:rsid w:val="00F34DB7"/>
    <w:rPr>
      <w:rFonts w:ascii="Arial" w:eastAsia="Times New Roman" w:hAnsi="Arial" w:cs="Times New Roman"/>
      <w:szCs w:val="20"/>
      <w:lang w:val="es-ES_tradnl" w:eastAsia="es-ES"/>
    </w:rPr>
  </w:style>
  <w:style w:type="character" w:styleId="Textoennegrita">
    <w:name w:val="Strong"/>
    <w:qFormat/>
    <w:rsid w:val="00F34DB7"/>
    <w:rPr>
      <w:b/>
      <w:bCs/>
    </w:rPr>
  </w:style>
  <w:style w:type="paragraph" w:customStyle="1" w:styleId="Default">
    <w:name w:val="Default"/>
    <w:rsid w:val="00F34DB7"/>
    <w:pPr>
      <w:autoSpaceDE w:val="0"/>
      <w:autoSpaceDN w:val="0"/>
      <w:adjustRightInd w:val="0"/>
      <w:spacing w:after="0" w:line="240" w:lineRule="auto"/>
    </w:pPr>
    <w:rPr>
      <w:rFonts w:ascii="Arial" w:eastAsia="Times New Roman" w:hAnsi="Arial" w:cs="Arial"/>
      <w:color w:val="000000"/>
      <w:sz w:val="24"/>
      <w:szCs w:val="24"/>
      <w:lang w:eastAsia="es-MX"/>
    </w:rPr>
  </w:style>
  <w:style w:type="paragraph" w:styleId="Ttulo">
    <w:name w:val="Title"/>
    <w:basedOn w:val="Normal"/>
    <w:link w:val="TtuloCar"/>
    <w:qFormat/>
    <w:rsid w:val="00F34DB7"/>
    <w:pPr>
      <w:spacing w:after="0" w:line="240" w:lineRule="auto"/>
      <w:jc w:val="center"/>
      <w:outlineLvl w:val="0"/>
    </w:pPr>
    <w:rPr>
      <w:rFonts w:ascii="Arial Narrow" w:eastAsia="Times New Roman" w:hAnsi="Arial Narrow" w:cs="Times New Roman"/>
      <w:b/>
      <w:sz w:val="20"/>
      <w:szCs w:val="20"/>
      <w:lang w:val="es-ES" w:eastAsia="es-ES"/>
    </w:rPr>
  </w:style>
  <w:style w:type="character" w:customStyle="1" w:styleId="TtuloCar">
    <w:name w:val="Título Car"/>
    <w:basedOn w:val="Fuentedeprrafopredeter"/>
    <w:link w:val="Ttulo"/>
    <w:rsid w:val="00F34DB7"/>
    <w:rPr>
      <w:rFonts w:ascii="Arial Narrow" w:eastAsia="Times New Roman" w:hAnsi="Arial Narrow" w:cs="Times New Roman"/>
      <w:b/>
      <w:sz w:val="20"/>
      <w:szCs w:val="20"/>
      <w:lang w:val="es-ES" w:eastAsia="es-ES"/>
    </w:rPr>
  </w:style>
  <w:style w:type="paragraph" w:customStyle="1" w:styleId="Sangra2detindependiente1">
    <w:name w:val="Sangría 2 de t. independiente1"/>
    <w:basedOn w:val="Normal"/>
    <w:rsid w:val="00F34DB7"/>
    <w:pPr>
      <w:widowControl w:val="0"/>
      <w:spacing w:after="0" w:line="240" w:lineRule="auto"/>
      <w:ind w:left="567"/>
      <w:jc w:val="both"/>
    </w:pPr>
    <w:rPr>
      <w:rFonts w:ascii="Arial Rounded MT Bold" w:eastAsia="Times New Roman" w:hAnsi="Arial Rounded MT Bold" w:cs="Times New Roman"/>
      <w:sz w:val="24"/>
      <w:szCs w:val="20"/>
      <w:lang w:val="es-ES" w:eastAsia="es-ES"/>
    </w:rPr>
  </w:style>
  <w:style w:type="paragraph" w:customStyle="1" w:styleId="Textoindependiente21">
    <w:name w:val="Texto independiente 21"/>
    <w:basedOn w:val="Normal"/>
    <w:rsid w:val="00F34DB7"/>
    <w:pPr>
      <w:widowControl w:val="0"/>
      <w:spacing w:after="0" w:line="240" w:lineRule="auto"/>
      <w:ind w:left="567"/>
      <w:jc w:val="both"/>
    </w:pPr>
    <w:rPr>
      <w:rFonts w:ascii="Arial" w:eastAsia="Times New Roman" w:hAnsi="Arial" w:cs="Times New Roman"/>
      <w:sz w:val="26"/>
      <w:szCs w:val="20"/>
      <w:lang w:val="es-ES" w:eastAsia="es-ES"/>
    </w:rPr>
  </w:style>
  <w:style w:type="paragraph" w:styleId="NormalWeb">
    <w:name w:val="Normal (Web)"/>
    <w:basedOn w:val="Normal"/>
    <w:unhideWhenUsed/>
    <w:rsid w:val="00F34DB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Revisin">
    <w:name w:val="Revision"/>
    <w:semiHidden/>
    <w:rsid w:val="00F34DB7"/>
    <w:pPr>
      <w:spacing w:after="0" w:line="240" w:lineRule="auto"/>
      <w:ind w:firstLine="34"/>
    </w:pPr>
    <w:rPr>
      <w:rFonts w:ascii="Times New Roman" w:eastAsia="Times New Roman" w:hAnsi="Times New Roman" w:cs="Times New Roman"/>
      <w:sz w:val="20"/>
      <w:szCs w:val="20"/>
      <w:lang w:val="es-ES" w:eastAsia="es-ES"/>
    </w:rPr>
  </w:style>
  <w:style w:type="character" w:customStyle="1" w:styleId="PrrafodelistaCar">
    <w:name w:val="Párrafo de lista Car"/>
    <w:aliases w:val="lp1 Car,List Paragraph1 Car"/>
    <w:basedOn w:val="Fuentedeprrafopredeter"/>
    <w:link w:val="Prrafodelista"/>
    <w:uiPriority w:val="34"/>
    <w:locked/>
    <w:rsid w:val="00F34DB7"/>
    <w:rPr>
      <w:rFonts w:ascii="Arial" w:eastAsia="Times New Roman" w:hAnsi="Arial" w:cs="Times New Roman"/>
      <w:szCs w:val="20"/>
      <w:lang w:val="es-ES_tradnl" w:eastAsia="es-ES"/>
    </w:rPr>
  </w:style>
  <w:style w:type="character" w:customStyle="1" w:styleId="sub-subtituloBasesLicitacionCar">
    <w:name w:val="sub-subtituloBasesLicitacion Car"/>
    <w:basedOn w:val="Ttulo2Car"/>
    <w:link w:val="sub-subtituloBasesLicitacion"/>
    <w:locked/>
    <w:rsid w:val="00F34DB7"/>
    <w:rPr>
      <w:rFonts w:ascii="Arial Narrow" w:eastAsia="Times New Roman" w:hAnsi="Arial Narrow" w:cs="Arial"/>
      <w:b/>
      <w:bCs/>
      <w:i w:val="0"/>
      <w:color w:val="000000"/>
      <w:sz w:val="24"/>
      <w:szCs w:val="20"/>
      <w:lang w:val="es-ES" w:eastAsia="es-ES"/>
    </w:rPr>
  </w:style>
  <w:style w:type="paragraph" w:customStyle="1" w:styleId="sub-subtituloBasesLicitacion">
    <w:name w:val="sub-subtituloBasesLicitacion"/>
    <w:basedOn w:val="Ttulo2"/>
    <w:link w:val="sub-subtituloBasesLicitacionCar"/>
    <w:qFormat/>
    <w:rsid w:val="00F34DB7"/>
    <w:pPr>
      <w:keepLines/>
      <w:tabs>
        <w:tab w:val="clear" w:pos="720"/>
      </w:tabs>
      <w:spacing w:before="200" w:after="0"/>
      <w:ind w:firstLine="34"/>
    </w:pPr>
    <w:rPr>
      <w:rFonts w:ascii="Arial Narrow" w:hAnsi="Arial Narrow" w:cs="Arial"/>
      <w:bCs/>
      <w:i w:val="0"/>
      <w:color w:val="000000"/>
      <w:lang w:val="es-ES"/>
    </w:rPr>
  </w:style>
  <w:style w:type="character" w:customStyle="1" w:styleId="SubtituloBasesLIcitacionCar">
    <w:name w:val="SubtituloBasesLIcitacion Car"/>
    <w:basedOn w:val="Fuentedeprrafopredeter"/>
    <w:link w:val="SubtituloBasesLIcitacion"/>
    <w:locked/>
    <w:rsid w:val="00F34DB7"/>
    <w:rPr>
      <w:rFonts w:ascii="Arial Narrow" w:eastAsia="Calibri" w:hAnsi="Arial Narrow" w:cs="Arial"/>
      <w:bCs/>
      <w:kern w:val="32"/>
      <w:sz w:val="28"/>
      <w:szCs w:val="28"/>
      <w:lang w:val="es-ES" w:eastAsia="es-ES"/>
    </w:rPr>
  </w:style>
  <w:style w:type="paragraph" w:customStyle="1" w:styleId="SubtituloBasesLIcitacion">
    <w:name w:val="SubtituloBasesLIcitacion"/>
    <w:basedOn w:val="Ttulo1"/>
    <w:link w:val="SubtituloBasesLIcitacionCar"/>
    <w:qFormat/>
    <w:rsid w:val="00F34DB7"/>
    <w:pPr>
      <w:tabs>
        <w:tab w:val="clear" w:pos="360"/>
      </w:tabs>
      <w:spacing w:before="240" w:after="60"/>
      <w:ind w:firstLine="34"/>
      <w:jc w:val="both"/>
    </w:pPr>
    <w:rPr>
      <w:rFonts w:ascii="Arial Narrow" w:eastAsia="Calibri" w:hAnsi="Arial Narrow" w:cs="Arial"/>
      <w:b w:val="0"/>
      <w:bCs/>
      <w:kern w:val="32"/>
      <w:sz w:val="28"/>
      <w:szCs w:val="28"/>
      <w:lang w:val="es-ES"/>
    </w:rPr>
  </w:style>
  <w:style w:type="paragraph" w:customStyle="1" w:styleId="Sangra2detindependiente2">
    <w:name w:val="Sangría 2 de t. independiente2"/>
    <w:basedOn w:val="Normal"/>
    <w:rsid w:val="00F34DB7"/>
    <w:pPr>
      <w:widowControl w:val="0"/>
      <w:spacing w:after="0" w:line="240" w:lineRule="auto"/>
      <w:ind w:left="567"/>
      <w:jc w:val="both"/>
    </w:pPr>
    <w:rPr>
      <w:rFonts w:ascii="Arial Rounded MT Bold" w:eastAsia="Times New Roman" w:hAnsi="Arial Rounded MT Bold" w:cs="Times New Roman"/>
      <w:sz w:val="24"/>
      <w:szCs w:val="20"/>
      <w:lang w:val="es-ES" w:eastAsia="es-ES"/>
    </w:rPr>
  </w:style>
  <w:style w:type="paragraph" w:customStyle="1" w:styleId="Textoindependiente22">
    <w:name w:val="Texto independiente 22"/>
    <w:basedOn w:val="Normal"/>
    <w:rsid w:val="00F34DB7"/>
    <w:pPr>
      <w:widowControl w:val="0"/>
      <w:spacing w:after="0" w:line="240" w:lineRule="auto"/>
      <w:ind w:left="567"/>
      <w:jc w:val="both"/>
    </w:pPr>
    <w:rPr>
      <w:rFonts w:ascii="Arial" w:eastAsia="Times New Roman" w:hAnsi="Arial" w:cs="Times New Roman"/>
      <w:sz w:val="26"/>
      <w:szCs w:val="20"/>
      <w:lang w:val="es-ES" w:eastAsia="es-ES"/>
    </w:rPr>
  </w:style>
  <w:style w:type="paragraph" w:customStyle="1" w:styleId="Sangra2detindependiente3">
    <w:name w:val="Sangría 2 de t. independiente3"/>
    <w:basedOn w:val="Normal"/>
    <w:rsid w:val="00F34DB7"/>
    <w:pPr>
      <w:widowControl w:val="0"/>
      <w:spacing w:after="0" w:line="240" w:lineRule="auto"/>
      <w:ind w:left="567"/>
      <w:jc w:val="both"/>
    </w:pPr>
    <w:rPr>
      <w:rFonts w:ascii="Arial Rounded MT Bold" w:eastAsia="Times New Roman" w:hAnsi="Arial Rounded MT Bold" w:cs="Times New Roman"/>
      <w:sz w:val="24"/>
      <w:szCs w:val="20"/>
      <w:lang w:val="es-ES" w:eastAsia="es-ES"/>
    </w:rPr>
  </w:style>
  <w:style w:type="paragraph" w:customStyle="1" w:styleId="Textoindependiente23">
    <w:name w:val="Texto independiente 23"/>
    <w:basedOn w:val="Normal"/>
    <w:rsid w:val="00F34DB7"/>
    <w:pPr>
      <w:widowControl w:val="0"/>
      <w:spacing w:after="0" w:line="240" w:lineRule="auto"/>
      <w:ind w:left="567"/>
      <w:jc w:val="both"/>
    </w:pPr>
    <w:rPr>
      <w:rFonts w:ascii="Arial" w:eastAsia="Times New Roman" w:hAnsi="Arial" w:cs="Times New Roman"/>
      <w:sz w:val="26"/>
      <w:szCs w:val="20"/>
      <w:lang w:val="es-ES" w:eastAsia="es-ES"/>
    </w:rPr>
  </w:style>
  <w:style w:type="paragraph" w:customStyle="1" w:styleId="Sangra2detindependiente4">
    <w:name w:val="Sangría 2 de t. independiente4"/>
    <w:basedOn w:val="Normal"/>
    <w:rsid w:val="00F34DB7"/>
    <w:pPr>
      <w:widowControl w:val="0"/>
      <w:spacing w:after="0" w:line="240" w:lineRule="auto"/>
      <w:ind w:left="567"/>
      <w:jc w:val="both"/>
    </w:pPr>
    <w:rPr>
      <w:rFonts w:ascii="Arial Rounded MT Bold" w:eastAsia="Times New Roman" w:hAnsi="Arial Rounded MT Bold" w:cs="Times New Roman"/>
      <w:sz w:val="24"/>
      <w:szCs w:val="20"/>
      <w:lang w:val="es-ES" w:eastAsia="es-ES"/>
    </w:rPr>
  </w:style>
  <w:style w:type="paragraph" w:customStyle="1" w:styleId="Textoindependiente24">
    <w:name w:val="Texto independiente 24"/>
    <w:basedOn w:val="Normal"/>
    <w:rsid w:val="00F34DB7"/>
    <w:pPr>
      <w:widowControl w:val="0"/>
      <w:spacing w:after="0" w:line="240" w:lineRule="auto"/>
      <w:ind w:left="567"/>
      <w:jc w:val="both"/>
    </w:pPr>
    <w:rPr>
      <w:rFonts w:ascii="Arial" w:eastAsia="Times New Roman" w:hAnsi="Arial" w:cs="Times New Roman"/>
      <w:sz w:val="26"/>
      <w:szCs w:val="20"/>
      <w:lang w:val="es-ES" w:eastAsia="es-ES"/>
    </w:rPr>
  </w:style>
  <w:style w:type="character" w:customStyle="1" w:styleId="ROMANOSCar">
    <w:name w:val="ROMANOS Car"/>
    <w:link w:val="ROMANOS"/>
    <w:rsid w:val="00F34DB7"/>
    <w:rPr>
      <w:rFonts w:ascii="Arial" w:eastAsia="Times New Roman" w:hAnsi="Arial" w:cs="Arial"/>
      <w:sz w:val="18"/>
      <w:szCs w:val="18"/>
      <w:lang w:eastAsia="es-MX"/>
    </w:rPr>
  </w:style>
  <w:style w:type="table" w:customStyle="1" w:styleId="Tablaconcuadrcula1">
    <w:name w:val="Tabla con cuadrícula1"/>
    <w:basedOn w:val="Tablanormal"/>
    <w:next w:val="Tablaconcuadrcula"/>
    <w:uiPriority w:val="59"/>
    <w:rsid w:val="00F34D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Normal"/>
    <w:rsid w:val="00F34DB7"/>
    <w:pPr>
      <w:spacing w:after="160" w:line="240" w:lineRule="exact"/>
    </w:pPr>
    <w:rPr>
      <w:rFonts w:ascii="Tahoma" w:eastAsia="Times New Roman" w:hAnsi="Tahoma" w:cs="Times New Roman"/>
      <w:sz w:val="20"/>
      <w:szCs w:val="20"/>
      <w:lang w:val="en-US"/>
    </w:rPr>
  </w:style>
  <w:style w:type="paragraph" w:customStyle="1" w:styleId="Car1">
    <w:name w:val="Car1"/>
    <w:basedOn w:val="Normal"/>
    <w:rsid w:val="00F34DB7"/>
    <w:pPr>
      <w:spacing w:after="160" w:line="240" w:lineRule="exact"/>
      <w:jc w:val="right"/>
    </w:pPr>
    <w:rPr>
      <w:rFonts w:ascii="Verdana" w:eastAsia="Times New Roman" w:hAnsi="Verdana" w:cs="Arial"/>
      <w:sz w:val="20"/>
      <w:szCs w:val="21"/>
    </w:rPr>
  </w:style>
  <w:style w:type="paragraph" w:styleId="Textodebloque">
    <w:name w:val="Block Text"/>
    <w:basedOn w:val="Normal"/>
    <w:rsid w:val="00F34DB7"/>
    <w:pPr>
      <w:spacing w:after="0" w:line="240" w:lineRule="auto"/>
      <w:ind w:left="993" w:right="855" w:hanging="273"/>
      <w:jc w:val="both"/>
    </w:pPr>
    <w:rPr>
      <w:rFonts w:ascii="Arial" w:eastAsia="Times New Roman" w:hAnsi="Arial" w:cs="Times New Roman"/>
      <w:sz w:val="24"/>
      <w:szCs w:val="20"/>
      <w:lang w:val="es-ES_tradnl" w:eastAsia="es-ES"/>
    </w:rPr>
  </w:style>
  <w:style w:type="paragraph" w:customStyle="1" w:styleId="Textoindependiente31">
    <w:name w:val="Texto independiente 31"/>
    <w:basedOn w:val="Normal"/>
    <w:rsid w:val="00F34DB7"/>
    <w:pPr>
      <w:spacing w:after="0" w:line="240" w:lineRule="auto"/>
      <w:jc w:val="both"/>
    </w:pPr>
    <w:rPr>
      <w:rFonts w:ascii="Arial" w:eastAsia="Times New Roman" w:hAnsi="Arial" w:cs="Times New Roman"/>
      <w:sz w:val="24"/>
      <w:szCs w:val="20"/>
      <w:lang w:eastAsia="es-ES"/>
    </w:rPr>
  </w:style>
  <w:style w:type="paragraph" w:styleId="ndice1">
    <w:name w:val="index 1"/>
    <w:basedOn w:val="Normal"/>
    <w:next w:val="Normal"/>
    <w:autoRedefine/>
    <w:rsid w:val="00F34DB7"/>
    <w:pPr>
      <w:spacing w:after="0" w:line="240" w:lineRule="auto"/>
      <w:ind w:left="240" w:hanging="240"/>
    </w:pPr>
    <w:rPr>
      <w:rFonts w:ascii="Arial" w:eastAsia="Times New Roman" w:hAnsi="Arial" w:cs="Times New Roman"/>
      <w:sz w:val="24"/>
      <w:szCs w:val="20"/>
      <w:lang w:val="es-ES_tradnl" w:eastAsia="es-ES"/>
    </w:rPr>
  </w:style>
  <w:style w:type="paragraph" w:customStyle="1" w:styleId="romanos0">
    <w:name w:val="romanos"/>
    <w:basedOn w:val="Normal"/>
    <w:rsid w:val="00F34DB7"/>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paragraph" w:customStyle="1" w:styleId="A6">
    <w:name w:val="A6"/>
    <w:basedOn w:val="Normal"/>
    <w:autoRedefine/>
    <w:rsid w:val="00F34DB7"/>
    <w:pPr>
      <w:spacing w:after="0" w:line="240" w:lineRule="auto"/>
      <w:jc w:val="both"/>
    </w:pPr>
    <w:rPr>
      <w:rFonts w:ascii="Arial" w:eastAsia="Times New Roman" w:hAnsi="Arial" w:cs="Arial"/>
      <w:b/>
      <w:i/>
      <w:snapToGrid w:val="0"/>
      <w:lang w:eastAsia="es-ES"/>
    </w:rPr>
  </w:style>
  <w:style w:type="paragraph" w:customStyle="1" w:styleId="ListaCC">
    <w:name w:val="Lista CC."/>
    <w:basedOn w:val="Normal"/>
    <w:rsid w:val="00F34DB7"/>
    <w:pPr>
      <w:spacing w:after="0" w:line="240" w:lineRule="auto"/>
    </w:pPr>
    <w:rPr>
      <w:rFonts w:ascii="Times New Roman" w:eastAsia="Times New Roman" w:hAnsi="Times New Roman" w:cs="Times New Roman"/>
      <w:sz w:val="20"/>
      <w:szCs w:val="20"/>
      <w:lang w:val="es-ES_tradnl" w:eastAsia="es-ES"/>
    </w:rPr>
  </w:style>
  <w:style w:type="paragraph" w:customStyle="1" w:styleId="A">
    <w:name w:val="A"/>
    <w:basedOn w:val="Normal"/>
    <w:autoRedefine/>
    <w:rsid w:val="00F34DB7"/>
    <w:pPr>
      <w:spacing w:after="0" w:line="240" w:lineRule="auto"/>
      <w:jc w:val="both"/>
    </w:pPr>
    <w:rPr>
      <w:rFonts w:ascii="Arial" w:eastAsia="Times New Roman" w:hAnsi="Arial" w:cs="Arial"/>
      <w:lang w:eastAsia="es-ES"/>
    </w:rPr>
  </w:style>
  <w:style w:type="paragraph" w:customStyle="1" w:styleId="A10">
    <w:name w:val="A10"/>
    <w:basedOn w:val="Normal"/>
    <w:rsid w:val="00F34DB7"/>
    <w:pPr>
      <w:spacing w:before="120" w:after="120" w:line="240" w:lineRule="auto"/>
      <w:jc w:val="both"/>
    </w:pPr>
    <w:rPr>
      <w:rFonts w:ascii="Arial" w:eastAsia="Times New Roman" w:hAnsi="Arial" w:cs="Times New Roman"/>
      <w:sz w:val="20"/>
      <w:szCs w:val="20"/>
      <w:lang w:val="es-ES_tradnl" w:eastAsia="es-ES"/>
    </w:rPr>
  </w:style>
  <w:style w:type="paragraph" w:customStyle="1" w:styleId="-A10">
    <w:name w:val="-A10"/>
    <w:basedOn w:val="A6"/>
    <w:link w:val="-A10Car"/>
    <w:rsid w:val="00F34DB7"/>
    <w:pPr>
      <w:tabs>
        <w:tab w:val="num" w:pos="720"/>
      </w:tabs>
      <w:spacing w:before="60" w:after="60"/>
      <w:ind w:left="714" w:hanging="357"/>
    </w:pPr>
  </w:style>
  <w:style w:type="character" w:customStyle="1" w:styleId="-A10Car">
    <w:name w:val="-A10 Car"/>
    <w:link w:val="-A10"/>
    <w:rsid w:val="00F34DB7"/>
    <w:rPr>
      <w:rFonts w:ascii="Arial" w:eastAsia="Times New Roman" w:hAnsi="Arial" w:cs="Arial"/>
      <w:b/>
      <w:i/>
      <w:snapToGrid w:val="0"/>
      <w:lang w:eastAsia="es-ES"/>
    </w:rPr>
  </w:style>
  <w:style w:type="paragraph" w:styleId="Subttulo">
    <w:name w:val="Subtitle"/>
    <w:basedOn w:val="Normal"/>
    <w:link w:val="SubttuloCar"/>
    <w:uiPriority w:val="11"/>
    <w:qFormat/>
    <w:rsid w:val="00F34DB7"/>
    <w:pPr>
      <w:spacing w:after="0" w:line="240" w:lineRule="auto"/>
    </w:pPr>
    <w:rPr>
      <w:rFonts w:ascii="Times New Roman" w:eastAsia="Times New Roman" w:hAnsi="Times New Roman" w:cs="Arial"/>
      <w:b/>
      <w:sz w:val="24"/>
      <w:szCs w:val="24"/>
      <w:lang w:eastAsia="es-ES"/>
    </w:rPr>
  </w:style>
  <w:style w:type="character" w:customStyle="1" w:styleId="SubttuloCar">
    <w:name w:val="Subtítulo Car"/>
    <w:basedOn w:val="Fuentedeprrafopredeter"/>
    <w:link w:val="Subttulo"/>
    <w:uiPriority w:val="11"/>
    <w:rsid w:val="00F34DB7"/>
    <w:rPr>
      <w:rFonts w:ascii="Times New Roman" w:eastAsia="Times New Roman" w:hAnsi="Times New Roman" w:cs="Arial"/>
      <w:b/>
      <w:sz w:val="24"/>
      <w:szCs w:val="24"/>
      <w:lang w:eastAsia="es-ES"/>
    </w:rPr>
  </w:style>
  <w:style w:type="paragraph" w:customStyle="1" w:styleId="A10-SUB">
    <w:name w:val="A10-SUB"/>
    <w:basedOn w:val="Normal"/>
    <w:rsid w:val="00F34DB7"/>
    <w:pPr>
      <w:tabs>
        <w:tab w:val="num" w:pos="720"/>
      </w:tabs>
      <w:spacing w:before="120" w:after="120" w:line="240" w:lineRule="auto"/>
      <w:ind w:left="720" w:hanging="720"/>
      <w:jc w:val="both"/>
    </w:pPr>
    <w:rPr>
      <w:rFonts w:ascii="Arial" w:eastAsia="Times New Roman" w:hAnsi="Arial" w:cs="Times New Roman"/>
      <w:sz w:val="20"/>
      <w:szCs w:val="20"/>
      <w:lang w:val="es-ES_tradnl" w:eastAsia="es-ES"/>
    </w:rPr>
  </w:style>
  <w:style w:type="paragraph" w:customStyle="1" w:styleId="A10-T2">
    <w:name w:val="A10-T2"/>
    <w:basedOn w:val="A10"/>
    <w:autoRedefine/>
    <w:rsid w:val="00F34DB7"/>
    <w:rPr>
      <w:rFonts w:cs="Arial"/>
      <w:b/>
      <w:sz w:val="24"/>
      <w:szCs w:val="24"/>
    </w:rPr>
  </w:style>
  <w:style w:type="paragraph" w:customStyle="1" w:styleId="A10-AZ">
    <w:name w:val="A10-AZ"/>
    <w:basedOn w:val="A10"/>
    <w:rsid w:val="00F34DB7"/>
    <w:pPr>
      <w:tabs>
        <w:tab w:val="num" w:pos="720"/>
      </w:tabs>
      <w:ind w:left="720" w:hanging="360"/>
    </w:pPr>
  </w:style>
  <w:style w:type="paragraph" w:customStyle="1" w:styleId="texto0">
    <w:name w:val="texto"/>
    <w:basedOn w:val="Normal"/>
    <w:link w:val="textoCar"/>
    <w:rsid w:val="00F34DB7"/>
    <w:pPr>
      <w:spacing w:after="101" w:line="216" w:lineRule="atLeast"/>
      <w:ind w:firstLine="288"/>
      <w:jc w:val="both"/>
    </w:pPr>
    <w:rPr>
      <w:rFonts w:ascii="Arial" w:eastAsia="Times New Roman" w:hAnsi="Arial" w:cs="Times New Roman"/>
      <w:sz w:val="18"/>
      <w:szCs w:val="24"/>
      <w:lang w:val="es-ES_tradnl" w:eastAsia="es-ES"/>
    </w:rPr>
  </w:style>
  <w:style w:type="character" w:customStyle="1" w:styleId="textoCar">
    <w:name w:val="texto Car"/>
    <w:link w:val="texto0"/>
    <w:rsid w:val="00F34DB7"/>
    <w:rPr>
      <w:rFonts w:ascii="Arial" w:eastAsia="Times New Roman" w:hAnsi="Arial" w:cs="Times New Roman"/>
      <w:sz w:val="18"/>
      <w:szCs w:val="24"/>
      <w:lang w:val="es-ES_tradnl" w:eastAsia="es-ES"/>
    </w:rPr>
  </w:style>
  <w:style w:type="paragraph" w:customStyle="1" w:styleId="INCISO">
    <w:name w:val="INCISO"/>
    <w:basedOn w:val="Normal"/>
    <w:link w:val="INCISOCar"/>
    <w:rsid w:val="00F34DB7"/>
    <w:pPr>
      <w:tabs>
        <w:tab w:val="left" w:pos="1080"/>
      </w:tabs>
      <w:spacing w:after="101" w:line="216" w:lineRule="exact"/>
      <w:ind w:left="1080" w:hanging="360"/>
      <w:jc w:val="both"/>
      <w:outlineLvl w:val="2"/>
    </w:pPr>
    <w:rPr>
      <w:rFonts w:ascii="Arial" w:eastAsia="Times New Roman" w:hAnsi="Arial" w:cs="Arial"/>
      <w:sz w:val="18"/>
      <w:szCs w:val="18"/>
      <w:lang w:eastAsia="es-MX"/>
    </w:rPr>
  </w:style>
  <w:style w:type="character" w:customStyle="1" w:styleId="INCISOCar">
    <w:name w:val="INCISO Car"/>
    <w:link w:val="INCISO"/>
    <w:rsid w:val="00F34DB7"/>
    <w:rPr>
      <w:rFonts w:ascii="Arial" w:eastAsia="Times New Roman" w:hAnsi="Arial" w:cs="Arial"/>
      <w:sz w:val="18"/>
      <w:szCs w:val="18"/>
      <w:lang w:eastAsia="es-MX"/>
    </w:rPr>
  </w:style>
  <w:style w:type="paragraph" w:customStyle="1" w:styleId="A1">
    <w:name w:val="A1"/>
    <w:basedOn w:val="Normal"/>
    <w:rsid w:val="00F34DB7"/>
    <w:pPr>
      <w:widowControl w:val="0"/>
      <w:spacing w:before="120" w:after="120" w:line="220" w:lineRule="atLeast"/>
      <w:jc w:val="both"/>
    </w:pPr>
    <w:rPr>
      <w:rFonts w:ascii="Arial" w:eastAsia="Times New Roman" w:hAnsi="Arial" w:cs="Times New Roman"/>
      <w:snapToGrid w:val="0"/>
      <w:sz w:val="24"/>
      <w:szCs w:val="20"/>
      <w:lang w:val="es-ES" w:eastAsia="es-ES"/>
    </w:rPr>
  </w:style>
  <w:style w:type="paragraph" w:customStyle="1" w:styleId="A2">
    <w:name w:val="A2"/>
    <w:basedOn w:val="Normal"/>
    <w:rsid w:val="00F34DB7"/>
    <w:pPr>
      <w:widowControl w:val="0"/>
      <w:spacing w:before="60" w:after="60" w:line="172" w:lineRule="atLeast"/>
    </w:pPr>
    <w:rPr>
      <w:rFonts w:ascii="Arial" w:eastAsia="Times New Roman" w:hAnsi="Arial" w:cs="Times New Roman"/>
      <w:b/>
      <w:snapToGrid w:val="0"/>
      <w:sz w:val="20"/>
      <w:szCs w:val="20"/>
      <w:lang w:val="es-ES" w:eastAsia="es-ES"/>
    </w:rPr>
  </w:style>
  <w:style w:type="paragraph" w:customStyle="1" w:styleId="A4">
    <w:name w:val="A4"/>
    <w:basedOn w:val="A"/>
    <w:autoRedefine/>
    <w:rsid w:val="00F34DB7"/>
    <w:pPr>
      <w:spacing w:before="60" w:after="60"/>
      <w:ind w:left="567"/>
    </w:pPr>
    <w:rPr>
      <w:snapToGrid w:val="0"/>
      <w:lang w:val="es-ES"/>
    </w:rPr>
  </w:style>
  <w:style w:type="paragraph" w:customStyle="1" w:styleId="xl25">
    <w:name w:val="xl25"/>
    <w:basedOn w:val="Normal"/>
    <w:rsid w:val="00F34DB7"/>
    <w:pPr>
      <w:spacing w:before="100" w:beforeAutospacing="1" w:after="100" w:afterAutospacing="1" w:line="240" w:lineRule="auto"/>
    </w:pPr>
    <w:rPr>
      <w:rFonts w:ascii="Tahoma" w:eastAsia="Arial Unicode MS" w:hAnsi="Tahoma" w:cs="Tahoma"/>
      <w:lang w:eastAsia="es-ES"/>
    </w:rPr>
  </w:style>
  <w:style w:type="paragraph" w:customStyle="1" w:styleId="xl35">
    <w:name w:val="xl35"/>
    <w:basedOn w:val="Normal"/>
    <w:rsid w:val="00F34DB7"/>
    <w:pPr>
      <w:spacing w:before="100" w:beforeAutospacing="1" w:after="100" w:afterAutospacing="1" w:line="240" w:lineRule="auto"/>
    </w:pPr>
    <w:rPr>
      <w:rFonts w:ascii="Arial Unicode MS" w:eastAsia="Arial Unicode MS" w:hAnsi="Arial Unicode MS" w:cs="Batang"/>
      <w:sz w:val="18"/>
      <w:szCs w:val="18"/>
      <w:lang w:eastAsia="es-ES"/>
    </w:rPr>
  </w:style>
  <w:style w:type="paragraph" w:customStyle="1" w:styleId="xl24">
    <w:name w:val="xl24"/>
    <w:basedOn w:val="Normal"/>
    <w:rsid w:val="00F34DB7"/>
    <w:pPr>
      <w:spacing w:before="100" w:beforeAutospacing="1" w:after="100" w:afterAutospacing="1" w:line="240" w:lineRule="auto"/>
    </w:pPr>
    <w:rPr>
      <w:rFonts w:ascii="Arial" w:eastAsia="Arial Unicode MS" w:hAnsi="Arial" w:cs="Arial"/>
      <w:b/>
      <w:bCs/>
      <w:lang w:eastAsia="es-ES"/>
    </w:rPr>
  </w:style>
  <w:style w:type="paragraph" w:customStyle="1" w:styleId="xl26">
    <w:name w:val="xl26"/>
    <w:basedOn w:val="Normal"/>
    <w:rsid w:val="00F34DB7"/>
    <w:pPr>
      <w:spacing w:before="100" w:beforeAutospacing="1" w:after="100" w:afterAutospacing="1" w:line="240" w:lineRule="auto"/>
      <w:jc w:val="right"/>
      <w:textAlignment w:val="bottom"/>
    </w:pPr>
    <w:rPr>
      <w:rFonts w:ascii="Tahoma" w:eastAsia="Arial Unicode MS" w:hAnsi="Tahoma" w:cs="Tahoma"/>
      <w:lang w:eastAsia="es-ES"/>
    </w:rPr>
  </w:style>
  <w:style w:type="paragraph" w:customStyle="1" w:styleId="xl27">
    <w:name w:val="xl27"/>
    <w:basedOn w:val="Normal"/>
    <w:rsid w:val="00F34DB7"/>
    <w:pPr>
      <w:pBdr>
        <w:bottom w:val="single" w:sz="4" w:space="0" w:color="auto"/>
      </w:pBdr>
      <w:spacing w:before="100" w:beforeAutospacing="1" w:after="100" w:afterAutospacing="1" w:line="240" w:lineRule="auto"/>
    </w:pPr>
    <w:rPr>
      <w:rFonts w:ascii="Arial Unicode MS" w:eastAsia="Arial Unicode MS" w:hAnsi="Arial Unicode MS" w:cs="Batang"/>
      <w:sz w:val="24"/>
      <w:szCs w:val="24"/>
      <w:lang w:eastAsia="es-ES"/>
    </w:rPr>
  </w:style>
  <w:style w:type="paragraph" w:customStyle="1" w:styleId="xl28">
    <w:name w:val="xl28"/>
    <w:basedOn w:val="Normal"/>
    <w:rsid w:val="00F34DB7"/>
    <w:pPr>
      <w:pBdr>
        <w:bottom w:val="single" w:sz="4" w:space="0" w:color="auto"/>
      </w:pBdr>
      <w:spacing w:before="100" w:beforeAutospacing="1" w:after="100" w:afterAutospacing="1" w:line="240" w:lineRule="auto"/>
    </w:pPr>
    <w:rPr>
      <w:rFonts w:ascii="Tahoma" w:eastAsia="Arial Unicode MS" w:hAnsi="Tahoma" w:cs="Tahoma"/>
      <w:lang w:eastAsia="es-ES"/>
    </w:rPr>
  </w:style>
  <w:style w:type="paragraph" w:customStyle="1" w:styleId="xl29">
    <w:name w:val="xl29"/>
    <w:basedOn w:val="Normal"/>
    <w:rsid w:val="00F34DB7"/>
    <w:pPr>
      <w:pBdr>
        <w:bottom w:val="single" w:sz="4" w:space="0" w:color="auto"/>
      </w:pBdr>
      <w:spacing w:before="100" w:beforeAutospacing="1" w:after="100" w:afterAutospacing="1" w:line="240" w:lineRule="auto"/>
      <w:jc w:val="right"/>
      <w:textAlignment w:val="bottom"/>
    </w:pPr>
    <w:rPr>
      <w:rFonts w:ascii="Tahoma" w:eastAsia="Arial Unicode MS" w:hAnsi="Tahoma" w:cs="Tahoma"/>
      <w:lang w:eastAsia="es-ES"/>
    </w:rPr>
  </w:style>
  <w:style w:type="paragraph" w:customStyle="1" w:styleId="xl30">
    <w:name w:val="xl30"/>
    <w:basedOn w:val="Normal"/>
    <w:rsid w:val="00F34DB7"/>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bottom"/>
    </w:pPr>
    <w:rPr>
      <w:rFonts w:ascii="Tahoma" w:eastAsia="Arial Unicode MS" w:hAnsi="Tahoma" w:cs="Tahoma"/>
      <w:b/>
      <w:bCs/>
      <w:sz w:val="18"/>
      <w:szCs w:val="18"/>
      <w:lang w:eastAsia="es-ES"/>
    </w:rPr>
  </w:style>
  <w:style w:type="paragraph" w:customStyle="1" w:styleId="xl31">
    <w:name w:val="xl31"/>
    <w:basedOn w:val="Normal"/>
    <w:rsid w:val="00F34DB7"/>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ahoma" w:eastAsia="Arial Unicode MS" w:hAnsi="Tahoma" w:cs="Tahoma"/>
      <w:b/>
      <w:bCs/>
      <w:sz w:val="18"/>
      <w:szCs w:val="18"/>
      <w:lang w:eastAsia="es-ES"/>
    </w:rPr>
  </w:style>
  <w:style w:type="paragraph" w:customStyle="1" w:styleId="xl32">
    <w:name w:val="xl32"/>
    <w:basedOn w:val="Normal"/>
    <w:rsid w:val="00F34D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bottom"/>
    </w:pPr>
    <w:rPr>
      <w:rFonts w:ascii="Tahoma" w:eastAsia="Arial Unicode MS" w:hAnsi="Tahoma" w:cs="Tahoma"/>
      <w:sz w:val="18"/>
      <w:szCs w:val="18"/>
      <w:lang w:eastAsia="es-ES"/>
    </w:rPr>
  </w:style>
  <w:style w:type="paragraph" w:customStyle="1" w:styleId="xl33">
    <w:name w:val="xl33"/>
    <w:basedOn w:val="Normal"/>
    <w:rsid w:val="00F34D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bottom"/>
    </w:pPr>
    <w:rPr>
      <w:rFonts w:ascii="Tahoma" w:eastAsia="Arial Unicode MS" w:hAnsi="Tahoma" w:cs="Tahoma"/>
      <w:sz w:val="18"/>
      <w:szCs w:val="18"/>
      <w:lang w:eastAsia="es-ES"/>
    </w:rPr>
  </w:style>
  <w:style w:type="paragraph" w:customStyle="1" w:styleId="xl34">
    <w:name w:val="xl34"/>
    <w:basedOn w:val="Normal"/>
    <w:rsid w:val="00F34DB7"/>
    <w:pPr>
      <w:pBdr>
        <w:top w:val="single" w:sz="4" w:space="0" w:color="auto"/>
        <w:left w:val="single" w:sz="4" w:space="0" w:color="auto"/>
        <w:bottom w:val="single" w:sz="4" w:space="0" w:color="auto"/>
      </w:pBdr>
      <w:shd w:val="clear" w:color="auto" w:fill="FFFF99"/>
      <w:spacing w:before="100" w:beforeAutospacing="1" w:after="100" w:afterAutospacing="1" w:line="240" w:lineRule="auto"/>
    </w:pPr>
    <w:rPr>
      <w:rFonts w:ascii="Tahoma" w:eastAsia="Arial Unicode MS" w:hAnsi="Tahoma" w:cs="Tahoma"/>
      <w:b/>
      <w:bCs/>
      <w:sz w:val="18"/>
      <w:szCs w:val="18"/>
      <w:lang w:eastAsia="es-ES"/>
    </w:rPr>
  </w:style>
  <w:style w:type="paragraph" w:customStyle="1" w:styleId="xl36">
    <w:name w:val="xl36"/>
    <w:basedOn w:val="Normal"/>
    <w:rsid w:val="00F34DB7"/>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Arial Unicode MS" w:eastAsia="Arial Unicode MS" w:hAnsi="Arial Unicode MS" w:cs="Batang"/>
      <w:sz w:val="18"/>
      <w:szCs w:val="18"/>
      <w:lang w:eastAsia="es-ES"/>
    </w:rPr>
  </w:style>
  <w:style w:type="paragraph" w:customStyle="1" w:styleId="xl37">
    <w:name w:val="xl37"/>
    <w:basedOn w:val="Normal"/>
    <w:rsid w:val="00F34DB7"/>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Arial" w:eastAsia="Arial Unicode MS" w:hAnsi="Arial" w:cs="Arial"/>
      <w:b/>
      <w:bCs/>
      <w:sz w:val="18"/>
      <w:szCs w:val="18"/>
      <w:lang w:eastAsia="es-ES"/>
    </w:rPr>
  </w:style>
  <w:style w:type="paragraph" w:customStyle="1" w:styleId="xl38">
    <w:name w:val="xl38"/>
    <w:basedOn w:val="Normal"/>
    <w:rsid w:val="00F34DB7"/>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Arial Unicode MS" w:eastAsia="Arial Unicode MS" w:hAnsi="Arial Unicode MS" w:cs="Batang"/>
      <w:sz w:val="18"/>
      <w:szCs w:val="18"/>
      <w:lang w:eastAsia="es-ES"/>
    </w:rPr>
  </w:style>
  <w:style w:type="paragraph" w:customStyle="1" w:styleId="xl39">
    <w:name w:val="xl39"/>
    <w:basedOn w:val="Normal"/>
    <w:rsid w:val="00F34DB7"/>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bottom"/>
    </w:pPr>
    <w:rPr>
      <w:rFonts w:ascii="Arial" w:eastAsia="Arial Unicode MS" w:hAnsi="Arial" w:cs="Arial"/>
      <w:b/>
      <w:bCs/>
      <w:sz w:val="18"/>
      <w:szCs w:val="18"/>
      <w:lang w:eastAsia="es-ES"/>
    </w:rPr>
  </w:style>
  <w:style w:type="paragraph" w:customStyle="1" w:styleId="xl40">
    <w:name w:val="xl40"/>
    <w:basedOn w:val="Normal"/>
    <w:rsid w:val="00F34DB7"/>
    <w:pPr>
      <w:spacing w:before="100" w:beforeAutospacing="1" w:after="100" w:afterAutospacing="1" w:line="240" w:lineRule="auto"/>
    </w:pPr>
    <w:rPr>
      <w:rFonts w:ascii="Arial Unicode MS" w:eastAsia="Arial Unicode MS" w:hAnsi="Arial Unicode MS" w:cs="Batang"/>
      <w:sz w:val="18"/>
      <w:szCs w:val="18"/>
      <w:lang w:eastAsia="es-ES"/>
    </w:rPr>
  </w:style>
  <w:style w:type="paragraph" w:customStyle="1" w:styleId="xl41">
    <w:name w:val="xl41"/>
    <w:basedOn w:val="Normal"/>
    <w:rsid w:val="00F34DB7"/>
    <w:pPr>
      <w:pBdr>
        <w:top w:val="single" w:sz="4" w:space="0" w:color="auto"/>
        <w:bottom w:val="single" w:sz="4" w:space="0" w:color="auto"/>
      </w:pBdr>
      <w:shd w:val="clear" w:color="auto" w:fill="FFFF99"/>
      <w:spacing w:before="100" w:beforeAutospacing="1" w:after="100" w:afterAutospacing="1" w:line="240" w:lineRule="auto"/>
    </w:pPr>
    <w:rPr>
      <w:rFonts w:ascii="Arial Unicode MS" w:eastAsia="Arial Unicode MS" w:hAnsi="Arial Unicode MS" w:cs="Batang"/>
      <w:sz w:val="18"/>
      <w:szCs w:val="18"/>
      <w:lang w:eastAsia="es-ES"/>
    </w:rPr>
  </w:style>
  <w:style w:type="paragraph" w:customStyle="1" w:styleId="xl42">
    <w:name w:val="xl42"/>
    <w:basedOn w:val="Normal"/>
    <w:rsid w:val="00F34DB7"/>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ahoma" w:eastAsia="Arial Unicode MS" w:hAnsi="Tahoma" w:cs="Tahoma"/>
      <w:b/>
      <w:bCs/>
      <w:sz w:val="18"/>
      <w:szCs w:val="18"/>
      <w:lang w:eastAsia="es-ES"/>
    </w:rPr>
  </w:style>
  <w:style w:type="paragraph" w:customStyle="1" w:styleId="Sangra3detindependiente1">
    <w:name w:val="Sangría 3 de t. independiente1"/>
    <w:basedOn w:val="Normal"/>
    <w:rsid w:val="00F34DB7"/>
    <w:pPr>
      <w:spacing w:before="60" w:after="0" w:line="240" w:lineRule="auto"/>
      <w:ind w:left="993" w:hanging="284"/>
      <w:jc w:val="both"/>
    </w:pPr>
    <w:rPr>
      <w:rFonts w:ascii="Arial" w:eastAsia="Times New Roman" w:hAnsi="Arial" w:cs="Times New Roman"/>
      <w:sz w:val="20"/>
      <w:szCs w:val="20"/>
      <w:lang w:val="es-ES_tradnl" w:eastAsia="es-ES"/>
    </w:rPr>
  </w:style>
  <w:style w:type="paragraph" w:customStyle="1" w:styleId="A10-1">
    <w:name w:val="A10-1"/>
    <w:basedOn w:val="A6"/>
    <w:rsid w:val="00F34DB7"/>
    <w:pPr>
      <w:tabs>
        <w:tab w:val="num" w:pos="720"/>
      </w:tabs>
      <w:spacing w:before="60" w:after="60"/>
      <w:ind w:left="720" w:hanging="360"/>
    </w:pPr>
  </w:style>
  <w:style w:type="paragraph" w:customStyle="1" w:styleId="A10-111">
    <w:name w:val="A10-1.1.1"/>
    <w:basedOn w:val="A6"/>
    <w:autoRedefine/>
    <w:rsid w:val="00F34DB7"/>
    <w:pPr>
      <w:spacing w:before="60" w:after="60"/>
    </w:pPr>
    <w:rPr>
      <w:lang w:val="es-ES_tradnl"/>
    </w:rPr>
  </w:style>
  <w:style w:type="paragraph" w:customStyle="1" w:styleId="CarCarCar">
    <w:name w:val="Car Car Car"/>
    <w:basedOn w:val="Normal"/>
    <w:rsid w:val="00F34DB7"/>
    <w:pPr>
      <w:spacing w:after="160" w:line="240" w:lineRule="exact"/>
      <w:jc w:val="right"/>
    </w:pPr>
    <w:rPr>
      <w:rFonts w:ascii="Verdana" w:eastAsia="Times New Roman" w:hAnsi="Verdana" w:cs="Arial"/>
      <w:sz w:val="20"/>
      <w:szCs w:val="21"/>
    </w:rPr>
  </w:style>
  <w:style w:type="character" w:styleId="Hipervnculovisitado">
    <w:name w:val="FollowedHyperlink"/>
    <w:uiPriority w:val="99"/>
    <w:rsid w:val="00F34DB7"/>
    <w:rPr>
      <w:color w:val="800080"/>
      <w:u w:val="single"/>
    </w:rPr>
  </w:style>
  <w:style w:type="character" w:customStyle="1" w:styleId="textos1">
    <w:name w:val="textos1"/>
    <w:rsid w:val="00F34DB7"/>
    <w:rPr>
      <w:rFonts w:ascii="Arial" w:hAnsi="Arial" w:cs="Arial" w:hint="default"/>
      <w:b w:val="0"/>
      <w:bCs w:val="0"/>
      <w:i w:val="0"/>
      <w:iCs w:val="0"/>
      <w:caps w:val="0"/>
      <w:smallCaps w:val="0"/>
      <w:color w:val="000000"/>
      <w:sz w:val="17"/>
      <w:szCs w:val="17"/>
    </w:rPr>
  </w:style>
  <w:style w:type="paragraph" w:styleId="Lista">
    <w:name w:val="List"/>
    <w:basedOn w:val="Normal"/>
    <w:uiPriority w:val="99"/>
    <w:unhideWhenUsed/>
    <w:rsid w:val="00F34DB7"/>
    <w:pPr>
      <w:spacing w:after="0" w:line="240" w:lineRule="auto"/>
      <w:ind w:left="283" w:hanging="283"/>
      <w:contextualSpacing/>
    </w:pPr>
    <w:rPr>
      <w:rFonts w:ascii="Arial" w:eastAsia="Times New Roman" w:hAnsi="Arial" w:cs="Times New Roman"/>
      <w:szCs w:val="20"/>
      <w:lang w:val="es-ES_tradnl" w:eastAsia="es-ES"/>
    </w:rPr>
  </w:style>
  <w:style w:type="paragraph" w:styleId="Lista2">
    <w:name w:val="List 2"/>
    <w:basedOn w:val="Normal"/>
    <w:uiPriority w:val="99"/>
    <w:unhideWhenUsed/>
    <w:rsid w:val="00F34DB7"/>
    <w:pPr>
      <w:spacing w:after="0" w:line="240" w:lineRule="auto"/>
      <w:ind w:left="566" w:hanging="283"/>
      <w:contextualSpacing/>
    </w:pPr>
    <w:rPr>
      <w:rFonts w:ascii="Arial" w:eastAsia="Times New Roman" w:hAnsi="Arial" w:cs="Times New Roman"/>
      <w:szCs w:val="20"/>
      <w:lang w:val="es-ES_tradnl" w:eastAsia="es-ES"/>
    </w:rPr>
  </w:style>
  <w:style w:type="paragraph" w:styleId="Lista3">
    <w:name w:val="List 3"/>
    <w:basedOn w:val="Normal"/>
    <w:uiPriority w:val="99"/>
    <w:unhideWhenUsed/>
    <w:rsid w:val="00F34DB7"/>
    <w:pPr>
      <w:spacing w:after="0" w:line="240" w:lineRule="auto"/>
      <w:ind w:left="849" w:hanging="283"/>
      <w:contextualSpacing/>
    </w:pPr>
    <w:rPr>
      <w:rFonts w:ascii="Arial" w:eastAsia="Times New Roman" w:hAnsi="Arial" w:cs="Times New Roman"/>
      <w:szCs w:val="20"/>
      <w:lang w:val="es-ES_tradnl" w:eastAsia="es-ES"/>
    </w:rPr>
  </w:style>
  <w:style w:type="paragraph" w:styleId="Lista4">
    <w:name w:val="List 4"/>
    <w:basedOn w:val="Normal"/>
    <w:uiPriority w:val="99"/>
    <w:unhideWhenUsed/>
    <w:rsid w:val="00F34DB7"/>
    <w:pPr>
      <w:spacing w:after="0" w:line="240" w:lineRule="auto"/>
      <w:ind w:left="1132" w:hanging="283"/>
      <w:contextualSpacing/>
    </w:pPr>
    <w:rPr>
      <w:rFonts w:ascii="Arial" w:eastAsia="Times New Roman" w:hAnsi="Arial" w:cs="Times New Roman"/>
      <w:szCs w:val="20"/>
      <w:lang w:val="es-ES_tradnl" w:eastAsia="es-ES"/>
    </w:rPr>
  </w:style>
  <w:style w:type="paragraph" w:styleId="Lista5">
    <w:name w:val="List 5"/>
    <w:basedOn w:val="Normal"/>
    <w:uiPriority w:val="99"/>
    <w:unhideWhenUsed/>
    <w:rsid w:val="00F34DB7"/>
    <w:pPr>
      <w:spacing w:after="0" w:line="240" w:lineRule="auto"/>
      <w:ind w:left="1415" w:hanging="283"/>
      <w:contextualSpacing/>
    </w:pPr>
    <w:rPr>
      <w:rFonts w:ascii="Arial" w:eastAsia="Times New Roman" w:hAnsi="Arial" w:cs="Times New Roman"/>
      <w:szCs w:val="20"/>
      <w:lang w:val="es-ES_tradnl" w:eastAsia="es-ES"/>
    </w:rPr>
  </w:style>
  <w:style w:type="paragraph" w:styleId="Encabezadodemensaje">
    <w:name w:val="Message Header"/>
    <w:basedOn w:val="Normal"/>
    <w:link w:val="EncabezadodemensajeCar"/>
    <w:uiPriority w:val="99"/>
    <w:unhideWhenUsed/>
    <w:rsid w:val="00F34DB7"/>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lang w:val="es-ES_tradnl" w:eastAsia="es-ES"/>
    </w:rPr>
  </w:style>
  <w:style w:type="character" w:customStyle="1" w:styleId="EncabezadodemensajeCar">
    <w:name w:val="Encabezado de mensaje Car"/>
    <w:basedOn w:val="Fuentedeprrafopredeter"/>
    <w:link w:val="Encabezadodemensaje"/>
    <w:uiPriority w:val="99"/>
    <w:rsid w:val="00F34DB7"/>
    <w:rPr>
      <w:rFonts w:asciiTheme="majorHAnsi" w:eastAsiaTheme="majorEastAsia" w:hAnsiTheme="majorHAnsi" w:cstheme="majorBidi"/>
      <w:sz w:val="24"/>
      <w:szCs w:val="24"/>
      <w:shd w:val="pct20" w:color="auto" w:fill="auto"/>
      <w:lang w:val="es-ES_tradnl" w:eastAsia="es-ES"/>
    </w:rPr>
  </w:style>
  <w:style w:type="paragraph" w:styleId="Saludo">
    <w:name w:val="Salutation"/>
    <w:basedOn w:val="Normal"/>
    <w:next w:val="Normal"/>
    <w:link w:val="SaludoCar"/>
    <w:uiPriority w:val="99"/>
    <w:unhideWhenUsed/>
    <w:rsid w:val="00F34DB7"/>
    <w:pPr>
      <w:spacing w:after="0" w:line="240" w:lineRule="auto"/>
    </w:pPr>
    <w:rPr>
      <w:rFonts w:ascii="Arial" w:eastAsia="Times New Roman" w:hAnsi="Arial" w:cs="Times New Roman"/>
      <w:szCs w:val="20"/>
      <w:lang w:val="es-ES_tradnl" w:eastAsia="es-ES"/>
    </w:rPr>
  </w:style>
  <w:style w:type="character" w:customStyle="1" w:styleId="SaludoCar">
    <w:name w:val="Saludo Car"/>
    <w:basedOn w:val="Fuentedeprrafopredeter"/>
    <w:link w:val="Saludo"/>
    <w:uiPriority w:val="99"/>
    <w:rsid w:val="00F34DB7"/>
    <w:rPr>
      <w:rFonts w:ascii="Arial" w:eastAsia="Times New Roman" w:hAnsi="Arial" w:cs="Times New Roman"/>
      <w:szCs w:val="20"/>
      <w:lang w:val="es-ES_tradnl" w:eastAsia="es-ES"/>
    </w:rPr>
  </w:style>
  <w:style w:type="paragraph" w:styleId="Listaconvietas3">
    <w:name w:val="List Bullet 3"/>
    <w:basedOn w:val="Normal"/>
    <w:uiPriority w:val="99"/>
    <w:unhideWhenUsed/>
    <w:rsid w:val="00F34DB7"/>
    <w:pPr>
      <w:numPr>
        <w:numId w:val="16"/>
      </w:numPr>
      <w:spacing w:after="0" w:line="240" w:lineRule="auto"/>
      <w:contextualSpacing/>
    </w:pPr>
    <w:rPr>
      <w:rFonts w:ascii="Arial" w:eastAsia="Times New Roman" w:hAnsi="Arial" w:cs="Times New Roman"/>
      <w:szCs w:val="20"/>
      <w:lang w:val="es-ES_tradnl" w:eastAsia="es-ES"/>
    </w:rPr>
  </w:style>
  <w:style w:type="paragraph" w:styleId="Continuarlista">
    <w:name w:val="List Continue"/>
    <w:basedOn w:val="Normal"/>
    <w:uiPriority w:val="99"/>
    <w:unhideWhenUsed/>
    <w:rsid w:val="00F34DB7"/>
    <w:pPr>
      <w:spacing w:after="120" w:line="240" w:lineRule="auto"/>
      <w:ind w:left="283"/>
      <w:contextualSpacing/>
    </w:pPr>
    <w:rPr>
      <w:rFonts w:ascii="Arial" w:eastAsia="Times New Roman" w:hAnsi="Arial" w:cs="Times New Roman"/>
      <w:szCs w:val="20"/>
      <w:lang w:val="es-ES_tradnl" w:eastAsia="es-ES"/>
    </w:rPr>
  </w:style>
  <w:style w:type="paragraph" w:styleId="Continuarlista2">
    <w:name w:val="List Continue 2"/>
    <w:basedOn w:val="Normal"/>
    <w:uiPriority w:val="99"/>
    <w:unhideWhenUsed/>
    <w:rsid w:val="00F34DB7"/>
    <w:pPr>
      <w:spacing w:after="120" w:line="240" w:lineRule="auto"/>
      <w:ind w:left="566"/>
      <w:contextualSpacing/>
    </w:pPr>
    <w:rPr>
      <w:rFonts w:ascii="Arial" w:eastAsia="Times New Roman" w:hAnsi="Arial" w:cs="Times New Roman"/>
      <w:szCs w:val="20"/>
      <w:lang w:val="es-ES_tradnl" w:eastAsia="es-ES"/>
    </w:rPr>
  </w:style>
  <w:style w:type="paragraph" w:styleId="Continuarlista3">
    <w:name w:val="List Continue 3"/>
    <w:basedOn w:val="Normal"/>
    <w:uiPriority w:val="99"/>
    <w:unhideWhenUsed/>
    <w:rsid w:val="00F34DB7"/>
    <w:pPr>
      <w:spacing w:after="120" w:line="240" w:lineRule="auto"/>
      <w:ind w:left="849"/>
      <w:contextualSpacing/>
    </w:pPr>
    <w:rPr>
      <w:rFonts w:ascii="Arial" w:eastAsia="Times New Roman" w:hAnsi="Arial" w:cs="Times New Roman"/>
      <w:szCs w:val="20"/>
      <w:lang w:val="es-ES_tradnl" w:eastAsia="es-ES"/>
    </w:rPr>
  </w:style>
  <w:style w:type="paragraph" w:styleId="Textoindependienteprimerasangra">
    <w:name w:val="Body Text First Indent"/>
    <w:basedOn w:val="Textoindependiente"/>
    <w:link w:val="TextoindependienteprimerasangraCar"/>
    <w:uiPriority w:val="99"/>
    <w:unhideWhenUsed/>
    <w:rsid w:val="00F34DB7"/>
    <w:pPr>
      <w:ind w:firstLine="360"/>
      <w:jc w:val="left"/>
    </w:pPr>
    <w:rPr>
      <w:b w:val="0"/>
    </w:rPr>
  </w:style>
  <w:style w:type="character" w:customStyle="1" w:styleId="TextoindependienteprimerasangraCar">
    <w:name w:val="Texto independiente primera sangría Car"/>
    <w:basedOn w:val="TextoindependienteCar"/>
    <w:link w:val="Textoindependienteprimerasangra"/>
    <w:uiPriority w:val="99"/>
    <w:rsid w:val="00F34DB7"/>
    <w:rPr>
      <w:rFonts w:ascii="Arial" w:eastAsia="Times New Roman" w:hAnsi="Arial" w:cs="Times New Roman"/>
      <w:b w:val="0"/>
      <w:szCs w:val="20"/>
      <w:lang w:val="es-ES_tradnl" w:eastAsia="es-ES"/>
    </w:rPr>
  </w:style>
  <w:style w:type="paragraph" w:styleId="Textoindependienteprimerasangra2">
    <w:name w:val="Body Text First Indent 2"/>
    <w:basedOn w:val="Sangradetextonormal"/>
    <w:link w:val="Textoindependienteprimerasangra2Car"/>
    <w:uiPriority w:val="99"/>
    <w:unhideWhenUsed/>
    <w:rsid w:val="00F34DB7"/>
    <w:pPr>
      <w:ind w:left="360" w:firstLine="360"/>
      <w:jc w:val="left"/>
    </w:pPr>
  </w:style>
  <w:style w:type="character" w:customStyle="1" w:styleId="Textoindependienteprimerasangra2Car">
    <w:name w:val="Texto independiente primera sangría 2 Car"/>
    <w:basedOn w:val="SangradetextonormalCar"/>
    <w:link w:val="Textoindependienteprimerasangra2"/>
    <w:uiPriority w:val="99"/>
    <w:rsid w:val="00F34DB7"/>
    <w:rPr>
      <w:rFonts w:ascii="Arial" w:eastAsia="Times New Roman" w:hAnsi="Arial" w:cs="Times New Roman"/>
      <w:szCs w:val="20"/>
      <w:lang w:val="es-ES_tradnl" w:eastAsia="es-ES"/>
    </w:rPr>
  </w:style>
  <w:style w:type="paragraph" w:styleId="Sinespaciado">
    <w:name w:val="No Spacing"/>
    <w:uiPriority w:val="1"/>
    <w:qFormat/>
    <w:rsid w:val="00F34DB7"/>
    <w:pPr>
      <w:spacing w:after="0" w:line="240" w:lineRule="auto"/>
    </w:pPr>
  </w:style>
  <w:style w:type="paragraph" w:customStyle="1" w:styleId="BodyText31">
    <w:name w:val="Body Text 31"/>
    <w:basedOn w:val="Normal"/>
    <w:rsid w:val="00F34DB7"/>
    <w:pPr>
      <w:spacing w:after="0" w:line="240" w:lineRule="auto"/>
      <w:jc w:val="both"/>
    </w:pPr>
    <w:rPr>
      <w:rFonts w:ascii="Arial" w:eastAsia="Times New Roman" w:hAnsi="Arial" w:cs="Times New Roman"/>
      <w:sz w:val="24"/>
      <w:szCs w:val="20"/>
      <w:lang w:eastAsia="es-ES"/>
    </w:rPr>
  </w:style>
  <w:style w:type="paragraph" w:customStyle="1" w:styleId="BodyTextIndent31">
    <w:name w:val="Body Text Indent 31"/>
    <w:basedOn w:val="Normal"/>
    <w:rsid w:val="00F34DB7"/>
    <w:pPr>
      <w:spacing w:before="60" w:after="0" w:line="240" w:lineRule="auto"/>
      <w:ind w:left="993" w:hanging="284"/>
      <w:jc w:val="both"/>
    </w:pPr>
    <w:rPr>
      <w:rFonts w:ascii="Arial" w:eastAsia="Times New Roman" w:hAnsi="Arial" w:cs="Times New Roman"/>
      <w:sz w:val="20"/>
      <w:szCs w:val="20"/>
      <w:lang w:val="es-ES_tradnl" w:eastAsia="es-ES"/>
    </w:rPr>
  </w:style>
  <w:style w:type="paragraph" w:customStyle="1" w:styleId="BodyText21">
    <w:name w:val="Body Text 21"/>
    <w:basedOn w:val="Normal"/>
    <w:rsid w:val="00F34DB7"/>
    <w:pPr>
      <w:spacing w:before="60" w:after="0" w:line="240" w:lineRule="auto"/>
      <w:ind w:left="284" w:hanging="284"/>
    </w:pPr>
    <w:rPr>
      <w:rFonts w:ascii="Arial" w:eastAsia="Times New Roman" w:hAnsi="Arial" w:cs="Times New Roman"/>
      <w:sz w:val="20"/>
      <w:szCs w:val="20"/>
      <w:lang w:val="es-ES_tradnl" w:eastAsia="es-ES"/>
    </w:rPr>
  </w:style>
  <w:style w:type="paragraph" w:customStyle="1" w:styleId="BodyTextIndent21">
    <w:name w:val="Body Text Indent 21"/>
    <w:basedOn w:val="Normal"/>
    <w:rsid w:val="00F34DB7"/>
    <w:pPr>
      <w:spacing w:before="120" w:after="0" w:line="240" w:lineRule="auto"/>
      <w:ind w:left="426" w:hanging="426"/>
      <w:jc w:val="both"/>
    </w:pPr>
    <w:rPr>
      <w:rFonts w:ascii="Arial" w:eastAsia="Times New Roman" w:hAnsi="Arial" w:cs="Times New Roman"/>
      <w:b/>
      <w:sz w:val="20"/>
      <w:szCs w:val="20"/>
      <w:lang w:val="es-ES_tradnl" w:eastAsia="es-ES"/>
    </w:rPr>
  </w:style>
  <w:style w:type="paragraph" w:styleId="Textonotaalfinal">
    <w:name w:val="endnote text"/>
    <w:basedOn w:val="Normal"/>
    <w:link w:val="TextonotaalfinalCar"/>
    <w:uiPriority w:val="99"/>
    <w:semiHidden/>
    <w:unhideWhenUsed/>
    <w:rsid w:val="00F34DB7"/>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F34DB7"/>
    <w:rPr>
      <w:sz w:val="20"/>
      <w:szCs w:val="20"/>
    </w:rPr>
  </w:style>
  <w:style w:type="character" w:styleId="Refdenotaalfinal">
    <w:name w:val="endnote reference"/>
    <w:basedOn w:val="Fuentedeprrafopredeter"/>
    <w:uiPriority w:val="99"/>
    <w:semiHidden/>
    <w:unhideWhenUsed/>
    <w:rsid w:val="00F34DB7"/>
    <w:rPr>
      <w:vertAlign w:val="superscript"/>
    </w:rPr>
  </w:style>
  <w:style w:type="character" w:styleId="CitaHTML">
    <w:name w:val="HTML Cite"/>
    <w:basedOn w:val="Fuentedeprrafopredeter"/>
    <w:uiPriority w:val="99"/>
    <w:semiHidden/>
    <w:unhideWhenUsed/>
    <w:rsid w:val="00F34DB7"/>
    <w:rPr>
      <w:i w:val="0"/>
      <w:iCs w:val="0"/>
      <w:color w:val="006621"/>
    </w:rPr>
  </w:style>
  <w:style w:type="paragraph" w:customStyle="1" w:styleId="Sangra2detindependiente5">
    <w:name w:val="Sangría 2 de t. independiente5"/>
    <w:basedOn w:val="Normal"/>
    <w:rsid w:val="009A0358"/>
    <w:pPr>
      <w:widowControl w:val="0"/>
      <w:spacing w:after="0" w:line="240" w:lineRule="auto"/>
      <w:ind w:left="567"/>
      <w:jc w:val="both"/>
    </w:pPr>
    <w:rPr>
      <w:rFonts w:ascii="Arial Rounded MT Bold" w:eastAsia="Times New Roman" w:hAnsi="Arial Rounded MT Bold" w:cs="Times New Roman"/>
      <w:sz w:val="24"/>
      <w:szCs w:val="20"/>
      <w:lang w:val="es-ES" w:eastAsia="es-ES"/>
    </w:rPr>
  </w:style>
  <w:style w:type="paragraph" w:customStyle="1" w:styleId="Textoindependiente25">
    <w:name w:val="Texto independiente 25"/>
    <w:basedOn w:val="Normal"/>
    <w:rsid w:val="009A0358"/>
    <w:pPr>
      <w:widowControl w:val="0"/>
      <w:spacing w:after="0" w:line="240" w:lineRule="auto"/>
      <w:ind w:left="567"/>
      <w:jc w:val="both"/>
    </w:pPr>
    <w:rPr>
      <w:rFonts w:ascii="Arial" w:eastAsia="Times New Roman" w:hAnsi="Arial" w:cs="Times New Roman"/>
      <w:sz w:val="26"/>
      <w:szCs w:val="20"/>
      <w:lang w:val="es-ES" w:eastAsia="es-ES"/>
    </w:rPr>
  </w:style>
  <w:style w:type="numbering" w:customStyle="1" w:styleId="Sinlista2">
    <w:name w:val="Sin lista2"/>
    <w:next w:val="Sinlista"/>
    <w:uiPriority w:val="99"/>
    <w:semiHidden/>
    <w:unhideWhenUsed/>
    <w:rsid w:val="00E80A4A"/>
  </w:style>
  <w:style w:type="table" w:customStyle="1" w:styleId="Tablaconcuadrcula2">
    <w:name w:val="Tabla con cuadrícula2"/>
    <w:basedOn w:val="Tablanormal"/>
    <w:next w:val="Tablaconcuadrcula"/>
    <w:uiPriority w:val="59"/>
    <w:rsid w:val="00E80A4A"/>
    <w:pPr>
      <w:widowControl w:val="0"/>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preformateado">
    <w:name w:val="Texto preformateado"/>
    <w:basedOn w:val="Normal"/>
    <w:rsid w:val="00E80A4A"/>
    <w:pPr>
      <w:widowControl w:val="0"/>
      <w:suppressAutoHyphens/>
      <w:spacing w:after="0" w:line="240" w:lineRule="auto"/>
    </w:pPr>
    <w:rPr>
      <w:rFonts w:ascii="Courier New" w:eastAsia="Courier New" w:hAnsi="Courier New" w:cs="Courier New"/>
      <w:sz w:val="20"/>
      <w:szCs w:val="20"/>
      <w:lang w:eastAsia="es-ES"/>
    </w:rPr>
  </w:style>
  <w:style w:type="character" w:customStyle="1" w:styleId="TtuloCar1">
    <w:name w:val="Título Car1"/>
    <w:locked/>
    <w:rsid w:val="00E80A4A"/>
    <w:rPr>
      <w:rFonts w:ascii="Arial" w:hAnsi="Arial"/>
      <w:b/>
      <w:sz w:val="22"/>
      <w:lang w:eastAsia="es-ES"/>
    </w:rPr>
  </w:style>
  <w:style w:type="paragraph" w:styleId="ndice4">
    <w:name w:val="index 4"/>
    <w:basedOn w:val="Normal"/>
    <w:next w:val="Normal"/>
    <w:autoRedefine/>
    <w:semiHidden/>
    <w:rsid w:val="00E80A4A"/>
    <w:pPr>
      <w:spacing w:after="0" w:line="240" w:lineRule="auto"/>
      <w:ind w:left="960" w:hanging="240"/>
    </w:pPr>
    <w:rPr>
      <w:rFonts w:ascii="Times New Roman" w:eastAsia="Times New Roman" w:hAnsi="Times New Roman" w:cs="Times New Roman"/>
      <w:sz w:val="20"/>
      <w:szCs w:val="20"/>
      <w:lang w:eastAsia="es-ES"/>
    </w:rPr>
  </w:style>
  <w:style w:type="paragraph" w:customStyle="1" w:styleId="modselection1">
    <w:name w:val="mod_selection1"/>
    <w:basedOn w:val="Normal"/>
    <w:rsid w:val="00E80A4A"/>
    <w:pPr>
      <w:spacing w:after="0" w:line="240" w:lineRule="auto"/>
      <w:ind w:left="75"/>
    </w:pPr>
    <w:rPr>
      <w:rFonts w:ascii="Arial" w:eastAsia="Times New Roman" w:hAnsi="Arial" w:cs="Arial"/>
      <w:b/>
      <w:bCs/>
      <w:sz w:val="20"/>
      <w:szCs w:val="20"/>
      <w:lang w:val="es-ES" w:eastAsia="es-ES"/>
    </w:rPr>
  </w:style>
  <w:style w:type="character" w:customStyle="1" w:styleId="apple-style-span">
    <w:name w:val="apple-style-span"/>
    <w:basedOn w:val="Fuentedeprrafopredeter"/>
    <w:rsid w:val="00E80A4A"/>
  </w:style>
  <w:style w:type="character" w:customStyle="1" w:styleId="CarCar4">
    <w:name w:val="Car Car4"/>
    <w:rsid w:val="00E80A4A"/>
    <w:rPr>
      <w:rFonts w:ascii="Arial" w:hAnsi="Arial"/>
      <w:sz w:val="22"/>
      <w:lang w:val="es-ES_tradnl" w:eastAsia="es-ES" w:bidi="ar-SA"/>
    </w:rPr>
  </w:style>
  <w:style w:type="character" w:customStyle="1" w:styleId="CarCar8">
    <w:name w:val="Car Car8"/>
    <w:rsid w:val="00E80A4A"/>
    <w:rPr>
      <w:rFonts w:ascii="Arial" w:hAnsi="Arial"/>
      <w:sz w:val="22"/>
      <w:lang w:val="es-ES_tradnl" w:eastAsia="es-ES" w:bidi="ar-SA"/>
    </w:rPr>
  </w:style>
  <w:style w:type="paragraph" w:customStyle="1" w:styleId="xl63">
    <w:name w:val="xl63"/>
    <w:basedOn w:val="Normal"/>
    <w:rsid w:val="00E80A4A"/>
    <w:pPr>
      <w:pBdr>
        <w:top w:val="single" w:sz="8" w:space="0" w:color="auto"/>
        <w:left w:val="single" w:sz="8" w:space="0" w:color="auto"/>
        <w:bottom w:val="single" w:sz="8" w:space="0" w:color="auto"/>
      </w:pBdr>
      <w:shd w:val="clear" w:color="000000" w:fill="000000"/>
      <w:spacing w:before="100" w:beforeAutospacing="1" w:after="100" w:afterAutospacing="1" w:line="240" w:lineRule="auto"/>
      <w:jc w:val="center"/>
      <w:textAlignment w:val="center"/>
    </w:pPr>
    <w:rPr>
      <w:rFonts w:ascii="Arial Narrow" w:eastAsia="Times New Roman" w:hAnsi="Arial Narrow" w:cs="Times New Roman"/>
      <w:b/>
      <w:bCs/>
      <w:color w:val="FFFFFF"/>
      <w:sz w:val="16"/>
      <w:szCs w:val="16"/>
      <w:lang w:eastAsia="es-MX"/>
    </w:rPr>
  </w:style>
  <w:style w:type="paragraph" w:customStyle="1" w:styleId="xl64">
    <w:name w:val="xl64"/>
    <w:basedOn w:val="Normal"/>
    <w:rsid w:val="00E80A4A"/>
    <w:pPr>
      <w:pBdr>
        <w:top w:val="single" w:sz="8" w:space="0" w:color="auto"/>
        <w:bottom w:val="single" w:sz="8" w:space="0" w:color="auto"/>
      </w:pBdr>
      <w:shd w:val="clear" w:color="000000" w:fill="000000"/>
      <w:spacing w:before="100" w:beforeAutospacing="1" w:after="100" w:afterAutospacing="1" w:line="240" w:lineRule="auto"/>
      <w:jc w:val="center"/>
      <w:textAlignment w:val="center"/>
    </w:pPr>
    <w:rPr>
      <w:rFonts w:ascii="Arial Narrow" w:eastAsia="Times New Roman" w:hAnsi="Arial Narrow" w:cs="Times New Roman"/>
      <w:b/>
      <w:bCs/>
      <w:color w:val="FFFFFF"/>
      <w:sz w:val="16"/>
      <w:szCs w:val="16"/>
      <w:lang w:eastAsia="es-MX"/>
    </w:rPr>
  </w:style>
  <w:style w:type="paragraph" w:customStyle="1" w:styleId="xl65">
    <w:name w:val="xl65"/>
    <w:basedOn w:val="Normal"/>
    <w:rsid w:val="00E80A4A"/>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16"/>
      <w:szCs w:val="16"/>
      <w:lang w:eastAsia="es-MX"/>
    </w:rPr>
  </w:style>
  <w:style w:type="paragraph" w:customStyle="1" w:styleId="xl66">
    <w:name w:val="xl66"/>
    <w:basedOn w:val="Normal"/>
    <w:rsid w:val="00E80A4A"/>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16"/>
      <w:szCs w:val="16"/>
      <w:lang w:eastAsia="es-MX"/>
    </w:rPr>
  </w:style>
  <w:style w:type="paragraph" w:customStyle="1" w:styleId="xl67">
    <w:name w:val="xl67"/>
    <w:basedOn w:val="Normal"/>
    <w:rsid w:val="00E80A4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16"/>
      <w:szCs w:val="16"/>
      <w:lang w:eastAsia="es-MX"/>
    </w:rPr>
  </w:style>
  <w:style w:type="paragraph" w:customStyle="1" w:styleId="xl68">
    <w:name w:val="xl68"/>
    <w:basedOn w:val="Normal"/>
    <w:rsid w:val="00E80A4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16"/>
      <w:szCs w:val="16"/>
      <w:lang w:eastAsia="es-MX"/>
    </w:rPr>
  </w:style>
  <w:style w:type="paragraph" w:customStyle="1" w:styleId="xl69">
    <w:name w:val="xl69"/>
    <w:basedOn w:val="Normal"/>
    <w:rsid w:val="00E80A4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16"/>
      <w:szCs w:val="16"/>
      <w:lang w:eastAsia="es-MX"/>
    </w:rPr>
  </w:style>
  <w:style w:type="paragraph" w:customStyle="1" w:styleId="xl70">
    <w:name w:val="xl70"/>
    <w:basedOn w:val="Normal"/>
    <w:rsid w:val="00E80A4A"/>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16"/>
      <w:szCs w:val="16"/>
      <w:lang w:eastAsia="es-MX"/>
    </w:rPr>
  </w:style>
  <w:style w:type="paragraph" w:customStyle="1" w:styleId="xl71">
    <w:name w:val="xl71"/>
    <w:basedOn w:val="Normal"/>
    <w:rsid w:val="00E80A4A"/>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16"/>
      <w:szCs w:val="16"/>
      <w:lang w:eastAsia="es-MX"/>
    </w:rPr>
  </w:style>
  <w:style w:type="paragraph" w:customStyle="1" w:styleId="xl72">
    <w:name w:val="xl72"/>
    <w:basedOn w:val="Normal"/>
    <w:rsid w:val="00E80A4A"/>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Arial Narrow" w:eastAsia="Times New Roman" w:hAnsi="Arial Narrow" w:cs="Times New Roman"/>
      <w:sz w:val="16"/>
      <w:szCs w:val="16"/>
      <w:lang w:eastAsia="es-MX"/>
    </w:rPr>
  </w:style>
  <w:style w:type="paragraph" w:customStyle="1" w:styleId="xl73">
    <w:name w:val="xl73"/>
    <w:basedOn w:val="Normal"/>
    <w:rsid w:val="00E80A4A"/>
    <w:pPr>
      <w:shd w:val="clear" w:color="000000" w:fill="000000"/>
      <w:spacing w:before="100" w:beforeAutospacing="1" w:after="100" w:afterAutospacing="1" w:line="240" w:lineRule="auto"/>
      <w:jc w:val="center"/>
      <w:textAlignment w:val="center"/>
    </w:pPr>
    <w:rPr>
      <w:rFonts w:ascii="Arial Narrow" w:eastAsia="Times New Roman" w:hAnsi="Arial Narrow" w:cs="Times New Roman"/>
      <w:b/>
      <w:bCs/>
      <w:color w:val="FFFFFF"/>
      <w:sz w:val="16"/>
      <w:szCs w:val="16"/>
      <w:lang w:eastAsia="es-MX"/>
    </w:rPr>
  </w:style>
  <w:style w:type="paragraph" w:customStyle="1" w:styleId="xl74">
    <w:name w:val="xl74"/>
    <w:basedOn w:val="Normal"/>
    <w:rsid w:val="00E80A4A"/>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sz w:val="16"/>
      <w:szCs w:val="16"/>
      <w:lang w:eastAsia="es-MX"/>
    </w:rPr>
  </w:style>
  <w:style w:type="paragraph" w:customStyle="1" w:styleId="xl75">
    <w:name w:val="xl75"/>
    <w:basedOn w:val="Normal"/>
    <w:rsid w:val="00E80A4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sz w:val="16"/>
      <w:szCs w:val="16"/>
      <w:lang w:eastAsia="es-MX"/>
    </w:rPr>
  </w:style>
  <w:style w:type="paragraph" w:customStyle="1" w:styleId="xl76">
    <w:name w:val="xl76"/>
    <w:basedOn w:val="Normal"/>
    <w:rsid w:val="00E80A4A"/>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sz w:val="16"/>
      <w:szCs w:val="16"/>
      <w:lang w:eastAsia="es-MX"/>
    </w:rPr>
  </w:style>
  <w:style w:type="paragraph" w:customStyle="1" w:styleId="xl77">
    <w:name w:val="xl77"/>
    <w:basedOn w:val="Normal"/>
    <w:rsid w:val="00E80A4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78">
    <w:name w:val="xl78"/>
    <w:basedOn w:val="Normal"/>
    <w:rsid w:val="00E80A4A"/>
    <w:pPr>
      <w:shd w:val="clear" w:color="000000" w:fill="000000"/>
      <w:spacing w:before="100" w:beforeAutospacing="1" w:after="100" w:afterAutospacing="1" w:line="240" w:lineRule="auto"/>
      <w:jc w:val="center"/>
      <w:textAlignment w:val="center"/>
    </w:pPr>
    <w:rPr>
      <w:rFonts w:ascii="Arial Narrow" w:eastAsia="Times New Roman" w:hAnsi="Arial Narrow" w:cs="Times New Roman"/>
      <w:b/>
      <w:bCs/>
      <w:color w:val="FFFFFF"/>
      <w:sz w:val="16"/>
      <w:szCs w:val="16"/>
      <w:lang w:eastAsia="es-MX"/>
    </w:rPr>
  </w:style>
  <w:style w:type="paragraph" w:customStyle="1" w:styleId="xl79">
    <w:name w:val="xl79"/>
    <w:basedOn w:val="Normal"/>
    <w:rsid w:val="00E80A4A"/>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16"/>
      <w:szCs w:val="16"/>
      <w:lang w:eastAsia="es-MX"/>
    </w:rPr>
  </w:style>
  <w:style w:type="paragraph" w:customStyle="1" w:styleId="xl80">
    <w:name w:val="xl80"/>
    <w:basedOn w:val="Normal"/>
    <w:rsid w:val="00E80A4A"/>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sz w:val="16"/>
      <w:szCs w:val="16"/>
      <w:lang w:eastAsia="es-MX"/>
    </w:rPr>
  </w:style>
  <w:style w:type="paragraph" w:customStyle="1" w:styleId="xl81">
    <w:name w:val="xl81"/>
    <w:basedOn w:val="Normal"/>
    <w:rsid w:val="00E80A4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16"/>
      <w:szCs w:val="16"/>
      <w:lang w:eastAsia="es-MX"/>
    </w:rPr>
  </w:style>
  <w:style w:type="paragraph" w:customStyle="1" w:styleId="xl82">
    <w:name w:val="xl82"/>
    <w:basedOn w:val="Normal"/>
    <w:rsid w:val="00E80A4A"/>
    <w:pPr>
      <w:pBdr>
        <w:left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16"/>
      <w:szCs w:val="16"/>
      <w:lang w:eastAsia="es-MX"/>
    </w:rPr>
  </w:style>
  <w:style w:type="paragraph" w:customStyle="1" w:styleId="xl83">
    <w:name w:val="xl83"/>
    <w:basedOn w:val="Normal"/>
    <w:rsid w:val="00E80A4A"/>
    <w:pPr>
      <w:pBdr>
        <w:top w:val="single" w:sz="8" w:space="0" w:color="auto"/>
      </w:pBdr>
      <w:shd w:val="clear" w:color="000000" w:fill="000000"/>
      <w:spacing w:before="100" w:beforeAutospacing="1" w:after="100" w:afterAutospacing="1" w:line="240" w:lineRule="auto"/>
      <w:jc w:val="center"/>
      <w:textAlignment w:val="center"/>
    </w:pPr>
    <w:rPr>
      <w:rFonts w:ascii="Arial Narrow" w:eastAsia="Times New Roman" w:hAnsi="Arial Narrow" w:cs="Times New Roman"/>
      <w:b/>
      <w:bCs/>
      <w:color w:val="FFFFFF"/>
      <w:sz w:val="16"/>
      <w:szCs w:val="16"/>
      <w:lang w:eastAsia="es-MX"/>
    </w:rPr>
  </w:style>
  <w:style w:type="paragraph" w:styleId="ndice2">
    <w:name w:val="index 2"/>
    <w:basedOn w:val="Normal"/>
    <w:next w:val="Normal"/>
    <w:autoRedefine/>
    <w:semiHidden/>
    <w:rsid w:val="00E80A4A"/>
    <w:pPr>
      <w:spacing w:after="0" w:line="240" w:lineRule="auto"/>
      <w:ind w:left="480" w:hanging="240"/>
    </w:pPr>
    <w:rPr>
      <w:rFonts w:ascii="Times New Roman" w:eastAsia="Times New Roman" w:hAnsi="Times New Roman" w:cs="Times New Roman"/>
      <w:sz w:val="20"/>
      <w:szCs w:val="20"/>
      <w:lang w:eastAsia="es-ES"/>
    </w:rPr>
  </w:style>
  <w:style w:type="paragraph" w:styleId="ndice3">
    <w:name w:val="index 3"/>
    <w:basedOn w:val="Normal"/>
    <w:next w:val="Normal"/>
    <w:autoRedefine/>
    <w:semiHidden/>
    <w:rsid w:val="00E80A4A"/>
    <w:pPr>
      <w:spacing w:after="0" w:line="240" w:lineRule="auto"/>
      <w:ind w:left="720" w:hanging="240"/>
    </w:pPr>
    <w:rPr>
      <w:rFonts w:ascii="Times New Roman" w:eastAsia="Times New Roman" w:hAnsi="Times New Roman" w:cs="Times New Roman"/>
      <w:sz w:val="20"/>
      <w:szCs w:val="20"/>
      <w:lang w:eastAsia="es-ES"/>
    </w:rPr>
  </w:style>
  <w:style w:type="paragraph" w:styleId="ndice5">
    <w:name w:val="index 5"/>
    <w:basedOn w:val="Normal"/>
    <w:next w:val="Normal"/>
    <w:autoRedefine/>
    <w:semiHidden/>
    <w:rsid w:val="00E80A4A"/>
    <w:pPr>
      <w:spacing w:after="0" w:line="240" w:lineRule="auto"/>
      <w:ind w:left="1200" w:hanging="240"/>
    </w:pPr>
    <w:rPr>
      <w:rFonts w:ascii="Times New Roman" w:eastAsia="Times New Roman" w:hAnsi="Times New Roman" w:cs="Times New Roman"/>
      <w:sz w:val="20"/>
      <w:szCs w:val="20"/>
      <w:lang w:eastAsia="es-ES"/>
    </w:rPr>
  </w:style>
  <w:style w:type="paragraph" w:styleId="ndice6">
    <w:name w:val="index 6"/>
    <w:basedOn w:val="Normal"/>
    <w:next w:val="Normal"/>
    <w:autoRedefine/>
    <w:semiHidden/>
    <w:rsid w:val="00E80A4A"/>
    <w:pPr>
      <w:spacing w:after="0" w:line="240" w:lineRule="auto"/>
      <w:ind w:left="1440" w:hanging="240"/>
    </w:pPr>
    <w:rPr>
      <w:rFonts w:ascii="Times New Roman" w:eastAsia="Times New Roman" w:hAnsi="Times New Roman" w:cs="Times New Roman"/>
      <w:sz w:val="20"/>
      <w:szCs w:val="20"/>
      <w:lang w:eastAsia="es-ES"/>
    </w:rPr>
  </w:style>
  <w:style w:type="paragraph" w:styleId="ndice7">
    <w:name w:val="index 7"/>
    <w:basedOn w:val="Normal"/>
    <w:next w:val="Normal"/>
    <w:autoRedefine/>
    <w:semiHidden/>
    <w:rsid w:val="00E80A4A"/>
    <w:pPr>
      <w:spacing w:after="0" w:line="240" w:lineRule="auto"/>
      <w:ind w:left="1680" w:hanging="240"/>
    </w:pPr>
    <w:rPr>
      <w:rFonts w:ascii="Times New Roman" w:eastAsia="Times New Roman" w:hAnsi="Times New Roman" w:cs="Times New Roman"/>
      <w:sz w:val="20"/>
      <w:szCs w:val="20"/>
      <w:lang w:eastAsia="es-ES"/>
    </w:rPr>
  </w:style>
  <w:style w:type="paragraph" w:styleId="ndice8">
    <w:name w:val="index 8"/>
    <w:basedOn w:val="Normal"/>
    <w:next w:val="Normal"/>
    <w:autoRedefine/>
    <w:semiHidden/>
    <w:rsid w:val="00E80A4A"/>
    <w:pPr>
      <w:spacing w:after="0" w:line="240" w:lineRule="auto"/>
      <w:ind w:left="1920" w:hanging="240"/>
    </w:pPr>
    <w:rPr>
      <w:rFonts w:ascii="Times New Roman" w:eastAsia="Times New Roman" w:hAnsi="Times New Roman" w:cs="Times New Roman"/>
      <w:sz w:val="20"/>
      <w:szCs w:val="20"/>
      <w:lang w:eastAsia="es-ES"/>
    </w:rPr>
  </w:style>
  <w:style w:type="paragraph" w:styleId="ndice9">
    <w:name w:val="index 9"/>
    <w:basedOn w:val="Normal"/>
    <w:next w:val="Normal"/>
    <w:autoRedefine/>
    <w:semiHidden/>
    <w:rsid w:val="00E80A4A"/>
    <w:pPr>
      <w:spacing w:after="0" w:line="240" w:lineRule="auto"/>
      <w:ind w:left="2160" w:hanging="240"/>
    </w:pPr>
    <w:rPr>
      <w:rFonts w:ascii="Times New Roman" w:eastAsia="Times New Roman" w:hAnsi="Times New Roman" w:cs="Times New Roman"/>
      <w:sz w:val="20"/>
      <w:szCs w:val="20"/>
      <w:lang w:eastAsia="es-ES"/>
    </w:rPr>
  </w:style>
  <w:style w:type="paragraph" w:styleId="Ttulodendice">
    <w:name w:val="index heading"/>
    <w:basedOn w:val="Normal"/>
    <w:next w:val="ndice1"/>
    <w:semiHidden/>
    <w:rsid w:val="00E80A4A"/>
    <w:pPr>
      <w:spacing w:after="0" w:line="240" w:lineRule="auto"/>
    </w:pPr>
    <w:rPr>
      <w:rFonts w:ascii="Times New Roman" w:eastAsia="Times New Roman" w:hAnsi="Times New Roman" w:cs="Times New Roman"/>
      <w:sz w:val="20"/>
      <w:szCs w:val="20"/>
      <w:lang w:eastAsia="es-ES"/>
    </w:rPr>
  </w:style>
  <w:style w:type="table" w:styleId="Tablavistosa2">
    <w:name w:val="Table Colorful 2"/>
    <w:basedOn w:val="Tablanormal"/>
    <w:rsid w:val="00E80A4A"/>
    <w:pPr>
      <w:spacing w:after="0" w:line="240" w:lineRule="auto"/>
    </w:pPr>
    <w:rPr>
      <w:rFonts w:ascii="Times New Roman" w:eastAsia="Times New Roman" w:hAnsi="Times New Roman" w:cs="Times New Roman"/>
      <w:sz w:val="20"/>
      <w:szCs w:val="20"/>
      <w:lang w:eastAsia="es-MX"/>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character" w:styleId="Textodelmarcadordeposicin">
    <w:name w:val="Placeholder Text"/>
    <w:basedOn w:val="Fuentedeprrafopredeter"/>
    <w:uiPriority w:val="99"/>
    <w:semiHidden/>
    <w:rsid w:val="00E80A4A"/>
    <w:rPr>
      <w:color w:val="808080"/>
    </w:rPr>
  </w:style>
  <w:style w:type="paragraph" w:customStyle="1" w:styleId="Textoindependiente32">
    <w:name w:val="Texto independiente 32"/>
    <w:basedOn w:val="Normal"/>
    <w:rsid w:val="00E80A4A"/>
    <w:pPr>
      <w:spacing w:after="0" w:line="240" w:lineRule="auto"/>
      <w:jc w:val="both"/>
    </w:pPr>
    <w:rPr>
      <w:rFonts w:ascii="Arial" w:eastAsia="Times New Roman" w:hAnsi="Arial" w:cs="Times New Roman"/>
      <w:sz w:val="24"/>
      <w:szCs w:val="20"/>
      <w:lang w:eastAsia="es-ES"/>
    </w:rPr>
  </w:style>
  <w:style w:type="paragraph" w:customStyle="1" w:styleId="Textoindependiente33">
    <w:name w:val="Texto independiente 33"/>
    <w:basedOn w:val="Normal"/>
    <w:rsid w:val="00E80A4A"/>
    <w:pPr>
      <w:spacing w:after="0" w:line="240" w:lineRule="auto"/>
      <w:jc w:val="both"/>
    </w:pPr>
    <w:rPr>
      <w:rFonts w:ascii="Arial" w:eastAsia="Times New Roman" w:hAnsi="Arial" w:cs="Times New Roman"/>
      <w:sz w:val="24"/>
      <w:szCs w:val="20"/>
      <w:lang w:eastAsia="es-ES"/>
    </w:rPr>
  </w:style>
  <w:style w:type="paragraph" w:customStyle="1" w:styleId="Sangra2detindependiente6">
    <w:name w:val="Sangría 2 de t. independiente6"/>
    <w:basedOn w:val="Normal"/>
    <w:rsid w:val="00903EC6"/>
    <w:pPr>
      <w:widowControl w:val="0"/>
      <w:spacing w:after="0" w:line="240" w:lineRule="auto"/>
      <w:ind w:left="567"/>
      <w:jc w:val="both"/>
    </w:pPr>
    <w:rPr>
      <w:rFonts w:ascii="Arial Rounded MT Bold" w:eastAsia="Times New Roman" w:hAnsi="Arial Rounded MT Bold" w:cs="Times New Roman"/>
      <w:sz w:val="24"/>
      <w:szCs w:val="20"/>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footer" w:uiPriority="0"/>
    <w:lsdException w:name="index heading" w:uiPriority="0"/>
    <w:lsdException w:name="caption" w:uiPriority="35" w:qFormat="1"/>
    <w:lsdException w:name="footnote reference" w:uiPriority="0"/>
    <w:lsdException w:name="page number"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annotation subject" w:uiPriority="0"/>
    <w:lsdException w:name="Table Colorful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Listaconvietas2"/>
    <w:link w:val="Ttulo1Car"/>
    <w:qFormat/>
    <w:rsid w:val="00F34DB7"/>
    <w:pPr>
      <w:keepNext/>
      <w:tabs>
        <w:tab w:val="left" w:pos="360"/>
      </w:tabs>
      <w:spacing w:after="0" w:line="240" w:lineRule="auto"/>
      <w:outlineLvl w:val="0"/>
    </w:pPr>
    <w:rPr>
      <w:rFonts w:ascii="Arial" w:eastAsia="Times New Roman" w:hAnsi="Arial" w:cs="Times New Roman"/>
      <w:b/>
      <w:kern w:val="28"/>
      <w:sz w:val="24"/>
      <w:szCs w:val="20"/>
      <w:lang w:val="es-ES_tradnl" w:eastAsia="es-ES"/>
    </w:rPr>
  </w:style>
  <w:style w:type="paragraph" w:styleId="Ttulo2">
    <w:name w:val="heading 2"/>
    <w:basedOn w:val="Normal"/>
    <w:next w:val="Normal"/>
    <w:link w:val="Ttulo2Car"/>
    <w:qFormat/>
    <w:rsid w:val="00F34DB7"/>
    <w:pPr>
      <w:keepNext/>
      <w:tabs>
        <w:tab w:val="left" w:pos="720"/>
      </w:tabs>
      <w:spacing w:before="240" w:after="60" w:line="240" w:lineRule="auto"/>
      <w:outlineLvl w:val="1"/>
    </w:pPr>
    <w:rPr>
      <w:rFonts w:ascii="Arial" w:eastAsia="Times New Roman" w:hAnsi="Arial" w:cs="Times New Roman"/>
      <w:b/>
      <w:i/>
      <w:sz w:val="24"/>
      <w:szCs w:val="20"/>
      <w:lang w:val="es-ES_tradnl" w:eastAsia="es-ES"/>
    </w:rPr>
  </w:style>
  <w:style w:type="paragraph" w:styleId="Ttulo3">
    <w:name w:val="heading 3"/>
    <w:basedOn w:val="Normal"/>
    <w:next w:val="Normal"/>
    <w:link w:val="Ttulo3Car"/>
    <w:qFormat/>
    <w:rsid w:val="00F34DB7"/>
    <w:pPr>
      <w:keepNext/>
      <w:spacing w:before="240" w:after="60" w:line="240" w:lineRule="auto"/>
      <w:outlineLvl w:val="2"/>
    </w:pPr>
    <w:rPr>
      <w:rFonts w:ascii="Arial" w:eastAsia="Times New Roman" w:hAnsi="Arial" w:cs="Arial"/>
      <w:b/>
      <w:bCs/>
      <w:sz w:val="26"/>
      <w:szCs w:val="26"/>
      <w:lang w:val="es-ES_tradnl" w:eastAsia="es-ES"/>
    </w:rPr>
  </w:style>
  <w:style w:type="paragraph" w:styleId="Ttulo4">
    <w:name w:val="heading 4"/>
    <w:basedOn w:val="Normal"/>
    <w:next w:val="Normal"/>
    <w:link w:val="Ttulo4Car"/>
    <w:qFormat/>
    <w:rsid w:val="00F34DB7"/>
    <w:pPr>
      <w:keepNext/>
      <w:numPr>
        <w:numId w:val="5"/>
      </w:numPr>
      <w:spacing w:after="0" w:line="240" w:lineRule="auto"/>
      <w:jc w:val="both"/>
      <w:outlineLvl w:val="3"/>
    </w:pPr>
    <w:rPr>
      <w:rFonts w:ascii="Arial" w:eastAsia="Times New Roman" w:hAnsi="Arial" w:cs="Times New Roman"/>
      <w:b/>
      <w:szCs w:val="20"/>
      <w:lang w:val="es-ES_tradnl" w:eastAsia="es-ES"/>
    </w:rPr>
  </w:style>
  <w:style w:type="paragraph" w:styleId="Ttulo5">
    <w:name w:val="heading 5"/>
    <w:basedOn w:val="Normal"/>
    <w:next w:val="Normal"/>
    <w:link w:val="Ttulo5Car"/>
    <w:qFormat/>
    <w:rsid w:val="00F34DB7"/>
    <w:pPr>
      <w:spacing w:before="240" w:after="60" w:line="240" w:lineRule="auto"/>
      <w:outlineLvl w:val="4"/>
    </w:pPr>
    <w:rPr>
      <w:rFonts w:ascii="Arial" w:eastAsia="Times New Roman" w:hAnsi="Arial" w:cs="Times New Roman"/>
      <w:b/>
      <w:bCs/>
      <w:i/>
      <w:iCs/>
      <w:sz w:val="26"/>
      <w:szCs w:val="26"/>
      <w:lang w:val="es-ES_tradnl" w:eastAsia="es-ES"/>
    </w:rPr>
  </w:style>
  <w:style w:type="paragraph" w:styleId="Ttulo6">
    <w:name w:val="heading 6"/>
    <w:basedOn w:val="Normal"/>
    <w:next w:val="Normal"/>
    <w:link w:val="Ttulo6Car"/>
    <w:qFormat/>
    <w:rsid w:val="00F34DB7"/>
    <w:pPr>
      <w:keepNext/>
      <w:spacing w:after="0" w:line="240" w:lineRule="auto"/>
      <w:jc w:val="center"/>
      <w:outlineLvl w:val="5"/>
    </w:pPr>
    <w:rPr>
      <w:rFonts w:ascii="Arial" w:eastAsia="Times New Roman" w:hAnsi="Arial" w:cs="Times New Roman"/>
      <w:b/>
      <w:sz w:val="18"/>
      <w:szCs w:val="20"/>
      <w:lang w:val="es-ES_tradnl" w:eastAsia="es-ES"/>
    </w:rPr>
  </w:style>
  <w:style w:type="paragraph" w:styleId="Ttulo7">
    <w:name w:val="heading 7"/>
    <w:basedOn w:val="Normal"/>
    <w:next w:val="Normal"/>
    <w:link w:val="Ttulo7Car"/>
    <w:qFormat/>
    <w:rsid w:val="00F34DB7"/>
    <w:pPr>
      <w:keepNext/>
      <w:spacing w:after="0" w:line="240" w:lineRule="auto"/>
      <w:jc w:val="center"/>
      <w:outlineLvl w:val="6"/>
    </w:pPr>
    <w:rPr>
      <w:rFonts w:ascii="Tahoma" w:eastAsia="MS Mincho" w:hAnsi="Tahoma" w:cs="Times New Roman"/>
      <w:b/>
      <w:sz w:val="16"/>
      <w:szCs w:val="20"/>
      <w:lang w:val="es-ES_tradnl" w:eastAsia="es-ES"/>
    </w:rPr>
  </w:style>
  <w:style w:type="paragraph" w:styleId="Ttulo8">
    <w:name w:val="heading 8"/>
    <w:basedOn w:val="Normal"/>
    <w:next w:val="Normal"/>
    <w:link w:val="Ttulo8Car"/>
    <w:qFormat/>
    <w:rsid w:val="00F34DB7"/>
    <w:pPr>
      <w:spacing w:before="240" w:after="60" w:line="240" w:lineRule="auto"/>
      <w:outlineLvl w:val="7"/>
    </w:pPr>
    <w:rPr>
      <w:rFonts w:ascii="Times New Roman" w:eastAsia="Times New Roman" w:hAnsi="Times New Roman" w:cs="Times New Roman"/>
      <w:i/>
      <w:iCs/>
      <w:sz w:val="24"/>
      <w:szCs w:val="24"/>
      <w:lang w:val="es-ES_tradnl" w:eastAsia="es-ES"/>
    </w:rPr>
  </w:style>
  <w:style w:type="paragraph" w:styleId="Ttulo9">
    <w:name w:val="heading 9"/>
    <w:basedOn w:val="Normal"/>
    <w:next w:val="Normal"/>
    <w:link w:val="Ttulo9Car"/>
    <w:qFormat/>
    <w:rsid w:val="00F34DB7"/>
    <w:pPr>
      <w:spacing w:before="240" w:after="60" w:line="240" w:lineRule="auto"/>
      <w:outlineLvl w:val="8"/>
    </w:pPr>
    <w:rPr>
      <w:rFonts w:ascii="Arial" w:eastAsia="Times New Roman" w:hAnsi="Arial" w:cs="Arial"/>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F34DB7"/>
    <w:rPr>
      <w:rFonts w:ascii="Arial" w:eastAsia="Times New Roman" w:hAnsi="Arial" w:cs="Times New Roman"/>
      <w:b/>
      <w:kern w:val="28"/>
      <w:sz w:val="24"/>
      <w:szCs w:val="20"/>
      <w:lang w:val="es-ES_tradnl" w:eastAsia="es-ES"/>
    </w:rPr>
  </w:style>
  <w:style w:type="character" w:customStyle="1" w:styleId="Ttulo2Car">
    <w:name w:val="Título 2 Car"/>
    <w:basedOn w:val="Fuentedeprrafopredeter"/>
    <w:link w:val="Ttulo2"/>
    <w:rsid w:val="00F34DB7"/>
    <w:rPr>
      <w:rFonts w:ascii="Arial" w:eastAsia="Times New Roman" w:hAnsi="Arial" w:cs="Times New Roman"/>
      <w:b/>
      <w:i/>
      <w:sz w:val="24"/>
      <w:szCs w:val="20"/>
      <w:lang w:val="es-ES_tradnl" w:eastAsia="es-ES"/>
    </w:rPr>
  </w:style>
  <w:style w:type="character" w:customStyle="1" w:styleId="Ttulo3Car">
    <w:name w:val="Título 3 Car"/>
    <w:basedOn w:val="Fuentedeprrafopredeter"/>
    <w:link w:val="Ttulo3"/>
    <w:rsid w:val="00F34DB7"/>
    <w:rPr>
      <w:rFonts w:ascii="Arial" w:eastAsia="Times New Roman" w:hAnsi="Arial" w:cs="Arial"/>
      <w:b/>
      <w:bCs/>
      <w:sz w:val="26"/>
      <w:szCs w:val="26"/>
      <w:lang w:val="es-ES_tradnl" w:eastAsia="es-ES"/>
    </w:rPr>
  </w:style>
  <w:style w:type="character" w:customStyle="1" w:styleId="Ttulo4Car">
    <w:name w:val="Título 4 Car"/>
    <w:basedOn w:val="Fuentedeprrafopredeter"/>
    <w:link w:val="Ttulo4"/>
    <w:rsid w:val="00F34DB7"/>
    <w:rPr>
      <w:rFonts w:ascii="Arial" w:eastAsia="Times New Roman" w:hAnsi="Arial" w:cs="Times New Roman"/>
      <w:b/>
      <w:szCs w:val="20"/>
      <w:lang w:val="es-ES_tradnl" w:eastAsia="es-ES"/>
    </w:rPr>
  </w:style>
  <w:style w:type="character" w:customStyle="1" w:styleId="Ttulo5Car">
    <w:name w:val="Título 5 Car"/>
    <w:basedOn w:val="Fuentedeprrafopredeter"/>
    <w:link w:val="Ttulo5"/>
    <w:rsid w:val="00F34DB7"/>
    <w:rPr>
      <w:rFonts w:ascii="Arial" w:eastAsia="Times New Roman" w:hAnsi="Arial" w:cs="Times New Roman"/>
      <w:b/>
      <w:bCs/>
      <w:i/>
      <w:iCs/>
      <w:sz w:val="26"/>
      <w:szCs w:val="26"/>
      <w:lang w:val="es-ES_tradnl" w:eastAsia="es-ES"/>
    </w:rPr>
  </w:style>
  <w:style w:type="character" w:customStyle="1" w:styleId="Ttulo6Car">
    <w:name w:val="Título 6 Car"/>
    <w:basedOn w:val="Fuentedeprrafopredeter"/>
    <w:link w:val="Ttulo6"/>
    <w:rsid w:val="00F34DB7"/>
    <w:rPr>
      <w:rFonts w:ascii="Arial" w:eastAsia="Times New Roman" w:hAnsi="Arial" w:cs="Times New Roman"/>
      <w:b/>
      <w:sz w:val="18"/>
      <w:szCs w:val="20"/>
      <w:lang w:val="es-ES_tradnl" w:eastAsia="es-ES"/>
    </w:rPr>
  </w:style>
  <w:style w:type="character" w:customStyle="1" w:styleId="Ttulo7Car">
    <w:name w:val="Título 7 Car"/>
    <w:basedOn w:val="Fuentedeprrafopredeter"/>
    <w:link w:val="Ttulo7"/>
    <w:rsid w:val="00F34DB7"/>
    <w:rPr>
      <w:rFonts w:ascii="Tahoma" w:eastAsia="MS Mincho" w:hAnsi="Tahoma" w:cs="Times New Roman"/>
      <w:b/>
      <w:sz w:val="16"/>
      <w:szCs w:val="20"/>
      <w:lang w:val="es-ES_tradnl" w:eastAsia="es-ES"/>
    </w:rPr>
  </w:style>
  <w:style w:type="character" w:customStyle="1" w:styleId="Ttulo8Car">
    <w:name w:val="Título 8 Car"/>
    <w:basedOn w:val="Fuentedeprrafopredeter"/>
    <w:link w:val="Ttulo8"/>
    <w:rsid w:val="00F34DB7"/>
    <w:rPr>
      <w:rFonts w:ascii="Times New Roman" w:eastAsia="Times New Roman" w:hAnsi="Times New Roman" w:cs="Times New Roman"/>
      <w:i/>
      <w:iCs/>
      <w:sz w:val="24"/>
      <w:szCs w:val="24"/>
      <w:lang w:val="es-ES_tradnl" w:eastAsia="es-ES"/>
    </w:rPr>
  </w:style>
  <w:style w:type="character" w:customStyle="1" w:styleId="Ttulo9Car">
    <w:name w:val="Título 9 Car"/>
    <w:basedOn w:val="Fuentedeprrafopredeter"/>
    <w:link w:val="Ttulo9"/>
    <w:rsid w:val="00F34DB7"/>
    <w:rPr>
      <w:rFonts w:ascii="Arial" w:eastAsia="Times New Roman" w:hAnsi="Arial" w:cs="Arial"/>
      <w:lang w:val="es-ES_tradnl" w:eastAsia="es-ES"/>
    </w:rPr>
  </w:style>
  <w:style w:type="numbering" w:customStyle="1" w:styleId="Sinlista1">
    <w:name w:val="Sin lista1"/>
    <w:next w:val="Sinlista"/>
    <w:uiPriority w:val="99"/>
    <w:semiHidden/>
    <w:unhideWhenUsed/>
    <w:rsid w:val="00F34DB7"/>
  </w:style>
  <w:style w:type="numbering" w:customStyle="1" w:styleId="Sinlista11">
    <w:name w:val="Sin lista11"/>
    <w:next w:val="Sinlista"/>
    <w:uiPriority w:val="99"/>
    <w:semiHidden/>
    <w:unhideWhenUsed/>
    <w:rsid w:val="00F34DB7"/>
  </w:style>
  <w:style w:type="paragraph" w:styleId="Listaconvietas2">
    <w:name w:val="List Bullet 2"/>
    <w:basedOn w:val="Normal"/>
    <w:rsid w:val="00F34DB7"/>
    <w:pPr>
      <w:numPr>
        <w:numId w:val="6"/>
      </w:numPr>
      <w:tabs>
        <w:tab w:val="clear" w:pos="643"/>
      </w:tabs>
      <w:spacing w:after="0" w:line="240" w:lineRule="auto"/>
      <w:ind w:left="566" w:hanging="283"/>
    </w:pPr>
    <w:rPr>
      <w:rFonts w:ascii="Arial" w:eastAsia="Times New Roman" w:hAnsi="Arial" w:cs="Times New Roman"/>
      <w:szCs w:val="20"/>
      <w:lang w:val="es-ES_tradnl" w:eastAsia="es-ES"/>
    </w:rPr>
  </w:style>
  <w:style w:type="character" w:styleId="Nmerodepgina">
    <w:name w:val="page number"/>
    <w:basedOn w:val="Fuentedeprrafopredeter"/>
    <w:rsid w:val="00F34DB7"/>
  </w:style>
  <w:style w:type="paragraph" w:styleId="Encabezado">
    <w:name w:val="header"/>
    <w:basedOn w:val="Normal"/>
    <w:link w:val="EncabezadoCar"/>
    <w:rsid w:val="00F34DB7"/>
    <w:pPr>
      <w:tabs>
        <w:tab w:val="center" w:pos="4419"/>
        <w:tab w:val="right" w:pos="8838"/>
      </w:tabs>
      <w:spacing w:after="0" w:line="240" w:lineRule="auto"/>
    </w:pPr>
    <w:rPr>
      <w:rFonts w:ascii="Arial" w:eastAsia="Times New Roman" w:hAnsi="Arial" w:cs="Times New Roman"/>
      <w:szCs w:val="20"/>
      <w:lang w:val="es-ES_tradnl" w:eastAsia="es-ES"/>
    </w:rPr>
  </w:style>
  <w:style w:type="character" w:customStyle="1" w:styleId="EncabezadoCar">
    <w:name w:val="Encabezado Car"/>
    <w:basedOn w:val="Fuentedeprrafopredeter"/>
    <w:link w:val="Encabezado"/>
    <w:rsid w:val="00F34DB7"/>
    <w:rPr>
      <w:rFonts w:ascii="Arial" w:eastAsia="Times New Roman" w:hAnsi="Arial" w:cs="Times New Roman"/>
      <w:szCs w:val="20"/>
      <w:lang w:val="es-ES_tradnl" w:eastAsia="es-ES"/>
    </w:rPr>
  </w:style>
  <w:style w:type="paragraph" w:styleId="Textoindependiente">
    <w:name w:val="Body Text"/>
    <w:basedOn w:val="Normal"/>
    <w:link w:val="TextoindependienteCar"/>
    <w:rsid w:val="00F34DB7"/>
    <w:pPr>
      <w:spacing w:after="0" w:line="240" w:lineRule="auto"/>
      <w:jc w:val="both"/>
    </w:pPr>
    <w:rPr>
      <w:rFonts w:ascii="Arial" w:eastAsia="Times New Roman" w:hAnsi="Arial" w:cs="Times New Roman"/>
      <w:b/>
      <w:szCs w:val="20"/>
      <w:lang w:val="es-ES_tradnl" w:eastAsia="es-ES"/>
    </w:rPr>
  </w:style>
  <w:style w:type="character" w:customStyle="1" w:styleId="TextoindependienteCar">
    <w:name w:val="Texto independiente Car"/>
    <w:basedOn w:val="Fuentedeprrafopredeter"/>
    <w:link w:val="Textoindependiente"/>
    <w:rsid w:val="00F34DB7"/>
    <w:rPr>
      <w:rFonts w:ascii="Arial" w:eastAsia="Times New Roman" w:hAnsi="Arial" w:cs="Times New Roman"/>
      <w:b/>
      <w:szCs w:val="20"/>
      <w:lang w:val="es-ES_tradnl" w:eastAsia="es-ES"/>
    </w:rPr>
  </w:style>
  <w:style w:type="paragraph" w:styleId="Sangradetextonormal">
    <w:name w:val="Body Text Indent"/>
    <w:aliases w:val="Sangría de t. independiente"/>
    <w:basedOn w:val="Normal"/>
    <w:link w:val="SangradetextonormalCar"/>
    <w:rsid w:val="00F34DB7"/>
    <w:pPr>
      <w:spacing w:after="0" w:line="240" w:lineRule="auto"/>
      <w:ind w:left="426" w:hanging="426"/>
      <w:jc w:val="both"/>
    </w:pPr>
    <w:rPr>
      <w:rFonts w:ascii="Arial" w:eastAsia="Times New Roman" w:hAnsi="Arial" w:cs="Times New Roman"/>
      <w:szCs w:val="20"/>
      <w:lang w:val="es-ES_tradnl" w:eastAsia="es-ES"/>
    </w:rPr>
  </w:style>
  <w:style w:type="character" w:customStyle="1" w:styleId="SangradetextonormalCar">
    <w:name w:val="Sangría de texto normal Car"/>
    <w:aliases w:val="Sangría de t. independiente Car"/>
    <w:basedOn w:val="Fuentedeprrafopredeter"/>
    <w:link w:val="Sangradetextonormal"/>
    <w:rsid w:val="00F34DB7"/>
    <w:rPr>
      <w:rFonts w:ascii="Arial" w:eastAsia="Times New Roman" w:hAnsi="Arial" w:cs="Times New Roman"/>
      <w:szCs w:val="20"/>
      <w:lang w:val="es-ES_tradnl" w:eastAsia="es-ES"/>
    </w:rPr>
  </w:style>
  <w:style w:type="paragraph" w:styleId="Textoindependiente3">
    <w:name w:val="Body Text 3"/>
    <w:basedOn w:val="Normal"/>
    <w:link w:val="Textoindependiente3Car"/>
    <w:rsid w:val="00F34DB7"/>
    <w:pPr>
      <w:numPr>
        <w:ilvl w:val="12"/>
      </w:numPr>
      <w:spacing w:after="0" w:line="240" w:lineRule="auto"/>
      <w:jc w:val="both"/>
    </w:pPr>
    <w:rPr>
      <w:rFonts w:ascii="Arial" w:eastAsia="Times New Roman" w:hAnsi="Arial" w:cs="Times New Roman"/>
      <w:szCs w:val="20"/>
      <w:lang w:val="es-ES_tradnl" w:eastAsia="es-ES"/>
    </w:rPr>
  </w:style>
  <w:style w:type="character" w:customStyle="1" w:styleId="Textoindependiente3Car">
    <w:name w:val="Texto independiente 3 Car"/>
    <w:basedOn w:val="Fuentedeprrafopredeter"/>
    <w:link w:val="Textoindependiente3"/>
    <w:uiPriority w:val="99"/>
    <w:rsid w:val="00F34DB7"/>
    <w:rPr>
      <w:rFonts w:ascii="Arial" w:eastAsia="Times New Roman" w:hAnsi="Arial" w:cs="Times New Roman"/>
      <w:szCs w:val="20"/>
      <w:lang w:val="es-ES_tradnl" w:eastAsia="es-ES"/>
    </w:rPr>
  </w:style>
  <w:style w:type="paragraph" w:styleId="Sangra2detindependiente">
    <w:name w:val="Body Text Indent 2"/>
    <w:basedOn w:val="Normal"/>
    <w:link w:val="Sangra2detindependienteCar"/>
    <w:rsid w:val="00F34DB7"/>
    <w:pPr>
      <w:spacing w:after="0" w:line="240" w:lineRule="auto"/>
      <w:ind w:left="283" w:hanging="283"/>
    </w:pPr>
    <w:rPr>
      <w:rFonts w:ascii="Arial" w:eastAsia="Times New Roman" w:hAnsi="Arial" w:cs="Times New Roman"/>
      <w:szCs w:val="20"/>
      <w:lang w:val="es-ES_tradnl" w:eastAsia="es-ES"/>
    </w:rPr>
  </w:style>
  <w:style w:type="character" w:customStyle="1" w:styleId="Sangra2detindependienteCar">
    <w:name w:val="Sangría 2 de t. independiente Car"/>
    <w:basedOn w:val="Fuentedeprrafopredeter"/>
    <w:link w:val="Sangra2detindependiente"/>
    <w:rsid w:val="00F34DB7"/>
    <w:rPr>
      <w:rFonts w:ascii="Arial" w:eastAsia="Times New Roman" w:hAnsi="Arial" w:cs="Times New Roman"/>
      <w:szCs w:val="20"/>
      <w:lang w:val="es-ES_tradnl" w:eastAsia="es-ES"/>
    </w:rPr>
  </w:style>
  <w:style w:type="paragraph" w:styleId="Piedepgina">
    <w:name w:val="footer"/>
    <w:basedOn w:val="Normal"/>
    <w:link w:val="PiedepginaCar"/>
    <w:rsid w:val="00F34DB7"/>
    <w:pPr>
      <w:tabs>
        <w:tab w:val="center" w:pos="4419"/>
        <w:tab w:val="right" w:pos="8838"/>
      </w:tabs>
      <w:spacing w:after="0" w:line="240" w:lineRule="auto"/>
    </w:pPr>
    <w:rPr>
      <w:rFonts w:ascii="Arial" w:eastAsia="Times New Roman" w:hAnsi="Arial" w:cs="Times New Roman"/>
      <w:szCs w:val="20"/>
      <w:lang w:val="es-ES_tradnl" w:eastAsia="es-ES"/>
    </w:rPr>
  </w:style>
  <w:style w:type="character" w:customStyle="1" w:styleId="PiedepginaCar">
    <w:name w:val="Pie de página Car"/>
    <w:basedOn w:val="Fuentedeprrafopredeter"/>
    <w:link w:val="Piedepgina"/>
    <w:rsid w:val="00F34DB7"/>
    <w:rPr>
      <w:rFonts w:ascii="Arial" w:eastAsia="Times New Roman" w:hAnsi="Arial" w:cs="Times New Roman"/>
      <w:szCs w:val="20"/>
      <w:lang w:val="es-ES_tradnl" w:eastAsia="es-ES"/>
    </w:rPr>
  </w:style>
  <w:style w:type="paragraph" w:styleId="Textonotapie">
    <w:name w:val="footnote text"/>
    <w:basedOn w:val="Normal"/>
    <w:link w:val="TextonotapieCar"/>
    <w:rsid w:val="00F34DB7"/>
    <w:pPr>
      <w:spacing w:after="0" w:line="240" w:lineRule="auto"/>
    </w:pPr>
    <w:rPr>
      <w:rFonts w:ascii="Arial" w:eastAsia="Times New Roman" w:hAnsi="Arial" w:cs="Times New Roman"/>
      <w:sz w:val="20"/>
      <w:szCs w:val="20"/>
      <w:lang w:val="es-ES_tradnl" w:eastAsia="es-ES"/>
    </w:rPr>
  </w:style>
  <w:style w:type="character" w:customStyle="1" w:styleId="TextonotapieCar">
    <w:name w:val="Texto nota pie Car"/>
    <w:basedOn w:val="Fuentedeprrafopredeter"/>
    <w:link w:val="Textonotapie"/>
    <w:uiPriority w:val="99"/>
    <w:rsid w:val="00F34DB7"/>
    <w:rPr>
      <w:rFonts w:ascii="Arial" w:eastAsia="Times New Roman" w:hAnsi="Arial" w:cs="Times New Roman"/>
      <w:sz w:val="20"/>
      <w:szCs w:val="20"/>
      <w:lang w:val="es-ES_tradnl" w:eastAsia="es-ES"/>
    </w:rPr>
  </w:style>
  <w:style w:type="character" w:styleId="Refdenotaalpie">
    <w:name w:val="footnote reference"/>
    <w:rsid w:val="00F34DB7"/>
    <w:rPr>
      <w:vertAlign w:val="superscript"/>
    </w:rPr>
  </w:style>
  <w:style w:type="paragraph" w:styleId="Textodeglobo">
    <w:name w:val="Balloon Text"/>
    <w:basedOn w:val="Normal"/>
    <w:link w:val="TextodegloboCar"/>
    <w:uiPriority w:val="99"/>
    <w:unhideWhenUsed/>
    <w:rsid w:val="00F34DB7"/>
    <w:pPr>
      <w:spacing w:after="0" w:line="240" w:lineRule="auto"/>
    </w:pPr>
    <w:rPr>
      <w:rFonts w:ascii="Tahoma" w:eastAsia="Times New Roman" w:hAnsi="Tahoma" w:cs="Tahoma"/>
      <w:sz w:val="16"/>
      <w:szCs w:val="16"/>
      <w:lang w:val="es-ES_tradnl" w:eastAsia="es-ES"/>
    </w:rPr>
  </w:style>
  <w:style w:type="character" w:customStyle="1" w:styleId="TextodegloboCar">
    <w:name w:val="Texto de globo Car"/>
    <w:basedOn w:val="Fuentedeprrafopredeter"/>
    <w:link w:val="Textodeglobo"/>
    <w:uiPriority w:val="99"/>
    <w:rsid w:val="00F34DB7"/>
    <w:rPr>
      <w:rFonts w:ascii="Tahoma" w:eastAsia="Times New Roman" w:hAnsi="Tahoma" w:cs="Tahoma"/>
      <w:sz w:val="16"/>
      <w:szCs w:val="16"/>
      <w:lang w:val="es-ES_tradnl" w:eastAsia="es-ES"/>
    </w:rPr>
  </w:style>
  <w:style w:type="paragraph" w:styleId="Prrafodelista">
    <w:name w:val="List Paragraph"/>
    <w:aliases w:val="lp1,List Paragraph1"/>
    <w:basedOn w:val="Normal"/>
    <w:link w:val="PrrafodelistaCar"/>
    <w:uiPriority w:val="34"/>
    <w:qFormat/>
    <w:rsid w:val="00F34DB7"/>
    <w:pPr>
      <w:spacing w:after="0" w:line="240" w:lineRule="auto"/>
      <w:ind w:left="708"/>
    </w:pPr>
    <w:rPr>
      <w:rFonts w:ascii="Arial" w:eastAsia="Times New Roman" w:hAnsi="Arial" w:cs="Times New Roman"/>
      <w:szCs w:val="20"/>
      <w:lang w:val="es-ES_tradnl" w:eastAsia="es-ES"/>
    </w:rPr>
  </w:style>
  <w:style w:type="character" w:styleId="Refdecomentario">
    <w:name w:val="annotation reference"/>
    <w:uiPriority w:val="99"/>
    <w:unhideWhenUsed/>
    <w:rsid w:val="00F34DB7"/>
    <w:rPr>
      <w:sz w:val="16"/>
      <w:szCs w:val="16"/>
    </w:rPr>
  </w:style>
  <w:style w:type="paragraph" w:styleId="Textocomentario">
    <w:name w:val="annotation text"/>
    <w:basedOn w:val="Normal"/>
    <w:link w:val="TextocomentarioCar"/>
    <w:semiHidden/>
    <w:unhideWhenUsed/>
    <w:rsid w:val="00F34DB7"/>
    <w:pPr>
      <w:spacing w:after="0" w:line="240" w:lineRule="auto"/>
    </w:pPr>
    <w:rPr>
      <w:rFonts w:ascii="Arial" w:eastAsia="Times New Roman" w:hAnsi="Arial" w:cs="Times New Roman"/>
      <w:sz w:val="20"/>
      <w:szCs w:val="20"/>
      <w:lang w:val="es-ES_tradnl" w:eastAsia="es-ES"/>
    </w:rPr>
  </w:style>
  <w:style w:type="character" w:customStyle="1" w:styleId="TextocomentarioCar">
    <w:name w:val="Texto comentario Car"/>
    <w:basedOn w:val="Fuentedeprrafopredeter"/>
    <w:link w:val="Textocomentario"/>
    <w:semiHidden/>
    <w:rsid w:val="00F34DB7"/>
    <w:rPr>
      <w:rFonts w:ascii="Arial" w:eastAsia="Times New Roman" w:hAnsi="Arial" w:cs="Times New Roman"/>
      <w:sz w:val="20"/>
      <w:szCs w:val="20"/>
      <w:lang w:val="es-ES_tradnl" w:eastAsia="es-ES"/>
    </w:rPr>
  </w:style>
  <w:style w:type="paragraph" w:styleId="Asuntodelcomentario">
    <w:name w:val="annotation subject"/>
    <w:basedOn w:val="Textocomentario"/>
    <w:next w:val="Textocomentario"/>
    <w:link w:val="AsuntodelcomentarioCar"/>
    <w:semiHidden/>
    <w:unhideWhenUsed/>
    <w:rsid w:val="00F34DB7"/>
    <w:rPr>
      <w:b/>
      <w:bCs/>
    </w:rPr>
  </w:style>
  <w:style w:type="character" w:customStyle="1" w:styleId="AsuntodelcomentarioCar">
    <w:name w:val="Asunto del comentario Car"/>
    <w:basedOn w:val="TextocomentarioCar"/>
    <w:link w:val="Asuntodelcomentario"/>
    <w:semiHidden/>
    <w:rsid w:val="00F34DB7"/>
    <w:rPr>
      <w:rFonts w:ascii="Arial" w:eastAsia="Times New Roman" w:hAnsi="Arial" w:cs="Times New Roman"/>
      <w:b/>
      <w:bCs/>
      <w:sz w:val="20"/>
      <w:szCs w:val="20"/>
      <w:lang w:val="es-ES_tradnl" w:eastAsia="es-ES"/>
    </w:rPr>
  </w:style>
  <w:style w:type="paragraph" w:customStyle="1" w:styleId="ROMANOS">
    <w:name w:val="ROMANOS"/>
    <w:basedOn w:val="Normal"/>
    <w:link w:val="ROMANOSCar"/>
    <w:rsid w:val="00F34DB7"/>
    <w:pPr>
      <w:tabs>
        <w:tab w:val="left" w:pos="720"/>
      </w:tabs>
      <w:spacing w:after="101" w:line="216" w:lineRule="exact"/>
      <w:ind w:left="720" w:hanging="432"/>
      <w:jc w:val="both"/>
    </w:pPr>
    <w:rPr>
      <w:rFonts w:ascii="Arial" w:eastAsia="Times New Roman" w:hAnsi="Arial" w:cs="Arial"/>
      <w:sz w:val="18"/>
      <w:szCs w:val="18"/>
      <w:lang w:eastAsia="es-MX"/>
    </w:rPr>
  </w:style>
  <w:style w:type="paragraph" w:customStyle="1" w:styleId="Texto">
    <w:name w:val="Texto"/>
    <w:basedOn w:val="Normal"/>
    <w:rsid w:val="00F34DB7"/>
    <w:pPr>
      <w:spacing w:after="101" w:line="216" w:lineRule="exact"/>
      <w:ind w:firstLine="288"/>
      <w:jc w:val="both"/>
    </w:pPr>
    <w:rPr>
      <w:rFonts w:ascii="Arial" w:eastAsia="Times New Roman" w:hAnsi="Arial" w:cs="Arial"/>
      <w:sz w:val="18"/>
      <w:szCs w:val="18"/>
      <w:lang w:eastAsia="es-MX"/>
    </w:rPr>
  </w:style>
  <w:style w:type="table" w:styleId="Tablaconcuadrcula">
    <w:name w:val="Table Grid"/>
    <w:basedOn w:val="Tablanormal"/>
    <w:uiPriority w:val="59"/>
    <w:rsid w:val="00F34DB7"/>
    <w:pPr>
      <w:widowControl w:val="0"/>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uiPriority w:val="99"/>
    <w:rsid w:val="00F34DB7"/>
    <w:rPr>
      <w:color w:val="0000FF"/>
      <w:u w:val="single"/>
    </w:rPr>
  </w:style>
  <w:style w:type="paragraph" w:styleId="Mapadeldocumento">
    <w:name w:val="Document Map"/>
    <w:basedOn w:val="Normal"/>
    <w:link w:val="MapadeldocumentoCar"/>
    <w:semiHidden/>
    <w:rsid w:val="00F34DB7"/>
    <w:pPr>
      <w:shd w:val="clear" w:color="auto" w:fill="000080"/>
      <w:spacing w:after="0" w:line="240" w:lineRule="auto"/>
    </w:pPr>
    <w:rPr>
      <w:rFonts w:ascii="Tahoma" w:eastAsia="Times New Roman" w:hAnsi="Tahoma" w:cs="Tahoma"/>
      <w:sz w:val="20"/>
      <w:szCs w:val="20"/>
      <w:lang w:val="es-ES_tradnl" w:eastAsia="es-ES"/>
    </w:rPr>
  </w:style>
  <w:style w:type="character" w:customStyle="1" w:styleId="MapadeldocumentoCar">
    <w:name w:val="Mapa del documento Car"/>
    <w:basedOn w:val="Fuentedeprrafopredeter"/>
    <w:link w:val="Mapadeldocumento"/>
    <w:semiHidden/>
    <w:rsid w:val="00F34DB7"/>
    <w:rPr>
      <w:rFonts w:ascii="Tahoma" w:eastAsia="Times New Roman" w:hAnsi="Tahoma" w:cs="Tahoma"/>
      <w:sz w:val="20"/>
      <w:szCs w:val="20"/>
      <w:shd w:val="clear" w:color="auto" w:fill="000080"/>
      <w:lang w:val="es-ES_tradnl" w:eastAsia="es-ES"/>
    </w:rPr>
  </w:style>
  <w:style w:type="paragraph" w:styleId="Textosinformato">
    <w:name w:val="Plain Text"/>
    <w:basedOn w:val="Normal"/>
    <w:link w:val="TextosinformatoCar"/>
    <w:rsid w:val="00F34DB7"/>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F34DB7"/>
    <w:rPr>
      <w:rFonts w:ascii="Courier New" w:eastAsia="Times New Roman" w:hAnsi="Courier New" w:cs="Times New Roman"/>
      <w:sz w:val="20"/>
      <w:szCs w:val="20"/>
      <w:lang w:val="es-ES" w:eastAsia="es-ES"/>
    </w:rPr>
  </w:style>
  <w:style w:type="paragraph" w:styleId="Sangranormal">
    <w:name w:val="Normal Indent"/>
    <w:basedOn w:val="Normal"/>
    <w:rsid w:val="00F34DB7"/>
    <w:pPr>
      <w:overflowPunct w:val="0"/>
      <w:autoSpaceDE w:val="0"/>
      <w:autoSpaceDN w:val="0"/>
      <w:adjustRightInd w:val="0"/>
      <w:spacing w:after="0" w:line="240" w:lineRule="auto"/>
      <w:ind w:left="708"/>
      <w:textAlignment w:val="baseline"/>
    </w:pPr>
    <w:rPr>
      <w:rFonts w:ascii="Century Gothic" w:eastAsia="Times New Roman" w:hAnsi="Century Gothic" w:cs="Times New Roman"/>
      <w:sz w:val="24"/>
      <w:szCs w:val="20"/>
      <w:lang w:eastAsia="es-ES"/>
    </w:rPr>
  </w:style>
  <w:style w:type="paragraph" w:styleId="Sangra3detindependiente">
    <w:name w:val="Body Text Indent 3"/>
    <w:basedOn w:val="Normal"/>
    <w:link w:val="Sangra3detindependienteCar"/>
    <w:rsid w:val="00F34DB7"/>
    <w:pPr>
      <w:spacing w:after="120" w:line="240" w:lineRule="auto"/>
      <w:ind w:left="283"/>
    </w:pPr>
    <w:rPr>
      <w:rFonts w:ascii="Arial" w:eastAsia="Times New Roman" w:hAnsi="Arial" w:cs="Times New Roman"/>
      <w:sz w:val="16"/>
      <w:szCs w:val="16"/>
      <w:lang w:val="es-ES_tradnl" w:eastAsia="es-ES"/>
    </w:rPr>
  </w:style>
  <w:style w:type="character" w:customStyle="1" w:styleId="Sangra3detindependienteCar">
    <w:name w:val="Sangría 3 de t. independiente Car"/>
    <w:basedOn w:val="Fuentedeprrafopredeter"/>
    <w:link w:val="Sangra3detindependiente"/>
    <w:rsid w:val="00F34DB7"/>
    <w:rPr>
      <w:rFonts w:ascii="Arial" w:eastAsia="Times New Roman" w:hAnsi="Arial" w:cs="Times New Roman"/>
      <w:sz w:val="16"/>
      <w:szCs w:val="16"/>
      <w:lang w:val="es-ES_tradnl" w:eastAsia="es-ES"/>
    </w:rPr>
  </w:style>
  <w:style w:type="paragraph" w:styleId="Textoindependiente2">
    <w:name w:val="Body Text 2"/>
    <w:basedOn w:val="Normal"/>
    <w:link w:val="Textoindependiente2Car"/>
    <w:rsid w:val="00F34DB7"/>
    <w:pPr>
      <w:spacing w:after="120" w:line="480" w:lineRule="auto"/>
    </w:pPr>
    <w:rPr>
      <w:rFonts w:ascii="Arial" w:eastAsia="Times New Roman" w:hAnsi="Arial" w:cs="Times New Roman"/>
      <w:szCs w:val="20"/>
      <w:lang w:val="es-ES_tradnl" w:eastAsia="es-ES"/>
    </w:rPr>
  </w:style>
  <w:style w:type="character" w:customStyle="1" w:styleId="Textoindependiente2Car">
    <w:name w:val="Texto independiente 2 Car"/>
    <w:basedOn w:val="Fuentedeprrafopredeter"/>
    <w:link w:val="Textoindependiente2"/>
    <w:rsid w:val="00F34DB7"/>
    <w:rPr>
      <w:rFonts w:ascii="Arial" w:eastAsia="Times New Roman" w:hAnsi="Arial" w:cs="Times New Roman"/>
      <w:szCs w:val="20"/>
      <w:lang w:val="es-ES_tradnl" w:eastAsia="es-ES"/>
    </w:rPr>
  </w:style>
  <w:style w:type="character" w:styleId="Textoennegrita">
    <w:name w:val="Strong"/>
    <w:qFormat/>
    <w:rsid w:val="00F34DB7"/>
    <w:rPr>
      <w:b/>
      <w:bCs/>
    </w:rPr>
  </w:style>
  <w:style w:type="paragraph" w:customStyle="1" w:styleId="Default">
    <w:name w:val="Default"/>
    <w:rsid w:val="00F34DB7"/>
    <w:pPr>
      <w:autoSpaceDE w:val="0"/>
      <w:autoSpaceDN w:val="0"/>
      <w:adjustRightInd w:val="0"/>
      <w:spacing w:after="0" w:line="240" w:lineRule="auto"/>
    </w:pPr>
    <w:rPr>
      <w:rFonts w:ascii="Arial" w:eastAsia="Times New Roman" w:hAnsi="Arial" w:cs="Arial"/>
      <w:color w:val="000000"/>
      <w:sz w:val="24"/>
      <w:szCs w:val="24"/>
      <w:lang w:eastAsia="es-MX"/>
    </w:rPr>
  </w:style>
  <w:style w:type="paragraph" w:styleId="Ttulo">
    <w:name w:val="Title"/>
    <w:basedOn w:val="Normal"/>
    <w:link w:val="TtuloCar"/>
    <w:qFormat/>
    <w:rsid w:val="00F34DB7"/>
    <w:pPr>
      <w:spacing w:after="0" w:line="240" w:lineRule="auto"/>
      <w:jc w:val="center"/>
      <w:outlineLvl w:val="0"/>
    </w:pPr>
    <w:rPr>
      <w:rFonts w:ascii="Arial Narrow" w:eastAsia="Times New Roman" w:hAnsi="Arial Narrow" w:cs="Times New Roman"/>
      <w:b/>
      <w:sz w:val="20"/>
      <w:szCs w:val="20"/>
      <w:lang w:val="es-ES" w:eastAsia="es-ES"/>
    </w:rPr>
  </w:style>
  <w:style w:type="character" w:customStyle="1" w:styleId="TtuloCar">
    <w:name w:val="Título Car"/>
    <w:basedOn w:val="Fuentedeprrafopredeter"/>
    <w:link w:val="Ttulo"/>
    <w:rsid w:val="00F34DB7"/>
    <w:rPr>
      <w:rFonts w:ascii="Arial Narrow" w:eastAsia="Times New Roman" w:hAnsi="Arial Narrow" w:cs="Times New Roman"/>
      <w:b/>
      <w:sz w:val="20"/>
      <w:szCs w:val="20"/>
      <w:lang w:val="es-ES" w:eastAsia="es-ES"/>
    </w:rPr>
  </w:style>
  <w:style w:type="paragraph" w:customStyle="1" w:styleId="Sangra2detindependiente1">
    <w:name w:val="Sangría 2 de t. independiente1"/>
    <w:basedOn w:val="Normal"/>
    <w:rsid w:val="00F34DB7"/>
    <w:pPr>
      <w:widowControl w:val="0"/>
      <w:spacing w:after="0" w:line="240" w:lineRule="auto"/>
      <w:ind w:left="567"/>
      <w:jc w:val="both"/>
    </w:pPr>
    <w:rPr>
      <w:rFonts w:ascii="Arial Rounded MT Bold" w:eastAsia="Times New Roman" w:hAnsi="Arial Rounded MT Bold" w:cs="Times New Roman"/>
      <w:sz w:val="24"/>
      <w:szCs w:val="20"/>
      <w:lang w:val="es-ES" w:eastAsia="es-ES"/>
    </w:rPr>
  </w:style>
  <w:style w:type="paragraph" w:customStyle="1" w:styleId="Textoindependiente21">
    <w:name w:val="Texto independiente 21"/>
    <w:basedOn w:val="Normal"/>
    <w:rsid w:val="00F34DB7"/>
    <w:pPr>
      <w:widowControl w:val="0"/>
      <w:spacing w:after="0" w:line="240" w:lineRule="auto"/>
      <w:ind w:left="567"/>
      <w:jc w:val="both"/>
    </w:pPr>
    <w:rPr>
      <w:rFonts w:ascii="Arial" w:eastAsia="Times New Roman" w:hAnsi="Arial" w:cs="Times New Roman"/>
      <w:sz w:val="26"/>
      <w:szCs w:val="20"/>
      <w:lang w:val="es-ES" w:eastAsia="es-ES"/>
    </w:rPr>
  </w:style>
  <w:style w:type="paragraph" w:styleId="NormalWeb">
    <w:name w:val="Normal (Web)"/>
    <w:basedOn w:val="Normal"/>
    <w:unhideWhenUsed/>
    <w:rsid w:val="00F34DB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Revisin">
    <w:name w:val="Revision"/>
    <w:semiHidden/>
    <w:rsid w:val="00F34DB7"/>
    <w:pPr>
      <w:spacing w:after="0" w:line="240" w:lineRule="auto"/>
      <w:ind w:firstLine="34"/>
    </w:pPr>
    <w:rPr>
      <w:rFonts w:ascii="Times New Roman" w:eastAsia="Times New Roman" w:hAnsi="Times New Roman" w:cs="Times New Roman"/>
      <w:sz w:val="20"/>
      <w:szCs w:val="20"/>
      <w:lang w:val="es-ES" w:eastAsia="es-ES"/>
    </w:rPr>
  </w:style>
  <w:style w:type="character" w:customStyle="1" w:styleId="PrrafodelistaCar">
    <w:name w:val="Párrafo de lista Car"/>
    <w:aliases w:val="lp1 Car,List Paragraph1 Car"/>
    <w:basedOn w:val="Fuentedeprrafopredeter"/>
    <w:link w:val="Prrafodelista"/>
    <w:uiPriority w:val="34"/>
    <w:locked/>
    <w:rsid w:val="00F34DB7"/>
    <w:rPr>
      <w:rFonts w:ascii="Arial" w:eastAsia="Times New Roman" w:hAnsi="Arial" w:cs="Times New Roman"/>
      <w:szCs w:val="20"/>
      <w:lang w:val="es-ES_tradnl" w:eastAsia="es-ES"/>
    </w:rPr>
  </w:style>
  <w:style w:type="character" w:customStyle="1" w:styleId="sub-subtituloBasesLicitacionCar">
    <w:name w:val="sub-subtituloBasesLicitacion Car"/>
    <w:basedOn w:val="Ttulo2Car"/>
    <w:link w:val="sub-subtituloBasesLicitacion"/>
    <w:locked/>
    <w:rsid w:val="00F34DB7"/>
    <w:rPr>
      <w:rFonts w:ascii="Arial Narrow" w:eastAsia="Times New Roman" w:hAnsi="Arial Narrow" w:cs="Arial"/>
      <w:b/>
      <w:bCs/>
      <w:i w:val="0"/>
      <w:color w:val="000000"/>
      <w:sz w:val="24"/>
      <w:szCs w:val="20"/>
      <w:lang w:val="es-ES" w:eastAsia="es-ES"/>
    </w:rPr>
  </w:style>
  <w:style w:type="paragraph" w:customStyle="1" w:styleId="sub-subtituloBasesLicitacion">
    <w:name w:val="sub-subtituloBasesLicitacion"/>
    <w:basedOn w:val="Ttulo2"/>
    <w:link w:val="sub-subtituloBasesLicitacionCar"/>
    <w:qFormat/>
    <w:rsid w:val="00F34DB7"/>
    <w:pPr>
      <w:keepLines/>
      <w:tabs>
        <w:tab w:val="clear" w:pos="720"/>
      </w:tabs>
      <w:spacing w:before="200" w:after="0"/>
      <w:ind w:firstLine="34"/>
    </w:pPr>
    <w:rPr>
      <w:rFonts w:ascii="Arial Narrow" w:hAnsi="Arial Narrow" w:cs="Arial"/>
      <w:bCs/>
      <w:i w:val="0"/>
      <w:color w:val="000000"/>
      <w:lang w:val="es-ES"/>
    </w:rPr>
  </w:style>
  <w:style w:type="character" w:customStyle="1" w:styleId="SubtituloBasesLIcitacionCar">
    <w:name w:val="SubtituloBasesLIcitacion Car"/>
    <w:basedOn w:val="Fuentedeprrafopredeter"/>
    <w:link w:val="SubtituloBasesLIcitacion"/>
    <w:locked/>
    <w:rsid w:val="00F34DB7"/>
    <w:rPr>
      <w:rFonts w:ascii="Arial Narrow" w:eastAsia="Calibri" w:hAnsi="Arial Narrow" w:cs="Arial"/>
      <w:bCs/>
      <w:kern w:val="32"/>
      <w:sz w:val="28"/>
      <w:szCs w:val="28"/>
      <w:lang w:val="es-ES" w:eastAsia="es-ES"/>
    </w:rPr>
  </w:style>
  <w:style w:type="paragraph" w:customStyle="1" w:styleId="SubtituloBasesLIcitacion">
    <w:name w:val="SubtituloBasesLIcitacion"/>
    <w:basedOn w:val="Ttulo1"/>
    <w:link w:val="SubtituloBasesLIcitacionCar"/>
    <w:qFormat/>
    <w:rsid w:val="00F34DB7"/>
    <w:pPr>
      <w:tabs>
        <w:tab w:val="clear" w:pos="360"/>
      </w:tabs>
      <w:spacing w:before="240" w:after="60"/>
      <w:ind w:firstLine="34"/>
      <w:jc w:val="both"/>
    </w:pPr>
    <w:rPr>
      <w:rFonts w:ascii="Arial Narrow" w:eastAsia="Calibri" w:hAnsi="Arial Narrow" w:cs="Arial"/>
      <w:b w:val="0"/>
      <w:bCs/>
      <w:kern w:val="32"/>
      <w:sz w:val="28"/>
      <w:szCs w:val="28"/>
      <w:lang w:val="es-ES"/>
    </w:rPr>
  </w:style>
  <w:style w:type="paragraph" w:customStyle="1" w:styleId="Sangra2detindependiente2">
    <w:name w:val="Sangría 2 de t. independiente2"/>
    <w:basedOn w:val="Normal"/>
    <w:rsid w:val="00F34DB7"/>
    <w:pPr>
      <w:widowControl w:val="0"/>
      <w:spacing w:after="0" w:line="240" w:lineRule="auto"/>
      <w:ind w:left="567"/>
      <w:jc w:val="both"/>
    </w:pPr>
    <w:rPr>
      <w:rFonts w:ascii="Arial Rounded MT Bold" w:eastAsia="Times New Roman" w:hAnsi="Arial Rounded MT Bold" w:cs="Times New Roman"/>
      <w:sz w:val="24"/>
      <w:szCs w:val="20"/>
      <w:lang w:val="es-ES" w:eastAsia="es-ES"/>
    </w:rPr>
  </w:style>
  <w:style w:type="paragraph" w:customStyle="1" w:styleId="Textoindependiente22">
    <w:name w:val="Texto independiente 22"/>
    <w:basedOn w:val="Normal"/>
    <w:rsid w:val="00F34DB7"/>
    <w:pPr>
      <w:widowControl w:val="0"/>
      <w:spacing w:after="0" w:line="240" w:lineRule="auto"/>
      <w:ind w:left="567"/>
      <w:jc w:val="both"/>
    </w:pPr>
    <w:rPr>
      <w:rFonts w:ascii="Arial" w:eastAsia="Times New Roman" w:hAnsi="Arial" w:cs="Times New Roman"/>
      <w:sz w:val="26"/>
      <w:szCs w:val="20"/>
      <w:lang w:val="es-ES" w:eastAsia="es-ES"/>
    </w:rPr>
  </w:style>
  <w:style w:type="paragraph" w:customStyle="1" w:styleId="Sangra2detindependiente3">
    <w:name w:val="Sangría 2 de t. independiente3"/>
    <w:basedOn w:val="Normal"/>
    <w:rsid w:val="00F34DB7"/>
    <w:pPr>
      <w:widowControl w:val="0"/>
      <w:spacing w:after="0" w:line="240" w:lineRule="auto"/>
      <w:ind w:left="567"/>
      <w:jc w:val="both"/>
    </w:pPr>
    <w:rPr>
      <w:rFonts w:ascii="Arial Rounded MT Bold" w:eastAsia="Times New Roman" w:hAnsi="Arial Rounded MT Bold" w:cs="Times New Roman"/>
      <w:sz w:val="24"/>
      <w:szCs w:val="20"/>
      <w:lang w:val="es-ES" w:eastAsia="es-ES"/>
    </w:rPr>
  </w:style>
  <w:style w:type="paragraph" w:customStyle="1" w:styleId="Textoindependiente23">
    <w:name w:val="Texto independiente 23"/>
    <w:basedOn w:val="Normal"/>
    <w:rsid w:val="00F34DB7"/>
    <w:pPr>
      <w:widowControl w:val="0"/>
      <w:spacing w:after="0" w:line="240" w:lineRule="auto"/>
      <w:ind w:left="567"/>
      <w:jc w:val="both"/>
    </w:pPr>
    <w:rPr>
      <w:rFonts w:ascii="Arial" w:eastAsia="Times New Roman" w:hAnsi="Arial" w:cs="Times New Roman"/>
      <w:sz w:val="26"/>
      <w:szCs w:val="20"/>
      <w:lang w:val="es-ES" w:eastAsia="es-ES"/>
    </w:rPr>
  </w:style>
  <w:style w:type="paragraph" w:customStyle="1" w:styleId="Sangra2detindependiente4">
    <w:name w:val="Sangría 2 de t. independiente4"/>
    <w:basedOn w:val="Normal"/>
    <w:rsid w:val="00F34DB7"/>
    <w:pPr>
      <w:widowControl w:val="0"/>
      <w:spacing w:after="0" w:line="240" w:lineRule="auto"/>
      <w:ind w:left="567"/>
      <w:jc w:val="both"/>
    </w:pPr>
    <w:rPr>
      <w:rFonts w:ascii="Arial Rounded MT Bold" w:eastAsia="Times New Roman" w:hAnsi="Arial Rounded MT Bold" w:cs="Times New Roman"/>
      <w:sz w:val="24"/>
      <w:szCs w:val="20"/>
      <w:lang w:val="es-ES" w:eastAsia="es-ES"/>
    </w:rPr>
  </w:style>
  <w:style w:type="paragraph" w:customStyle="1" w:styleId="Textoindependiente24">
    <w:name w:val="Texto independiente 24"/>
    <w:basedOn w:val="Normal"/>
    <w:rsid w:val="00F34DB7"/>
    <w:pPr>
      <w:widowControl w:val="0"/>
      <w:spacing w:after="0" w:line="240" w:lineRule="auto"/>
      <w:ind w:left="567"/>
      <w:jc w:val="both"/>
    </w:pPr>
    <w:rPr>
      <w:rFonts w:ascii="Arial" w:eastAsia="Times New Roman" w:hAnsi="Arial" w:cs="Times New Roman"/>
      <w:sz w:val="26"/>
      <w:szCs w:val="20"/>
      <w:lang w:val="es-ES" w:eastAsia="es-ES"/>
    </w:rPr>
  </w:style>
  <w:style w:type="character" w:customStyle="1" w:styleId="ROMANOSCar">
    <w:name w:val="ROMANOS Car"/>
    <w:link w:val="ROMANOS"/>
    <w:rsid w:val="00F34DB7"/>
    <w:rPr>
      <w:rFonts w:ascii="Arial" w:eastAsia="Times New Roman" w:hAnsi="Arial" w:cs="Arial"/>
      <w:sz w:val="18"/>
      <w:szCs w:val="18"/>
      <w:lang w:eastAsia="es-MX"/>
    </w:rPr>
  </w:style>
  <w:style w:type="table" w:customStyle="1" w:styleId="Tablaconcuadrcula1">
    <w:name w:val="Tabla con cuadrícula1"/>
    <w:basedOn w:val="Tablanormal"/>
    <w:next w:val="Tablaconcuadrcula"/>
    <w:uiPriority w:val="59"/>
    <w:rsid w:val="00F34D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Normal"/>
    <w:rsid w:val="00F34DB7"/>
    <w:pPr>
      <w:spacing w:after="160" w:line="240" w:lineRule="exact"/>
    </w:pPr>
    <w:rPr>
      <w:rFonts w:ascii="Tahoma" w:eastAsia="Times New Roman" w:hAnsi="Tahoma" w:cs="Times New Roman"/>
      <w:sz w:val="20"/>
      <w:szCs w:val="20"/>
      <w:lang w:val="en-US"/>
    </w:rPr>
  </w:style>
  <w:style w:type="paragraph" w:customStyle="1" w:styleId="Car1">
    <w:name w:val="Car1"/>
    <w:basedOn w:val="Normal"/>
    <w:rsid w:val="00F34DB7"/>
    <w:pPr>
      <w:spacing w:after="160" w:line="240" w:lineRule="exact"/>
      <w:jc w:val="right"/>
    </w:pPr>
    <w:rPr>
      <w:rFonts w:ascii="Verdana" w:eastAsia="Times New Roman" w:hAnsi="Verdana" w:cs="Arial"/>
      <w:sz w:val="20"/>
      <w:szCs w:val="21"/>
    </w:rPr>
  </w:style>
  <w:style w:type="paragraph" w:styleId="Textodebloque">
    <w:name w:val="Block Text"/>
    <w:basedOn w:val="Normal"/>
    <w:rsid w:val="00F34DB7"/>
    <w:pPr>
      <w:spacing w:after="0" w:line="240" w:lineRule="auto"/>
      <w:ind w:left="993" w:right="855" w:hanging="273"/>
      <w:jc w:val="both"/>
    </w:pPr>
    <w:rPr>
      <w:rFonts w:ascii="Arial" w:eastAsia="Times New Roman" w:hAnsi="Arial" w:cs="Times New Roman"/>
      <w:sz w:val="24"/>
      <w:szCs w:val="20"/>
      <w:lang w:val="es-ES_tradnl" w:eastAsia="es-ES"/>
    </w:rPr>
  </w:style>
  <w:style w:type="paragraph" w:customStyle="1" w:styleId="Textoindependiente31">
    <w:name w:val="Texto independiente 31"/>
    <w:basedOn w:val="Normal"/>
    <w:rsid w:val="00F34DB7"/>
    <w:pPr>
      <w:spacing w:after="0" w:line="240" w:lineRule="auto"/>
      <w:jc w:val="both"/>
    </w:pPr>
    <w:rPr>
      <w:rFonts w:ascii="Arial" w:eastAsia="Times New Roman" w:hAnsi="Arial" w:cs="Times New Roman"/>
      <w:sz w:val="24"/>
      <w:szCs w:val="20"/>
      <w:lang w:eastAsia="es-ES"/>
    </w:rPr>
  </w:style>
  <w:style w:type="paragraph" w:styleId="ndice1">
    <w:name w:val="index 1"/>
    <w:basedOn w:val="Normal"/>
    <w:next w:val="Normal"/>
    <w:autoRedefine/>
    <w:rsid w:val="00F34DB7"/>
    <w:pPr>
      <w:spacing w:after="0" w:line="240" w:lineRule="auto"/>
      <w:ind w:left="240" w:hanging="240"/>
    </w:pPr>
    <w:rPr>
      <w:rFonts w:ascii="Arial" w:eastAsia="Times New Roman" w:hAnsi="Arial" w:cs="Times New Roman"/>
      <w:sz w:val="24"/>
      <w:szCs w:val="20"/>
      <w:lang w:val="es-ES_tradnl" w:eastAsia="es-ES"/>
    </w:rPr>
  </w:style>
  <w:style w:type="paragraph" w:customStyle="1" w:styleId="romanos0">
    <w:name w:val="romanos"/>
    <w:basedOn w:val="Normal"/>
    <w:rsid w:val="00F34DB7"/>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paragraph" w:customStyle="1" w:styleId="A6">
    <w:name w:val="A6"/>
    <w:basedOn w:val="Normal"/>
    <w:autoRedefine/>
    <w:rsid w:val="00F34DB7"/>
    <w:pPr>
      <w:spacing w:after="0" w:line="240" w:lineRule="auto"/>
      <w:jc w:val="both"/>
    </w:pPr>
    <w:rPr>
      <w:rFonts w:ascii="Arial" w:eastAsia="Times New Roman" w:hAnsi="Arial" w:cs="Arial"/>
      <w:b/>
      <w:i/>
      <w:snapToGrid w:val="0"/>
      <w:lang w:eastAsia="es-ES"/>
    </w:rPr>
  </w:style>
  <w:style w:type="paragraph" w:customStyle="1" w:styleId="ListaCC">
    <w:name w:val="Lista CC."/>
    <w:basedOn w:val="Normal"/>
    <w:rsid w:val="00F34DB7"/>
    <w:pPr>
      <w:spacing w:after="0" w:line="240" w:lineRule="auto"/>
    </w:pPr>
    <w:rPr>
      <w:rFonts w:ascii="Times New Roman" w:eastAsia="Times New Roman" w:hAnsi="Times New Roman" w:cs="Times New Roman"/>
      <w:sz w:val="20"/>
      <w:szCs w:val="20"/>
      <w:lang w:val="es-ES_tradnl" w:eastAsia="es-ES"/>
    </w:rPr>
  </w:style>
  <w:style w:type="paragraph" w:customStyle="1" w:styleId="A">
    <w:name w:val="A"/>
    <w:basedOn w:val="Normal"/>
    <w:autoRedefine/>
    <w:rsid w:val="00F34DB7"/>
    <w:pPr>
      <w:spacing w:after="0" w:line="240" w:lineRule="auto"/>
      <w:jc w:val="both"/>
    </w:pPr>
    <w:rPr>
      <w:rFonts w:ascii="Arial" w:eastAsia="Times New Roman" w:hAnsi="Arial" w:cs="Arial"/>
      <w:lang w:eastAsia="es-ES"/>
    </w:rPr>
  </w:style>
  <w:style w:type="paragraph" w:customStyle="1" w:styleId="A10">
    <w:name w:val="A10"/>
    <w:basedOn w:val="Normal"/>
    <w:rsid w:val="00F34DB7"/>
    <w:pPr>
      <w:spacing w:before="120" w:after="120" w:line="240" w:lineRule="auto"/>
      <w:jc w:val="both"/>
    </w:pPr>
    <w:rPr>
      <w:rFonts w:ascii="Arial" w:eastAsia="Times New Roman" w:hAnsi="Arial" w:cs="Times New Roman"/>
      <w:sz w:val="20"/>
      <w:szCs w:val="20"/>
      <w:lang w:val="es-ES_tradnl" w:eastAsia="es-ES"/>
    </w:rPr>
  </w:style>
  <w:style w:type="paragraph" w:customStyle="1" w:styleId="-A10">
    <w:name w:val="-A10"/>
    <w:basedOn w:val="A6"/>
    <w:link w:val="-A10Car"/>
    <w:rsid w:val="00F34DB7"/>
    <w:pPr>
      <w:tabs>
        <w:tab w:val="num" w:pos="720"/>
      </w:tabs>
      <w:spacing w:before="60" w:after="60"/>
      <w:ind w:left="714" w:hanging="357"/>
    </w:pPr>
  </w:style>
  <w:style w:type="character" w:customStyle="1" w:styleId="-A10Car">
    <w:name w:val="-A10 Car"/>
    <w:link w:val="-A10"/>
    <w:rsid w:val="00F34DB7"/>
    <w:rPr>
      <w:rFonts w:ascii="Arial" w:eastAsia="Times New Roman" w:hAnsi="Arial" w:cs="Arial"/>
      <w:b/>
      <w:i/>
      <w:snapToGrid w:val="0"/>
      <w:lang w:eastAsia="es-ES"/>
    </w:rPr>
  </w:style>
  <w:style w:type="paragraph" w:styleId="Subttulo">
    <w:name w:val="Subtitle"/>
    <w:basedOn w:val="Normal"/>
    <w:link w:val="SubttuloCar"/>
    <w:uiPriority w:val="11"/>
    <w:qFormat/>
    <w:rsid w:val="00F34DB7"/>
    <w:pPr>
      <w:spacing w:after="0" w:line="240" w:lineRule="auto"/>
    </w:pPr>
    <w:rPr>
      <w:rFonts w:ascii="Times New Roman" w:eastAsia="Times New Roman" w:hAnsi="Times New Roman" w:cs="Arial"/>
      <w:b/>
      <w:sz w:val="24"/>
      <w:szCs w:val="24"/>
      <w:lang w:eastAsia="es-ES"/>
    </w:rPr>
  </w:style>
  <w:style w:type="character" w:customStyle="1" w:styleId="SubttuloCar">
    <w:name w:val="Subtítulo Car"/>
    <w:basedOn w:val="Fuentedeprrafopredeter"/>
    <w:link w:val="Subttulo"/>
    <w:uiPriority w:val="11"/>
    <w:rsid w:val="00F34DB7"/>
    <w:rPr>
      <w:rFonts w:ascii="Times New Roman" w:eastAsia="Times New Roman" w:hAnsi="Times New Roman" w:cs="Arial"/>
      <w:b/>
      <w:sz w:val="24"/>
      <w:szCs w:val="24"/>
      <w:lang w:eastAsia="es-ES"/>
    </w:rPr>
  </w:style>
  <w:style w:type="paragraph" w:customStyle="1" w:styleId="A10-SUB">
    <w:name w:val="A10-SUB"/>
    <w:basedOn w:val="Normal"/>
    <w:rsid w:val="00F34DB7"/>
    <w:pPr>
      <w:tabs>
        <w:tab w:val="num" w:pos="720"/>
      </w:tabs>
      <w:spacing w:before="120" w:after="120" w:line="240" w:lineRule="auto"/>
      <w:ind w:left="720" w:hanging="720"/>
      <w:jc w:val="both"/>
    </w:pPr>
    <w:rPr>
      <w:rFonts w:ascii="Arial" w:eastAsia="Times New Roman" w:hAnsi="Arial" w:cs="Times New Roman"/>
      <w:sz w:val="20"/>
      <w:szCs w:val="20"/>
      <w:lang w:val="es-ES_tradnl" w:eastAsia="es-ES"/>
    </w:rPr>
  </w:style>
  <w:style w:type="paragraph" w:customStyle="1" w:styleId="A10-T2">
    <w:name w:val="A10-T2"/>
    <w:basedOn w:val="A10"/>
    <w:autoRedefine/>
    <w:rsid w:val="00F34DB7"/>
    <w:rPr>
      <w:rFonts w:cs="Arial"/>
      <w:b/>
      <w:sz w:val="24"/>
      <w:szCs w:val="24"/>
    </w:rPr>
  </w:style>
  <w:style w:type="paragraph" w:customStyle="1" w:styleId="A10-AZ">
    <w:name w:val="A10-AZ"/>
    <w:basedOn w:val="A10"/>
    <w:rsid w:val="00F34DB7"/>
    <w:pPr>
      <w:tabs>
        <w:tab w:val="num" w:pos="720"/>
      </w:tabs>
      <w:ind w:left="720" w:hanging="360"/>
    </w:pPr>
  </w:style>
  <w:style w:type="paragraph" w:customStyle="1" w:styleId="texto0">
    <w:name w:val="texto"/>
    <w:basedOn w:val="Normal"/>
    <w:link w:val="textoCar"/>
    <w:rsid w:val="00F34DB7"/>
    <w:pPr>
      <w:spacing w:after="101" w:line="216" w:lineRule="atLeast"/>
      <w:ind w:firstLine="288"/>
      <w:jc w:val="both"/>
    </w:pPr>
    <w:rPr>
      <w:rFonts w:ascii="Arial" w:eastAsia="Times New Roman" w:hAnsi="Arial" w:cs="Times New Roman"/>
      <w:sz w:val="18"/>
      <w:szCs w:val="24"/>
      <w:lang w:val="es-ES_tradnl" w:eastAsia="es-ES"/>
    </w:rPr>
  </w:style>
  <w:style w:type="character" w:customStyle="1" w:styleId="textoCar">
    <w:name w:val="texto Car"/>
    <w:link w:val="texto0"/>
    <w:rsid w:val="00F34DB7"/>
    <w:rPr>
      <w:rFonts w:ascii="Arial" w:eastAsia="Times New Roman" w:hAnsi="Arial" w:cs="Times New Roman"/>
      <w:sz w:val="18"/>
      <w:szCs w:val="24"/>
      <w:lang w:val="es-ES_tradnl" w:eastAsia="es-ES"/>
    </w:rPr>
  </w:style>
  <w:style w:type="paragraph" w:customStyle="1" w:styleId="INCISO">
    <w:name w:val="INCISO"/>
    <w:basedOn w:val="Normal"/>
    <w:link w:val="INCISOCar"/>
    <w:rsid w:val="00F34DB7"/>
    <w:pPr>
      <w:tabs>
        <w:tab w:val="left" w:pos="1080"/>
      </w:tabs>
      <w:spacing w:after="101" w:line="216" w:lineRule="exact"/>
      <w:ind w:left="1080" w:hanging="360"/>
      <w:jc w:val="both"/>
      <w:outlineLvl w:val="2"/>
    </w:pPr>
    <w:rPr>
      <w:rFonts w:ascii="Arial" w:eastAsia="Times New Roman" w:hAnsi="Arial" w:cs="Arial"/>
      <w:sz w:val="18"/>
      <w:szCs w:val="18"/>
      <w:lang w:eastAsia="es-MX"/>
    </w:rPr>
  </w:style>
  <w:style w:type="character" w:customStyle="1" w:styleId="INCISOCar">
    <w:name w:val="INCISO Car"/>
    <w:link w:val="INCISO"/>
    <w:rsid w:val="00F34DB7"/>
    <w:rPr>
      <w:rFonts w:ascii="Arial" w:eastAsia="Times New Roman" w:hAnsi="Arial" w:cs="Arial"/>
      <w:sz w:val="18"/>
      <w:szCs w:val="18"/>
      <w:lang w:eastAsia="es-MX"/>
    </w:rPr>
  </w:style>
  <w:style w:type="paragraph" w:customStyle="1" w:styleId="A1">
    <w:name w:val="A1"/>
    <w:basedOn w:val="Normal"/>
    <w:rsid w:val="00F34DB7"/>
    <w:pPr>
      <w:widowControl w:val="0"/>
      <w:spacing w:before="120" w:after="120" w:line="220" w:lineRule="atLeast"/>
      <w:jc w:val="both"/>
    </w:pPr>
    <w:rPr>
      <w:rFonts w:ascii="Arial" w:eastAsia="Times New Roman" w:hAnsi="Arial" w:cs="Times New Roman"/>
      <w:snapToGrid w:val="0"/>
      <w:sz w:val="24"/>
      <w:szCs w:val="20"/>
      <w:lang w:val="es-ES" w:eastAsia="es-ES"/>
    </w:rPr>
  </w:style>
  <w:style w:type="paragraph" w:customStyle="1" w:styleId="A2">
    <w:name w:val="A2"/>
    <w:basedOn w:val="Normal"/>
    <w:rsid w:val="00F34DB7"/>
    <w:pPr>
      <w:widowControl w:val="0"/>
      <w:spacing w:before="60" w:after="60" w:line="172" w:lineRule="atLeast"/>
    </w:pPr>
    <w:rPr>
      <w:rFonts w:ascii="Arial" w:eastAsia="Times New Roman" w:hAnsi="Arial" w:cs="Times New Roman"/>
      <w:b/>
      <w:snapToGrid w:val="0"/>
      <w:sz w:val="20"/>
      <w:szCs w:val="20"/>
      <w:lang w:val="es-ES" w:eastAsia="es-ES"/>
    </w:rPr>
  </w:style>
  <w:style w:type="paragraph" w:customStyle="1" w:styleId="A4">
    <w:name w:val="A4"/>
    <w:basedOn w:val="A"/>
    <w:autoRedefine/>
    <w:rsid w:val="00F34DB7"/>
    <w:pPr>
      <w:spacing w:before="60" w:after="60"/>
      <w:ind w:left="567"/>
    </w:pPr>
    <w:rPr>
      <w:snapToGrid w:val="0"/>
      <w:lang w:val="es-ES"/>
    </w:rPr>
  </w:style>
  <w:style w:type="paragraph" w:customStyle="1" w:styleId="xl25">
    <w:name w:val="xl25"/>
    <w:basedOn w:val="Normal"/>
    <w:rsid w:val="00F34DB7"/>
    <w:pPr>
      <w:spacing w:before="100" w:beforeAutospacing="1" w:after="100" w:afterAutospacing="1" w:line="240" w:lineRule="auto"/>
    </w:pPr>
    <w:rPr>
      <w:rFonts w:ascii="Tahoma" w:eastAsia="Arial Unicode MS" w:hAnsi="Tahoma" w:cs="Tahoma"/>
      <w:lang w:eastAsia="es-ES"/>
    </w:rPr>
  </w:style>
  <w:style w:type="paragraph" w:customStyle="1" w:styleId="xl35">
    <w:name w:val="xl35"/>
    <w:basedOn w:val="Normal"/>
    <w:rsid w:val="00F34DB7"/>
    <w:pPr>
      <w:spacing w:before="100" w:beforeAutospacing="1" w:after="100" w:afterAutospacing="1" w:line="240" w:lineRule="auto"/>
    </w:pPr>
    <w:rPr>
      <w:rFonts w:ascii="Arial Unicode MS" w:eastAsia="Arial Unicode MS" w:hAnsi="Arial Unicode MS" w:cs="Batang"/>
      <w:sz w:val="18"/>
      <w:szCs w:val="18"/>
      <w:lang w:eastAsia="es-ES"/>
    </w:rPr>
  </w:style>
  <w:style w:type="paragraph" w:customStyle="1" w:styleId="xl24">
    <w:name w:val="xl24"/>
    <w:basedOn w:val="Normal"/>
    <w:rsid w:val="00F34DB7"/>
    <w:pPr>
      <w:spacing w:before="100" w:beforeAutospacing="1" w:after="100" w:afterAutospacing="1" w:line="240" w:lineRule="auto"/>
    </w:pPr>
    <w:rPr>
      <w:rFonts w:ascii="Arial" w:eastAsia="Arial Unicode MS" w:hAnsi="Arial" w:cs="Arial"/>
      <w:b/>
      <w:bCs/>
      <w:lang w:eastAsia="es-ES"/>
    </w:rPr>
  </w:style>
  <w:style w:type="paragraph" w:customStyle="1" w:styleId="xl26">
    <w:name w:val="xl26"/>
    <w:basedOn w:val="Normal"/>
    <w:rsid w:val="00F34DB7"/>
    <w:pPr>
      <w:spacing w:before="100" w:beforeAutospacing="1" w:after="100" w:afterAutospacing="1" w:line="240" w:lineRule="auto"/>
      <w:jc w:val="right"/>
      <w:textAlignment w:val="bottom"/>
    </w:pPr>
    <w:rPr>
      <w:rFonts w:ascii="Tahoma" w:eastAsia="Arial Unicode MS" w:hAnsi="Tahoma" w:cs="Tahoma"/>
      <w:lang w:eastAsia="es-ES"/>
    </w:rPr>
  </w:style>
  <w:style w:type="paragraph" w:customStyle="1" w:styleId="xl27">
    <w:name w:val="xl27"/>
    <w:basedOn w:val="Normal"/>
    <w:rsid w:val="00F34DB7"/>
    <w:pPr>
      <w:pBdr>
        <w:bottom w:val="single" w:sz="4" w:space="0" w:color="auto"/>
      </w:pBdr>
      <w:spacing w:before="100" w:beforeAutospacing="1" w:after="100" w:afterAutospacing="1" w:line="240" w:lineRule="auto"/>
    </w:pPr>
    <w:rPr>
      <w:rFonts w:ascii="Arial Unicode MS" w:eastAsia="Arial Unicode MS" w:hAnsi="Arial Unicode MS" w:cs="Batang"/>
      <w:sz w:val="24"/>
      <w:szCs w:val="24"/>
      <w:lang w:eastAsia="es-ES"/>
    </w:rPr>
  </w:style>
  <w:style w:type="paragraph" w:customStyle="1" w:styleId="xl28">
    <w:name w:val="xl28"/>
    <w:basedOn w:val="Normal"/>
    <w:rsid w:val="00F34DB7"/>
    <w:pPr>
      <w:pBdr>
        <w:bottom w:val="single" w:sz="4" w:space="0" w:color="auto"/>
      </w:pBdr>
      <w:spacing w:before="100" w:beforeAutospacing="1" w:after="100" w:afterAutospacing="1" w:line="240" w:lineRule="auto"/>
    </w:pPr>
    <w:rPr>
      <w:rFonts w:ascii="Tahoma" w:eastAsia="Arial Unicode MS" w:hAnsi="Tahoma" w:cs="Tahoma"/>
      <w:lang w:eastAsia="es-ES"/>
    </w:rPr>
  </w:style>
  <w:style w:type="paragraph" w:customStyle="1" w:styleId="xl29">
    <w:name w:val="xl29"/>
    <w:basedOn w:val="Normal"/>
    <w:rsid w:val="00F34DB7"/>
    <w:pPr>
      <w:pBdr>
        <w:bottom w:val="single" w:sz="4" w:space="0" w:color="auto"/>
      </w:pBdr>
      <w:spacing w:before="100" w:beforeAutospacing="1" w:after="100" w:afterAutospacing="1" w:line="240" w:lineRule="auto"/>
      <w:jc w:val="right"/>
      <w:textAlignment w:val="bottom"/>
    </w:pPr>
    <w:rPr>
      <w:rFonts w:ascii="Tahoma" w:eastAsia="Arial Unicode MS" w:hAnsi="Tahoma" w:cs="Tahoma"/>
      <w:lang w:eastAsia="es-ES"/>
    </w:rPr>
  </w:style>
  <w:style w:type="paragraph" w:customStyle="1" w:styleId="xl30">
    <w:name w:val="xl30"/>
    <w:basedOn w:val="Normal"/>
    <w:rsid w:val="00F34DB7"/>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bottom"/>
    </w:pPr>
    <w:rPr>
      <w:rFonts w:ascii="Tahoma" w:eastAsia="Arial Unicode MS" w:hAnsi="Tahoma" w:cs="Tahoma"/>
      <w:b/>
      <w:bCs/>
      <w:sz w:val="18"/>
      <w:szCs w:val="18"/>
      <w:lang w:eastAsia="es-ES"/>
    </w:rPr>
  </w:style>
  <w:style w:type="paragraph" w:customStyle="1" w:styleId="xl31">
    <w:name w:val="xl31"/>
    <w:basedOn w:val="Normal"/>
    <w:rsid w:val="00F34DB7"/>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ahoma" w:eastAsia="Arial Unicode MS" w:hAnsi="Tahoma" w:cs="Tahoma"/>
      <w:b/>
      <w:bCs/>
      <w:sz w:val="18"/>
      <w:szCs w:val="18"/>
      <w:lang w:eastAsia="es-ES"/>
    </w:rPr>
  </w:style>
  <w:style w:type="paragraph" w:customStyle="1" w:styleId="xl32">
    <w:name w:val="xl32"/>
    <w:basedOn w:val="Normal"/>
    <w:rsid w:val="00F34D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bottom"/>
    </w:pPr>
    <w:rPr>
      <w:rFonts w:ascii="Tahoma" w:eastAsia="Arial Unicode MS" w:hAnsi="Tahoma" w:cs="Tahoma"/>
      <w:sz w:val="18"/>
      <w:szCs w:val="18"/>
      <w:lang w:eastAsia="es-ES"/>
    </w:rPr>
  </w:style>
  <w:style w:type="paragraph" w:customStyle="1" w:styleId="xl33">
    <w:name w:val="xl33"/>
    <w:basedOn w:val="Normal"/>
    <w:rsid w:val="00F34D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bottom"/>
    </w:pPr>
    <w:rPr>
      <w:rFonts w:ascii="Tahoma" w:eastAsia="Arial Unicode MS" w:hAnsi="Tahoma" w:cs="Tahoma"/>
      <w:sz w:val="18"/>
      <w:szCs w:val="18"/>
      <w:lang w:eastAsia="es-ES"/>
    </w:rPr>
  </w:style>
  <w:style w:type="paragraph" w:customStyle="1" w:styleId="xl34">
    <w:name w:val="xl34"/>
    <w:basedOn w:val="Normal"/>
    <w:rsid w:val="00F34DB7"/>
    <w:pPr>
      <w:pBdr>
        <w:top w:val="single" w:sz="4" w:space="0" w:color="auto"/>
        <w:left w:val="single" w:sz="4" w:space="0" w:color="auto"/>
        <w:bottom w:val="single" w:sz="4" w:space="0" w:color="auto"/>
      </w:pBdr>
      <w:shd w:val="clear" w:color="auto" w:fill="FFFF99"/>
      <w:spacing w:before="100" w:beforeAutospacing="1" w:after="100" w:afterAutospacing="1" w:line="240" w:lineRule="auto"/>
    </w:pPr>
    <w:rPr>
      <w:rFonts w:ascii="Tahoma" w:eastAsia="Arial Unicode MS" w:hAnsi="Tahoma" w:cs="Tahoma"/>
      <w:b/>
      <w:bCs/>
      <w:sz w:val="18"/>
      <w:szCs w:val="18"/>
      <w:lang w:eastAsia="es-ES"/>
    </w:rPr>
  </w:style>
  <w:style w:type="paragraph" w:customStyle="1" w:styleId="xl36">
    <w:name w:val="xl36"/>
    <w:basedOn w:val="Normal"/>
    <w:rsid w:val="00F34DB7"/>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Arial Unicode MS" w:eastAsia="Arial Unicode MS" w:hAnsi="Arial Unicode MS" w:cs="Batang"/>
      <w:sz w:val="18"/>
      <w:szCs w:val="18"/>
      <w:lang w:eastAsia="es-ES"/>
    </w:rPr>
  </w:style>
  <w:style w:type="paragraph" w:customStyle="1" w:styleId="xl37">
    <w:name w:val="xl37"/>
    <w:basedOn w:val="Normal"/>
    <w:rsid w:val="00F34DB7"/>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Arial" w:eastAsia="Arial Unicode MS" w:hAnsi="Arial" w:cs="Arial"/>
      <w:b/>
      <w:bCs/>
      <w:sz w:val="18"/>
      <w:szCs w:val="18"/>
      <w:lang w:eastAsia="es-ES"/>
    </w:rPr>
  </w:style>
  <w:style w:type="paragraph" w:customStyle="1" w:styleId="xl38">
    <w:name w:val="xl38"/>
    <w:basedOn w:val="Normal"/>
    <w:rsid w:val="00F34DB7"/>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Arial Unicode MS" w:eastAsia="Arial Unicode MS" w:hAnsi="Arial Unicode MS" w:cs="Batang"/>
      <w:sz w:val="18"/>
      <w:szCs w:val="18"/>
      <w:lang w:eastAsia="es-ES"/>
    </w:rPr>
  </w:style>
  <w:style w:type="paragraph" w:customStyle="1" w:styleId="xl39">
    <w:name w:val="xl39"/>
    <w:basedOn w:val="Normal"/>
    <w:rsid w:val="00F34DB7"/>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bottom"/>
    </w:pPr>
    <w:rPr>
      <w:rFonts w:ascii="Arial" w:eastAsia="Arial Unicode MS" w:hAnsi="Arial" w:cs="Arial"/>
      <w:b/>
      <w:bCs/>
      <w:sz w:val="18"/>
      <w:szCs w:val="18"/>
      <w:lang w:eastAsia="es-ES"/>
    </w:rPr>
  </w:style>
  <w:style w:type="paragraph" w:customStyle="1" w:styleId="xl40">
    <w:name w:val="xl40"/>
    <w:basedOn w:val="Normal"/>
    <w:rsid w:val="00F34DB7"/>
    <w:pPr>
      <w:spacing w:before="100" w:beforeAutospacing="1" w:after="100" w:afterAutospacing="1" w:line="240" w:lineRule="auto"/>
    </w:pPr>
    <w:rPr>
      <w:rFonts w:ascii="Arial Unicode MS" w:eastAsia="Arial Unicode MS" w:hAnsi="Arial Unicode MS" w:cs="Batang"/>
      <w:sz w:val="18"/>
      <w:szCs w:val="18"/>
      <w:lang w:eastAsia="es-ES"/>
    </w:rPr>
  </w:style>
  <w:style w:type="paragraph" w:customStyle="1" w:styleId="xl41">
    <w:name w:val="xl41"/>
    <w:basedOn w:val="Normal"/>
    <w:rsid w:val="00F34DB7"/>
    <w:pPr>
      <w:pBdr>
        <w:top w:val="single" w:sz="4" w:space="0" w:color="auto"/>
        <w:bottom w:val="single" w:sz="4" w:space="0" w:color="auto"/>
      </w:pBdr>
      <w:shd w:val="clear" w:color="auto" w:fill="FFFF99"/>
      <w:spacing w:before="100" w:beforeAutospacing="1" w:after="100" w:afterAutospacing="1" w:line="240" w:lineRule="auto"/>
    </w:pPr>
    <w:rPr>
      <w:rFonts w:ascii="Arial Unicode MS" w:eastAsia="Arial Unicode MS" w:hAnsi="Arial Unicode MS" w:cs="Batang"/>
      <w:sz w:val="18"/>
      <w:szCs w:val="18"/>
      <w:lang w:eastAsia="es-ES"/>
    </w:rPr>
  </w:style>
  <w:style w:type="paragraph" w:customStyle="1" w:styleId="xl42">
    <w:name w:val="xl42"/>
    <w:basedOn w:val="Normal"/>
    <w:rsid w:val="00F34DB7"/>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ahoma" w:eastAsia="Arial Unicode MS" w:hAnsi="Tahoma" w:cs="Tahoma"/>
      <w:b/>
      <w:bCs/>
      <w:sz w:val="18"/>
      <w:szCs w:val="18"/>
      <w:lang w:eastAsia="es-ES"/>
    </w:rPr>
  </w:style>
  <w:style w:type="paragraph" w:customStyle="1" w:styleId="Sangra3detindependiente1">
    <w:name w:val="Sangría 3 de t. independiente1"/>
    <w:basedOn w:val="Normal"/>
    <w:rsid w:val="00F34DB7"/>
    <w:pPr>
      <w:spacing w:before="60" w:after="0" w:line="240" w:lineRule="auto"/>
      <w:ind w:left="993" w:hanging="284"/>
      <w:jc w:val="both"/>
    </w:pPr>
    <w:rPr>
      <w:rFonts w:ascii="Arial" w:eastAsia="Times New Roman" w:hAnsi="Arial" w:cs="Times New Roman"/>
      <w:sz w:val="20"/>
      <w:szCs w:val="20"/>
      <w:lang w:val="es-ES_tradnl" w:eastAsia="es-ES"/>
    </w:rPr>
  </w:style>
  <w:style w:type="paragraph" w:customStyle="1" w:styleId="A10-1">
    <w:name w:val="A10-1"/>
    <w:basedOn w:val="A6"/>
    <w:rsid w:val="00F34DB7"/>
    <w:pPr>
      <w:tabs>
        <w:tab w:val="num" w:pos="720"/>
      </w:tabs>
      <w:spacing w:before="60" w:after="60"/>
      <w:ind w:left="720" w:hanging="360"/>
    </w:pPr>
  </w:style>
  <w:style w:type="paragraph" w:customStyle="1" w:styleId="A10-111">
    <w:name w:val="A10-1.1.1"/>
    <w:basedOn w:val="A6"/>
    <w:autoRedefine/>
    <w:rsid w:val="00F34DB7"/>
    <w:pPr>
      <w:spacing w:before="60" w:after="60"/>
    </w:pPr>
    <w:rPr>
      <w:lang w:val="es-ES_tradnl"/>
    </w:rPr>
  </w:style>
  <w:style w:type="paragraph" w:customStyle="1" w:styleId="CarCarCar">
    <w:name w:val="Car Car Car"/>
    <w:basedOn w:val="Normal"/>
    <w:rsid w:val="00F34DB7"/>
    <w:pPr>
      <w:spacing w:after="160" w:line="240" w:lineRule="exact"/>
      <w:jc w:val="right"/>
    </w:pPr>
    <w:rPr>
      <w:rFonts w:ascii="Verdana" w:eastAsia="Times New Roman" w:hAnsi="Verdana" w:cs="Arial"/>
      <w:sz w:val="20"/>
      <w:szCs w:val="21"/>
    </w:rPr>
  </w:style>
  <w:style w:type="character" w:styleId="Hipervnculovisitado">
    <w:name w:val="FollowedHyperlink"/>
    <w:uiPriority w:val="99"/>
    <w:rsid w:val="00F34DB7"/>
    <w:rPr>
      <w:color w:val="800080"/>
      <w:u w:val="single"/>
    </w:rPr>
  </w:style>
  <w:style w:type="character" w:customStyle="1" w:styleId="textos1">
    <w:name w:val="textos1"/>
    <w:rsid w:val="00F34DB7"/>
    <w:rPr>
      <w:rFonts w:ascii="Arial" w:hAnsi="Arial" w:cs="Arial" w:hint="default"/>
      <w:b w:val="0"/>
      <w:bCs w:val="0"/>
      <w:i w:val="0"/>
      <w:iCs w:val="0"/>
      <w:caps w:val="0"/>
      <w:smallCaps w:val="0"/>
      <w:color w:val="000000"/>
      <w:sz w:val="17"/>
      <w:szCs w:val="17"/>
    </w:rPr>
  </w:style>
  <w:style w:type="paragraph" w:styleId="Lista">
    <w:name w:val="List"/>
    <w:basedOn w:val="Normal"/>
    <w:uiPriority w:val="99"/>
    <w:unhideWhenUsed/>
    <w:rsid w:val="00F34DB7"/>
    <w:pPr>
      <w:spacing w:after="0" w:line="240" w:lineRule="auto"/>
      <w:ind w:left="283" w:hanging="283"/>
      <w:contextualSpacing/>
    </w:pPr>
    <w:rPr>
      <w:rFonts w:ascii="Arial" w:eastAsia="Times New Roman" w:hAnsi="Arial" w:cs="Times New Roman"/>
      <w:szCs w:val="20"/>
      <w:lang w:val="es-ES_tradnl" w:eastAsia="es-ES"/>
    </w:rPr>
  </w:style>
  <w:style w:type="paragraph" w:styleId="Lista2">
    <w:name w:val="List 2"/>
    <w:basedOn w:val="Normal"/>
    <w:uiPriority w:val="99"/>
    <w:unhideWhenUsed/>
    <w:rsid w:val="00F34DB7"/>
    <w:pPr>
      <w:spacing w:after="0" w:line="240" w:lineRule="auto"/>
      <w:ind w:left="566" w:hanging="283"/>
      <w:contextualSpacing/>
    </w:pPr>
    <w:rPr>
      <w:rFonts w:ascii="Arial" w:eastAsia="Times New Roman" w:hAnsi="Arial" w:cs="Times New Roman"/>
      <w:szCs w:val="20"/>
      <w:lang w:val="es-ES_tradnl" w:eastAsia="es-ES"/>
    </w:rPr>
  </w:style>
  <w:style w:type="paragraph" w:styleId="Lista3">
    <w:name w:val="List 3"/>
    <w:basedOn w:val="Normal"/>
    <w:uiPriority w:val="99"/>
    <w:unhideWhenUsed/>
    <w:rsid w:val="00F34DB7"/>
    <w:pPr>
      <w:spacing w:after="0" w:line="240" w:lineRule="auto"/>
      <w:ind w:left="849" w:hanging="283"/>
      <w:contextualSpacing/>
    </w:pPr>
    <w:rPr>
      <w:rFonts w:ascii="Arial" w:eastAsia="Times New Roman" w:hAnsi="Arial" w:cs="Times New Roman"/>
      <w:szCs w:val="20"/>
      <w:lang w:val="es-ES_tradnl" w:eastAsia="es-ES"/>
    </w:rPr>
  </w:style>
  <w:style w:type="paragraph" w:styleId="Lista4">
    <w:name w:val="List 4"/>
    <w:basedOn w:val="Normal"/>
    <w:uiPriority w:val="99"/>
    <w:unhideWhenUsed/>
    <w:rsid w:val="00F34DB7"/>
    <w:pPr>
      <w:spacing w:after="0" w:line="240" w:lineRule="auto"/>
      <w:ind w:left="1132" w:hanging="283"/>
      <w:contextualSpacing/>
    </w:pPr>
    <w:rPr>
      <w:rFonts w:ascii="Arial" w:eastAsia="Times New Roman" w:hAnsi="Arial" w:cs="Times New Roman"/>
      <w:szCs w:val="20"/>
      <w:lang w:val="es-ES_tradnl" w:eastAsia="es-ES"/>
    </w:rPr>
  </w:style>
  <w:style w:type="paragraph" w:styleId="Lista5">
    <w:name w:val="List 5"/>
    <w:basedOn w:val="Normal"/>
    <w:uiPriority w:val="99"/>
    <w:unhideWhenUsed/>
    <w:rsid w:val="00F34DB7"/>
    <w:pPr>
      <w:spacing w:after="0" w:line="240" w:lineRule="auto"/>
      <w:ind w:left="1415" w:hanging="283"/>
      <w:contextualSpacing/>
    </w:pPr>
    <w:rPr>
      <w:rFonts w:ascii="Arial" w:eastAsia="Times New Roman" w:hAnsi="Arial" w:cs="Times New Roman"/>
      <w:szCs w:val="20"/>
      <w:lang w:val="es-ES_tradnl" w:eastAsia="es-ES"/>
    </w:rPr>
  </w:style>
  <w:style w:type="paragraph" w:styleId="Encabezadodemensaje">
    <w:name w:val="Message Header"/>
    <w:basedOn w:val="Normal"/>
    <w:link w:val="EncabezadodemensajeCar"/>
    <w:uiPriority w:val="99"/>
    <w:unhideWhenUsed/>
    <w:rsid w:val="00F34DB7"/>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lang w:val="es-ES_tradnl" w:eastAsia="es-ES"/>
    </w:rPr>
  </w:style>
  <w:style w:type="character" w:customStyle="1" w:styleId="EncabezadodemensajeCar">
    <w:name w:val="Encabezado de mensaje Car"/>
    <w:basedOn w:val="Fuentedeprrafopredeter"/>
    <w:link w:val="Encabezadodemensaje"/>
    <w:uiPriority w:val="99"/>
    <w:rsid w:val="00F34DB7"/>
    <w:rPr>
      <w:rFonts w:asciiTheme="majorHAnsi" w:eastAsiaTheme="majorEastAsia" w:hAnsiTheme="majorHAnsi" w:cstheme="majorBidi"/>
      <w:sz w:val="24"/>
      <w:szCs w:val="24"/>
      <w:shd w:val="pct20" w:color="auto" w:fill="auto"/>
      <w:lang w:val="es-ES_tradnl" w:eastAsia="es-ES"/>
    </w:rPr>
  </w:style>
  <w:style w:type="paragraph" w:styleId="Saludo">
    <w:name w:val="Salutation"/>
    <w:basedOn w:val="Normal"/>
    <w:next w:val="Normal"/>
    <w:link w:val="SaludoCar"/>
    <w:uiPriority w:val="99"/>
    <w:unhideWhenUsed/>
    <w:rsid w:val="00F34DB7"/>
    <w:pPr>
      <w:spacing w:after="0" w:line="240" w:lineRule="auto"/>
    </w:pPr>
    <w:rPr>
      <w:rFonts w:ascii="Arial" w:eastAsia="Times New Roman" w:hAnsi="Arial" w:cs="Times New Roman"/>
      <w:szCs w:val="20"/>
      <w:lang w:val="es-ES_tradnl" w:eastAsia="es-ES"/>
    </w:rPr>
  </w:style>
  <w:style w:type="character" w:customStyle="1" w:styleId="SaludoCar">
    <w:name w:val="Saludo Car"/>
    <w:basedOn w:val="Fuentedeprrafopredeter"/>
    <w:link w:val="Saludo"/>
    <w:uiPriority w:val="99"/>
    <w:rsid w:val="00F34DB7"/>
    <w:rPr>
      <w:rFonts w:ascii="Arial" w:eastAsia="Times New Roman" w:hAnsi="Arial" w:cs="Times New Roman"/>
      <w:szCs w:val="20"/>
      <w:lang w:val="es-ES_tradnl" w:eastAsia="es-ES"/>
    </w:rPr>
  </w:style>
  <w:style w:type="paragraph" w:styleId="Listaconvietas3">
    <w:name w:val="List Bullet 3"/>
    <w:basedOn w:val="Normal"/>
    <w:uiPriority w:val="99"/>
    <w:unhideWhenUsed/>
    <w:rsid w:val="00F34DB7"/>
    <w:pPr>
      <w:numPr>
        <w:numId w:val="16"/>
      </w:numPr>
      <w:spacing w:after="0" w:line="240" w:lineRule="auto"/>
      <w:contextualSpacing/>
    </w:pPr>
    <w:rPr>
      <w:rFonts w:ascii="Arial" w:eastAsia="Times New Roman" w:hAnsi="Arial" w:cs="Times New Roman"/>
      <w:szCs w:val="20"/>
      <w:lang w:val="es-ES_tradnl" w:eastAsia="es-ES"/>
    </w:rPr>
  </w:style>
  <w:style w:type="paragraph" w:styleId="Continuarlista">
    <w:name w:val="List Continue"/>
    <w:basedOn w:val="Normal"/>
    <w:uiPriority w:val="99"/>
    <w:unhideWhenUsed/>
    <w:rsid w:val="00F34DB7"/>
    <w:pPr>
      <w:spacing w:after="120" w:line="240" w:lineRule="auto"/>
      <w:ind w:left="283"/>
      <w:contextualSpacing/>
    </w:pPr>
    <w:rPr>
      <w:rFonts w:ascii="Arial" w:eastAsia="Times New Roman" w:hAnsi="Arial" w:cs="Times New Roman"/>
      <w:szCs w:val="20"/>
      <w:lang w:val="es-ES_tradnl" w:eastAsia="es-ES"/>
    </w:rPr>
  </w:style>
  <w:style w:type="paragraph" w:styleId="Continuarlista2">
    <w:name w:val="List Continue 2"/>
    <w:basedOn w:val="Normal"/>
    <w:uiPriority w:val="99"/>
    <w:unhideWhenUsed/>
    <w:rsid w:val="00F34DB7"/>
    <w:pPr>
      <w:spacing w:after="120" w:line="240" w:lineRule="auto"/>
      <w:ind w:left="566"/>
      <w:contextualSpacing/>
    </w:pPr>
    <w:rPr>
      <w:rFonts w:ascii="Arial" w:eastAsia="Times New Roman" w:hAnsi="Arial" w:cs="Times New Roman"/>
      <w:szCs w:val="20"/>
      <w:lang w:val="es-ES_tradnl" w:eastAsia="es-ES"/>
    </w:rPr>
  </w:style>
  <w:style w:type="paragraph" w:styleId="Continuarlista3">
    <w:name w:val="List Continue 3"/>
    <w:basedOn w:val="Normal"/>
    <w:uiPriority w:val="99"/>
    <w:unhideWhenUsed/>
    <w:rsid w:val="00F34DB7"/>
    <w:pPr>
      <w:spacing w:after="120" w:line="240" w:lineRule="auto"/>
      <w:ind w:left="849"/>
      <w:contextualSpacing/>
    </w:pPr>
    <w:rPr>
      <w:rFonts w:ascii="Arial" w:eastAsia="Times New Roman" w:hAnsi="Arial" w:cs="Times New Roman"/>
      <w:szCs w:val="20"/>
      <w:lang w:val="es-ES_tradnl" w:eastAsia="es-ES"/>
    </w:rPr>
  </w:style>
  <w:style w:type="paragraph" w:styleId="Textoindependienteprimerasangra">
    <w:name w:val="Body Text First Indent"/>
    <w:basedOn w:val="Textoindependiente"/>
    <w:link w:val="TextoindependienteprimerasangraCar"/>
    <w:uiPriority w:val="99"/>
    <w:unhideWhenUsed/>
    <w:rsid w:val="00F34DB7"/>
    <w:pPr>
      <w:ind w:firstLine="360"/>
      <w:jc w:val="left"/>
    </w:pPr>
    <w:rPr>
      <w:b w:val="0"/>
    </w:rPr>
  </w:style>
  <w:style w:type="character" w:customStyle="1" w:styleId="TextoindependienteprimerasangraCar">
    <w:name w:val="Texto independiente primera sangría Car"/>
    <w:basedOn w:val="TextoindependienteCar"/>
    <w:link w:val="Textoindependienteprimerasangra"/>
    <w:uiPriority w:val="99"/>
    <w:rsid w:val="00F34DB7"/>
    <w:rPr>
      <w:rFonts w:ascii="Arial" w:eastAsia="Times New Roman" w:hAnsi="Arial" w:cs="Times New Roman"/>
      <w:b w:val="0"/>
      <w:szCs w:val="20"/>
      <w:lang w:val="es-ES_tradnl" w:eastAsia="es-ES"/>
    </w:rPr>
  </w:style>
  <w:style w:type="paragraph" w:styleId="Textoindependienteprimerasangra2">
    <w:name w:val="Body Text First Indent 2"/>
    <w:basedOn w:val="Sangradetextonormal"/>
    <w:link w:val="Textoindependienteprimerasangra2Car"/>
    <w:uiPriority w:val="99"/>
    <w:unhideWhenUsed/>
    <w:rsid w:val="00F34DB7"/>
    <w:pPr>
      <w:ind w:left="360" w:firstLine="360"/>
      <w:jc w:val="left"/>
    </w:pPr>
  </w:style>
  <w:style w:type="character" w:customStyle="1" w:styleId="Textoindependienteprimerasangra2Car">
    <w:name w:val="Texto independiente primera sangría 2 Car"/>
    <w:basedOn w:val="SangradetextonormalCar"/>
    <w:link w:val="Textoindependienteprimerasangra2"/>
    <w:uiPriority w:val="99"/>
    <w:rsid w:val="00F34DB7"/>
    <w:rPr>
      <w:rFonts w:ascii="Arial" w:eastAsia="Times New Roman" w:hAnsi="Arial" w:cs="Times New Roman"/>
      <w:szCs w:val="20"/>
      <w:lang w:val="es-ES_tradnl" w:eastAsia="es-ES"/>
    </w:rPr>
  </w:style>
  <w:style w:type="paragraph" w:styleId="Sinespaciado">
    <w:name w:val="No Spacing"/>
    <w:uiPriority w:val="1"/>
    <w:qFormat/>
    <w:rsid w:val="00F34DB7"/>
    <w:pPr>
      <w:spacing w:after="0" w:line="240" w:lineRule="auto"/>
    </w:pPr>
  </w:style>
  <w:style w:type="paragraph" w:customStyle="1" w:styleId="BodyText31">
    <w:name w:val="Body Text 31"/>
    <w:basedOn w:val="Normal"/>
    <w:rsid w:val="00F34DB7"/>
    <w:pPr>
      <w:spacing w:after="0" w:line="240" w:lineRule="auto"/>
      <w:jc w:val="both"/>
    </w:pPr>
    <w:rPr>
      <w:rFonts w:ascii="Arial" w:eastAsia="Times New Roman" w:hAnsi="Arial" w:cs="Times New Roman"/>
      <w:sz w:val="24"/>
      <w:szCs w:val="20"/>
      <w:lang w:eastAsia="es-ES"/>
    </w:rPr>
  </w:style>
  <w:style w:type="paragraph" w:customStyle="1" w:styleId="BodyTextIndent31">
    <w:name w:val="Body Text Indent 31"/>
    <w:basedOn w:val="Normal"/>
    <w:rsid w:val="00F34DB7"/>
    <w:pPr>
      <w:spacing w:before="60" w:after="0" w:line="240" w:lineRule="auto"/>
      <w:ind w:left="993" w:hanging="284"/>
      <w:jc w:val="both"/>
    </w:pPr>
    <w:rPr>
      <w:rFonts w:ascii="Arial" w:eastAsia="Times New Roman" w:hAnsi="Arial" w:cs="Times New Roman"/>
      <w:sz w:val="20"/>
      <w:szCs w:val="20"/>
      <w:lang w:val="es-ES_tradnl" w:eastAsia="es-ES"/>
    </w:rPr>
  </w:style>
  <w:style w:type="paragraph" w:customStyle="1" w:styleId="BodyText21">
    <w:name w:val="Body Text 21"/>
    <w:basedOn w:val="Normal"/>
    <w:rsid w:val="00F34DB7"/>
    <w:pPr>
      <w:spacing w:before="60" w:after="0" w:line="240" w:lineRule="auto"/>
      <w:ind w:left="284" w:hanging="284"/>
    </w:pPr>
    <w:rPr>
      <w:rFonts w:ascii="Arial" w:eastAsia="Times New Roman" w:hAnsi="Arial" w:cs="Times New Roman"/>
      <w:sz w:val="20"/>
      <w:szCs w:val="20"/>
      <w:lang w:val="es-ES_tradnl" w:eastAsia="es-ES"/>
    </w:rPr>
  </w:style>
  <w:style w:type="paragraph" w:customStyle="1" w:styleId="BodyTextIndent21">
    <w:name w:val="Body Text Indent 21"/>
    <w:basedOn w:val="Normal"/>
    <w:rsid w:val="00F34DB7"/>
    <w:pPr>
      <w:spacing w:before="120" w:after="0" w:line="240" w:lineRule="auto"/>
      <w:ind w:left="426" w:hanging="426"/>
      <w:jc w:val="both"/>
    </w:pPr>
    <w:rPr>
      <w:rFonts w:ascii="Arial" w:eastAsia="Times New Roman" w:hAnsi="Arial" w:cs="Times New Roman"/>
      <w:b/>
      <w:sz w:val="20"/>
      <w:szCs w:val="20"/>
      <w:lang w:val="es-ES_tradnl" w:eastAsia="es-ES"/>
    </w:rPr>
  </w:style>
  <w:style w:type="paragraph" w:styleId="Textonotaalfinal">
    <w:name w:val="endnote text"/>
    <w:basedOn w:val="Normal"/>
    <w:link w:val="TextonotaalfinalCar"/>
    <w:uiPriority w:val="99"/>
    <w:semiHidden/>
    <w:unhideWhenUsed/>
    <w:rsid w:val="00F34DB7"/>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F34DB7"/>
    <w:rPr>
      <w:sz w:val="20"/>
      <w:szCs w:val="20"/>
    </w:rPr>
  </w:style>
  <w:style w:type="character" w:styleId="Refdenotaalfinal">
    <w:name w:val="endnote reference"/>
    <w:basedOn w:val="Fuentedeprrafopredeter"/>
    <w:uiPriority w:val="99"/>
    <w:semiHidden/>
    <w:unhideWhenUsed/>
    <w:rsid w:val="00F34DB7"/>
    <w:rPr>
      <w:vertAlign w:val="superscript"/>
    </w:rPr>
  </w:style>
  <w:style w:type="character" w:styleId="CitaHTML">
    <w:name w:val="HTML Cite"/>
    <w:basedOn w:val="Fuentedeprrafopredeter"/>
    <w:uiPriority w:val="99"/>
    <w:semiHidden/>
    <w:unhideWhenUsed/>
    <w:rsid w:val="00F34DB7"/>
    <w:rPr>
      <w:i w:val="0"/>
      <w:iCs w:val="0"/>
      <w:color w:val="006621"/>
    </w:rPr>
  </w:style>
  <w:style w:type="paragraph" w:customStyle="1" w:styleId="Sangra2detindependiente5">
    <w:name w:val="Sangría 2 de t. independiente5"/>
    <w:basedOn w:val="Normal"/>
    <w:rsid w:val="009A0358"/>
    <w:pPr>
      <w:widowControl w:val="0"/>
      <w:spacing w:after="0" w:line="240" w:lineRule="auto"/>
      <w:ind w:left="567"/>
      <w:jc w:val="both"/>
    </w:pPr>
    <w:rPr>
      <w:rFonts w:ascii="Arial Rounded MT Bold" w:eastAsia="Times New Roman" w:hAnsi="Arial Rounded MT Bold" w:cs="Times New Roman"/>
      <w:sz w:val="24"/>
      <w:szCs w:val="20"/>
      <w:lang w:val="es-ES" w:eastAsia="es-ES"/>
    </w:rPr>
  </w:style>
  <w:style w:type="paragraph" w:customStyle="1" w:styleId="Textoindependiente25">
    <w:name w:val="Texto independiente 25"/>
    <w:basedOn w:val="Normal"/>
    <w:rsid w:val="009A0358"/>
    <w:pPr>
      <w:widowControl w:val="0"/>
      <w:spacing w:after="0" w:line="240" w:lineRule="auto"/>
      <w:ind w:left="567"/>
      <w:jc w:val="both"/>
    </w:pPr>
    <w:rPr>
      <w:rFonts w:ascii="Arial" w:eastAsia="Times New Roman" w:hAnsi="Arial" w:cs="Times New Roman"/>
      <w:sz w:val="26"/>
      <w:szCs w:val="20"/>
      <w:lang w:val="es-ES" w:eastAsia="es-ES"/>
    </w:rPr>
  </w:style>
  <w:style w:type="numbering" w:customStyle="1" w:styleId="Sinlista2">
    <w:name w:val="Sin lista2"/>
    <w:next w:val="Sinlista"/>
    <w:uiPriority w:val="99"/>
    <w:semiHidden/>
    <w:unhideWhenUsed/>
    <w:rsid w:val="00E80A4A"/>
  </w:style>
  <w:style w:type="table" w:customStyle="1" w:styleId="Tablaconcuadrcula2">
    <w:name w:val="Tabla con cuadrícula2"/>
    <w:basedOn w:val="Tablanormal"/>
    <w:next w:val="Tablaconcuadrcula"/>
    <w:uiPriority w:val="59"/>
    <w:rsid w:val="00E80A4A"/>
    <w:pPr>
      <w:widowControl w:val="0"/>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preformateado">
    <w:name w:val="Texto preformateado"/>
    <w:basedOn w:val="Normal"/>
    <w:rsid w:val="00E80A4A"/>
    <w:pPr>
      <w:widowControl w:val="0"/>
      <w:suppressAutoHyphens/>
      <w:spacing w:after="0" w:line="240" w:lineRule="auto"/>
    </w:pPr>
    <w:rPr>
      <w:rFonts w:ascii="Courier New" w:eastAsia="Courier New" w:hAnsi="Courier New" w:cs="Courier New"/>
      <w:sz w:val="20"/>
      <w:szCs w:val="20"/>
      <w:lang w:eastAsia="es-ES"/>
    </w:rPr>
  </w:style>
  <w:style w:type="character" w:customStyle="1" w:styleId="TtuloCar1">
    <w:name w:val="Título Car1"/>
    <w:locked/>
    <w:rsid w:val="00E80A4A"/>
    <w:rPr>
      <w:rFonts w:ascii="Arial" w:hAnsi="Arial"/>
      <w:b/>
      <w:sz w:val="22"/>
      <w:lang w:eastAsia="es-ES"/>
    </w:rPr>
  </w:style>
  <w:style w:type="paragraph" w:styleId="ndice4">
    <w:name w:val="index 4"/>
    <w:basedOn w:val="Normal"/>
    <w:next w:val="Normal"/>
    <w:autoRedefine/>
    <w:semiHidden/>
    <w:rsid w:val="00E80A4A"/>
    <w:pPr>
      <w:spacing w:after="0" w:line="240" w:lineRule="auto"/>
      <w:ind w:left="960" w:hanging="240"/>
    </w:pPr>
    <w:rPr>
      <w:rFonts w:ascii="Times New Roman" w:eastAsia="Times New Roman" w:hAnsi="Times New Roman" w:cs="Times New Roman"/>
      <w:sz w:val="20"/>
      <w:szCs w:val="20"/>
      <w:lang w:eastAsia="es-ES"/>
    </w:rPr>
  </w:style>
  <w:style w:type="paragraph" w:customStyle="1" w:styleId="modselection1">
    <w:name w:val="mod_selection1"/>
    <w:basedOn w:val="Normal"/>
    <w:rsid w:val="00E80A4A"/>
    <w:pPr>
      <w:spacing w:after="0" w:line="240" w:lineRule="auto"/>
      <w:ind w:left="75"/>
    </w:pPr>
    <w:rPr>
      <w:rFonts w:ascii="Arial" w:eastAsia="Times New Roman" w:hAnsi="Arial" w:cs="Arial"/>
      <w:b/>
      <w:bCs/>
      <w:sz w:val="20"/>
      <w:szCs w:val="20"/>
      <w:lang w:val="es-ES" w:eastAsia="es-ES"/>
    </w:rPr>
  </w:style>
  <w:style w:type="character" w:customStyle="1" w:styleId="apple-style-span">
    <w:name w:val="apple-style-span"/>
    <w:basedOn w:val="Fuentedeprrafopredeter"/>
    <w:rsid w:val="00E80A4A"/>
  </w:style>
  <w:style w:type="character" w:customStyle="1" w:styleId="CarCar4">
    <w:name w:val="Car Car4"/>
    <w:rsid w:val="00E80A4A"/>
    <w:rPr>
      <w:rFonts w:ascii="Arial" w:hAnsi="Arial"/>
      <w:sz w:val="22"/>
      <w:lang w:val="es-ES_tradnl" w:eastAsia="es-ES" w:bidi="ar-SA"/>
    </w:rPr>
  </w:style>
  <w:style w:type="character" w:customStyle="1" w:styleId="CarCar8">
    <w:name w:val="Car Car8"/>
    <w:rsid w:val="00E80A4A"/>
    <w:rPr>
      <w:rFonts w:ascii="Arial" w:hAnsi="Arial"/>
      <w:sz w:val="22"/>
      <w:lang w:val="es-ES_tradnl" w:eastAsia="es-ES" w:bidi="ar-SA"/>
    </w:rPr>
  </w:style>
  <w:style w:type="paragraph" w:customStyle="1" w:styleId="xl63">
    <w:name w:val="xl63"/>
    <w:basedOn w:val="Normal"/>
    <w:rsid w:val="00E80A4A"/>
    <w:pPr>
      <w:pBdr>
        <w:top w:val="single" w:sz="8" w:space="0" w:color="auto"/>
        <w:left w:val="single" w:sz="8" w:space="0" w:color="auto"/>
        <w:bottom w:val="single" w:sz="8" w:space="0" w:color="auto"/>
      </w:pBdr>
      <w:shd w:val="clear" w:color="000000" w:fill="000000"/>
      <w:spacing w:before="100" w:beforeAutospacing="1" w:after="100" w:afterAutospacing="1" w:line="240" w:lineRule="auto"/>
      <w:jc w:val="center"/>
      <w:textAlignment w:val="center"/>
    </w:pPr>
    <w:rPr>
      <w:rFonts w:ascii="Arial Narrow" w:eastAsia="Times New Roman" w:hAnsi="Arial Narrow" w:cs="Times New Roman"/>
      <w:b/>
      <w:bCs/>
      <w:color w:val="FFFFFF"/>
      <w:sz w:val="16"/>
      <w:szCs w:val="16"/>
      <w:lang w:eastAsia="es-MX"/>
    </w:rPr>
  </w:style>
  <w:style w:type="paragraph" w:customStyle="1" w:styleId="xl64">
    <w:name w:val="xl64"/>
    <w:basedOn w:val="Normal"/>
    <w:rsid w:val="00E80A4A"/>
    <w:pPr>
      <w:pBdr>
        <w:top w:val="single" w:sz="8" w:space="0" w:color="auto"/>
        <w:bottom w:val="single" w:sz="8" w:space="0" w:color="auto"/>
      </w:pBdr>
      <w:shd w:val="clear" w:color="000000" w:fill="000000"/>
      <w:spacing w:before="100" w:beforeAutospacing="1" w:after="100" w:afterAutospacing="1" w:line="240" w:lineRule="auto"/>
      <w:jc w:val="center"/>
      <w:textAlignment w:val="center"/>
    </w:pPr>
    <w:rPr>
      <w:rFonts w:ascii="Arial Narrow" w:eastAsia="Times New Roman" w:hAnsi="Arial Narrow" w:cs="Times New Roman"/>
      <w:b/>
      <w:bCs/>
      <w:color w:val="FFFFFF"/>
      <w:sz w:val="16"/>
      <w:szCs w:val="16"/>
      <w:lang w:eastAsia="es-MX"/>
    </w:rPr>
  </w:style>
  <w:style w:type="paragraph" w:customStyle="1" w:styleId="xl65">
    <w:name w:val="xl65"/>
    <w:basedOn w:val="Normal"/>
    <w:rsid w:val="00E80A4A"/>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16"/>
      <w:szCs w:val="16"/>
      <w:lang w:eastAsia="es-MX"/>
    </w:rPr>
  </w:style>
  <w:style w:type="paragraph" w:customStyle="1" w:styleId="xl66">
    <w:name w:val="xl66"/>
    <w:basedOn w:val="Normal"/>
    <w:rsid w:val="00E80A4A"/>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16"/>
      <w:szCs w:val="16"/>
      <w:lang w:eastAsia="es-MX"/>
    </w:rPr>
  </w:style>
  <w:style w:type="paragraph" w:customStyle="1" w:styleId="xl67">
    <w:name w:val="xl67"/>
    <w:basedOn w:val="Normal"/>
    <w:rsid w:val="00E80A4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16"/>
      <w:szCs w:val="16"/>
      <w:lang w:eastAsia="es-MX"/>
    </w:rPr>
  </w:style>
  <w:style w:type="paragraph" w:customStyle="1" w:styleId="xl68">
    <w:name w:val="xl68"/>
    <w:basedOn w:val="Normal"/>
    <w:rsid w:val="00E80A4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16"/>
      <w:szCs w:val="16"/>
      <w:lang w:eastAsia="es-MX"/>
    </w:rPr>
  </w:style>
  <w:style w:type="paragraph" w:customStyle="1" w:styleId="xl69">
    <w:name w:val="xl69"/>
    <w:basedOn w:val="Normal"/>
    <w:rsid w:val="00E80A4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16"/>
      <w:szCs w:val="16"/>
      <w:lang w:eastAsia="es-MX"/>
    </w:rPr>
  </w:style>
  <w:style w:type="paragraph" w:customStyle="1" w:styleId="xl70">
    <w:name w:val="xl70"/>
    <w:basedOn w:val="Normal"/>
    <w:rsid w:val="00E80A4A"/>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16"/>
      <w:szCs w:val="16"/>
      <w:lang w:eastAsia="es-MX"/>
    </w:rPr>
  </w:style>
  <w:style w:type="paragraph" w:customStyle="1" w:styleId="xl71">
    <w:name w:val="xl71"/>
    <w:basedOn w:val="Normal"/>
    <w:rsid w:val="00E80A4A"/>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16"/>
      <w:szCs w:val="16"/>
      <w:lang w:eastAsia="es-MX"/>
    </w:rPr>
  </w:style>
  <w:style w:type="paragraph" w:customStyle="1" w:styleId="xl72">
    <w:name w:val="xl72"/>
    <w:basedOn w:val="Normal"/>
    <w:rsid w:val="00E80A4A"/>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Arial Narrow" w:eastAsia="Times New Roman" w:hAnsi="Arial Narrow" w:cs="Times New Roman"/>
      <w:sz w:val="16"/>
      <w:szCs w:val="16"/>
      <w:lang w:eastAsia="es-MX"/>
    </w:rPr>
  </w:style>
  <w:style w:type="paragraph" w:customStyle="1" w:styleId="xl73">
    <w:name w:val="xl73"/>
    <w:basedOn w:val="Normal"/>
    <w:rsid w:val="00E80A4A"/>
    <w:pPr>
      <w:shd w:val="clear" w:color="000000" w:fill="000000"/>
      <w:spacing w:before="100" w:beforeAutospacing="1" w:after="100" w:afterAutospacing="1" w:line="240" w:lineRule="auto"/>
      <w:jc w:val="center"/>
      <w:textAlignment w:val="center"/>
    </w:pPr>
    <w:rPr>
      <w:rFonts w:ascii="Arial Narrow" w:eastAsia="Times New Roman" w:hAnsi="Arial Narrow" w:cs="Times New Roman"/>
      <w:b/>
      <w:bCs/>
      <w:color w:val="FFFFFF"/>
      <w:sz w:val="16"/>
      <w:szCs w:val="16"/>
      <w:lang w:eastAsia="es-MX"/>
    </w:rPr>
  </w:style>
  <w:style w:type="paragraph" w:customStyle="1" w:styleId="xl74">
    <w:name w:val="xl74"/>
    <w:basedOn w:val="Normal"/>
    <w:rsid w:val="00E80A4A"/>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sz w:val="16"/>
      <w:szCs w:val="16"/>
      <w:lang w:eastAsia="es-MX"/>
    </w:rPr>
  </w:style>
  <w:style w:type="paragraph" w:customStyle="1" w:styleId="xl75">
    <w:name w:val="xl75"/>
    <w:basedOn w:val="Normal"/>
    <w:rsid w:val="00E80A4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sz w:val="16"/>
      <w:szCs w:val="16"/>
      <w:lang w:eastAsia="es-MX"/>
    </w:rPr>
  </w:style>
  <w:style w:type="paragraph" w:customStyle="1" w:styleId="xl76">
    <w:name w:val="xl76"/>
    <w:basedOn w:val="Normal"/>
    <w:rsid w:val="00E80A4A"/>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sz w:val="16"/>
      <w:szCs w:val="16"/>
      <w:lang w:eastAsia="es-MX"/>
    </w:rPr>
  </w:style>
  <w:style w:type="paragraph" w:customStyle="1" w:styleId="xl77">
    <w:name w:val="xl77"/>
    <w:basedOn w:val="Normal"/>
    <w:rsid w:val="00E80A4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78">
    <w:name w:val="xl78"/>
    <w:basedOn w:val="Normal"/>
    <w:rsid w:val="00E80A4A"/>
    <w:pPr>
      <w:shd w:val="clear" w:color="000000" w:fill="000000"/>
      <w:spacing w:before="100" w:beforeAutospacing="1" w:after="100" w:afterAutospacing="1" w:line="240" w:lineRule="auto"/>
      <w:jc w:val="center"/>
      <w:textAlignment w:val="center"/>
    </w:pPr>
    <w:rPr>
      <w:rFonts w:ascii="Arial Narrow" w:eastAsia="Times New Roman" w:hAnsi="Arial Narrow" w:cs="Times New Roman"/>
      <w:b/>
      <w:bCs/>
      <w:color w:val="FFFFFF"/>
      <w:sz w:val="16"/>
      <w:szCs w:val="16"/>
      <w:lang w:eastAsia="es-MX"/>
    </w:rPr>
  </w:style>
  <w:style w:type="paragraph" w:customStyle="1" w:styleId="xl79">
    <w:name w:val="xl79"/>
    <w:basedOn w:val="Normal"/>
    <w:rsid w:val="00E80A4A"/>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16"/>
      <w:szCs w:val="16"/>
      <w:lang w:eastAsia="es-MX"/>
    </w:rPr>
  </w:style>
  <w:style w:type="paragraph" w:customStyle="1" w:styleId="xl80">
    <w:name w:val="xl80"/>
    <w:basedOn w:val="Normal"/>
    <w:rsid w:val="00E80A4A"/>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sz w:val="16"/>
      <w:szCs w:val="16"/>
      <w:lang w:eastAsia="es-MX"/>
    </w:rPr>
  </w:style>
  <w:style w:type="paragraph" w:customStyle="1" w:styleId="xl81">
    <w:name w:val="xl81"/>
    <w:basedOn w:val="Normal"/>
    <w:rsid w:val="00E80A4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16"/>
      <w:szCs w:val="16"/>
      <w:lang w:eastAsia="es-MX"/>
    </w:rPr>
  </w:style>
  <w:style w:type="paragraph" w:customStyle="1" w:styleId="xl82">
    <w:name w:val="xl82"/>
    <w:basedOn w:val="Normal"/>
    <w:rsid w:val="00E80A4A"/>
    <w:pPr>
      <w:pBdr>
        <w:left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16"/>
      <w:szCs w:val="16"/>
      <w:lang w:eastAsia="es-MX"/>
    </w:rPr>
  </w:style>
  <w:style w:type="paragraph" w:customStyle="1" w:styleId="xl83">
    <w:name w:val="xl83"/>
    <w:basedOn w:val="Normal"/>
    <w:rsid w:val="00E80A4A"/>
    <w:pPr>
      <w:pBdr>
        <w:top w:val="single" w:sz="8" w:space="0" w:color="auto"/>
      </w:pBdr>
      <w:shd w:val="clear" w:color="000000" w:fill="000000"/>
      <w:spacing w:before="100" w:beforeAutospacing="1" w:after="100" w:afterAutospacing="1" w:line="240" w:lineRule="auto"/>
      <w:jc w:val="center"/>
      <w:textAlignment w:val="center"/>
    </w:pPr>
    <w:rPr>
      <w:rFonts w:ascii="Arial Narrow" w:eastAsia="Times New Roman" w:hAnsi="Arial Narrow" w:cs="Times New Roman"/>
      <w:b/>
      <w:bCs/>
      <w:color w:val="FFFFFF"/>
      <w:sz w:val="16"/>
      <w:szCs w:val="16"/>
      <w:lang w:eastAsia="es-MX"/>
    </w:rPr>
  </w:style>
  <w:style w:type="paragraph" w:styleId="ndice2">
    <w:name w:val="index 2"/>
    <w:basedOn w:val="Normal"/>
    <w:next w:val="Normal"/>
    <w:autoRedefine/>
    <w:semiHidden/>
    <w:rsid w:val="00E80A4A"/>
    <w:pPr>
      <w:spacing w:after="0" w:line="240" w:lineRule="auto"/>
      <w:ind w:left="480" w:hanging="240"/>
    </w:pPr>
    <w:rPr>
      <w:rFonts w:ascii="Times New Roman" w:eastAsia="Times New Roman" w:hAnsi="Times New Roman" w:cs="Times New Roman"/>
      <w:sz w:val="20"/>
      <w:szCs w:val="20"/>
      <w:lang w:eastAsia="es-ES"/>
    </w:rPr>
  </w:style>
  <w:style w:type="paragraph" w:styleId="ndice3">
    <w:name w:val="index 3"/>
    <w:basedOn w:val="Normal"/>
    <w:next w:val="Normal"/>
    <w:autoRedefine/>
    <w:semiHidden/>
    <w:rsid w:val="00E80A4A"/>
    <w:pPr>
      <w:spacing w:after="0" w:line="240" w:lineRule="auto"/>
      <w:ind w:left="720" w:hanging="240"/>
    </w:pPr>
    <w:rPr>
      <w:rFonts w:ascii="Times New Roman" w:eastAsia="Times New Roman" w:hAnsi="Times New Roman" w:cs="Times New Roman"/>
      <w:sz w:val="20"/>
      <w:szCs w:val="20"/>
      <w:lang w:eastAsia="es-ES"/>
    </w:rPr>
  </w:style>
  <w:style w:type="paragraph" w:styleId="ndice5">
    <w:name w:val="index 5"/>
    <w:basedOn w:val="Normal"/>
    <w:next w:val="Normal"/>
    <w:autoRedefine/>
    <w:semiHidden/>
    <w:rsid w:val="00E80A4A"/>
    <w:pPr>
      <w:spacing w:after="0" w:line="240" w:lineRule="auto"/>
      <w:ind w:left="1200" w:hanging="240"/>
    </w:pPr>
    <w:rPr>
      <w:rFonts w:ascii="Times New Roman" w:eastAsia="Times New Roman" w:hAnsi="Times New Roman" w:cs="Times New Roman"/>
      <w:sz w:val="20"/>
      <w:szCs w:val="20"/>
      <w:lang w:eastAsia="es-ES"/>
    </w:rPr>
  </w:style>
  <w:style w:type="paragraph" w:styleId="ndice6">
    <w:name w:val="index 6"/>
    <w:basedOn w:val="Normal"/>
    <w:next w:val="Normal"/>
    <w:autoRedefine/>
    <w:semiHidden/>
    <w:rsid w:val="00E80A4A"/>
    <w:pPr>
      <w:spacing w:after="0" w:line="240" w:lineRule="auto"/>
      <w:ind w:left="1440" w:hanging="240"/>
    </w:pPr>
    <w:rPr>
      <w:rFonts w:ascii="Times New Roman" w:eastAsia="Times New Roman" w:hAnsi="Times New Roman" w:cs="Times New Roman"/>
      <w:sz w:val="20"/>
      <w:szCs w:val="20"/>
      <w:lang w:eastAsia="es-ES"/>
    </w:rPr>
  </w:style>
  <w:style w:type="paragraph" w:styleId="ndice7">
    <w:name w:val="index 7"/>
    <w:basedOn w:val="Normal"/>
    <w:next w:val="Normal"/>
    <w:autoRedefine/>
    <w:semiHidden/>
    <w:rsid w:val="00E80A4A"/>
    <w:pPr>
      <w:spacing w:after="0" w:line="240" w:lineRule="auto"/>
      <w:ind w:left="1680" w:hanging="240"/>
    </w:pPr>
    <w:rPr>
      <w:rFonts w:ascii="Times New Roman" w:eastAsia="Times New Roman" w:hAnsi="Times New Roman" w:cs="Times New Roman"/>
      <w:sz w:val="20"/>
      <w:szCs w:val="20"/>
      <w:lang w:eastAsia="es-ES"/>
    </w:rPr>
  </w:style>
  <w:style w:type="paragraph" w:styleId="ndice8">
    <w:name w:val="index 8"/>
    <w:basedOn w:val="Normal"/>
    <w:next w:val="Normal"/>
    <w:autoRedefine/>
    <w:semiHidden/>
    <w:rsid w:val="00E80A4A"/>
    <w:pPr>
      <w:spacing w:after="0" w:line="240" w:lineRule="auto"/>
      <w:ind w:left="1920" w:hanging="240"/>
    </w:pPr>
    <w:rPr>
      <w:rFonts w:ascii="Times New Roman" w:eastAsia="Times New Roman" w:hAnsi="Times New Roman" w:cs="Times New Roman"/>
      <w:sz w:val="20"/>
      <w:szCs w:val="20"/>
      <w:lang w:eastAsia="es-ES"/>
    </w:rPr>
  </w:style>
  <w:style w:type="paragraph" w:styleId="ndice9">
    <w:name w:val="index 9"/>
    <w:basedOn w:val="Normal"/>
    <w:next w:val="Normal"/>
    <w:autoRedefine/>
    <w:semiHidden/>
    <w:rsid w:val="00E80A4A"/>
    <w:pPr>
      <w:spacing w:after="0" w:line="240" w:lineRule="auto"/>
      <w:ind w:left="2160" w:hanging="240"/>
    </w:pPr>
    <w:rPr>
      <w:rFonts w:ascii="Times New Roman" w:eastAsia="Times New Roman" w:hAnsi="Times New Roman" w:cs="Times New Roman"/>
      <w:sz w:val="20"/>
      <w:szCs w:val="20"/>
      <w:lang w:eastAsia="es-ES"/>
    </w:rPr>
  </w:style>
  <w:style w:type="paragraph" w:styleId="Ttulodendice">
    <w:name w:val="index heading"/>
    <w:basedOn w:val="Normal"/>
    <w:next w:val="ndice1"/>
    <w:semiHidden/>
    <w:rsid w:val="00E80A4A"/>
    <w:pPr>
      <w:spacing w:after="0" w:line="240" w:lineRule="auto"/>
    </w:pPr>
    <w:rPr>
      <w:rFonts w:ascii="Times New Roman" w:eastAsia="Times New Roman" w:hAnsi="Times New Roman" w:cs="Times New Roman"/>
      <w:sz w:val="20"/>
      <w:szCs w:val="20"/>
      <w:lang w:eastAsia="es-ES"/>
    </w:rPr>
  </w:style>
  <w:style w:type="table" w:styleId="Tablavistosa2">
    <w:name w:val="Table Colorful 2"/>
    <w:basedOn w:val="Tablanormal"/>
    <w:rsid w:val="00E80A4A"/>
    <w:pPr>
      <w:spacing w:after="0" w:line="240" w:lineRule="auto"/>
    </w:pPr>
    <w:rPr>
      <w:rFonts w:ascii="Times New Roman" w:eastAsia="Times New Roman" w:hAnsi="Times New Roman" w:cs="Times New Roman"/>
      <w:sz w:val="20"/>
      <w:szCs w:val="20"/>
      <w:lang w:eastAsia="es-MX"/>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character" w:styleId="Textodelmarcadordeposicin">
    <w:name w:val="Placeholder Text"/>
    <w:basedOn w:val="Fuentedeprrafopredeter"/>
    <w:uiPriority w:val="99"/>
    <w:semiHidden/>
    <w:rsid w:val="00E80A4A"/>
    <w:rPr>
      <w:color w:val="808080"/>
    </w:rPr>
  </w:style>
  <w:style w:type="paragraph" w:customStyle="1" w:styleId="Textoindependiente32">
    <w:name w:val="Texto independiente 32"/>
    <w:basedOn w:val="Normal"/>
    <w:rsid w:val="00E80A4A"/>
    <w:pPr>
      <w:spacing w:after="0" w:line="240" w:lineRule="auto"/>
      <w:jc w:val="both"/>
    </w:pPr>
    <w:rPr>
      <w:rFonts w:ascii="Arial" w:eastAsia="Times New Roman" w:hAnsi="Arial" w:cs="Times New Roman"/>
      <w:sz w:val="24"/>
      <w:szCs w:val="20"/>
      <w:lang w:eastAsia="es-ES"/>
    </w:rPr>
  </w:style>
  <w:style w:type="paragraph" w:customStyle="1" w:styleId="Textoindependiente33">
    <w:name w:val="Texto independiente 33"/>
    <w:basedOn w:val="Normal"/>
    <w:rsid w:val="00E80A4A"/>
    <w:pPr>
      <w:spacing w:after="0" w:line="240" w:lineRule="auto"/>
      <w:jc w:val="both"/>
    </w:pPr>
    <w:rPr>
      <w:rFonts w:ascii="Arial" w:eastAsia="Times New Roman" w:hAnsi="Arial" w:cs="Times New Roman"/>
      <w:sz w:val="24"/>
      <w:szCs w:val="20"/>
      <w:lang w:eastAsia="es-ES"/>
    </w:rPr>
  </w:style>
  <w:style w:type="paragraph" w:customStyle="1" w:styleId="Sangra2detindependiente6">
    <w:name w:val="Sangría 2 de t. independiente6"/>
    <w:basedOn w:val="Normal"/>
    <w:rsid w:val="00903EC6"/>
    <w:pPr>
      <w:widowControl w:val="0"/>
      <w:spacing w:after="0" w:line="240" w:lineRule="auto"/>
      <w:ind w:left="567"/>
      <w:jc w:val="both"/>
    </w:pPr>
    <w:rPr>
      <w:rFonts w:ascii="Arial Rounded MT Bold" w:eastAsia="Times New Roman" w:hAnsi="Arial Rounded MT Bold" w:cs="Times New Roman"/>
      <w:sz w:val="24"/>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9739074">
      <w:bodyDiv w:val="1"/>
      <w:marLeft w:val="0"/>
      <w:marRight w:val="0"/>
      <w:marTop w:val="0"/>
      <w:marBottom w:val="0"/>
      <w:divBdr>
        <w:top w:val="none" w:sz="0" w:space="0" w:color="auto"/>
        <w:left w:val="none" w:sz="0" w:space="0" w:color="auto"/>
        <w:bottom w:val="none" w:sz="0" w:space="0" w:color="auto"/>
        <w:right w:val="none" w:sz="0" w:space="0" w:color="auto"/>
      </w:divBdr>
    </w:div>
    <w:div w:id="477117607">
      <w:bodyDiv w:val="1"/>
      <w:marLeft w:val="0"/>
      <w:marRight w:val="0"/>
      <w:marTop w:val="0"/>
      <w:marBottom w:val="0"/>
      <w:divBdr>
        <w:top w:val="none" w:sz="0" w:space="0" w:color="auto"/>
        <w:left w:val="none" w:sz="0" w:space="0" w:color="auto"/>
        <w:bottom w:val="none" w:sz="0" w:space="0" w:color="auto"/>
        <w:right w:val="none" w:sz="0" w:space="0" w:color="auto"/>
      </w:divBdr>
    </w:div>
    <w:div w:id="805438035">
      <w:bodyDiv w:val="1"/>
      <w:marLeft w:val="0"/>
      <w:marRight w:val="0"/>
      <w:marTop w:val="0"/>
      <w:marBottom w:val="0"/>
      <w:divBdr>
        <w:top w:val="none" w:sz="0" w:space="0" w:color="auto"/>
        <w:left w:val="none" w:sz="0" w:space="0" w:color="auto"/>
        <w:bottom w:val="none" w:sz="0" w:space="0" w:color="auto"/>
        <w:right w:val="none" w:sz="0" w:space="0" w:color="auto"/>
      </w:divBdr>
    </w:div>
    <w:div w:id="959066326">
      <w:bodyDiv w:val="1"/>
      <w:marLeft w:val="0"/>
      <w:marRight w:val="0"/>
      <w:marTop w:val="0"/>
      <w:marBottom w:val="0"/>
      <w:divBdr>
        <w:top w:val="none" w:sz="0" w:space="0" w:color="auto"/>
        <w:left w:val="none" w:sz="0" w:space="0" w:color="auto"/>
        <w:bottom w:val="none" w:sz="0" w:space="0" w:color="auto"/>
        <w:right w:val="none" w:sz="0" w:space="0" w:color="auto"/>
      </w:divBdr>
    </w:div>
    <w:div w:id="1115976044">
      <w:bodyDiv w:val="1"/>
      <w:marLeft w:val="0"/>
      <w:marRight w:val="0"/>
      <w:marTop w:val="0"/>
      <w:marBottom w:val="0"/>
      <w:divBdr>
        <w:top w:val="none" w:sz="0" w:space="0" w:color="auto"/>
        <w:left w:val="none" w:sz="0" w:space="0" w:color="auto"/>
        <w:bottom w:val="none" w:sz="0" w:space="0" w:color="auto"/>
        <w:right w:val="none" w:sz="0" w:space="0" w:color="auto"/>
      </w:divBdr>
    </w:div>
    <w:div w:id="1585869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jf.gob.mx" TargetMode="External"/><Relationship Id="rId18" Type="http://schemas.openxmlformats.org/officeDocument/2006/relationships/header" Target="header4.xml"/><Relationship Id="rId26" Type="http://schemas.openxmlformats.org/officeDocument/2006/relationships/header" Target="header12.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header" Target="header1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6.xm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10.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eader" Target="header9.xml"/><Relationship Id="rId28" Type="http://schemas.openxmlformats.org/officeDocument/2006/relationships/image" Target="media/image2.png"/><Relationship Id="rId10" Type="http://schemas.openxmlformats.org/officeDocument/2006/relationships/hyperlink" Target="http://www.cjf.gob.mx" TargetMode="External"/><Relationship Id="rId19" Type="http://schemas.openxmlformats.org/officeDocument/2006/relationships/header" Target="header5.xm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correo.cjf.gob.mx" TargetMode="Externa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footer" Target="foot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B4ED74-FA78-4D02-A89C-DEBB75E23B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119</Pages>
  <Words>39016</Words>
  <Characters>214593</Characters>
  <Application>Microsoft Office Word</Application>
  <DocSecurity>0</DocSecurity>
  <Lines>1788</Lines>
  <Paragraphs>506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253103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Castillo Torres</dc:creator>
  <cp:lastModifiedBy>Fernando Buenrostro Rodriguez</cp:lastModifiedBy>
  <cp:revision>2</cp:revision>
  <cp:lastPrinted>2016-01-16T01:54:00Z</cp:lastPrinted>
  <dcterms:created xsi:type="dcterms:W3CDTF">2016-01-16T02:09:00Z</dcterms:created>
  <dcterms:modified xsi:type="dcterms:W3CDTF">2016-01-16T02:09:00Z</dcterms:modified>
</cp:coreProperties>
</file>